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EA" w:rsidRDefault="00CF07EA"/>
    <w:p w:rsidR="00CF07EA" w:rsidRPr="00765FA3" w:rsidRDefault="0014229B" w:rsidP="00CF07EA">
      <w:pPr>
        <w:tabs>
          <w:tab w:val="left" w:pos="567"/>
        </w:tabs>
        <w:spacing w:line="360" w:lineRule="auto"/>
        <w:jc w:val="center"/>
        <w:rPr>
          <w:rFonts w:ascii="Arial" w:hAnsi="Arial" w:cs="Arial"/>
          <w:b/>
          <w:color w:val="806000" w:themeColor="accent4" w:themeShade="80"/>
          <w:sz w:val="36"/>
        </w:rPr>
      </w:pPr>
      <w:r w:rsidRPr="00765FA3">
        <w:rPr>
          <w:rFonts w:ascii="Arial" w:hAnsi="Arial" w:cs="Arial"/>
          <w:b/>
          <w:color w:val="806000" w:themeColor="accent4" w:themeShade="80"/>
          <w:sz w:val="36"/>
        </w:rPr>
        <w:t>INSTITUTO DE ADMINISTRACIÓN PÚ</w:t>
      </w:r>
      <w:r w:rsidR="00CF07EA" w:rsidRPr="00765FA3">
        <w:rPr>
          <w:rFonts w:ascii="Arial" w:hAnsi="Arial" w:cs="Arial"/>
          <w:b/>
          <w:color w:val="806000" w:themeColor="accent4" w:themeShade="80"/>
          <w:sz w:val="36"/>
        </w:rPr>
        <w:t>BLICA DEL ESTADO DE CHIAPAS, A.C.</w:t>
      </w:r>
    </w:p>
    <w:p w:rsidR="00F4669B" w:rsidRDefault="00F4669B" w:rsidP="00F4669B">
      <w:pPr>
        <w:spacing w:line="360" w:lineRule="auto"/>
        <w:rPr>
          <w:rFonts w:ascii="Arial" w:hAnsi="Arial" w:cs="Arial"/>
          <w:b/>
        </w:rPr>
      </w:pPr>
    </w:p>
    <w:p w:rsidR="00F4669B" w:rsidRPr="002A4862" w:rsidRDefault="00F4669B" w:rsidP="00F4669B">
      <w:pPr>
        <w:spacing w:line="360" w:lineRule="auto"/>
        <w:rPr>
          <w:rFonts w:ascii="Arial" w:hAnsi="Arial" w:cs="Arial"/>
          <w:b/>
          <w:color w:val="D5B353"/>
          <w:sz w:val="28"/>
          <w:szCs w:val="28"/>
        </w:rPr>
      </w:pPr>
      <w:r w:rsidRPr="00D642F1">
        <w:rPr>
          <w:rFonts w:ascii="Arial" w:hAnsi="Arial" w:cs="Arial"/>
          <w:b/>
          <w:sz w:val="28"/>
          <w:szCs w:val="28"/>
        </w:rPr>
        <w:t>NOMBRE DEL ALUMNO:</w:t>
      </w:r>
      <w:r>
        <w:rPr>
          <w:rFonts w:ascii="Arial" w:hAnsi="Arial" w:cs="Arial"/>
          <w:b/>
          <w:color w:val="806000" w:themeColor="accent4" w:themeShade="80"/>
          <w:sz w:val="24"/>
          <w:szCs w:val="24"/>
        </w:rPr>
        <w:t>COSME HERNÁNDEZ LÓ</w:t>
      </w:r>
      <w:r w:rsidRPr="00F27092">
        <w:rPr>
          <w:rFonts w:ascii="Arial" w:hAnsi="Arial" w:cs="Arial"/>
          <w:b/>
          <w:color w:val="806000" w:themeColor="accent4" w:themeShade="80"/>
          <w:sz w:val="24"/>
          <w:szCs w:val="24"/>
        </w:rPr>
        <w:t>PEZ</w:t>
      </w:r>
      <w:r>
        <w:rPr>
          <w:rFonts w:ascii="Arial" w:hAnsi="Arial" w:cs="Arial"/>
          <w:b/>
          <w:color w:val="806000" w:themeColor="accent4" w:themeShade="80"/>
          <w:sz w:val="24"/>
          <w:szCs w:val="24"/>
        </w:rPr>
        <w:t>.</w:t>
      </w:r>
    </w:p>
    <w:p w:rsidR="00F4669B" w:rsidRDefault="00F4669B" w:rsidP="00F4669B">
      <w:pPr>
        <w:spacing w:line="360" w:lineRule="auto"/>
        <w:rPr>
          <w:rFonts w:ascii="Arial" w:hAnsi="Arial" w:cs="Arial"/>
          <w:b/>
        </w:rPr>
      </w:pPr>
    </w:p>
    <w:p w:rsidR="00980645" w:rsidRDefault="00980645" w:rsidP="00F4669B">
      <w:pPr>
        <w:spacing w:line="360" w:lineRule="auto"/>
        <w:rPr>
          <w:rFonts w:ascii="Arial" w:hAnsi="Arial" w:cs="Arial"/>
          <w:b/>
        </w:rPr>
      </w:pPr>
    </w:p>
    <w:p w:rsidR="00F4669B" w:rsidRDefault="00F4669B" w:rsidP="00F4669B">
      <w:pPr>
        <w:spacing w:line="360" w:lineRule="auto"/>
        <w:rPr>
          <w:rFonts w:ascii="Arial" w:hAnsi="Arial" w:cs="Arial"/>
          <w:b/>
          <w:color w:val="806000" w:themeColor="accent4" w:themeShade="80"/>
          <w:sz w:val="24"/>
          <w:szCs w:val="24"/>
        </w:rPr>
      </w:pPr>
      <w:r>
        <w:rPr>
          <w:rFonts w:ascii="Arial" w:hAnsi="Arial" w:cs="Arial"/>
          <w:b/>
          <w:sz w:val="28"/>
          <w:szCs w:val="28"/>
        </w:rPr>
        <w:t>CATEDRÁ</w:t>
      </w:r>
      <w:r w:rsidRPr="00D642F1">
        <w:rPr>
          <w:rFonts w:ascii="Arial" w:hAnsi="Arial" w:cs="Arial"/>
          <w:b/>
          <w:sz w:val="28"/>
          <w:szCs w:val="28"/>
        </w:rPr>
        <w:t>TICO:</w:t>
      </w:r>
      <w:r w:rsidR="00453238">
        <w:rPr>
          <w:rFonts w:ascii="Arial" w:hAnsi="Arial" w:cs="Arial"/>
          <w:b/>
          <w:sz w:val="28"/>
          <w:szCs w:val="28"/>
        </w:rPr>
        <w:t xml:space="preserve"> </w:t>
      </w:r>
      <w:r w:rsidR="00453238">
        <w:rPr>
          <w:rFonts w:ascii="Arial" w:hAnsi="Arial" w:cs="Arial"/>
          <w:b/>
          <w:color w:val="806000" w:themeColor="accent4" w:themeShade="80"/>
          <w:sz w:val="24"/>
          <w:szCs w:val="24"/>
        </w:rPr>
        <w:t>DR. RICARDO ESTRADA SOTO</w:t>
      </w:r>
      <w:r>
        <w:rPr>
          <w:rFonts w:ascii="Arial" w:hAnsi="Arial" w:cs="Arial"/>
          <w:b/>
          <w:color w:val="806000" w:themeColor="accent4" w:themeShade="80"/>
          <w:sz w:val="24"/>
          <w:szCs w:val="24"/>
        </w:rPr>
        <w:t>.</w:t>
      </w:r>
    </w:p>
    <w:p w:rsidR="00453238" w:rsidRDefault="00453238" w:rsidP="00F4669B">
      <w:pPr>
        <w:spacing w:line="360" w:lineRule="auto"/>
        <w:rPr>
          <w:rFonts w:ascii="Arial" w:hAnsi="Arial" w:cs="Arial"/>
          <w:b/>
          <w:color w:val="806000" w:themeColor="accent4" w:themeShade="80"/>
          <w:sz w:val="24"/>
          <w:szCs w:val="24"/>
        </w:rPr>
      </w:pPr>
    </w:p>
    <w:p w:rsidR="00C97997" w:rsidRDefault="00C97997" w:rsidP="00F4669B">
      <w:pPr>
        <w:spacing w:line="360" w:lineRule="auto"/>
        <w:rPr>
          <w:rFonts w:ascii="Arial" w:hAnsi="Arial" w:cs="Arial"/>
          <w:b/>
          <w:color w:val="806000" w:themeColor="accent4" w:themeShade="80"/>
          <w:sz w:val="24"/>
          <w:szCs w:val="24"/>
        </w:rPr>
      </w:pPr>
    </w:p>
    <w:p w:rsidR="00C97997" w:rsidRDefault="00C97997" w:rsidP="00F4669B">
      <w:pPr>
        <w:spacing w:line="360" w:lineRule="auto"/>
        <w:rPr>
          <w:rFonts w:ascii="Arial" w:hAnsi="Arial" w:cs="Arial"/>
          <w:b/>
          <w:color w:val="806000" w:themeColor="accent4" w:themeShade="80"/>
          <w:sz w:val="24"/>
          <w:szCs w:val="24"/>
        </w:rPr>
      </w:pPr>
      <w:r w:rsidRPr="00D642F1">
        <w:rPr>
          <w:rFonts w:ascii="Arial" w:hAnsi="Arial" w:cs="Arial"/>
          <w:b/>
          <w:sz w:val="28"/>
          <w:szCs w:val="28"/>
        </w:rPr>
        <w:t>MATERIA</w:t>
      </w:r>
      <w:r>
        <w:rPr>
          <w:rFonts w:ascii="Arial" w:hAnsi="Arial" w:cs="Arial"/>
          <w:b/>
        </w:rPr>
        <w:t xml:space="preserve">: </w:t>
      </w:r>
      <w:r>
        <w:rPr>
          <w:rFonts w:ascii="Arial" w:hAnsi="Arial" w:cs="Arial"/>
          <w:b/>
          <w:color w:val="806000" w:themeColor="accent4" w:themeShade="80"/>
          <w:sz w:val="24"/>
          <w:szCs w:val="24"/>
        </w:rPr>
        <w:t>PROYECTO DE INVESTIGACIÒN.</w:t>
      </w:r>
    </w:p>
    <w:p w:rsidR="00C97997" w:rsidRDefault="00C97997" w:rsidP="00F4669B">
      <w:pPr>
        <w:spacing w:line="360" w:lineRule="auto"/>
        <w:rPr>
          <w:rFonts w:ascii="Arial" w:hAnsi="Arial" w:cs="Arial"/>
          <w:b/>
          <w:color w:val="806000" w:themeColor="accent4" w:themeShade="80"/>
          <w:sz w:val="24"/>
          <w:szCs w:val="24"/>
        </w:rPr>
      </w:pPr>
    </w:p>
    <w:p w:rsidR="00C97997" w:rsidRDefault="00C97997" w:rsidP="00F4669B">
      <w:pPr>
        <w:spacing w:line="360" w:lineRule="auto"/>
        <w:rPr>
          <w:rFonts w:ascii="Arial" w:hAnsi="Arial" w:cs="Arial"/>
          <w:b/>
          <w:color w:val="806000" w:themeColor="accent4" w:themeShade="80"/>
          <w:sz w:val="24"/>
          <w:szCs w:val="24"/>
        </w:rPr>
      </w:pPr>
    </w:p>
    <w:p w:rsidR="00453238" w:rsidRDefault="00453238" w:rsidP="00F4669B">
      <w:pPr>
        <w:spacing w:line="360" w:lineRule="auto"/>
        <w:rPr>
          <w:rFonts w:ascii="Arial" w:hAnsi="Arial" w:cs="Arial"/>
          <w:b/>
          <w:color w:val="806000" w:themeColor="accent4" w:themeShade="80"/>
          <w:sz w:val="24"/>
          <w:szCs w:val="24"/>
        </w:rPr>
      </w:pPr>
      <w:r>
        <w:rPr>
          <w:rFonts w:ascii="Arial" w:hAnsi="Arial" w:cs="Arial"/>
          <w:b/>
          <w:sz w:val="28"/>
          <w:szCs w:val="28"/>
        </w:rPr>
        <w:t xml:space="preserve">ACTIVIDAD: </w:t>
      </w:r>
      <w:r>
        <w:rPr>
          <w:rFonts w:ascii="Arial" w:hAnsi="Arial" w:cs="Arial"/>
          <w:b/>
          <w:color w:val="806000" w:themeColor="accent4" w:themeShade="80"/>
          <w:sz w:val="24"/>
          <w:szCs w:val="24"/>
        </w:rPr>
        <w:t>CAPÌTULO I Y II</w:t>
      </w:r>
      <w:r w:rsidR="00C97997">
        <w:rPr>
          <w:rFonts w:ascii="Arial" w:hAnsi="Arial" w:cs="Arial"/>
          <w:b/>
          <w:color w:val="806000" w:themeColor="accent4" w:themeShade="80"/>
          <w:sz w:val="24"/>
          <w:szCs w:val="24"/>
        </w:rPr>
        <w:t>.</w:t>
      </w:r>
    </w:p>
    <w:p w:rsidR="00C97997" w:rsidRDefault="00C97997" w:rsidP="00F4669B">
      <w:pPr>
        <w:spacing w:line="360" w:lineRule="auto"/>
        <w:rPr>
          <w:rFonts w:ascii="Arial" w:hAnsi="Arial" w:cs="Arial"/>
          <w:b/>
          <w:color w:val="806000" w:themeColor="accent4" w:themeShade="80"/>
          <w:sz w:val="24"/>
          <w:szCs w:val="24"/>
        </w:rPr>
      </w:pPr>
    </w:p>
    <w:p w:rsidR="00643726" w:rsidRDefault="00643726" w:rsidP="00F4669B">
      <w:pPr>
        <w:spacing w:line="360" w:lineRule="auto"/>
        <w:rPr>
          <w:rFonts w:ascii="Arial" w:hAnsi="Arial" w:cs="Arial"/>
          <w:b/>
          <w:color w:val="806000" w:themeColor="accent4" w:themeShade="80"/>
          <w:sz w:val="24"/>
          <w:szCs w:val="24"/>
        </w:rPr>
      </w:pPr>
    </w:p>
    <w:p w:rsidR="00980645" w:rsidRPr="00C97997" w:rsidRDefault="00453238" w:rsidP="00F4669B">
      <w:pPr>
        <w:spacing w:line="360" w:lineRule="auto"/>
        <w:rPr>
          <w:rFonts w:ascii="Arial" w:hAnsi="Arial" w:cs="Arial"/>
          <w:b/>
          <w:color w:val="806000" w:themeColor="accent4" w:themeShade="80"/>
          <w:sz w:val="24"/>
          <w:szCs w:val="24"/>
        </w:rPr>
      </w:pPr>
      <w:r>
        <w:rPr>
          <w:rFonts w:ascii="Arial" w:hAnsi="Arial" w:cs="Arial"/>
          <w:b/>
          <w:sz w:val="28"/>
          <w:szCs w:val="28"/>
        </w:rPr>
        <w:t>TEMA:</w:t>
      </w:r>
      <w:r w:rsidRPr="00453238">
        <w:rPr>
          <w:rFonts w:ascii="Arial" w:hAnsi="Arial" w:cs="Arial"/>
          <w:b/>
          <w:color w:val="806000" w:themeColor="accent4" w:themeShade="80"/>
          <w:sz w:val="24"/>
          <w:szCs w:val="24"/>
        </w:rPr>
        <w:t xml:space="preserve"> EL APRENDIZAJE</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EN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ALUMNOS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DE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NIVEL</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MEDIO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SUPERIOR</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DEL EJIDO SUR DE GUILLÉN, MUNICIPIO DE TUXTLA CHICO, CHIAPAS; 2014-2015:  UNA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PROPUESTA</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DE</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PROCEDIMIENTO PARA</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INCREMENTAR</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 xml:space="preserve"> EL </w:t>
      </w:r>
      <w:r>
        <w:rPr>
          <w:rFonts w:ascii="Arial" w:hAnsi="Arial" w:cs="Arial"/>
          <w:b/>
          <w:color w:val="806000" w:themeColor="accent4" w:themeShade="80"/>
          <w:sz w:val="24"/>
          <w:szCs w:val="24"/>
        </w:rPr>
        <w:t xml:space="preserve"> </w:t>
      </w:r>
      <w:r w:rsidRPr="00453238">
        <w:rPr>
          <w:rFonts w:ascii="Arial" w:hAnsi="Arial" w:cs="Arial"/>
          <w:b/>
          <w:color w:val="806000" w:themeColor="accent4" w:themeShade="80"/>
          <w:sz w:val="24"/>
          <w:szCs w:val="24"/>
        </w:rPr>
        <w:t>NIVEL DE APRENDIZAJE.</w:t>
      </w:r>
      <w:r w:rsidR="00C97997">
        <w:rPr>
          <w:rFonts w:ascii="Arial" w:hAnsi="Arial" w:cs="Arial"/>
          <w:b/>
          <w:color w:val="806000" w:themeColor="accent4" w:themeShade="80"/>
          <w:sz w:val="24"/>
          <w:szCs w:val="24"/>
        </w:rPr>
        <w:t xml:space="preserve"> </w:t>
      </w:r>
    </w:p>
    <w:p w:rsidR="00F4669B" w:rsidRDefault="00704EF8" w:rsidP="00F4669B">
      <w:pPr>
        <w:spacing w:line="360" w:lineRule="auto"/>
        <w:rPr>
          <w:rFonts w:ascii="Arial" w:hAnsi="Arial" w:cs="Arial"/>
          <w:b/>
        </w:rPr>
      </w:pPr>
      <w:r>
        <w:rPr>
          <w:noProof/>
          <w:color w:val="FF0000"/>
          <w:lang w:eastAsia="es-MX"/>
        </w:rPr>
        <w:pict>
          <v:shapetype id="_x0000_t32" coordsize="21600,21600" o:spt="32" o:oned="t" path="m,l21600,21600e" filled="f">
            <v:path arrowok="t" fillok="f" o:connecttype="none"/>
            <o:lock v:ext="edit" shapetype="t"/>
          </v:shapetype>
          <v:shape id="Conector recto de flecha 8" o:spid="_x0000_s1026" type="#_x0000_t32" style="position:absolute;margin-left:18.75pt;margin-top:16.95pt;width:488.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jJ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" strokeweight="4.5pt"/>
        </w:pict>
      </w:r>
    </w:p>
    <w:p w:rsidR="00D318AB" w:rsidRDefault="00F4669B" w:rsidP="005F1F7A">
      <w:pPr>
        <w:spacing w:line="360" w:lineRule="auto"/>
        <w:jc w:val="right"/>
        <w:rPr>
          <w:rFonts w:ascii="Arial" w:hAnsi="Arial" w:cs="Arial"/>
          <w:b/>
        </w:rPr>
      </w:pPr>
      <w:r>
        <w:rPr>
          <w:rFonts w:ascii="Arial" w:hAnsi="Arial" w:cs="Arial"/>
          <w:b/>
        </w:rPr>
        <w:t>Tapachula, Chiapas;</w:t>
      </w:r>
      <w:r w:rsidR="004D794E">
        <w:rPr>
          <w:rFonts w:ascii="Arial" w:hAnsi="Arial" w:cs="Arial"/>
          <w:b/>
        </w:rPr>
        <w:t xml:space="preserve"> a 23</w:t>
      </w:r>
      <w:r>
        <w:rPr>
          <w:rFonts w:ascii="Arial" w:hAnsi="Arial" w:cs="Arial"/>
          <w:b/>
        </w:rPr>
        <w:t xml:space="preserve"> de febrero del año 2016.</w:t>
      </w:r>
    </w:p>
    <w:p w:rsidR="00526A0B" w:rsidRPr="00772AA2" w:rsidRDefault="00526A0B" w:rsidP="001A4ABF">
      <w:pPr>
        <w:spacing w:after="0" w:line="360" w:lineRule="auto"/>
        <w:jc w:val="both"/>
        <w:rPr>
          <w:rFonts w:ascii="Arial" w:hAnsi="Arial" w:cs="Arial"/>
          <w:sz w:val="24"/>
          <w:szCs w:val="24"/>
        </w:rPr>
      </w:pPr>
      <w:r w:rsidRPr="00772AA2">
        <w:rPr>
          <w:rFonts w:ascii="Arial" w:hAnsi="Arial" w:cs="Arial"/>
          <w:sz w:val="24"/>
          <w:szCs w:val="24"/>
        </w:rPr>
        <w:lastRenderedPageBreak/>
        <w:t>Título G</w:t>
      </w:r>
      <w:r w:rsidR="00C42596" w:rsidRPr="00772AA2">
        <w:rPr>
          <w:rFonts w:ascii="Arial" w:hAnsi="Arial" w:cs="Arial"/>
          <w:sz w:val="24"/>
          <w:szCs w:val="24"/>
        </w:rPr>
        <w:t>eneral</w:t>
      </w:r>
    </w:p>
    <w:p w:rsidR="00B471CF" w:rsidRDefault="00510CF3" w:rsidP="005F1F7A">
      <w:pPr>
        <w:spacing w:after="0" w:line="360" w:lineRule="auto"/>
        <w:jc w:val="both"/>
        <w:rPr>
          <w:rFonts w:ascii="Arial" w:hAnsi="Arial" w:cs="Arial"/>
          <w:color w:val="806000" w:themeColor="accent4" w:themeShade="80"/>
          <w:sz w:val="24"/>
          <w:szCs w:val="24"/>
        </w:rPr>
      </w:pPr>
      <w:r>
        <w:rPr>
          <w:rFonts w:ascii="Arial" w:hAnsi="Arial" w:cs="Arial"/>
          <w:b/>
          <w:sz w:val="24"/>
          <w:szCs w:val="24"/>
        </w:rPr>
        <w:t>EL APRENDIZAJE EN</w:t>
      </w:r>
      <w:r w:rsidR="00EB3D6D" w:rsidRPr="00772AA2">
        <w:rPr>
          <w:rFonts w:ascii="Arial" w:hAnsi="Arial" w:cs="Arial"/>
          <w:b/>
          <w:sz w:val="24"/>
          <w:szCs w:val="24"/>
        </w:rPr>
        <w:t xml:space="preserve"> ALUMNOS DE NIVEL MEDIO SUPERIOR  DE LAS ZONAS RURALES</w:t>
      </w:r>
      <w:r w:rsidR="00EB3D6D" w:rsidRPr="00772AA2">
        <w:rPr>
          <w:rFonts w:ascii="Arial" w:hAnsi="Arial" w:cs="Arial"/>
          <w:b/>
          <w:color w:val="806000" w:themeColor="accent4" w:themeShade="80"/>
          <w:sz w:val="24"/>
          <w:szCs w:val="24"/>
        </w:rPr>
        <w:t>.</w:t>
      </w:r>
    </w:p>
    <w:p w:rsidR="005F1F7A" w:rsidRPr="005F1F7A" w:rsidRDefault="005F1F7A" w:rsidP="005F1F7A">
      <w:pPr>
        <w:spacing w:after="0" w:line="276" w:lineRule="auto"/>
        <w:jc w:val="both"/>
        <w:rPr>
          <w:rFonts w:ascii="Arial" w:hAnsi="Arial" w:cs="Arial"/>
          <w:color w:val="806000" w:themeColor="accent4" w:themeShade="80"/>
          <w:sz w:val="24"/>
          <w:szCs w:val="24"/>
        </w:rPr>
      </w:pPr>
    </w:p>
    <w:p w:rsidR="00526A0B" w:rsidRPr="001A4ABF" w:rsidRDefault="00526A0B" w:rsidP="001A4ABF">
      <w:pPr>
        <w:spacing w:after="0" w:line="360" w:lineRule="auto"/>
        <w:jc w:val="both"/>
        <w:rPr>
          <w:rFonts w:ascii="Arial" w:hAnsi="Arial" w:cs="Arial"/>
          <w:sz w:val="24"/>
          <w:szCs w:val="24"/>
        </w:rPr>
      </w:pPr>
      <w:r w:rsidRPr="00772AA2">
        <w:rPr>
          <w:rFonts w:ascii="Arial" w:hAnsi="Arial" w:cs="Arial"/>
          <w:sz w:val="24"/>
          <w:szCs w:val="24"/>
        </w:rPr>
        <w:t>Título Específico</w:t>
      </w:r>
    </w:p>
    <w:p w:rsidR="00F4669B" w:rsidRDefault="00510CF3" w:rsidP="001A4ABF">
      <w:pPr>
        <w:spacing w:after="0" w:line="360" w:lineRule="auto"/>
        <w:jc w:val="both"/>
        <w:rPr>
          <w:rFonts w:ascii="Arial" w:hAnsi="Arial" w:cs="Arial"/>
          <w:b/>
          <w:sz w:val="24"/>
          <w:szCs w:val="24"/>
        </w:rPr>
      </w:pPr>
      <w:r>
        <w:rPr>
          <w:rFonts w:ascii="Arial" w:hAnsi="Arial" w:cs="Arial"/>
          <w:b/>
          <w:sz w:val="24"/>
          <w:szCs w:val="24"/>
        </w:rPr>
        <w:t>EL APRENDIZAJE EN</w:t>
      </w:r>
      <w:r w:rsidR="00C42596" w:rsidRPr="00772AA2">
        <w:rPr>
          <w:rFonts w:ascii="Arial" w:hAnsi="Arial" w:cs="Arial"/>
          <w:b/>
          <w:sz w:val="24"/>
          <w:szCs w:val="24"/>
        </w:rPr>
        <w:t xml:space="preserve"> ALUMNOS DE NIVEL MEDIO SUPERIOR DEL EJIDO SUR DE GUILLÉN, MUNICIPIO DE TUXTLA CHICO, CHIAPAS; 2014-2015:  UNA PROPUESTA DE PROCEDIMIENTO PARA INCREMENTAR EL NIVEL DE APRENDIZAJE.</w:t>
      </w:r>
    </w:p>
    <w:p w:rsidR="001A4ABF" w:rsidRPr="001A4ABF" w:rsidRDefault="001A4ABF" w:rsidP="001A4ABF">
      <w:pPr>
        <w:spacing w:after="0" w:line="360" w:lineRule="auto"/>
        <w:jc w:val="both"/>
        <w:rPr>
          <w:rFonts w:ascii="Arial" w:hAnsi="Arial" w:cs="Arial"/>
          <w:b/>
          <w:sz w:val="24"/>
          <w:szCs w:val="24"/>
        </w:rPr>
      </w:pPr>
    </w:p>
    <w:p w:rsidR="00B471CF" w:rsidRPr="001A4ABF" w:rsidRDefault="00F4669B" w:rsidP="001A4ABF">
      <w:pPr>
        <w:spacing w:line="276" w:lineRule="auto"/>
        <w:jc w:val="both"/>
        <w:rPr>
          <w:rFonts w:ascii="Arial" w:hAnsi="Arial" w:cs="Arial"/>
          <w:b/>
          <w:sz w:val="24"/>
          <w:szCs w:val="24"/>
        </w:rPr>
      </w:pPr>
      <w:r w:rsidRPr="001A4ABF">
        <w:rPr>
          <w:rFonts w:ascii="Arial" w:hAnsi="Arial" w:cs="Arial"/>
          <w:b/>
          <w:sz w:val="24"/>
          <w:szCs w:val="24"/>
        </w:rPr>
        <w:t>Apartado I</w:t>
      </w:r>
    </w:p>
    <w:p w:rsidR="001A4ABF" w:rsidRDefault="00F4669B" w:rsidP="005F1F7A">
      <w:pPr>
        <w:spacing w:line="276" w:lineRule="auto"/>
        <w:jc w:val="both"/>
        <w:rPr>
          <w:rFonts w:ascii="Arial" w:hAnsi="Arial" w:cs="Arial"/>
          <w:b/>
          <w:sz w:val="24"/>
          <w:szCs w:val="24"/>
        </w:rPr>
      </w:pPr>
      <w:r>
        <w:rPr>
          <w:rFonts w:ascii="Arial" w:hAnsi="Arial" w:cs="Arial"/>
          <w:b/>
          <w:sz w:val="24"/>
          <w:szCs w:val="24"/>
        </w:rPr>
        <w:t>PREMISA HISTÓRICO C</w:t>
      </w:r>
      <w:r w:rsidR="006700C3">
        <w:rPr>
          <w:rFonts w:ascii="Arial" w:hAnsi="Arial" w:cs="Arial"/>
          <w:b/>
          <w:sz w:val="24"/>
          <w:szCs w:val="24"/>
        </w:rPr>
        <w:t>ONTEXTUAL DEL APRENDIZAJE EN</w:t>
      </w:r>
      <w:r>
        <w:rPr>
          <w:rFonts w:ascii="Arial" w:hAnsi="Arial" w:cs="Arial"/>
          <w:b/>
          <w:sz w:val="24"/>
          <w:szCs w:val="24"/>
        </w:rPr>
        <w:t xml:space="preserve"> ALUMNOS DE NIVEL MEDIO SUPERIOR.</w:t>
      </w:r>
    </w:p>
    <w:p w:rsidR="001A4ABF" w:rsidRDefault="001A4ABF" w:rsidP="001A4ABF">
      <w:pPr>
        <w:spacing w:line="276" w:lineRule="auto"/>
        <w:jc w:val="both"/>
        <w:rPr>
          <w:rFonts w:ascii="Arial" w:hAnsi="Arial" w:cs="Arial"/>
          <w:b/>
          <w:sz w:val="24"/>
          <w:szCs w:val="24"/>
        </w:rPr>
      </w:pPr>
    </w:p>
    <w:p w:rsidR="00F4669B" w:rsidRDefault="00F4669B" w:rsidP="001A4ABF">
      <w:pPr>
        <w:spacing w:line="360" w:lineRule="auto"/>
        <w:jc w:val="both"/>
        <w:rPr>
          <w:rFonts w:ascii="Arial" w:hAnsi="Arial" w:cs="Arial"/>
          <w:b/>
          <w:sz w:val="24"/>
          <w:szCs w:val="24"/>
        </w:rPr>
      </w:pPr>
      <w:r>
        <w:rPr>
          <w:rFonts w:ascii="Arial" w:hAnsi="Arial" w:cs="Arial"/>
          <w:b/>
          <w:sz w:val="24"/>
          <w:szCs w:val="24"/>
        </w:rPr>
        <w:t>Capítulo I</w:t>
      </w:r>
    </w:p>
    <w:p w:rsidR="00977D00" w:rsidRPr="001A4ABF" w:rsidRDefault="006700C3" w:rsidP="001A4ABF">
      <w:pPr>
        <w:spacing w:line="360" w:lineRule="auto"/>
        <w:jc w:val="both"/>
        <w:rPr>
          <w:rFonts w:ascii="Arial" w:hAnsi="Arial" w:cs="Arial"/>
          <w:b/>
          <w:sz w:val="24"/>
          <w:szCs w:val="24"/>
        </w:rPr>
      </w:pPr>
      <w:r>
        <w:rPr>
          <w:rFonts w:ascii="Arial" w:hAnsi="Arial" w:cs="Arial"/>
          <w:b/>
          <w:sz w:val="24"/>
          <w:szCs w:val="24"/>
        </w:rPr>
        <w:t>EL APRENDIZAJE EN</w:t>
      </w:r>
      <w:r w:rsidR="00F4669B" w:rsidRPr="00772AA2">
        <w:rPr>
          <w:rFonts w:ascii="Arial" w:hAnsi="Arial" w:cs="Arial"/>
          <w:b/>
          <w:sz w:val="24"/>
          <w:szCs w:val="24"/>
        </w:rPr>
        <w:t xml:space="preserve"> ALUMNOS DE NIVEL MEDIO SUPERIOR</w:t>
      </w:r>
      <w:r w:rsidR="00F4669B">
        <w:rPr>
          <w:rFonts w:ascii="Arial" w:hAnsi="Arial" w:cs="Arial"/>
          <w:b/>
          <w:sz w:val="24"/>
          <w:szCs w:val="24"/>
        </w:rPr>
        <w:t xml:space="preserve"> EN EL EJIDO SUR DE GUILLÉN</w:t>
      </w:r>
      <w:r w:rsidR="00F4669B" w:rsidRPr="00772AA2">
        <w:rPr>
          <w:rFonts w:ascii="Arial" w:hAnsi="Arial" w:cs="Arial"/>
          <w:b/>
          <w:sz w:val="24"/>
          <w:szCs w:val="24"/>
        </w:rPr>
        <w:t>, MUNICIPIO DE TUXTLA CHICO, CHIAPAS</w:t>
      </w:r>
      <w:r w:rsidR="00F4669B">
        <w:rPr>
          <w:rFonts w:ascii="Arial" w:hAnsi="Arial" w:cs="Arial"/>
          <w:b/>
          <w:sz w:val="24"/>
          <w:szCs w:val="24"/>
        </w:rPr>
        <w:t>.</w:t>
      </w:r>
      <w:r w:rsidR="00704EF8">
        <w:rPr>
          <w:rFonts w:ascii="Arial" w:hAnsi="Arial" w:cs="Arial"/>
          <w:b/>
          <w:noProof/>
          <w:lang w:eastAsia="es-MX"/>
        </w:rPr>
        <w:pict>
          <v:shape id="Conector recto de flecha 5" o:spid="_x0000_s1028" type="#_x0000_t32" style="position:absolute;left:0;text-align:left;margin-left:65.25pt;margin-top:703.9pt;width:488.25pt;height: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" strokeweight="4.5pt"/>
        </w:pict>
      </w:r>
    </w:p>
    <w:p w:rsidR="00977D00" w:rsidRDefault="00977D00" w:rsidP="000F0367">
      <w:pPr>
        <w:autoSpaceDE w:val="0"/>
        <w:autoSpaceDN w:val="0"/>
        <w:adjustRightInd w:val="0"/>
        <w:spacing w:after="0" w:line="360" w:lineRule="auto"/>
        <w:jc w:val="both"/>
        <w:rPr>
          <w:rFonts w:ascii="HelveticaNeue-MediumCond" w:hAnsi="HelveticaNeue-MediumCond" w:cs="HelveticaNeue-MediumCond"/>
          <w:b/>
          <w:sz w:val="24"/>
          <w:szCs w:val="24"/>
        </w:rPr>
      </w:pPr>
      <w:r>
        <w:rPr>
          <w:rFonts w:ascii="HelveticaNeue-MediumCond" w:hAnsi="HelveticaNeue-MediumCond" w:cs="HelveticaNeue-MediumCond"/>
          <w:b/>
          <w:sz w:val="24"/>
          <w:szCs w:val="24"/>
        </w:rPr>
        <w:t>1.1</w:t>
      </w:r>
      <w:r w:rsidR="000F0367">
        <w:rPr>
          <w:rFonts w:ascii="HelveticaNeue-MediumCond" w:hAnsi="HelveticaNeue-MediumCond" w:cs="HelveticaNeue-MediumCond"/>
          <w:b/>
          <w:sz w:val="24"/>
          <w:szCs w:val="24"/>
        </w:rPr>
        <w:t xml:space="preserve">. Análisis </w:t>
      </w:r>
      <w:r w:rsidR="00F4669B">
        <w:rPr>
          <w:rFonts w:ascii="HelveticaNeue-MediumCond" w:hAnsi="HelveticaNeue-MediumCond" w:cs="HelveticaNeue-MediumCond"/>
          <w:b/>
          <w:sz w:val="24"/>
          <w:szCs w:val="24"/>
        </w:rPr>
        <w:t>conceptual de Aprendizaje</w:t>
      </w:r>
      <w:r w:rsidR="008F13BD">
        <w:rPr>
          <w:rFonts w:ascii="HelveticaNeue-MediumCond" w:hAnsi="HelveticaNeue-MediumCond" w:cs="HelveticaNeue-MediumCond"/>
          <w:b/>
          <w:sz w:val="24"/>
          <w:szCs w:val="24"/>
        </w:rPr>
        <w:t>.</w:t>
      </w:r>
    </w:p>
    <w:p w:rsidR="000F0367" w:rsidRDefault="007F2AEB" w:rsidP="000F0367">
      <w:pPr>
        <w:autoSpaceDE w:val="0"/>
        <w:autoSpaceDN w:val="0"/>
        <w:adjustRightInd w:val="0"/>
        <w:spacing w:after="0" w:line="360" w:lineRule="auto"/>
        <w:jc w:val="both"/>
        <w:rPr>
          <w:rFonts w:ascii="HelveticaNeue-MediumCond" w:hAnsi="HelveticaNeue-MediumCond" w:cs="HelveticaNeue-MediumCond"/>
          <w:b/>
          <w:sz w:val="24"/>
          <w:szCs w:val="24"/>
        </w:rPr>
      </w:pPr>
      <w:r>
        <w:rPr>
          <w:rFonts w:ascii="HelveticaNeue-MediumCond" w:hAnsi="HelveticaNeue-MediumCond" w:cs="HelveticaNeue-MediumCond"/>
          <w:b/>
          <w:sz w:val="24"/>
          <w:szCs w:val="24"/>
        </w:rPr>
        <w:t>1.2</w:t>
      </w:r>
      <w:r w:rsidR="000F0367">
        <w:rPr>
          <w:rFonts w:ascii="HelveticaNeue-MediumCond" w:hAnsi="HelveticaNeue-MediumCond" w:cs="HelveticaNeue-MediumCond"/>
          <w:b/>
          <w:sz w:val="24"/>
          <w:szCs w:val="24"/>
        </w:rPr>
        <w:t>.</w:t>
      </w:r>
      <w:r w:rsidR="00510CF3">
        <w:rPr>
          <w:rFonts w:ascii="HelveticaNeue-MediumCond" w:hAnsi="HelveticaNeue-MediumCond" w:cs="HelveticaNeue-MediumCond"/>
          <w:b/>
          <w:sz w:val="24"/>
          <w:szCs w:val="24"/>
        </w:rPr>
        <w:t xml:space="preserve"> La educación en México y el </w:t>
      </w:r>
      <w:r>
        <w:rPr>
          <w:rFonts w:ascii="HelveticaNeue-MediumCond" w:hAnsi="HelveticaNeue-MediumCond" w:cs="HelveticaNeue-MediumCond"/>
          <w:b/>
          <w:sz w:val="24"/>
          <w:szCs w:val="24"/>
        </w:rPr>
        <w:t xml:space="preserve"> Aprendizaje </w:t>
      </w:r>
      <w:r w:rsidR="006700C3">
        <w:rPr>
          <w:rFonts w:ascii="HelveticaNeue-MediumCond" w:hAnsi="HelveticaNeue-MediumCond" w:cs="HelveticaNeue-MediumCond"/>
          <w:b/>
          <w:sz w:val="24"/>
          <w:szCs w:val="24"/>
        </w:rPr>
        <w:t xml:space="preserve">de los </w:t>
      </w:r>
      <w:r>
        <w:rPr>
          <w:rFonts w:ascii="HelveticaNeue-MediumCond" w:hAnsi="HelveticaNeue-MediumCond" w:cs="HelveticaNeue-MediumCond"/>
          <w:b/>
          <w:sz w:val="24"/>
          <w:szCs w:val="24"/>
        </w:rPr>
        <w:t xml:space="preserve"> alumnos</w:t>
      </w:r>
      <w:r w:rsidR="006700C3">
        <w:rPr>
          <w:rFonts w:ascii="HelveticaNeue-MediumCond" w:hAnsi="HelveticaNeue-MediumCond" w:cs="HelveticaNeue-MediumCond"/>
          <w:b/>
          <w:sz w:val="24"/>
          <w:szCs w:val="24"/>
        </w:rPr>
        <w:t>.</w:t>
      </w:r>
    </w:p>
    <w:p w:rsidR="00373F42" w:rsidRDefault="001A4ABF" w:rsidP="000F0367">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1.3</w:t>
      </w:r>
      <w:r w:rsidR="000F0367">
        <w:rPr>
          <w:rFonts w:ascii="Arial" w:hAnsi="Arial" w:cs="Arial"/>
          <w:b/>
          <w:sz w:val="24"/>
          <w:szCs w:val="24"/>
        </w:rPr>
        <w:t>.</w:t>
      </w:r>
      <w:r>
        <w:rPr>
          <w:rFonts w:ascii="Arial" w:hAnsi="Arial" w:cs="Arial"/>
          <w:b/>
          <w:sz w:val="24"/>
          <w:szCs w:val="24"/>
        </w:rPr>
        <w:t xml:space="preserve"> El</w:t>
      </w:r>
      <w:r w:rsidR="00D107E0">
        <w:rPr>
          <w:rFonts w:ascii="Arial" w:hAnsi="Arial" w:cs="Arial"/>
          <w:b/>
          <w:sz w:val="24"/>
          <w:szCs w:val="24"/>
        </w:rPr>
        <w:t xml:space="preserve"> </w:t>
      </w:r>
      <w:r w:rsidR="007F2AEB">
        <w:rPr>
          <w:rFonts w:ascii="Arial" w:hAnsi="Arial" w:cs="Arial"/>
          <w:b/>
          <w:sz w:val="24"/>
          <w:szCs w:val="24"/>
        </w:rPr>
        <w:t>Aprendizaje</w:t>
      </w:r>
      <w:r>
        <w:rPr>
          <w:rFonts w:ascii="Arial" w:hAnsi="Arial" w:cs="Arial"/>
          <w:b/>
          <w:sz w:val="24"/>
          <w:szCs w:val="24"/>
        </w:rPr>
        <w:t xml:space="preserve"> de alumnos de Nivel </w:t>
      </w:r>
      <w:r w:rsidR="000F0367">
        <w:rPr>
          <w:rFonts w:ascii="Arial" w:hAnsi="Arial" w:cs="Arial"/>
          <w:b/>
          <w:sz w:val="24"/>
          <w:szCs w:val="24"/>
        </w:rPr>
        <w:t xml:space="preserve">Medio  Superior  en   zonas  rurales  </w:t>
      </w:r>
    </w:p>
    <w:p w:rsidR="006700C3" w:rsidRDefault="00373F42" w:rsidP="000F0367">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       </w:t>
      </w:r>
      <w:r w:rsidR="00D107E0">
        <w:rPr>
          <w:rFonts w:ascii="Arial" w:hAnsi="Arial" w:cs="Arial"/>
          <w:b/>
          <w:sz w:val="24"/>
          <w:szCs w:val="24"/>
        </w:rPr>
        <w:t>d</w:t>
      </w:r>
      <w:r>
        <w:rPr>
          <w:rFonts w:ascii="Arial" w:hAnsi="Arial" w:cs="Arial"/>
          <w:b/>
          <w:sz w:val="24"/>
          <w:szCs w:val="24"/>
        </w:rPr>
        <w:t>e</w:t>
      </w:r>
      <w:r w:rsidR="00D107E0">
        <w:rPr>
          <w:rFonts w:ascii="Arial" w:hAnsi="Arial" w:cs="Arial"/>
          <w:b/>
          <w:sz w:val="24"/>
          <w:szCs w:val="24"/>
        </w:rPr>
        <w:t xml:space="preserve"> </w:t>
      </w:r>
      <w:r w:rsidR="001A4ABF">
        <w:rPr>
          <w:rFonts w:ascii="Arial" w:hAnsi="Arial" w:cs="Arial"/>
          <w:b/>
          <w:sz w:val="24"/>
          <w:szCs w:val="24"/>
        </w:rPr>
        <w:t>México</w:t>
      </w:r>
      <w:r w:rsidR="006700C3">
        <w:rPr>
          <w:rFonts w:ascii="Arial" w:hAnsi="Arial" w:cs="Arial"/>
          <w:b/>
          <w:sz w:val="24"/>
          <w:szCs w:val="24"/>
        </w:rPr>
        <w:t>.</w:t>
      </w:r>
    </w:p>
    <w:p w:rsidR="00373F42" w:rsidRDefault="000F0367" w:rsidP="000F0367">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1.4. El  Aprendizaje   de   alumnos   de   Nivel Medio  Superior  en zonas rurales </w:t>
      </w:r>
    </w:p>
    <w:p w:rsidR="000F0367" w:rsidRDefault="00373F42" w:rsidP="000F0367">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       de</w:t>
      </w:r>
      <w:r w:rsidR="000F0367">
        <w:rPr>
          <w:rFonts w:ascii="Arial" w:hAnsi="Arial" w:cs="Arial"/>
          <w:b/>
          <w:sz w:val="24"/>
          <w:szCs w:val="24"/>
        </w:rPr>
        <w:t xml:space="preserve"> Chiapas.  </w:t>
      </w:r>
    </w:p>
    <w:p w:rsidR="00977D00" w:rsidRDefault="00977D00" w:rsidP="001A4ABF">
      <w:pPr>
        <w:autoSpaceDE w:val="0"/>
        <w:autoSpaceDN w:val="0"/>
        <w:adjustRightInd w:val="0"/>
        <w:spacing w:after="0" w:line="360" w:lineRule="auto"/>
        <w:jc w:val="both"/>
        <w:rPr>
          <w:rFonts w:ascii="Arial" w:hAnsi="Arial" w:cs="Arial"/>
          <w:b/>
          <w:sz w:val="24"/>
          <w:szCs w:val="24"/>
        </w:rPr>
      </w:pPr>
    </w:p>
    <w:p w:rsidR="00A45E18" w:rsidRDefault="00A45E18" w:rsidP="00A45E18">
      <w:pPr>
        <w:spacing w:line="360" w:lineRule="auto"/>
        <w:jc w:val="both"/>
        <w:rPr>
          <w:rFonts w:ascii="Arial" w:hAnsi="Arial" w:cs="Arial"/>
          <w:b/>
          <w:sz w:val="24"/>
          <w:szCs w:val="24"/>
        </w:rPr>
      </w:pPr>
      <w:r>
        <w:rPr>
          <w:rFonts w:ascii="Arial" w:hAnsi="Arial" w:cs="Arial"/>
          <w:b/>
          <w:sz w:val="24"/>
          <w:szCs w:val="24"/>
        </w:rPr>
        <w:t>Capítulo II</w:t>
      </w:r>
    </w:p>
    <w:p w:rsidR="00A45E18" w:rsidRDefault="00A45E18" w:rsidP="00A45E18">
      <w:pPr>
        <w:spacing w:line="360" w:lineRule="auto"/>
        <w:jc w:val="both"/>
        <w:rPr>
          <w:rFonts w:ascii="Arial" w:hAnsi="Arial" w:cs="Arial"/>
          <w:b/>
          <w:sz w:val="24"/>
          <w:szCs w:val="24"/>
        </w:rPr>
      </w:pPr>
      <w:r>
        <w:rPr>
          <w:rFonts w:ascii="Arial" w:hAnsi="Arial" w:cs="Arial"/>
          <w:b/>
          <w:sz w:val="24"/>
          <w:szCs w:val="24"/>
        </w:rPr>
        <w:t>MARCO JURÍDICO NORMATIVO DE LA EDUCACIÓN</w:t>
      </w:r>
    </w:p>
    <w:p w:rsidR="00A45E18" w:rsidRPr="00A45E18" w:rsidRDefault="00A45E18" w:rsidP="00A45E18">
      <w:pPr>
        <w:pStyle w:val="Prrafodelista"/>
        <w:numPr>
          <w:ilvl w:val="1"/>
          <w:numId w:val="14"/>
        </w:numPr>
        <w:spacing w:line="360" w:lineRule="auto"/>
        <w:jc w:val="both"/>
        <w:rPr>
          <w:rFonts w:ascii="Arial" w:hAnsi="Arial" w:cs="Arial"/>
          <w:b/>
          <w:sz w:val="24"/>
          <w:szCs w:val="24"/>
        </w:rPr>
      </w:pPr>
      <w:r w:rsidRPr="00A45E18">
        <w:rPr>
          <w:rFonts w:ascii="Arial" w:hAnsi="Arial" w:cs="Arial"/>
          <w:b/>
          <w:sz w:val="24"/>
          <w:szCs w:val="24"/>
        </w:rPr>
        <w:t>Marco Jurídico Nacional</w:t>
      </w:r>
    </w:p>
    <w:p w:rsidR="00977D00" w:rsidRPr="00F13DD2" w:rsidRDefault="00A45E18" w:rsidP="00F13DD2">
      <w:pPr>
        <w:pStyle w:val="Prrafodelista"/>
        <w:numPr>
          <w:ilvl w:val="1"/>
          <w:numId w:val="14"/>
        </w:numPr>
        <w:spacing w:line="360" w:lineRule="auto"/>
        <w:jc w:val="both"/>
        <w:rPr>
          <w:rFonts w:ascii="Arial" w:hAnsi="Arial" w:cs="Arial"/>
          <w:b/>
          <w:sz w:val="24"/>
          <w:szCs w:val="24"/>
        </w:rPr>
      </w:pPr>
      <w:r>
        <w:rPr>
          <w:rFonts w:ascii="Arial" w:hAnsi="Arial" w:cs="Arial"/>
          <w:b/>
          <w:sz w:val="24"/>
          <w:szCs w:val="24"/>
        </w:rPr>
        <w:t>Marco Jurídico Estatal</w:t>
      </w:r>
    </w:p>
    <w:p w:rsidR="00977D00" w:rsidRDefault="00977D00" w:rsidP="00095448">
      <w:pPr>
        <w:autoSpaceDE w:val="0"/>
        <w:autoSpaceDN w:val="0"/>
        <w:adjustRightInd w:val="0"/>
        <w:spacing w:after="0" w:line="240" w:lineRule="auto"/>
        <w:rPr>
          <w:rFonts w:ascii="HelveticaNeue-MediumCond" w:hAnsi="HelveticaNeue-MediumCond" w:cs="HelveticaNeue-MediumCond"/>
          <w:b/>
          <w:sz w:val="24"/>
          <w:szCs w:val="24"/>
        </w:rPr>
      </w:pPr>
    </w:p>
    <w:p w:rsidR="005F1F7A" w:rsidRDefault="005F1F7A" w:rsidP="005F1F7A">
      <w:pPr>
        <w:autoSpaceDE w:val="0"/>
        <w:autoSpaceDN w:val="0"/>
        <w:adjustRightInd w:val="0"/>
        <w:spacing w:after="0" w:line="360" w:lineRule="auto"/>
        <w:jc w:val="both"/>
        <w:rPr>
          <w:rFonts w:ascii="HelveticaNeue-MediumCond" w:hAnsi="HelveticaNeue-MediumCond" w:cs="HelveticaNeue-MediumCond"/>
          <w:b/>
          <w:sz w:val="24"/>
          <w:szCs w:val="24"/>
        </w:rPr>
      </w:pPr>
      <w:r>
        <w:rPr>
          <w:rFonts w:ascii="HelveticaNeue-MediumCond" w:hAnsi="HelveticaNeue-MediumCond" w:cs="HelveticaNeue-MediumCond"/>
          <w:b/>
          <w:sz w:val="24"/>
          <w:szCs w:val="24"/>
        </w:rPr>
        <w:t xml:space="preserve">1.1. Análisis conceptual de Aprendizaje. </w:t>
      </w:r>
    </w:p>
    <w:p w:rsidR="00977D00" w:rsidRDefault="00977D00" w:rsidP="00095448">
      <w:pPr>
        <w:autoSpaceDE w:val="0"/>
        <w:autoSpaceDN w:val="0"/>
        <w:adjustRightInd w:val="0"/>
        <w:spacing w:after="0" w:line="240" w:lineRule="auto"/>
        <w:rPr>
          <w:rFonts w:ascii="HelveticaNeue-MediumCond" w:hAnsi="HelveticaNeue-MediumCond" w:cs="HelveticaNeue-MediumCond"/>
          <w:b/>
          <w:sz w:val="24"/>
          <w:szCs w:val="24"/>
        </w:rPr>
      </w:pPr>
    </w:p>
    <w:p w:rsidR="005F1F7A" w:rsidRDefault="005F1F7A" w:rsidP="00D9399A">
      <w:pPr>
        <w:autoSpaceDE w:val="0"/>
        <w:autoSpaceDN w:val="0"/>
        <w:adjustRightInd w:val="0"/>
        <w:spacing w:after="0" w:line="360" w:lineRule="auto"/>
        <w:jc w:val="both"/>
        <w:rPr>
          <w:rFonts w:ascii="HelveticaNeue-MediumCond" w:hAnsi="HelveticaNeue-MediumCond" w:cs="HelveticaNeue-MediumCond"/>
          <w:sz w:val="24"/>
          <w:szCs w:val="24"/>
        </w:rPr>
      </w:pPr>
      <w:r>
        <w:rPr>
          <w:rFonts w:ascii="HelveticaNeue-MediumCond" w:hAnsi="HelveticaNeue-MediumCond" w:cs="HelveticaNeue-MediumCond"/>
          <w:sz w:val="24"/>
          <w:szCs w:val="24"/>
        </w:rPr>
        <w:t>Existen diferentes formas de definir  el concepto de</w:t>
      </w:r>
      <w:r w:rsidR="00D9399A">
        <w:rPr>
          <w:rFonts w:ascii="HelveticaNeue-MediumCond" w:hAnsi="HelveticaNeue-MediumCond" w:cs="HelveticaNeue-MediumCond"/>
          <w:sz w:val="24"/>
          <w:szCs w:val="24"/>
        </w:rPr>
        <w:t xml:space="preserve"> Aprendizaje, ya que depende del tipo de Aprendizaje al que nos estemos refiriendo.</w:t>
      </w:r>
    </w:p>
    <w:p w:rsidR="00ED5E85" w:rsidRDefault="00D9399A" w:rsidP="00CD3FB6">
      <w:pPr>
        <w:autoSpaceDE w:val="0"/>
        <w:autoSpaceDN w:val="0"/>
        <w:adjustRightInd w:val="0"/>
        <w:spacing w:after="0" w:line="360" w:lineRule="auto"/>
        <w:jc w:val="both"/>
        <w:rPr>
          <w:rFonts w:ascii="HelveticaNeue-MediumCond" w:hAnsi="HelveticaNeue-MediumCond" w:cs="HelveticaNeue-MediumCond"/>
          <w:sz w:val="24"/>
          <w:szCs w:val="24"/>
        </w:rPr>
      </w:pPr>
      <w:r>
        <w:rPr>
          <w:rFonts w:ascii="HelveticaNeue-MediumCond" w:hAnsi="HelveticaNeue-MediumCond" w:cs="HelveticaNeue-MediumCond"/>
          <w:sz w:val="24"/>
          <w:szCs w:val="24"/>
        </w:rPr>
        <w:t>En esta ocasión nos referimos al Aprendizaje que o</w:t>
      </w:r>
      <w:r w:rsidR="00ED5E85">
        <w:rPr>
          <w:rFonts w:ascii="HelveticaNeue-MediumCond" w:hAnsi="HelveticaNeue-MediumCond" w:cs="HelveticaNeue-MediumCond"/>
          <w:sz w:val="24"/>
          <w:szCs w:val="24"/>
        </w:rPr>
        <w:t>btiene un alumno, de los conocimientos que se le imparten en una escuela de Nivel Medio Superior.  Iniciaremos por  definir dos conceptos fundamentales: Alumno y Aprendizaje.</w:t>
      </w:r>
    </w:p>
    <w:p w:rsidR="003D38F0" w:rsidRDefault="003D38F0" w:rsidP="00CD3FB6">
      <w:pPr>
        <w:autoSpaceDE w:val="0"/>
        <w:autoSpaceDN w:val="0"/>
        <w:adjustRightInd w:val="0"/>
        <w:spacing w:after="0" w:line="360" w:lineRule="auto"/>
        <w:jc w:val="both"/>
        <w:rPr>
          <w:rFonts w:ascii="HelveticaNeue-MediumCond" w:hAnsi="HelveticaNeue-MediumCond" w:cs="HelveticaNeue-MediumCond"/>
          <w:sz w:val="24"/>
          <w:szCs w:val="24"/>
        </w:rPr>
      </w:pPr>
    </w:p>
    <w:p w:rsidR="00ED5E85" w:rsidRPr="008952E7" w:rsidRDefault="005F021A" w:rsidP="00CD3FB6">
      <w:pPr>
        <w:autoSpaceDE w:val="0"/>
        <w:autoSpaceDN w:val="0"/>
        <w:adjustRightInd w:val="0"/>
        <w:spacing w:after="0" w:line="360" w:lineRule="auto"/>
        <w:jc w:val="both"/>
        <w:rPr>
          <w:rFonts w:ascii="HelveticaNeue-MediumCond" w:hAnsi="HelveticaNeue-MediumCond" w:cs="HelveticaNeue-MediumCond"/>
          <w:sz w:val="24"/>
          <w:szCs w:val="24"/>
        </w:rPr>
      </w:pPr>
      <w:r w:rsidRPr="008952E7">
        <w:rPr>
          <w:rFonts w:ascii="Arial" w:hAnsi="Arial" w:cs="Arial"/>
          <w:sz w:val="24"/>
          <w:szCs w:val="24"/>
        </w:rPr>
        <w:t>Aprendizaje es el proceso en virtud del cual una actividad se origina o cambia a través de la reacción a una situación encontrada, con tal que las características del cambio registrado en la actividad no puedan explicarse con fundamento en las tendencias innatas de respuesta, la maduración o estados transitorios del organismo (por ejemplo: la fatiga, las drogas, entre otras)</w:t>
      </w:r>
      <w:r w:rsidR="004F1F94" w:rsidRPr="008952E7">
        <w:rPr>
          <w:rFonts w:ascii="Arial" w:hAnsi="Arial" w:cs="Arial"/>
          <w:sz w:val="24"/>
          <w:szCs w:val="24"/>
        </w:rPr>
        <w:t>,</w:t>
      </w:r>
      <w:sdt>
        <w:sdtPr>
          <w:rPr>
            <w:rFonts w:ascii="Arial" w:hAnsi="Arial" w:cs="Arial"/>
            <w:sz w:val="24"/>
            <w:szCs w:val="24"/>
          </w:rPr>
          <w:id w:val="-1760900285"/>
          <w:citation/>
        </w:sdtPr>
        <w:sdtEndPr/>
        <w:sdtContent>
          <w:r w:rsidR="00F1607A" w:rsidRPr="008952E7">
            <w:rPr>
              <w:rFonts w:ascii="Arial" w:hAnsi="Arial" w:cs="Arial"/>
              <w:sz w:val="24"/>
              <w:szCs w:val="24"/>
            </w:rPr>
            <w:fldChar w:fldCharType="begin"/>
          </w:r>
          <w:r w:rsidRPr="008952E7">
            <w:rPr>
              <w:rFonts w:ascii="Arial" w:hAnsi="Arial" w:cs="Arial"/>
              <w:sz w:val="24"/>
              <w:szCs w:val="24"/>
            </w:rPr>
            <w:instrText xml:space="preserve"> CITATION Hil79 \l 2058 </w:instrText>
          </w:r>
          <w:r w:rsidR="00F1607A" w:rsidRPr="008952E7">
            <w:rPr>
              <w:rFonts w:ascii="Arial" w:hAnsi="Arial" w:cs="Arial"/>
              <w:sz w:val="24"/>
              <w:szCs w:val="24"/>
            </w:rPr>
            <w:fldChar w:fldCharType="separate"/>
          </w:r>
          <w:r w:rsidR="00C52D27" w:rsidRPr="008952E7">
            <w:rPr>
              <w:rFonts w:ascii="Arial" w:hAnsi="Arial" w:cs="Arial"/>
              <w:noProof/>
              <w:sz w:val="24"/>
              <w:szCs w:val="24"/>
            </w:rPr>
            <w:t xml:space="preserve"> (Hilgard 1979)</w:t>
          </w:r>
          <w:r w:rsidR="00F1607A" w:rsidRPr="008952E7">
            <w:rPr>
              <w:rFonts w:ascii="Arial" w:hAnsi="Arial" w:cs="Arial"/>
              <w:sz w:val="24"/>
              <w:szCs w:val="24"/>
            </w:rPr>
            <w:fldChar w:fldCharType="end"/>
          </w:r>
        </w:sdtContent>
      </w:sdt>
      <w:r w:rsidR="004F1F94" w:rsidRPr="008952E7">
        <w:rPr>
          <w:rFonts w:ascii="Arial" w:hAnsi="Arial" w:cs="Arial"/>
          <w:sz w:val="24"/>
          <w:szCs w:val="24"/>
        </w:rPr>
        <w:t>.</w:t>
      </w:r>
    </w:p>
    <w:p w:rsidR="005F1F7A" w:rsidRPr="008952E7" w:rsidRDefault="008952E7" w:rsidP="008952E7">
      <w:pPr>
        <w:tabs>
          <w:tab w:val="left" w:pos="954"/>
        </w:tabs>
        <w:autoSpaceDE w:val="0"/>
        <w:autoSpaceDN w:val="0"/>
        <w:adjustRightInd w:val="0"/>
        <w:spacing w:after="0" w:line="240" w:lineRule="auto"/>
        <w:rPr>
          <w:rFonts w:ascii="HelveticaNeue-MediumCond" w:hAnsi="HelveticaNeue-MediumCond" w:cs="HelveticaNeue-MediumCond"/>
          <w:b/>
          <w:sz w:val="24"/>
          <w:szCs w:val="24"/>
        </w:rPr>
      </w:pPr>
      <w:r w:rsidRPr="008952E7">
        <w:rPr>
          <w:rFonts w:ascii="HelveticaNeue-MediumCond" w:hAnsi="HelveticaNeue-MediumCond" w:cs="HelveticaNeue-MediumCond"/>
          <w:b/>
          <w:sz w:val="24"/>
          <w:szCs w:val="24"/>
        </w:rPr>
        <w:tab/>
      </w:r>
    </w:p>
    <w:p w:rsidR="00221A37" w:rsidRPr="008952E7" w:rsidRDefault="00221A37" w:rsidP="00095448">
      <w:pPr>
        <w:autoSpaceDE w:val="0"/>
        <w:autoSpaceDN w:val="0"/>
        <w:adjustRightInd w:val="0"/>
        <w:spacing w:after="0" w:line="240" w:lineRule="auto"/>
        <w:rPr>
          <w:rFonts w:ascii="HelveticaNeue-MediumCond" w:hAnsi="HelveticaNeue-MediumCond" w:cs="HelveticaNeue-MediumCond"/>
          <w:b/>
          <w:sz w:val="24"/>
          <w:szCs w:val="24"/>
        </w:rPr>
      </w:pPr>
    </w:p>
    <w:p w:rsidR="00221A37" w:rsidRPr="008952E7" w:rsidRDefault="00221A37" w:rsidP="00221A37">
      <w:pPr>
        <w:autoSpaceDE w:val="0"/>
        <w:autoSpaceDN w:val="0"/>
        <w:adjustRightInd w:val="0"/>
        <w:spacing w:after="0" w:line="360" w:lineRule="auto"/>
        <w:rPr>
          <w:rFonts w:ascii="HelveticaNeue-MediumCond" w:hAnsi="HelveticaNeue-MediumCond" w:cs="HelveticaNeue-MediumCond"/>
          <w:b/>
          <w:sz w:val="24"/>
          <w:szCs w:val="24"/>
        </w:rPr>
      </w:pPr>
      <w:r w:rsidRPr="008952E7">
        <w:rPr>
          <w:rFonts w:ascii="Arial" w:hAnsi="Arial" w:cs="Arial"/>
          <w:sz w:val="24"/>
          <w:szCs w:val="24"/>
          <w:lang w:val="es-ES_tradnl"/>
        </w:rPr>
        <w:t>Define aprendizaje como “un cambio en la disposición o capacidad de las personas que puede retenerse y no es atribuible simplemente al proceso de crecimiento”.</w:t>
      </w:r>
      <w:sdt>
        <w:sdtPr>
          <w:rPr>
            <w:rFonts w:ascii="Arial" w:hAnsi="Arial" w:cs="Arial"/>
            <w:sz w:val="24"/>
            <w:szCs w:val="24"/>
            <w:lang w:val="es-ES_tradnl"/>
          </w:rPr>
          <w:id w:val="-1838061374"/>
          <w:citation/>
        </w:sdtPr>
        <w:sdtEndPr/>
        <w:sdtContent>
          <w:r w:rsidR="00F1607A" w:rsidRPr="008952E7">
            <w:rPr>
              <w:rFonts w:ascii="Arial" w:hAnsi="Arial" w:cs="Arial"/>
              <w:sz w:val="24"/>
              <w:szCs w:val="24"/>
              <w:lang w:val="es-ES_tradnl"/>
            </w:rPr>
            <w:fldChar w:fldCharType="begin"/>
          </w:r>
          <w:r w:rsidRPr="008952E7">
            <w:rPr>
              <w:rFonts w:ascii="Arial" w:hAnsi="Arial" w:cs="Arial"/>
              <w:sz w:val="24"/>
              <w:szCs w:val="24"/>
            </w:rPr>
            <w:instrText xml:space="preserve"> CITATION Gag65 \l 2058 </w:instrText>
          </w:r>
          <w:r w:rsidR="00F1607A" w:rsidRPr="008952E7">
            <w:rPr>
              <w:rFonts w:ascii="Arial" w:hAnsi="Arial" w:cs="Arial"/>
              <w:sz w:val="24"/>
              <w:szCs w:val="24"/>
              <w:lang w:val="es-ES_tradnl"/>
            </w:rPr>
            <w:fldChar w:fldCharType="separate"/>
          </w:r>
          <w:r w:rsidR="00C52D27" w:rsidRPr="008952E7">
            <w:rPr>
              <w:rFonts w:ascii="Arial" w:hAnsi="Arial" w:cs="Arial"/>
              <w:noProof/>
              <w:sz w:val="24"/>
              <w:szCs w:val="24"/>
            </w:rPr>
            <w:t xml:space="preserve"> (Gagné 1965)</w:t>
          </w:r>
          <w:r w:rsidR="00F1607A" w:rsidRPr="008952E7">
            <w:rPr>
              <w:rFonts w:ascii="Arial" w:hAnsi="Arial" w:cs="Arial"/>
              <w:sz w:val="24"/>
              <w:szCs w:val="24"/>
              <w:lang w:val="es-ES_tradnl"/>
            </w:rPr>
            <w:fldChar w:fldCharType="end"/>
          </w:r>
        </w:sdtContent>
      </w:sdt>
    </w:p>
    <w:p w:rsidR="00221A37" w:rsidRPr="008952E7" w:rsidRDefault="00221A37" w:rsidP="00095448">
      <w:pPr>
        <w:autoSpaceDE w:val="0"/>
        <w:autoSpaceDN w:val="0"/>
        <w:adjustRightInd w:val="0"/>
        <w:spacing w:after="0" w:line="240" w:lineRule="auto"/>
        <w:rPr>
          <w:rFonts w:ascii="HelveticaNeue-MediumCond" w:hAnsi="HelveticaNeue-MediumCond" w:cs="HelveticaNeue-MediumCond"/>
          <w:b/>
          <w:sz w:val="24"/>
          <w:szCs w:val="24"/>
        </w:rPr>
      </w:pPr>
    </w:p>
    <w:p w:rsidR="00221A37" w:rsidRPr="008952E7" w:rsidRDefault="00221A37" w:rsidP="00095448">
      <w:pPr>
        <w:autoSpaceDE w:val="0"/>
        <w:autoSpaceDN w:val="0"/>
        <w:adjustRightInd w:val="0"/>
        <w:spacing w:after="0" w:line="240" w:lineRule="auto"/>
        <w:rPr>
          <w:rFonts w:ascii="HelveticaNeue-MediumCond" w:hAnsi="HelveticaNeue-MediumCond" w:cs="HelveticaNeue-MediumCond"/>
          <w:b/>
          <w:sz w:val="24"/>
          <w:szCs w:val="24"/>
        </w:rPr>
      </w:pPr>
    </w:p>
    <w:p w:rsidR="00221A37" w:rsidRPr="008952E7" w:rsidRDefault="00221A37" w:rsidP="00CB795E">
      <w:pPr>
        <w:autoSpaceDE w:val="0"/>
        <w:autoSpaceDN w:val="0"/>
        <w:adjustRightInd w:val="0"/>
        <w:spacing w:after="0" w:line="360" w:lineRule="auto"/>
        <w:jc w:val="both"/>
        <w:rPr>
          <w:rFonts w:ascii="HelveticaNeue-MediumCond" w:hAnsi="HelveticaNeue-MediumCond" w:cs="HelveticaNeue-MediumCond"/>
          <w:b/>
          <w:sz w:val="24"/>
          <w:szCs w:val="24"/>
        </w:rPr>
      </w:pPr>
      <w:r w:rsidRPr="008952E7">
        <w:rPr>
          <w:rFonts w:ascii="Arial" w:hAnsi="Arial" w:cs="Arial"/>
          <w:sz w:val="24"/>
          <w:szCs w:val="24"/>
          <w:lang w:val="es-ES_tradnl"/>
        </w:rPr>
        <w:t>considera que “el aprendizaje se ocupa básicamente de tres dimensiones: como constructo teórico, como tarea del alumno y como tarea de los profesores, esto es, el conjunto de factores que pueden intervenir sobre el aprendizaje”.</w:t>
      </w:r>
      <w:sdt>
        <w:sdtPr>
          <w:rPr>
            <w:rFonts w:ascii="Arial" w:hAnsi="Arial" w:cs="Arial"/>
            <w:sz w:val="24"/>
            <w:szCs w:val="24"/>
            <w:lang w:val="es-ES_tradnl"/>
          </w:rPr>
          <w:id w:val="-883793949"/>
          <w:citation/>
        </w:sdtPr>
        <w:sdtEndPr/>
        <w:sdtContent>
          <w:r w:rsidR="00F1607A" w:rsidRPr="008952E7">
            <w:rPr>
              <w:rFonts w:ascii="Arial" w:hAnsi="Arial" w:cs="Arial"/>
              <w:sz w:val="24"/>
              <w:szCs w:val="24"/>
              <w:lang w:val="es-ES_tradnl"/>
            </w:rPr>
            <w:fldChar w:fldCharType="begin"/>
          </w:r>
          <w:r w:rsidR="00CB795E" w:rsidRPr="008952E7">
            <w:rPr>
              <w:rFonts w:ascii="Arial" w:hAnsi="Arial" w:cs="Arial"/>
              <w:sz w:val="24"/>
              <w:szCs w:val="24"/>
            </w:rPr>
            <w:instrText xml:space="preserve"> CITATION Zab91 \l 2058 </w:instrText>
          </w:r>
          <w:r w:rsidR="00F1607A" w:rsidRPr="008952E7">
            <w:rPr>
              <w:rFonts w:ascii="Arial" w:hAnsi="Arial" w:cs="Arial"/>
              <w:sz w:val="24"/>
              <w:szCs w:val="24"/>
              <w:lang w:val="es-ES_tradnl"/>
            </w:rPr>
            <w:fldChar w:fldCharType="separate"/>
          </w:r>
          <w:r w:rsidR="00C52D27" w:rsidRPr="008952E7">
            <w:rPr>
              <w:rFonts w:ascii="Arial" w:hAnsi="Arial" w:cs="Arial"/>
              <w:noProof/>
              <w:sz w:val="24"/>
              <w:szCs w:val="24"/>
            </w:rPr>
            <w:t xml:space="preserve"> (Zabalsa 1991)</w:t>
          </w:r>
          <w:r w:rsidR="00F1607A" w:rsidRPr="008952E7">
            <w:rPr>
              <w:rFonts w:ascii="Arial" w:hAnsi="Arial" w:cs="Arial"/>
              <w:sz w:val="24"/>
              <w:szCs w:val="24"/>
              <w:lang w:val="es-ES_tradnl"/>
            </w:rPr>
            <w:fldChar w:fldCharType="end"/>
          </w:r>
        </w:sdtContent>
      </w:sdt>
      <w:r w:rsidR="003D38F0" w:rsidRPr="008952E7">
        <w:rPr>
          <w:rFonts w:ascii="Arial" w:hAnsi="Arial" w:cs="Arial"/>
          <w:sz w:val="24"/>
          <w:szCs w:val="24"/>
          <w:lang w:val="es-ES_tradnl"/>
        </w:rPr>
        <w:t>.</w:t>
      </w:r>
    </w:p>
    <w:p w:rsidR="00221A37" w:rsidRPr="008952E7" w:rsidRDefault="00221A37" w:rsidP="00CB795E">
      <w:pPr>
        <w:autoSpaceDE w:val="0"/>
        <w:autoSpaceDN w:val="0"/>
        <w:adjustRightInd w:val="0"/>
        <w:spacing w:after="0" w:line="360" w:lineRule="auto"/>
        <w:jc w:val="both"/>
        <w:rPr>
          <w:rFonts w:ascii="HelveticaNeue-MediumCond" w:hAnsi="HelveticaNeue-MediumCond" w:cs="HelveticaNeue-MediumCond"/>
          <w:b/>
          <w:sz w:val="24"/>
          <w:szCs w:val="24"/>
        </w:rPr>
      </w:pPr>
    </w:p>
    <w:p w:rsidR="00221A37" w:rsidRDefault="00221A37" w:rsidP="00095448">
      <w:pPr>
        <w:autoSpaceDE w:val="0"/>
        <w:autoSpaceDN w:val="0"/>
        <w:adjustRightInd w:val="0"/>
        <w:spacing w:after="0" w:line="240" w:lineRule="auto"/>
        <w:rPr>
          <w:rFonts w:ascii="HelveticaNeue-MediumCond" w:hAnsi="HelveticaNeue-MediumCond" w:cs="HelveticaNeue-MediumCond"/>
          <w:b/>
          <w:sz w:val="24"/>
          <w:szCs w:val="24"/>
        </w:rPr>
      </w:pPr>
    </w:p>
    <w:p w:rsidR="005F1F7A" w:rsidRPr="004C7F11" w:rsidRDefault="004C7F11" w:rsidP="004C7F11">
      <w:pPr>
        <w:autoSpaceDE w:val="0"/>
        <w:autoSpaceDN w:val="0"/>
        <w:adjustRightInd w:val="0"/>
        <w:spacing w:after="0" w:line="360" w:lineRule="auto"/>
        <w:jc w:val="both"/>
        <w:rPr>
          <w:rFonts w:ascii="Arial" w:hAnsi="Arial" w:cs="Arial"/>
          <w:sz w:val="24"/>
          <w:szCs w:val="24"/>
        </w:rPr>
      </w:pPr>
      <w:r w:rsidRPr="004C7F11">
        <w:rPr>
          <w:rFonts w:ascii="Arial" w:hAnsi="Arial" w:cs="Arial"/>
          <w:color w:val="000000"/>
          <w:sz w:val="24"/>
          <w:szCs w:val="24"/>
          <w:shd w:val="clear" w:color="auto" w:fill="FFFFFF"/>
        </w:rPr>
        <w:t>Aprender es un proceso dinámico: es el cambio que se produce en los conocimientos y estructuras mentales mediante la experiencia interactiva de los mismos y de lo que llega de afuera del individuo. El aprendizaje se acumula de modo que pueda servir como guía en el futuro y base de otros aprendizajes.</w:t>
      </w:r>
      <w:sdt>
        <w:sdtPr>
          <w:rPr>
            <w:rFonts w:ascii="Arial" w:hAnsi="Arial" w:cs="Arial"/>
            <w:color w:val="000000"/>
            <w:sz w:val="24"/>
            <w:szCs w:val="24"/>
            <w:shd w:val="clear" w:color="auto" w:fill="FFFFFF"/>
          </w:rPr>
          <w:id w:val="834814350"/>
          <w:citation/>
        </w:sdtPr>
        <w:sdtEndPr/>
        <w:sdtContent>
          <w:r w:rsidR="00F1607A">
            <w:rPr>
              <w:rFonts w:ascii="Arial" w:hAnsi="Arial" w:cs="Arial"/>
              <w:color w:val="000000"/>
              <w:sz w:val="24"/>
              <w:szCs w:val="24"/>
              <w:shd w:val="clear" w:color="auto" w:fill="FFFFFF"/>
            </w:rPr>
            <w:fldChar w:fldCharType="begin"/>
          </w:r>
          <w:r w:rsidR="00CD3FB6">
            <w:rPr>
              <w:rFonts w:ascii="Arial" w:hAnsi="Arial" w:cs="Arial"/>
              <w:color w:val="000000"/>
              <w:sz w:val="24"/>
              <w:szCs w:val="24"/>
              <w:shd w:val="clear" w:color="auto" w:fill="FFFFFF"/>
            </w:rPr>
            <w:instrText xml:space="preserve"> CITATION Jer78 \l 2058 </w:instrText>
          </w:r>
          <w:r w:rsidR="00F1607A">
            <w:rPr>
              <w:rFonts w:ascii="Arial" w:hAnsi="Arial" w:cs="Arial"/>
              <w:color w:val="000000"/>
              <w:sz w:val="24"/>
              <w:szCs w:val="24"/>
              <w:shd w:val="clear" w:color="auto" w:fill="FFFFFF"/>
            </w:rPr>
            <w:fldChar w:fldCharType="separate"/>
          </w:r>
          <w:r w:rsidR="00C52D27">
            <w:rPr>
              <w:rFonts w:ascii="Arial" w:hAnsi="Arial" w:cs="Arial"/>
              <w:noProof/>
              <w:color w:val="000000"/>
              <w:sz w:val="24"/>
              <w:szCs w:val="24"/>
              <w:shd w:val="clear" w:color="auto" w:fill="FFFFFF"/>
            </w:rPr>
            <w:t xml:space="preserve"> </w:t>
          </w:r>
          <w:r w:rsidR="00C52D27" w:rsidRPr="00C52D27">
            <w:rPr>
              <w:rFonts w:ascii="Arial" w:hAnsi="Arial" w:cs="Arial"/>
              <w:noProof/>
              <w:color w:val="000000"/>
              <w:sz w:val="24"/>
              <w:szCs w:val="24"/>
              <w:shd w:val="clear" w:color="auto" w:fill="FFFFFF"/>
            </w:rPr>
            <w:t>(Bruner 1978)</w:t>
          </w:r>
          <w:r w:rsidR="00F1607A">
            <w:rPr>
              <w:rFonts w:ascii="Arial" w:hAnsi="Arial" w:cs="Arial"/>
              <w:color w:val="000000"/>
              <w:sz w:val="24"/>
              <w:szCs w:val="24"/>
              <w:shd w:val="clear" w:color="auto" w:fill="FFFFFF"/>
            </w:rPr>
            <w:fldChar w:fldCharType="end"/>
          </w:r>
        </w:sdtContent>
      </w:sdt>
      <w:r w:rsidR="00B5135D">
        <w:rPr>
          <w:rFonts w:ascii="Arial" w:hAnsi="Arial" w:cs="Arial"/>
          <w:color w:val="000000"/>
          <w:sz w:val="24"/>
          <w:szCs w:val="24"/>
          <w:shd w:val="clear" w:color="auto" w:fill="FFFFFF"/>
        </w:rPr>
        <w:t>.</w:t>
      </w:r>
    </w:p>
    <w:p w:rsidR="005F1F7A" w:rsidRPr="004C7F11" w:rsidRDefault="005F1F7A" w:rsidP="004C7F11">
      <w:pPr>
        <w:autoSpaceDE w:val="0"/>
        <w:autoSpaceDN w:val="0"/>
        <w:adjustRightInd w:val="0"/>
        <w:spacing w:after="0" w:line="360" w:lineRule="auto"/>
        <w:rPr>
          <w:rFonts w:ascii="HelveticaNeue-MediumCond" w:hAnsi="HelveticaNeue-MediumCond" w:cs="HelveticaNeue-MediumCond"/>
          <w:sz w:val="24"/>
          <w:szCs w:val="24"/>
        </w:rPr>
      </w:pPr>
    </w:p>
    <w:p w:rsidR="002F0CD3" w:rsidRPr="008952E7" w:rsidRDefault="002F0CD3" w:rsidP="002F0CD3">
      <w:pPr>
        <w:spacing w:after="0" w:line="360" w:lineRule="auto"/>
        <w:jc w:val="both"/>
        <w:rPr>
          <w:rFonts w:ascii="Arial" w:eastAsia="Times New Roman" w:hAnsi="Arial" w:cs="Arial"/>
          <w:sz w:val="24"/>
          <w:szCs w:val="24"/>
          <w:lang w:eastAsia="es-MX"/>
        </w:rPr>
      </w:pPr>
      <w:r w:rsidRPr="008952E7">
        <w:rPr>
          <w:rFonts w:ascii="Arial" w:eastAsia="Times New Roman" w:hAnsi="Arial" w:cs="Arial"/>
          <w:sz w:val="24"/>
          <w:szCs w:val="24"/>
          <w:lang w:val="es-ES_tradnl" w:eastAsia="es-MX"/>
        </w:rPr>
        <w:t>Profundizando más, considera que la mayoría de las teorías del aprendizaje son modelos explicativos que han sido obtenidos en situaciones experimentales, que hacen referencia a aprendizajes de laboratorio, que pueden explicar relativamente el funcionamiento real de los procesos naturales del aprendizaje incidental y del que se hace en el aula. Además, expresa, que toda teoría del aprendizaje debería ofrecer una explicación del aprendizaje y dar cuenta de los siguientes procesos:</w:t>
      </w:r>
    </w:p>
    <w:p w:rsidR="002F0CD3" w:rsidRPr="008952E7" w:rsidRDefault="002F0CD3" w:rsidP="002F0CD3">
      <w:pPr>
        <w:numPr>
          <w:ilvl w:val="0"/>
          <w:numId w:val="13"/>
        </w:numPr>
        <w:spacing w:after="0" w:line="360" w:lineRule="auto"/>
        <w:jc w:val="both"/>
        <w:rPr>
          <w:rFonts w:ascii="Arial" w:eastAsia="Times New Roman" w:hAnsi="Arial" w:cs="Arial"/>
          <w:sz w:val="24"/>
          <w:szCs w:val="24"/>
          <w:lang w:eastAsia="es-MX"/>
        </w:rPr>
      </w:pPr>
      <w:r w:rsidRPr="008952E7">
        <w:rPr>
          <w:rFonts w:ascii="Arial" w:eastAsia="Times New Roman" w:hAnsi="Arial" w:cs="Arial"/>
          <w:sz w:val="24"/>
          <w:szCs w:val="24"/>
          <w:lang w:val="es-ES_tradnl" w:eastAsia="es-MX"/>
        </w:rPr>
        <w:t>Bases bioquímicas y fisiológicas del aprendizaje: donde es necesario explicar la fisiología de la sensación, percepción, asociación, retención y acción.</w:t>
      </w:r>
    </w:p>
    <w:p w:rsidR="002F0CD3" w:rsidRPr="008952E7" w:rsidRDefault="002F0CD3" w:rsidP="002F0CD3">
      <w:pPr>
        <w:numPr>
          <w:ilvl w:val="0"/>
          <w:numId w:val="13"/>
        </w:numPr>
        <w:spacing w:after="0" w:line="360" w:lineRule="auto"/>
        <w:jc w:val="both"/>
        <w:rPr>
          <w:rFonts w:ascii="Arial" w:eastAsia="Times New Roman" w:hAnsi="Arial" w:cs="Arial"/>
          <w:sz w:val="24"/>
          <w:szCs w:val="24"/>
          <w:lang w:eastAsia="es-MX"/>
        </w:rPr>
      </w:pPr>
      <w:r w:rsidRPr="008952E7">
        <w:rPr>
          <w:rFonts w:ascii="Arial" w:eastAsia="Times New Roman" w:hAnsi="Arial" w:cs="Arial"/>
          <w:sz w:val="24"/>
          <w:szCs w:val="24"/>
          <w:lang w:val="es-ES_tradnl" w:eastAsia="es-MX"/>
        </w:rPr>
        <w:t>Fenómenos de adquisición: que son todas aquellas dimensiones, variables y factores que pueden explicar las peculiaridades en la adquisición de un nuevo aprendizaje.</w:t>
      </w:r>
    </w:p>
    <w:p w:rsidR="002F0CD3" w:rsidRPr="008952E7" w:rsidRDefault="002F0CD3" w:rsidP="002F0CD3">
      <w:pPr>
        <w:numPr>
          <w:ilvl w:val="0"/>
          <w:numId w:val="13"/>
        </w:numPr>
        <w:spacing w:after="0" w:line="360" w:lineRule="auto"/>
        <w:jc w:val="both"/>
        <w:rPr>
          <w:rFonts w:ascii="Arial" w:eastAsia="Times New Roman" w:hAnsi="Arial" w:cs="Arial"/>
          <w:sz w:val="24"/>
          <w:szCs w:val="24"/>
          <w:lang w:eastAsia="es-MX"/>
        </w:rPr>
      </w:pPr>
      <w:r w:rsidRPr="008952E7">
        <w:rPr>
          <w:rFonts w:ascii="Arial" w:eastAsia="Times New Roman" w:hAnsi="Arial" w:cs="Arial"/>
          <w:sz w:val="24"/>
          <w:szCs w:val="24"/>
          <w:lang w:val="es-ES_tradnl" w:eastAsia="es-MX"/>
        </w:rPr>
        <w:t>Fenómenos de transferencia: toda teoría del aprendizaje debe afrontar el tema de la transferencia, del valor de un aprendizaje concreto para la comprensión y solución de nuevos problemas.</w:t>
      </w:r>
    </w:p>
    <w:p w:rsidR="002F0CD3" w:rsidRPr="008952E7" w:rsidRDefault="002F0CD3" w:rsidP="002F0CD3">
      <w:pPr>
        <w:numPr>
          <w:ilvl w:val="0"/>
          <w:numId w:val="13"/>
        </w:numPr>
        <w:spacing w:after="0" w:line="360" w:lineRule="auto"/>
        <w:jc w:val="both"/>
        <w:rPr>
          <w:rFonts w:ascii="Arial" w:eastAsia="Times New Roman" w:hAnsi="Arial" w:cs="Arial"/>
          <w:sz w:val="24"/>
          <w:szCs w:val="24"/>
          <w:lang w:eastAsia="es-MX"/>
        </w:rPr>
      </w:pPr>
      <w:r w:rsidRPr="008952E7">
        <w:rPr>
          <w:rFonts w:ascii="Arial" w:eastAsia="Times New Roman" w:hAnsi="Arial" w:cs="Arial"/>
          <w:sz w:val="24"/>
          <w:szCs w:val="24"/>
          <w:lang w:val="es-ES_tradnl" w:eastAsia="es-MX"/>
        </w:rPr>
        <w:t>Fenómenos de invención, creatividad: son un tipo particular de transferencia o uno entre tantos tipos de aprendizaje (de destrezas, simbólico, de conceptos, de principios y de solución de problemas).</w:t>
      </w:r>
      <w:sdt>
        <w:sdtPr>
          <w:rPr>
            <w:rFonts w:ascii="Arial" w:eastAsia="Times New Roman" w:hAnsi="Arial" w:cs="Arial"/>
            <w:sz w:val="24"/>
            <w:szCs w:val="24"/>
            <w:lang w:val="es-ES_tradnl" w:eastAsia="es-MX"/>
          </w:rPr>
          <w:id w:val="-1993398791"/>
          <w:citation/>
        </w:sdtPr>
        <w:sdtEndPr/>
        <w:sdtContent>
          <w:r w:rsidR="00F1607A" w:rsidRPr="008952E7">
            <w:rPr>
              <w:rFonts w:ascii="Arial" w:eastAsia="Times New Roman" w:hAnsi="Arial" w:cs="Arial"/>
              <w:sz w:val="24"/>
              <w:szCs w:val="24"/>
              <w:lang w:val="es-ES_tradnl" w:eastAsia="es-MX"/>
            </w:rPr>
            <w:fldChar w:fldCharType="begin"/>
          </w:r>
          <w:r w:rsidRPr="008952E7">
            <w:rPr>
              <w:rFonts w:ascii="Arial" w:eastAsia="Times New Roman" w:hAnsi="Arial" w:cs="Arial"/>
              <w:sz w:val="24"/>
              <w:szCs w:val="24"/>
              <w:lang w:eastAsia="es-MX"/>
            </w:rPr>
            <w:instrText xml:space="preserve"> CITATION Pér88 \l 2058 </w:instrText>
          </w:r>
          <w:r w:rsidR="00F1607A" w:rsidRPr="008952E7">
            <w:rPr>
              <w:rFonts w:ascii="Arial" w:eastAsia="Times New Roman" w:hAnsi="Arial" w:cs="Arial"/>
              <w:sz w:val="24"/>
              <w:szCs w:val="24"/>
              <w:lang w:val="es-ES_tradnl" w:eastAsia="es-MX"/>
            </w:rPr>
            <w:fldChar w:fldCharType="separate"/>
          </w:r>
          <w:r w:rsidR="00C52D27" w:rsidRPr="008952E7">
            <w:rPr>
              <w:rFonts w:ascii="Arial" w:eastAsia="Times New Roman" w:hAnsi="Arial" w:cs="Arial"/>
              <w:noProof/>
              <w:sz w:val="24"/>
              <w:szCs w:val="24"/>
              <w:lang w:eastAsia="es-MX"/>
            </w:rPr>
            <w:t xml:space="preserve"> (Pérez Gómez 1988)</w:t>
          </w:r>
          <w:r w:rsidR="00F1607A" w:rsidRPr="008952E7">
            <w:rPr>
              <w:rFonts w:ascii="Arial" w:eastAsia="Times New Roman" w:hAnsi="Arial" w:cs="Arial"/>
              <w:sz w:val="24"/>
              <w:szCs w:val="24"/>
              <w:lang w:val="es-ES_tradnl" w:eastAsia="es-MX"/>
            </w:rPr>
            <w:fldChar w:fldCharType="end"/>
          </w:r>
        </w:sdtContent>
      </w:sdt>
    </w:p>
    <w:p w:rsidR="002F0CD3" w:rsidRPr="008952E7" w:rsidRDefault="002F0CD3" w:rsidP="002F0CD3">
      <w:pPr>
        <w:autoSpaceDE w:val="0"/>
        <w:autoSpaceDN w:val="0"/>
        <w:adjustRightInd w:val="0"/>
        <w:spacing w:after="0" w:line="360" w:lineRule="auto"/>
        <w:jc w:val="both"/>
        <w:rPr>
          <w:rFonts w:ascii="HelveticaNeue-MediumCond" w:hAnsi="HelveticaNeue-MediumCond" w:cs="HelveticaNeue-MediumCond"/>
          <w:sz w:val="24"/>
          <w:szCs w:val="24"/>
        </w:rPr>
      </w:pPr>
    </w:p>
    <w:p w:rsidR="00F07B80" w:rsidRPr="00B5135D" w:rsidRDefault="0098471C" w:rsidP="00B5135D">
      <w:pPr>
        <w:autoSpaceDE w:val="0"/>
        <w:autoSpaceDN w:val="0"/>
        <w:adjustRightInd w:val="0"/>
        <w:spacing w:after="0" w:line="360" w:lineRule="auto"/>
        <w:jc w:val="both"/>
        <w:rPr>
          <w:rFonts w:ascii="HelveticaNeue-MediumCond" w:hAnsi="HelveticaNeue-MediumCond" w:cs="HelveticaNeue-MediumCond"/>
          <w:b/>
          <w:sz w:val="24"/>
          <w:szCs w:val="24"/>
        </w:rPr>
      </w:pPr>
      <w:r>
        <w:rPr>
          <w:rFonts w:ascii="HelveticaNeue-MediumCond" w:hAnsi="HelveticaNeue-MediumCond" w:cs="HelveticaNeue-MediumCond"/>
          <w:b/>
          <w:sz w:val="24"/>
          <w:szCs w:val="24"/>
        </w:rPr>
        <w:t>1.2. La educación en México y el  Aprendizaje de los  alumnos.</w:t>
      </w:r>
    </w:p>
    <w:p w:rsidR="005F6F59" w:rsidRDefault="00B5135D" w:rsidP="00D31882">
      <w:pPr>
        <w:spacing w:after="0" w:line="360" w:lineRule="auto"/>
        <w:jc w:val="both"/>
        <w:rPr>
          <w:rFonts w:ascii="Arial" w:eastAsia="Times New Roman" w:hAnsi="Arial" w:cs="Arial"/>
          <w:sz w:val="24"/>
          <w:szCs w:val="24"/>
          <w:lang w:val="es-ES_tradnl" w:eastAsia="es-MX"/>
        </w:rPr>
      </w:pPr>
      <w:r w:rsidRPr="00B5135D">
        <w:rPr>
          <w:rFonts w:ascii="Arial" w:eastAsia="Times New Roman" w:hAnsi="Arial" w:cs="Arial"/>
          <w:sz w:val="24"/>
          <w:szCs w:val="24"/>
          <w:lang w:val="es-ES_tradnl" w:eastAsia="es-MX"/>
        </w:rPr>
        <w:t>En México  se  dan    las   contradicciones, una  región   norte  más  desarrollada   y  todo el sur  y sureste con  pobreza, desempleo  y una  incesante  emigración, por supuesto, Puebla está  en  esos estados marginados.</w:t>
      </w:r>
      <w:r w:rsidR="00663E12">
        <w:rPr>
          <w:rFonts w:ascii="Arial" w:eastAsia="Times New Roman" w:hAnsi="Arial" w:cs="Arial"/>
          <w:sz w:val="24"/>
          <w:szCs w:val="24"/>
          <w:lang w:val="es-ES_tradnl" w:eastAsia="es-MX"/>
        </w:rPr>
        <w:t xml:space="preserve"> </w:t>
      </w:r>
      <w:r w:rsidRPr="00B5135D">
        <w:rPr>
          <w:rFonts w:ascii="Arial" w:eastAsia="Times New Roman" w:hAnsi="Arial" w:cs="Arial"/>
          <w:sz w:val="24"/>
          <w:szCs w:val="24"/>
          <w:lang w:val="es-ES_tradnl" w:eastAsia="es-MX"/>
        </w:rPr>
        <w:t>En el  sur del país se  han visto  los  movimientos magisteriales en demanda  de mayores salarios  y  prestaciones. Se  supone  que la  SEP  paga los mismos sueldos  para  los  maestros de  todo el  país,  sin embargo, las protestas se dan en el sur, no en el norte.</w:t>
      </w:r>
      <w:r w:rsidR="00663E12">
        <w:rPr>
          <w:rFonts w:ascii="Arial" w:eastAsia="Times New Roman" w:hAnsi="Arial" w:cs="Arial"/>
          <w:sz w:val="24"/>
          <w:szCs w:val="24"/>
          <w:lang w:val="es-ES_tradnl" w:eastAsia="es-MX"/>
        </w:rPr>
        <w:t xml:space="preserve"> </w:t>
      </w:r>
      <w:r w:rsidRPr="00B5135D">
        <w:rPr>
          <w:rFonts w:ascii="Arial" w:eastAsia="Times New Roman" w:hAnsi="Arial" w:cs="Arial"/>
          <w:sz w:val="24"/>
          <w:szCs w:val="24"/>
          <w:lang w:val="es-ES_tradnl" w:eastAsia="es-MX"/>
        </w:rPr>
        <w:t>En Puebla  los gobiernos  destinan   el más alto presupuesto a la educación,  se tiene que pagar sueldos  de unos  cincuenta  mil maestros,  construir aulas. La SEP es  la que  capta la mayor parte del presupuesto, se  habla de muchos  miles de  millones de pesos  anuales. Recientemente el  gobierno estatal  ha  otorgado  incrementos  y  otras prestaciones a los maestros, algunos  dicen que esto obedece  también a  una estrategia  política, lo cierto es que del presupuesto estatal  la mayor parte se  va a educación.</w:t>
      </w:r>
      <w:r w:rsidR="00663E12">
        <w:rPr>
          <w:rFonts w:ascii="Arial" w:eastAsia="Times New Roman" w:hAnsi="Arial" w:cs="Arial"/>
          <w:sz w:val="24"/>
          <w:szCs w:val="24"/>
          <w:lang w:val="es-ES_tradnl" w:eastAsia="es-MX"/>
        </w:rPr>
        <w:t xml:space="preserve"> </w:t>
      </w:r>
      <w:r w:rsidRPr="00B5135D">
        <w:rPr>
          <w:rFonts w:ascii="Arial" w:eastAsia="Times New Roman" w:hAnsi="Arial" w:cs="Arial"/>
          <w:sz w:val="24"/>
          <w:szCs w:val="24"/>
          <w:lang w:val="es-ES_tradnl" w:eastAsia="es-MX"/>
        </w:rPr>
        <w:t>El gobierno le invierte  mucho a la educación, se han  construido muchas escuelas  en todos  los  niveles, desde el preescolar  hasta el  nivel  superior. Son varias  las  universidades   tecnológicas e Institutos  Tecnológicos, el objetivo es que todos los  niños   y  jóvenes  tengan acceso a las aulas.</w:t>
      </w:r>
      <w:r w:rsidR="00663E12">
        <w:rPr>
          <w:rFonts w:ascii="Arial" w:eastAsia="Times New Roman" w:hAnsi="Arial" w:cs="Arial"/>
          <w:sz w:val="24"/>
          <w:szCs w:val="24"/>
          <w:lang w:val="es-ES_tradnl" w:eastAsia="es-MX"/>
        </w:rPr>
        <w:t xml:space="preserve"> </w:t>
      </w:r>
      <w:r w:rsidRPr="00B5135D">
        <w:rPr>
          <w:rFonts w:ascii="Arial" w:eastAsia="Times New Roman" w:hAnsi="Arial" w:cs="Arial"/>
          <w:sz w:val="24"/>
          <w:szCs w:val="24"/>
          <w:lang w:val="es-ES_tradnl" w:eastAsia="es-MX"/>
        </w:rPr>
        <w:t>El gobierno sabe que entre más  oferta educativa exista  crecerán   también las posibilidades de que la población  viva mejor.  Resulta  lógico pensar que si  por ejemplo  en  un municipio el noventa  y cinco  por ciento de  la población   tiene nivel bachiller  o más,   ya  no será  un grupo  social marginado, sino  con reales  opciones de mejorar las condiciones de vida,  un pueblo con  un alto  nivel educativo  no  tiene  por qué estar  jodido,  la  educación abre espacios, oportunidades.</w:t>
      </w:r>
      <w:r w:rsidR="003F33DE">
        <w:rPr>
          <w:rFonts w:ascii="Arial" w:eastAsia="Times New Roman" w:hAnsi="Arial" w:cs="Arial"/>
          <w:sz w:val="24"/>
          <w:szCs w:val="24"/>
          <w:lang w:val="es-ES_tradnl" w:eastAsia="es-MX"/>
        </w:rPr>
        <w:t xml:space="preserve"> </w:t>
      </w:r>
      <w:r w:rsidRPr="00B5135D">
        <w:rPr>
          <w:rFonts w:ascii="Arial" w:eastAsia="Times New Roman" w:hAnsi="Arial" w:cs="Arial"/>
          <w:sz w:val="24"/>
          <w:szCs w:val="24"/>
          <w:lang w:val="es-ES_tradnl" w:eastAsia="es-MX"/>
        </w:rPr>
        <w:t>Sin embargo, viene  aquí el problema. Las  oportunidades de educación crecen pero  la calidad de la misma disminuye, y así no  se puede avanzar. El esfuerzo  que se hace  por brindar  educación no se  ve compensado con la  calidad educativa.</w:t>
      </w:r>
      <w:sdt>
        <w:sdtPr>
          <w:rPr>
            <w:rFonts w:ascii="Arial" w:eastAsia="Times New Roman" w:hAnsi="Arial" w:cs="Arial"/>
            <w:sz w:val="24"/>
            <w:szCs w:val="24"/>
            <w:lang w:val="es-ES_tradnl" w:eastAsia="es-MX"/>
          </w:rPr>
          <w:id w:val="1705824845"/>
          <w:citation/>
        </w:sdtPr>
        <w:sdtEndPr/>
        <w:sdtContent>
          <w:r w:rsidR="00201824">
            <w:rPr>
              <w:rFonts w:ascii="Arial" w:eastAsia="Times New Roman" w:hAnsi="Arial" w:cs="Arial"/>
              <w:sz w:val="24"/>
              <w:szCs w:val="24"/>
              <w:lang w:val="es-ES_tradnl" w:eastAsia="es-MX"/>
            </w:rPr>
            <w:fldChar w:fldCharType="begin"/>
          </w:r>
          <w:r w:rsidR="00201824">
            <w:rPr>
              <w:rFonts w:ascii="Arial" w:eastAsia="Times New Roman" w:hAnsi="Arial" w:cs="Arial"/>
              <w:sz w:val="24"/>
              <w:szCs w:val="24"/>
              <w:lang w:eastAsia="es-MX"/>
            </w:rPr>
            <w:instrText xml:space="preserve">CITATION dia16 \l 2058 </w:instrText>
          </w:r>
          <w:r w:rsidR="00201824">
            <w:rPr>
              <w:rFonts w:ascii="Arial" w:eastAsia="Times New Roman" w:hAnsi="Arial" w:cs="Arial"/>
              <w:sz w:val="24"/>
              <w:szCs w:val="24"/>
              <w:lang w:val="es-ES_tradnl" w:eastAsia="es-MX"/>
            </w:rPr>
            <w:fldChar w:fldCharType="separate"/>
          </w:r>
          <w:r w:rsidR="00201824">
            <w:rPr>
              <w:rFonts w:ascii="Arial" w:eastAsia="Times New Roman" w:hAnsi="Arial" w:cs="Arial"/>
              <w:noProof/>
              <w:sz w:val="24"/>
              <w:szCs w:val="24"/>
              <w:lang w:eastAsia="es-MX"/>
            </w:rPr>
            <w:t xml:space="preserve"> </w:t>
          </w:r>
          <w:r w:rsidR="00201824" w:rsidRPr="00201824">
            <w:rPr>
              <w:rFonts w:ascii="Arial" w:eastAsia="Times New Roman" w:hAnsi="Arial" w:cs="Arial"/>
              <w:noProof/>
              <w:sz w:val="24"/>
              <w:szCs w:val="24"/>
              <w:lang w:eastAsia="es-MX"/>
            </w:rPr>
            <w:t>(diariocambio.com.mx s.f.)</w:t>
          </w:r>
          <w:r w:rsidR="00201824">
            <w:rPr>
              <w:rFonts w:ascii="Arial" w:eastAsia="Times New Roman" w:hAnsi="Arial" w:cs="Arial"/>
              <w:sz w:val="24"/>
              <w:szCs w:val="24"/>
              <w:lang w:val="es-ES_tradnl" w:eastAsia="es-MX"/>
            </w:rPr>
            <w:fldChar w:fldCharType="end"/>
          </w:r>
        </w:sdtContent>
      </w:sdt>
    </w:p>
    <w:p w:rsidR="00643726" w:rsidRPr="00D31882" w:rsidRDefault="00643726" w:rsidP="00D31882">
      <w:pPr>
        <w:spacing w:after="0" w:line="360" w:lineRule="auto"/>
        <w:jc w:val="both"/>
        <w:rPr>
          <w:rFonts w:ascii="Arial" w:eastAsia="Times New Roman" w:hAnsi="Arial" w:cs="Arial"/>
          <w:sz w:val="24"/>
          <w:szCs w:val="24"/>
          <w:lang w:val="es-ES_tradnl" w:eastAsia="es-MX"/>
        </w:rPr>
      </w:pPr>
    </w:p>
    <w:p w:rsidR="00636086" w:rsidRDefault="00F07B80" w:rsidP="00643726">
      <w:pPr>
        <w:spacing w:after="0" w:line="360" w:lineRule="auto"/>
        <w:jc w:val="both"/>
        <w:rPr>
          <w:rFonts w:ascii="Arial" w:hAnsi="Arial" w:cs="Arial"/>
          <w:sz w:val="24"/>
          <w:szCs w:val="24"/>
        </w:rPr>
      </w:pPr>
      <w:r>
        <w:rPr>
          <w:rFonts w:ascii="Arial" w:eastAsia="Times New Roman" w:hAnsi="Arial" w:cs="Arial"/>
          <w:sz w:val="24"/>
          <w:szCs w:val="24"/>
          <w:lang w:eastAsia="es-MX"/>
        </w:rPr>
        <w:t xml:space="preserve">Una quinta parte de de los estudiantes que está finalizando la educación media superior tiene </w:t>
      </w:r>
      <w:r w:rsidR="00636086" w:rsidRPr="00636086">
        <w:rPr>
          <w:rFonts w:ascii="Arial" w:eastAsia="Times New Roman" w:hAnsi="Arial" w:cs="Arial"/>
          <w:sz w:val="24"/>
          <w:szCs w:val="24"/>
          <w:lang w:eastAsia="es-MX"/>
        </w:rPr>
        <w:t>un alto riesgo de no poder participar plenamente en la sociedad del conocimiento y de no</w:t>
      </w:r>
      <w:r>
        <w:rPr>
          <w:rFonts w:ascii="Arial" w:eastAsia="Times New Roman" w:hAnsi="Arial" w:cs="Arial"/>
          <w:sz w:val="24"/>
          <w:szCs w:val="24"/>
          <w:lang w:eastAsia="es-MX"/>
        </w:rPr>
        <w:t xml:space="preserve"> </w:t>
      </w:r>
      <w:r w:rsidR="00636086" w:rsidRPr="00636086">
        <w:rPr>
          <w:rFonts w:ascii="Arial" w:eastAsia="Times New Roman" w:hAnsi="Arial" w:cs="Arial"/>
          <w:sz w:val="24"/>
          <w:szCs w:val="24"/>
          <w:lang w:eastAsia="es-MX"/>
        </w:rPr>
        <w:t xml:space="preserve">estar en capacidad de afrontar los retos educativos, laborales y ciudadanos futuros. Se trata </w:t>
      </w:r>
      <w:r>
        <w:rPr>
          <w:rFonts w:ascii="Arial" w:eastAsia="Times New Roman" w:hAnsi="Arial" w:cs="Arial"/>
          <w:sz w:val="24"/>
          <w:szCs w:val="24"/>
          <w:lang w:eastAsia="es-MX"/>
        </w:rPr>
        <w:t xml:space="preserve"> </w:t>
      </w:r>
      <w:r w:rsidR="00636086" w:rsidRPr="00636086">
        <w:rPr>
          <w:rFonts w:ascii="Arial" w:eastAsia="Times New Roman" w:hAnsi="Arial" w:cs="Arial"/>
          <w:sz w:val="24"/>
          <w:szCs w:val="24"/>
          <w:lang w:eastAsia="es-MX"/>
        </w:rPr>
        <w:t xml:space="preserve">de jóvenes, que a pesar de haber acreditado la educación básica y de haber tenido acceso a la EMS, presentan carencias importantes en su formación académica que les limitan para </w:t>
      </w:r>
      <w:r w:rsidRPr="00F07B80">
        <w:rPr>
          <w:rFonts w:ascii="Arial" w:hAnsi="Arial" w:cs="Arial"/>
          <w:sz w:val="24"/>
          <w:szCs w:val="24"/>
        </w:rPr>
        <w:t xml:space="preserve">seguir aprendiendo a lo largo de la vida. Garantizar que todos los jóvenes tengan una educación de calidad  y alcancen buenos aprendizajes se convierte en un desafío mayúsculo en el marco de la obligatoriedad de este tipo educativo. </w:t>
      </w:r>
      <w:sdt>
        <w:sdtPr>
          <w:rPr>
            <w:rFonts w:ascii="Arial" w:hAnsi="Arial" w:cs="Arial"/>
            <w:sz w:val="24"/>
            <w:szCs w:val="24"/>
          </w:rPr>
          <w:id w:val="26635665"/>
          <w:citation/>
        </w:sdtPr>
        <w:sdtEndPr/>
        <w:sdtContent>
          <w:r w:rsidR="00AF4EC2">
            <w:rPr>
              <w:rFonts w:ascii="Arial" w:hAnsi="Arial" w:cs="Arial"/>
              <w:sz w:val="24"/>
              <w:szCs w:val="24"/>
            </w:rPr>
            <w:fldChar w:fldCharType="begin"/>
          </w:r>
          <w:r w:rsidR="00AF4EC2">
            <w:rPr>
              <w:rFonts w:ascii="Arial" w:hAnsi="Arial" w:cs="Arial"/>
              <w:sz w:val="24"/>
              <w:szCs w:val="24"/>
            </w:rPr>
            <w:instrText xml:space="preserve"> CITATION INE11 \l 2058 </w:instrText>
          </w:r>
          <w:r w:rsidR="00AF4EC2">
            <w:rPr>
              <w:rFonts w:ascii="Arial" w:hAnsi="Arial" w:cs="Arial"/>
              <w:sz w:val="24"/>
              <w:szCs w:val="24"/>
            </w:rPr>
            <w:fldChar w:fldCharType="separate"/>
          </w:r>
          <w:r w:rsidR="00AF4EC2" w:rsidRPr="00AF4EC2">
            <w:rPr>
              <w:rFonts w:ascii="Arial" w:hAnsi="Arial" w:cs="Arial"/>
              <w:noProof/>
              <w:sz w:val="24"/>
              <w:szCs w:val="24"/>
            </w:rPr>
            <w:t>(INEE 2011)</w:t>
          </w:r>
          <w:r w:rsidR="00AF4EC2">
            <w:rPr>
              <w:rFonts w:ascii="Arial" w:hAnsi="Arial" w:cs="Arial"/>
              <w:sz w:val="24"/>
              <w:szCs w:val="24"/>
            </w:rPr>
            <w:fldChar w:fldCharType="end"/>
          </w:r>
        </w:sdtContent>
      </w:sdt>
      <w:r w:rsidR="00D31882">
        <w:rPr>
          <w:rFonts w:ascii="Arial" w:hAnsi="Arial" w:cs="Arial"/>
          <w:sz w:val="24"/>
          <w:szCs w:val="24"/>
        </w:rPr>
        <w:t>.</w:t>
      </w:r>
    </w:p>
    <w:p w:rsidR="00D31882" w:rsidRDefault="00D31882" w:rsidP="00B5135D">
      <w:pPr>
        <w:spacing w:after="0" w:line="360" w:lineRule="auto"/>
        <w:rPr>
          <w:rFonts w:ascii="Arial" w:hAnsi="Arial" w:cs="Arial"/>
          <w:sz w:val="24"/>
          <w:szCs w:val="24"/>
        </w:rPr>
      </w:pPr>
    </w:p>
    <w:p w:rsidR="00EB08D0" w:rsidRDefault="00EB08D0" w:rsidP="00F07B80">
      <w:pPr>
        <w:spacing w:after="0" w:line="360" w:lineRule="auto"/>
        <w:jc w:val="both"/>
        <w:rPr>
          <w:rFonts w:ascii="Arial" w:hAnsi="Arial" w:cs="Arial"/>
          <w:sz w:val="24"/>
          <w:szCs w:val="24"/>
        </w:rPr>
      </w:pPr>
    </w:p>
    <w:p w:rsidR="00420664" w:rsidRDefault="00420664" w:rsidP="00420664">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1.3. El Aprendizaje de alumnos de Nivel Medio  Superior  en   zonas  rurales  </w:t>
      </w:r>
    </w:p>
    <w:p w:rsidR="00420664" w:rsidRPr="0095758C" w:rsidRDefault="0095758C" w:rsidP="00F07B80">
      <w:pPr>
        <w:spacing w:after="0" w:line="360" w:lineRule="auto"/>
        <w:jc w:val="both"/>
        <w:rPr>
          <w:rFonts w:ascii="Arial" w:hAnsi="Arial" w:cs="Arial"/>
          <w:sz w:val="24"/>
          <w:szCs w:val="24"/>
        </w:rPr>
      </w:pPr>
      <w:r w:rsidRPr="0095758C">
        <w:rPr>
          <w:rFonts w:ascii="Arial" w:hAnsi="Arial" w:cs="Arial"/>
          <w:sz w:val="24"/>
          <w:szCs w:val="24"/>
          <w:lang w:val="es-ES"/>
        </w:rPr>
        <w:t>Las zonas rurales pueden ya desde hace algunos años ir saliendo de su aislamiento en todos los aspectos. Desde el momento que un estudiante puede hacer uso del aprendizaje colaborativo, por más que este situado en una zona rural, tiene acceso al mundo de vanguardia. Esto le abre la puerta a conceptos y conocimientos que lo preparan para su futura inserción como actor social adulto.</w:t>
      </w:r>
      <w:sdt>
        <w:sdtPr>
          <w:rPr>
            <w:rFonts w:ascii="Arial" w:hAnsi="Arial" w:cs="Arial"/>
            <w:sz w:val="24"/>
            <w:szCs w:val="24"/>
            <w:lang w:val="es-ES"/>
          </w:rPr>
          <w:id w:val="1674294943"/>
          <w:citation/>
        </w:sdtPr>
        <w:sdtEndPr/>
        <w:sdtContent>
          <w:r w:rsidR="00D551D9">
            <w:rPr>
              <w:rFonts w:ascii="Arial" w:hAnsi="Arial" w:cs="Arial"/>
              <w:sz w:val="24"/>
              <w:szCs w:val="24"/>
              <w:lang w:val="es-ES"/>
            </w:rPr>
            <w:fldChar w:fldCharType="begin"/>
          </w:r>
          <w:r w:rsidR="00D551D9">
            <w:rPr>
              <w:rFonts w:ascii="Arial" w:hAnsi="Arial" w:cs="Arial"/>
              <w:sz w:val="24"/>
              <w:szCs w:val="24"/>
            </w:rPr>
            <w:instrText xml:space="preserve"> CITATION rur14 \l 2058 </w:instrText>
          </w:r>
          <w:r w:rsidR="00D551D9">
            <w:rPr>
              <w:rFonts w:ascii="Arial" w:hAnsi="Arial" w:cs="Arial"/>
              <w:sz w:val="24"/>
              <w:szCs w:val="24"/>
              <w:lang w:val="es-ES"/>
            </w:rPr>
            <w:fldChar w:fldCharType="separate"/>
          </w:r>
          <w:r w:rsidR="00D551D9">
            <w:rPr>
              <w:rFonts w:ascii="Arial" w:hAnsi="Arial" w:cs="Arial"/>
              <w:noProof/>
              <w:sz w:val="24"/>
              <w:szCs w:val="24"/>
            </w:rPr>
            <w:t xml:space="preserve"> </w:t>
          </w:r>
          <w:r w:rsidR="00D551D9" w:rsidRPr="00D551D9">
            <w:rPr>
              <w:rFonts w:ascii="Arial" w:hAnsi="Arial" w:cs="Arial"/>
              <w:noProof/>
              <w:sz w:val="24"/>
              <w:szCs w:val="24"/>
            </w:rPr>
            <w:t>(aprendizajecolaborativo/educacionrural-wikilibros 2014)</w:t>
          </w:r>
          <w:r w:rsidR="00D551D9">
            <w:rPr>
              <w:rFonts w:ascii="Arial" w:hAnsi="Arial" w:cs="Arial"/>
              <w:sz w:val="24"/>
              <w:szCs w:val="24"/>
              <w:lang w:val="es-ES"/>
            </w:rPr>
            <w:fldChar w:fldCharType="end"/>
          </w:r>
        </w:sdtContent>
      </w:sdt>
    </w:p>
    <w:p w:rsidR="00EB08D0" w:rsidRPr="00F07B80" w:rsidRDefault="00EB08D0" w:rsidP="00F07B80">
      <w:pPr>
        <w:spacing w:after="0" w:line="360" w:lineRule="auto"/>
        <w:jc w:val="both"/>
        <w:rPr>
          <w:rFonts w:ascii="Arial" w:hAnsi="Arial" w:cs="Arial"/>
          <w:b/>
          <w:sz w:val="24"/>
          <w:szCs w:val="24"/>
        </w:rPr>
      </w:pPr>
    </w:p>
    <w:p w:rsidR="00F35F26" w:rsidRDefault="00F35F26" w:rsidP="00F35F26">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1.4. El  Aprendizaje   de   alumnos   de   Nivel Medio  Superior  en zonas rurales </w:t>
      </w:r>
    </w:p>
    <w:p w:rsidR="00F35F26" w:rsidRDefault="00F35F26" w:rsidP="00F35F26">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       de Chiapas.  </w:t>
      </w:r>
    </w:p>
    <w:p w:rsidR="00CD6F6A" w:rsidRDefault="002B6C19" w:rsidP="008F562B">
      <w:pPr>
        <w:autoSpaceDE w:val="0"/>
        <w:autoSpaceDN w:val="0"/>
        <w:adjustRightInd w:val="0"/>
        <w:spacing w:after="0" w:line="360" w:lineRule="auto"/>
        <w:jc w:val="both"/>
        <w:rPr>
          <w:rFonts w:ascii="Arial" w:hAnsi="Arial" w:cs="Arial"/>
          <w:b/>
          <w:sz w:val="24"/>
          <w:szCs w:val="24"/>
        </w:rPr>
      </w:pPr>
      <w:r w:rsidRPr="002B6C19">
        <w:rPr>
          <w:rFonts w:ascii="Arial" w:hAnsi="Arial" w:cs="Arial"/>
          <w:sz w:val="24"/>
          <w:szCs w:val="24"/>
        </w:rPr>
        <w:t>Según el Consejo Nacional de Población (CONAPO), desde 2000, Chiapas es el segundo estado con mayor grado de marginación en el país. En su estudio de 2005, se detecta que los municipios ubicados en los Altos de Chiapas son los que representan los grados de mayor marginación. Sin embargo, el municipio de Sitalá</w:t>
      </w:r>
      <w:bookmarkStart w:id="0" w:name="_GoBack"/>
      <w:bookmarkEnd w:id="0"/>
      <w:r w:rsidRPr="002B6C19">
        <w:rPr>
          <w:rFonts w:ascii="Arial" w:hAnsi="Arial" w:cs="Arial"/>
          <w:sz w:val="24"/>
          <w:szCs w:val="24"/>
        </w:rPr>
        <w:t>, ubicado en la zona Norte-Selva ocupa el segundo lugar dentro de los municipios más marginados a nivel nacional. Para llegar a estas conclusiones, el CONAPO estudia los porcentajes de la “población que no participa del disfrute de bienes y servicios esenciales para el desarrollo de sus capacidades físicas”.</w:t>
      </w:r>
      <w:sdt>
        <w:sdtPr>
          <w:rPr>
            <w:rFonts w:ascii="Arial" w:hAnsi="Arial" w:cs="Arial"/>
            <w:sz w:val="24"/>
            <w:szCs w:val="24"/>
          </w:rPr>
          <w:id w:val="792714889"/>
          <w:citation/>
        </w:sdtPr>
        <w:sdtEndPr/>
        <w:sdtContent>
          <w:r w:rsidR="00532041">
            <w:rPr>
              <w:rFonts w:ascii="Arial" w:hAnsi="Arial" w:cs="Arial"/>
              <w:sz w:val="24"/>
              <w:szCs w:val="24"/>
            </w:rPr>
            <w:fldChar w:fldCharType="begin"/>
          </w:r>
          <w:r w:rsidR="00532041">
            <w:rPr>
              <w:rFonts w:ascii="Arial" w:hAnsi="Arial" w:cs="Arial"/>
              <w:sz w:val="24"/>
              <w:szCs w:val="24"/>
            </w:rPr>
            <w:instrText xml:space="preserve"> CITATION Inv16 \l 2058 </w:instrText>
          </w:r>
          <w:r w:rsidR="00532041">
            <w:rPr>
              <w:rFonts w:ascii="Arial" w:hAnsi="Arial" w:cs="Arial"/>
              <w:sz w:val="24"/>
              <w:szCs w:val="24"/>
            </w:rPr>
            <w:fldChar w:fldCharType="separate"/>
          </w:r>
          <w:r w:rsidR="00532041">
            <w:rPr>
              <w:rFonts w:ascii="Arial" w:hAnsi="Arial" w:cs="Arial"/>
              <w:noProof/>
              <w:sz w:val="24"/>
              <w:szCs w:val="24"/>
            </w:rPr>
            <w:t xml:space="preserve"> </w:t>
          </w:r>
          <w:r w:rsidR="00532041" w:rsidRPr="00532041">
            <w:rPr>
              <w:rFonts w:ascii="Arial" w:hAnsi="Arial" w:cs="Arial"/>
              <w:noProof/>
              <w:sz w:val="24"/>
              <w:szCs w:val="24"/>
            </w:rPr>
            <w:t>(investigacion 2209 y en s.f.)</w:t>
          </w:r>
          <w:r w:rsidR="00532041">
            <w:rPr>
              <w:rFonts w:ascii="Arial" w:hAnsi="Arial" w:cs="Arial"/>
              <w:sz w:val="24"/>
              <w:szCs w:val="24"/>
            </w:rPr>
            <w:fldChar w:fldCharType="end"/>
          </w:r>
        </w:sdtContent>
      </w:sdt>
    </w:p>
    <w:p w:rsidR="005F1F7A" w:rsidRDefault="005F1F7A" w:rsidP="00095448">
      <w:pPr>
        <w:autoSpaceDE w:val="0"/>
        <w:autoSpaceDN w:val="0"/>
        <w:adjustRightInd w:val="0"/>
        <w:spacing w:after="0" w:line="240" w:lineRule="auto"/>
        <w:rPr>
          <w:rFonts w:ascii="HelveticaNeue-MediumCond" w:hAnsi="HelveticaNeue-MediumCond" w:cs="HelveticaNeue-MediumCond"/>
          <w:b/>
          <w:sz w:val="24"/>
          <w:szCs w:val="24"/>
        </w:rPr>
      </w:pPr>
    </w:p>
    <w:p w:rsidR="00977D00" w:rsidRDefault="00977D00" w:rsidP="00095448">
      <w:pPr>
        <w:autoSpaceDE w:val="0"/>
        <w:autoSpaceDN w:val="0"/>
        <w:adjustRightInd w:val="0"/>
        <w:spacing w:after="0" w:line="240" w:lineRule="auto"/>
        <w:rPr>
          <w:rFonts w:ascii="HelveticaNeue-MediumCond" w:hAnsi="HelveticaNeue-MediumCond" w:cs="HelveticaNeue-MediumCond"/>
          <w:b/>
          <w:sz w:val="24"/>
          <w:szCs w:val="24"/>
        </w:rPr>
      </w:pPr>
    </w:p>
    <w:p w:rsidR="00095448" w:rsidRDefault="008F562B" w:rsidP="00095448">
      <w:pPr>
        <w:autoSpaceDE w:val="0"/>
        <w:autoSpaceDN w:val="0"/>
        <w:adjustRightInd w:val="0"/>
        <w:spacing w:after="0" w:line="240" w:lineRule="auto"/>
        <w:rPr>
          <w:rFonts w:ascii="HelveticaNeue-MediumCond" w:hAnsi="HelveticaNeue-MediumCond" w:cs="HelveticaNeue-MediumCond"/>
          <w:b/>
          <w:sz w:val="24"/>
          <w:szCs w:val="24"/>
        </w:rPr>
      </w:pPr>
      <w:r>
        <w:rPr>
          <w:rFonts w:ascii="HelveticaNeue-MediumCond" w:hAnsi="HelveticaNeue-MediumCond" w:cs="HelveticaNeue-MediumCond"/>
          <w:b/>
          <w:sz w:val="24"/>
          <w:szCs w:val="24"/>
        </w:rPr>
        <w:t xml:space="preserve">1.4.2 </w:t>
      </w:r>
      <w:r w:rsidR="00095448" w:rsidRPr="00095448">
        <w:rPr>
          <w:rFonts w:ascii="HelveticaNeue-MediumCond" w:hAnsi="HelveticaNeue-MediumCond" w:cs="HelveticaNeue-MediumCond"/>
          <w:b/>
          <w:sz w:val="24"/>
          <w:szCs w:val="24"/>
        </w:rPr>
        <w:t>Factores asociados al aprendizaje</w:t>
      </w:r>
    </w:p>
    <w:p w:rsidR="00095448" w:rsidRPr="00095448" w:rsidRDefault="00095448" w:rsidP="00095448">
      <w:pPr>
        <w:autoSpaceDE w:val="0"/>
        <w:autoSpaceDN w:val="0"/>
        <w:adjustRightInd w:val="0"/>
        <w:spacing w:after="0" w:line="240" w:lineRule="auto"/>
        <w:rPr>
          <w:rFonts w:ascii="HelveticaNeue-MediumCond" w:hAnsi="HelveticaNeue-MediumCond" w:cs="HelveticaNeue-MediumCond"/>
          <w:b/>
          <w:sz w:val="24"/>
          <w:szCs w:val="24"/>
        </w:rPr>
      </w:pPr>
    </w:p>
    <w:p w:rsidR="00095448" w:rsidRPr="00095448" w:rsidRDefault="00095448" w:rsidP="00F115F3">
      <w:pPr>
        <w:autoSpaceDE w:val="0"/>
        <w:autoSpaceDN w:val="0"/>
        <w:adjustRightInd w:val="0"/>
        <w:spacing w:after="0" w:line="360" w:lineRule="auto"/>
        <w:jc w:val="both"/>
        <w:rPr>
          <w:rFonts w:ascii="Arial" w:eastAsia="HelveticaNeue-Roman" w:hAnsi="Arial" w:cs="Arial"/>
          <w:sz w:val="24"/>
          <w:szCs w:val="24"/>
        </w:rPr>
      </w:pPr>
      <w:r w:rsidRPr="00095448">
        <w:rPr>
          <w:rFonts w:ascii="Arial" w:eastAsia="HelveticaNeue-Roman" w:hAnsi="Arial" w:cs="Arial"/>
          <w:sz w:val="24"/>
          <w:szCs w:val="24"/>
        </w:rPr>
        <w:t>Dado el interés y preocupación de la sociedad por conocer y entender las</w:t>
      </w:r>
      <w:r w:rsidR="002853CF">
        <w:rPr>
          <w:rFonts w:ascii="Arial" w:eastAsia="HelveticaNeue-Roman" w:hAnsi="Arial" w:cs="Arial"/>
          <w:sz w:val="24"/>
          <w:szCs w:val="24"/>
        </w:rPr>
        <w:t xml:space="preserve"> </w:t>
      </w:r>
      <w:r w:rsidRPr="00095448">
        <w:rPr>
          <w:rFonts w:ascii="Arial" w:eastAsia="HelveticaNeue-Roman" w:hAnsi="Arial" w:cs="Arial"/>
          <w:sz w:val="24"/>
          <w:szCs w:val="24"/>
        </w:rPr>
        <w:t>grandes brechas educativas entre los estudiantes de los distintos tipos de</w:t>
      </w:r>
      <w:r w:rsidR="00B06995">
        <w:rPr>
          <w:rFonts w:ascii="Arial" w:eastAsia="HelveticaNeue-Roman" w:hAnsi="Arial" w:cs="Arial"/>
          <w:sz w:val="24"/>
          <w:szCs w:val="24"/>
        </w:rPr>
        <w:t xml:space="preserve"> </w:t>
      </w:r>
      <w:r w:rsidRPr="00095448">
        <w:rPr>
          <w:rFonts w:ascii="Arial" w:eastAsia="HelveticaNeue-Roman" w:hAnsi="Arial" w:cs="Arial"/>
          <w:sz w:val="24"/>
          <w:szCs w:val="24"/>
        </w:rPr>
        <w:t>escuelas, que se observan con mucha claridad en los resultados nacionales</w:t>
      </w:r>
      <w:r w:rsidR="00B06995">
        <w:rPr>
          <w:rFonts w:ascii="Arial" w:eastAsia="HelveticaNeue-Roman" w:hAnsi="Arial" w:cs="Arial"/>
          <w:sz w:val="24"/>
          <w:szCs w:val="24"/>
        </w:rPr>
        <w:t xml:space="preserve"> </w:t>
      </w:r>
      <w:r w:rsidRPr="00095448">
        <w:rPr>
          <w:rFonts w:ascii="Arial" w:eastAsia="HelveticaNeue-Roman" w:hAnsi="Arial" w:cs="Arial"/>
          <w:sz w:val="24"/>
          <w:szCs w:val="24"/>
        </w:rPr>
        <w:t xml:space="preserve">e internacionales sobre el aprendizaje, el INEE ha empezado a realizar </w:t>
      </w:r>
      <w:r>
        <w:rPr>
          <w:rFonts w:ascii="Arial" w:eastAsia="HelveticaNeue-Roman" w:hAnsi="Arial" w:cs="Arial"/>
          <w:sz w:val="24"/>
          <w:szCs w:val="24"/>
        </w:rPr>
        <w:t xml:space="preserve">análisis </w:t>
      </w:r>
      <w:r w:rsidRPr="00095448">
        <w:rPr>
          <w:rFonts w:ascii="Arial" w:eastAsia="HelveticaNeue-Roman" w:hAnsi="Arial" w:cs="Arial"/>
          <w:sz w:val="24"/>
          <w:szCs w:val="24"/>
        </w:rPr>
        <w:t xml:space="preserve">especiales de las pruebas </w:t>
      </w:r>
      <w:r w:rsidR="002853CF" w:rsidRPr="00095448">
        <w:rPr>
          <w:rFonts w:ascii="Arial" w:eastAsia="HelveticaNeue-Roman" w:hAnsi="Arial" w:cs="Arial"/>
          <w:sz w:val="24"/>
          <w:szCs w:val="24"/>
        </w:rPr>
        <w:t>Escale</w:t>
      </w:r>
      <w:r w:rsidRPr="00095448">
        <w:rPr>
          <w:rFonts w:ascii="Arial" w:eastAsia="HelveticaNeue-Roman" w:hAnsi="Arial" w:cs="Arial"/>
          <w:sz w:val="24"/>
          <w:szCs w:val="24"/>
        </w:rPr>
        <w:t xml:space="preserve"> que den información sobre los factores de</w:t>
      </w:r>
      <w:r w:rsidR="00B06995">
        <w:rPr>
          <w:rFonts w:ascii="Arial" w:eastAsia="HelveticaNeue-Roman" w:hAnsi="Arial" w:cs="Arial"/>
          <w:sz w:val="24"/>
          <w:szCs w:val="24"/>
        </w:rPr>
        <w:t xml:space="preserve"> </w:t>
      </w:r>
      <w:r w:rsidRPr="00095448">
        <w:rPr>
          <w:rFonts w:ascii="Arial" w:eastAsia="HelveticaNeue-Roman" w:hAnsi="Arial" w:cs="Arial"/>
          <w:sz w:val="24"/>
          <w:szCs w:val="24"/>
        </w:rPr>
        <w:t>contexto que, potencialmente, pueden explicar las diferencias en el logro</w:t>
      </w:r>
      <w:r w:rsidR="00B06995">
        <w:rPr>
          <w:rFonts w:ascii="Arial" w:eastAsia="HelveticaNeue-Roman" w:hAnsi="Arial" w:cs="Arial"/>
          <w:sz w:val="24"/>
          <w:szCs w:val="24"/>
        </w:rPr>
        <w:t xml:space="preserve"> </w:t>
      </w:r>
      <w:r w:rsidRPr="00095448">
        <w:rPr>
          <w:rFonts w:ascii="Arial" w:eastAsia="HelveticaNeue-Roman" w:hAnsi="Arial" w:cs="Arial"/>
          <w:sz w:val="24"/>
          <w:szCs w:val="24"/>
        </w:rPr>
        <w:t>educativo de los estudiantes, y con ello aportar información que ayude a</w:t>
      </w:r>
      <w:r w:rsidR="00B06995">
        <w:rPr>
          <w:rFonts w:ascii="Arial" w:eastAsia="HelveticaNeue-Roman" w:hAnsi="Arial" w:cs="Arial"/>
          <w:sz w:val="24"/>
          <w:szCs w:val="24"/>
        </w:rPr>
        <w:t xml:space="preserve"> </w:t>
      </w:r>
      <w:r w:rsidRPr="00095448">
        <w:rPr>
          <w:rFonts w:ascii="Arial" w:eastAsia="HelveticaNeue-Roman" w:hAnsi="Arial" w:cs="Arial"/>
          <w:sz w:val="24"/>
          <w:szCs w:val="24"/>
        </w:rPr>
        <w:t xml:space="preserve">identificar </w:t>
      </w:r>
      <w:r w:rsidR="00F115F3" w:rsidRPr="00095448">
        <w:rPr>
          <w:rFonts w:ascii="Arial" w:eastAsia="HelveticaNeue-Roman" w:hAnsi="Arial" w:cs="Arial"/>
          <w:sz w:val="24"/>
          <w:szCs w:val="24"/>
        </w:rPr>
        <w:t>políticas</w:t>
      </w:r>
      <w:r w:rsidRPr="00095448">
        <w:rPr>
          <w:rFonts w:ascii="Arial" w:eastAsia="HelveticaNeue-Roman" w:hAnsi="Arial" w:cs="Arial"/>
          <w:sz w:val="24"/>
          <w:szCs w:val="24"/>
        </w:rPr>
        <w:t xml:space="preserve"> </w:t>
      </w:r>
      <w:r w:rsidR="00B038D3" w:rsidRPr="00095448">
        <w:rPr>
          <w:rFonts w:ascii="Arial" w:eastAsia="HelveticaNeue-Roman" w:hAnsi="Arial" w:cs="Arial"/>
          <w:sz w:val="24"/>
          <w:szCs w:val="24"/>
        </w:rPr>
        <w:t>públicas</w:t>
      </w:r>
      <w:r w:rsidRPr="00095448">
        <w:rPr>
          <w:rFonts w:ascii="Arial" w:eastAsia="HelveticaNeue-Roman" w:hAnsi="Arial" w:cs="Arial"/>
          <w:sz w:val="24"/>
          <w:szCs w:val="24"/>
        </w:rPr>
        <w:t xml:space="preserve"> orientadas a mejorar la calidad educativa que</w:t>
      </w:r>
      <w:r w:rsidR="00B06995">
        <w:rPr>
          <w:rFonts w:ascii="Arial" w:eastAsia="HelveticaNeue-Roman" w:hAnsi="Arial" w:cs="Arial"/>
          <w:sz w:val="24"/>
          <w:szCs w:val="24"/>
        </w:rPr>
        <w:t xml:space="preserve"> </w:t>
      </w:r>
      <w:r w:rsidRPr="00095448">
        <w:rPr>
          <w:rFonts w:ascii="Arial" w:eastAsia="HelveticaNeue-Roman" w:hAnsi="Arial" w:cs="Arial"/>
          <w:sz w:val="24"/>
          <w:szCs w:val="24"/>
        </w:rPr>
        <w:t xml:space="preserve">ofrecen las escuelas del </w:t>
      </w:r>
      <w:r w:rsidR="00F115F3" w:rsidRPr="00095448">
        <w:rPr>
          <w:rFonts w:ascii="Arial" w:eastAsia="HelveticaNeue-Roman" w:hAnsi="Arial" w:cs="Arial"/>
          <w:sz w:val="24"/>
          <w:szCs w:val="24"/>
        </w:rPr>
        <w:t>país</w:t>
      </w:r>
      <w:r w:rsidRPr="00095448">
        <w:rPr>
          <w:rFonts w:ascii="Arial" w:eastAsia="HelveticaNeue-Roman" w:hAnsi="Arial" w:cs="Arial"/>
          <w:sz w:val="24"/>
          <w:szCs w:val="24"/>
        </w:rPr>
        <w:t>.</w:t>
      </w:r>
    </w:p>
    <w:p w:rsidR="00095448" w:rsidRPr="00095448" w:rsidRDefault="00095448" w:rsidP="00F115F3">
      <w:pPr>
        <w:autoSpaceDE w:val="0"/>
        <w:autoSpaceDN w:val="0"/>
        <w:adjustRightInd w:val="0"/>
        <w:spacing w:after="0" w:line="360" w:lineRule="auto"/>
        <w:jc w:val="both"/>
        <w:rPr>
          <w:rFonts w:ascii="Arial" w:eastAsia="HelveticaNeue-Roman" w:hAnsi="Arial" w:cs="Arial"/>
          <w:sz w:val="24"/>
          <w:szCs w:val="24"/>
        </w:rPr>
      </w:pPr>
      <w:r w:rsidRPr="00095448">
        <w:rPr>
          <w:rFonts w:ascii="Arial" w:eastAsia="HelveticaNeue-Roman" w:hAnsi="Arial" w:cs="Arial"/>
          <w:sz w:val="24"/>
          <w:szCs w:val="24"/>
        </w:rPr>
        <w:t xml:space="preserve">La </w:t>
      </w:r>
      <w:r w:rsidR="00F115F3" w:rsidRPr="00095448">
        <w:rPr>
          <w:rFonts w:ascii="Arial" w:eastAsia="HelveticaNeue-Roman" w:hAnsi="Arial" w:cs="Arial"/>
          <w:sz w:val="24"/>
          <w:szCs w:val="24"/>
        </w:rPr>
        <w:t>investigación</w:t>
      </w:r>
      <w:r w:rsidRPr="00095448">
        <w:rPr>
          <w:rFonts w:ascii="Arial" w:eastAsia="HelveticaNeue-Roman" w:hAnsi="Arial" w:cs="Arial"/>
          <w:sz w:val="24"/>
          <w:szCs w:val="24"/>
        </w:rPr>
        <w:t xml:space="preserve"> ha mostrado </w:t>
      </w:r>
      <w:r w:rsidR="00F115F3" w:rsidRPr="00095448">
        <w:rPr>
          <w:rFonts w:ascii="Arial" w:eastAsia="HelveticaNeue-Roman" w:hAnsi="Arial" w:cs="Arial"/>
          <w:sz w:val="24"/>
          <w:szCs w:val="24"/>
        </w:rPr>
        <w:t>sistemáticamente</w:t>
      </w:r>
      <w:r w:rsidRPr="00095448">
        <w:rPr>
          <w:rFonts w:ascii="Arial" w:eastAsia="HelveticaNeue-Roman" w:hAnsi="Arial" w:cs="Arial"/>
          <w:sz w:val="24"/>
          <w:szCs w:val="24"/>
        </w:rPr>
        <w:t xml:space="preserve"> que el nivel </w:t>
      </w:r>
      <w:r>
        <w:rPr>
          <w:rFonts w:ascii="Arial" w:eastAsia="HelveticaNeue-Roman" w:hAnsi="Arial" w:cs="Arial"/>
          <w:sz w:val="24"/>
          <w:szCs w:val="24"/>
        </w:rPr>
        <w:t xml:space="preserve">socioeconómico </w:t>
      </w:r>
      <w:r w:rsidRPr="00095448">
        <w:rPr>
          <w:rFonts w:ascii="Arial" w:eastAsia="HelveticaNeue-Roman" w:hAnsi="Arial" w:cs="Arial"/>
          <w:sz w:val="24"/>
          <w:szCs w:val="24"/>
        </w:rPr>
        <w:t>de los estudiantes es la variable que de manera consistente se encuentra</w:t>
      </w:r>
      <w:r w:rsidR="00B06995">
        <w:rPr>
          <w:rFonts w:ascii="Arial" w:eastAsia="HelveticaNeue-Roman" w:hAnsi="Arial" w:cs="Arial"/>
          <w:sz w:val="24"/>
          <w:szCs w:val="24"/>
        </w:rPr>
        <w:t xml:space="preserve"> </w:t>
      </w:r>
      <w:r w:rsidR="00B06995" w:rsidRPr="00095448">
        <w:rPr>
          <w:rFonts w:ascii="Arial" w:eastAsia="HelveticaNeue-Roman" w:hAnsi="Arial" w:cs="Arial"/>
          <w:sz w:val="24"/>
          <w:szCs w:val="24"/>
        </w:rPr>
        <w:t>más</w:t>
      </w:r>
      <w:r w:rsidRPr="00095448">
        <w:rPr>
          <w:rFonts w:ascii="Arial" w:eastAsia="HelveticaNeue-Roman" w:hAnsi="Arial" w:cs="Arial"/>
          <w:sz w:val="24"/>
          <w:szCs w:val="24"/>
        </w:rPr>
        <w:t xml:space="preserve"> asociada a diferentes indicadores de logro educativo (Coleman y col.</w:t>
      </w:r>
      <w:r w:rsidR="00B038D3" w:rsidRPr="00095448">
        <w:rPr>
          <w:rFonts w:ascii="Arial" w:eastAsia="HelveticaNeue-Roman" w:hAnsi="Arial" w:cs="Arial"/>
          <w:sz w:val="24"/>
          <w:szCs w:val="24"/>
        </w:rPr>
        <w:t>, 1966</w:t>
      </w:r>
      <w:r w:rsidRPr="00095448">
        <w:rPr>
          <w:rFonts w:ascii="Arial" w:eastAsia="HelveticaNeue-Roman" w:hAnsi="Arial" w:cs="Arial"/>
          <w:sz w:val="24"/>
          <w:szCs w:val="24"/>
        </w:rPr>
        <w:t xml:space="preserve">; Hanushek y Luque, 2003; Willms, 2006). </w:t>
      </w:r>
      <w:r w:rsidR="00F115F3" w:rsidRPr="00095448">
        <w:rPr>
          <w:rFonts w:ascii="Arial" w:eastAsia="HelveticaNeue-Roman" w:hAnsi="Arial" w:cs="Arial"/>
          <w:sz w:val="24"/>
          <w:szCs w:val="24"/>
        </w:rPr>
        <w:t>Así</w:t>
      </w:r>
      <w:r w:rsidRPr="00095448">
        <w:rPr>
          <w:rFonts w:ascii="Arial" w:eastAsia="HelveticaNeue-Roman" w:hAnsi="Arial" w:cs="Arial"/>
          <w:sz w:val="24"/>
          <w:szCs w:val="24"/>
        </w:rPr>
        <w:t xml:space="preserve">, en las evaluaciones </w:t>
      </w:r>
      <w:r w:rsidR="00B06995" w:rsidRPr="00095448">
        <w:rPr>
          <w:rFonts w:ascii="Arial" w:eastAsia="HelveticaNeue-Roman" w:hAnsi="Arial" w:cs="Arial"/>
          <w:sz w:val="24"/>
          <w:szCs w:val="24"/>
        </w:rPr>
        <w:t>internacionales, como</w:t>
      </w:r>
      <w:r w:rsidRPr="00095448">
        <w:rPr>
          <w:rFonts w:ascii="Arial" w:eastAsia="HelveticaNeue-Roman" w:hAnsi="Arial" w:cs="Arial"/>
          <w:sz w:val="24"/>
          <w:szCs w:val="24"/>
        </w:rPr>
        <w:t xml:space="preserve"> las de PISA y TIMSS, los </w:t>
      </w:r>
      <w:r w:rsidR="00F115F3" w:rsidRPr="00095448">
        <w:rPr>
          <w:rFonts w:ascii="Arial" w:eastAsia="HelveticaNeue-Roman" w:hAnsi="Arial" w:cs="Arial"/>
          <w:sz w:val="24"/>
          <w:szCs w:val="24"/>
        </w:rPr>
        <w:t>niños</w:t>
      </w:r>
      <w:r w:rsidRPr="00095448">
        <w:rPr>
          <w:rFonts w:ascii="Arial" w:eastAsia="HelveticaNeue-Roman" w:hAnsi="Arial" w:cs="Arial"/>
          <w:sz w:val="24"/>
          <w:szCs w:val="24"/>
        </w:rPr>
        <w:t xml:space="preserve"> de </w:t>
      </w:r>
      <w:r w:rsidR="00F115F3" w:rsidRPr="00095448">
        <w:rPr>
          <w:rFonts w:ascii="Arial" w:eastAsia="HelveticaNeue-Roman" w:hAnsi="Arial" w:cs="Arial"/>
          <w:sz w:val="24"/>
          <w:szCs w:val="24"/>
        </w:rPr>
        <w:t>países</w:t>
      </w:r>
      <w:r w:rsidRPr="00095448">
        <w:rPr>
          <w:rFonts w:ascii="Arial" w:eastAsia="HelveticaNeue-Roman" w:hAnsi="Arial" w:cs="Arial"/>
          <w:sz w:val="24"/>
          <w:szCs w:val="24"/>
        </w:rPr>
        <w:t xml:space="preserve"> de menor </w:t>
      </w:r>
      <w:r w:rsidR="00B06995" w:rsidRPr="00095448">
        <w:rPr>
          <w:rFonts w:ascii="Arial" w:eastAsia="HelveticaNeue-Roman" w:hAnsi="Arial" w:cs="Arial"/>
          <w:sz w:val="24"/>
          <w:szCs w:val="24"/>
        </w:rPr>
        <w:t>ingreso económico</w:t>
      </w:r>
      <w:r w:rsidRPr="00095448">
        <w:rPr>
          <w:rFonts w:ascii="Arial" w:eastAsia="HelveticaNeue-Roman" w:hAnsi="Arial" w:cs="Arial"/>
          <w:sz w:val="24"/>
          <w:szCs w:val="24"/>
        </w:rPr>
        <w:t xml:space="preserve"> muestran menores niveles de escolaridad que aquellos de </w:t>
      </w:r>
      <w:r>
        <w:rPr>
          <w:rFonts w:ascii="Arial" w:eastAsia="HelveticaNeue-Roman" w:hAnsi="Arial" w:cs="Arial"/>
          <w:sz w:val="24"/>
          <w:szCs w:val="24"/>
        </w:rPr>
        <w:t xml:space="preserve">países </w:t>
      </w:r>
      <w:r w:rsidRPr="00095448">
        <w:rPr>
          <w:rFonts w:ascii="Arial" w:eastAsia="HelveticaNeue-Roman" w:hAnsi="Arial" w:cs="Arial"/>
          <w:sz w:val="24"/>
          <w:szCs w:val="24"/>
        </w:rPr>
        <w:t xml:space="preserve">desarrollados que han recibido iguales cantidades de escolaridad (con </w:t>
      </w:r>
      <w:r w:rsidR="00DF3DBA" w:rsidRPr="00095448">
        <w:rPr>
          <w:rFonts w:ascii="Arial" w:eastAsia="HelveticaNeue-Roman" w:hAnsi="Arial" w:cs="Arial"/>
          <w:sz w:val="24"/>
          <w:szCs w:val="24"/>
        </w:rPr>
        <w:t>algunas excepciones</w:t>
      </w:r>
      <w:r w:rsidRPr="00095448">
        <w:rPr>
          <w:rFonts w:ascii="Arial" w:eastAsia="HelveticaNeue-Roman" w:hAnsi="Arial" w:cs="Arial"/>
          <w:sz w:val="24"/>
          <w:szCs w:val="24"/>
        </w:rPr>
        <w:t xml:space="preserve">, como el caso de Corea). Una posible </w:t>
      </w:r>
      <w:r w:rsidR="00F115F3" w:rsidRPr="00095448">
        <w:rPr>
          <w:rFonts w:ascii="Arial" w:eastAsia="HelveticaNeue-Roman" w:hAnsi="Arial" w:cs="Arial"/>
          <w:sz w:val="24"/>
          <w:szCs w:val="24"/>
        </w:rPr>
        <w:t>explicación</w:t>
      </w:r>
      <w:r w:rsidRPr="00095448">
        <w:rPr>
          <w:rFonts w:ascii="Arial" w:eastAsia="HelveticaNeue-Roman" w:hAnsi="Arial" w:cs="Arial"/>
          <w:sz w:val="24"/>
          <w:szCs w:val="24"/>
        </w:rPr>
        <w:t xml:space="preserve"> es que </w:t>
      </w:r>
      <w:r w:rsidR="00DF3DBA" w:rsidRPr="00095448">
        <w:rPr>
          <w:rFonts w:ascii="Arial" w:eastAsia="HelveticaNeue-Roman" w:hAnsi="Arial" w:cs="Arial"/>
          <w:sz w:val="24"/>
          <w:szCs w:val="24"/>
        </w:rPr>
        <w:t>los niños</w:t>
      </w:r>
      <w:r w:rsidRPr="00095448">
        <w:rPr>
          <w:rFonts w:ascii="Arial" w:eastAsia="HelveticaNeue-Roman" w:hAnsi="Arial" w:cs="Arial"/>
          <w:sz w:val="24"/>
          <w:szCs w:val="24"/>
        </w:rPr>
        <w:t xml:space="preserve"> de </w:t>
      </w:r>
      <w:r w:rsidR="00F115F3" w:rsidRPr="00095448">
        <w:rPr>
          <w:rFonts w:ascii="Arial" w:eastAsia="HelveticaNeue-Roman" w:hAnsi="Arial" w:cs="Arial"/>
          <w:sz w:val="24"/>
          <w:szCs w:val="24"/>
        </w:rPr>
        <w:t>países</w:t>
      </w:r>
      <w:r w:rsidRPr="00095448">
        <w:rPr>
          <w:rFonts w:ascii="Arial" w:eastAsia="HelveticaNeue-Roman" w:hAnsi="Arial" w:cs="Arial"/>
          <w:sz w:val="24"/>
          <w:szCs w:val="24"/>
        </w:rPr>
        <w:t xml:space="preserve"> pobres inician su etapa de </w:t>
      </w:r>
      <w:r w:rsidR="00F115F3" w:rsidRPr="00095448">
        <w:rPr>
          <w:rFonts w:ascii="Arial" w:eastAsia="HelveticaNeue-Roman" w:hAnsi="Arial" w:cs="Arial"/>
          <w:sz w:val="24"/>
          <w:szCs w:val="24"/>
        </w:rPr>
        <w:t>escolarización</w:t>
      </w:r>
      <w:r w:rsidRPr="00095448">
        <w:rPr>
          <w:rFonts w:ascii="Arial" w:eastAsia="HelveticaNeue-Roman" w:hAnsi="Arial" w:cs="Arial"/>
          <w:sz w:val="24"/>
          <w:szCs w:val="24"/>
        </w:rPr>
        <w:t xml:space="preserve"> sin el </w:t>
      </w:r>
      <w:r w:rsidR="00DF3DBA" w:rsidRPr="00095448">
        <w:rPr>
          <w:rFonts w:ascii="Arial" w:eastAsia="HelveticaNeue-Roman" w:hAnsi="Arial" w:cs="Arial"/>
          <w:sz w:val="24"/>
          <w:szCs w:val="24"/>
        </w:rPr>
        <w:t>desarrollo suficiente</w:t>
      </w:r>
      <w:r w:rsidRPr="00095448">
        <w:rPr>
          <w:rFonts w:ascii="Arial" w:eastAsia="HelveticaNeue-Roman" w:hAnsi="Arial" w:cs="Arial"/>
          <w:sz w:val="24"/>
          <w:szCs w:val="24"/>
        </w:rPr>
        <w:t xml:space="preserve"> que les permita alcanzar su potencial completo; otra </w:t>
      </w:r>
      <w:r w:rsidR="00F115F3" w:rsidRPr="00095448">
        <w:rPr>
          <w:rFonts w:ascii="Arial" w:eastAsia="HelveticaNeue-Roman" w:hAnsi="Arial" w:cs="Arial"/>
          <w:sz w:val="24"/>
          <w:szCs w:val="24"/>
        </w:rPr>
        <w:t>hipótesis</w:t>
      </w:r>
      <w:r w:rsidRPr="00095448">
        <w:rPr>
          <w:rFonts w:ascii="Arial" w:eastAsia="HelveticaNeue-Roman" w:hAnsi="Arial" w:cs="Arial"/>
          <w:sz w:val="24"/>
          <w:szCs w:val="24"/>
        </w:rPr>
        <w:t xml:space="preserve"> es</w:t>
      </w:r>
    </w:p>
    <w:p w:rsidR="00095448" w:rsidRPr="00095448" w:rsidRDefault="00095448" w:rsidP="00F115F3">
      <w:pPr>
        <w:autoSpaceDE w:val="0"/>
        <w:autoSpaceDN w:val="0"/>
        <w:adjustRightInd w:val="0"/>
        <w:spacing w:after="0" w:line="360" w:lineRule="auto"/>
        <w:jc w:val="both"/>
        <w:rPr>
          <w:rFonts w:ascii="Arial" w:eastAsia="HelveticaNeue-Roman" w:hAnsi="Arial" w:cs="Arial"/>
          <w:sz w:val="24"/>
          <w:szCs w:val="24"/>
        </w:rPr>
      </w:pPr>
      <w:r w:rsidRPr="00095448">
        <w:rPr>
          <w:rFonts w:ascii="Arial" w:eastAsia="HelveticaNeue-Roman" w:hAnsi="Arial" w:cs="Arial"/>
          <w:sz w:val="24"/>
          <w:szCs w:val="24"/>
        </w:rPr>
        <w:t xml:space="preserve">que los </w:t>
      </w:r>
      <w:r w:rsidR="00F115F3" w:rsidRPr="00095448">
        <w:rPr>
          <w:rFonts w:ascii="Arial" w:eastAsia="HelveticaNeue-Roman" w:hAnsi="Arial" w:cs="Arial"/>
          <w:sz w:val="24"/>
          <w:szCs w:val="24"/>
        </w:rPr>
        <w:t>países</w:t>
      </w:r>
      <w:r w:rsidRPr="00095448">
        <w:rPr>
          <w:rFonts w:ascii="Arial" w:eastAsia="HelveticaNeue-Roman" w:hAnsi="Arial" w:cs="Arial"/>
          <w:sz w:val="24"/>
          <w:szCs w:val="24"/>
        </w:rPr>
        <w:t xml:space="preserve"> en desarrollo tienen sistemas educativos de menor </w:t>
      </w:r>
      <w:r w:rsidR="00DF3DBA" w:rsidRPr="00095448">
        <w:rPr>
          <w:rFonts w:ascii="Arial" w:eastAsia="HelveticaNeue-Roman" w:hAnsi="Arial" w:cs="Arial"/>
          <w:sz w:val="24"/>
          <w:szCs w:val="24"/>
        </w:rPr>
        <w:t>calidad que</w:t>
      </w:r>
      <w:r w:rsidRPr="00095448">
        <w:rPr>
          <w:rFonts w:ascii="Arial" w:eastAsia="HelveticaNeue-Roman" w:hAnsi="Arial" w:cs="Arial"/>
          <w:sz w:val="24"/>
          <w:szCs w:val="24"/>
        </w:rPr>
        <w:t xml:space="preserve"> aquellos con mayor desarrollo (Willms y Somers, 2001).</w:t>
      </w:r>
    </w:p>
    <w:p w:rsidR="00095448" w:rsidRDefault="00095448" w:rsidP="00F115F3">
      <w:pPr>
        <w:autoSpaceDE w:val="0"/>
        <w:autoSpaceDN w:val="0"/>
        <w:adjustRightInd w:val="0"/>
        <w:spacing w:after="0" w:line="360" w:lineRule="auto"/>
        <w:jc w:val="both"/>
        <w:rPr>
          <w:rFonts w:ascii="Arial" w:eastAsia="HelveticaNeue-Roman" w:hAnsi="Arial" w:cs="Arial"/>
          <w:sz w:val="24"/>
          <w:szCs w:val="24"/>
        </w:rPr>
      </w:pPr>
      <w:r w:rsidRPr="00095448">
        <w:rPr>
          <w:rFonts w:ascii="Arial" w:eastAsia="HelveticaNeue-Roman" w:hAnsi="Arial" w:cs="Arial"/>
          <w:sz w:val="24"/>
          <w:szCs w:val="24"/>
        </w:rPr>
        <w:t xml:space="preserve">Sin embargo, la </w:t>
      </w:r>
      <w:r w:rsidR="00F115F3" w:rsidRPr="00095448">
        <w:rPr>
          <w:rFonts w:ascii="Arial" w:eastAsia="HelveticaNeue-Roman" w:hAnsi="Arial" w:cs="Arial"/>
          <w:sz w:val="24"/>
          <w:szCs w:val="24"/>
        </w:rPr>
        <w:t>investigación</w:t>
      </w:r>
      <w:r w:rsidRPr="00095448">
        <w:rPr>
          <w:rFonts w:ascii="Arial" w:eastAsia="HelveticaNeue-Roman" w:hAnsi="Arial" w:cs="Arial"/>
          <w:sz w:val="24"/>
          <w:szCs w:val="24"/>
        </w:rPr>
        <w:t xml:space="preserve"> de los </w:t>
      </w:r>
      <w:r w:rsidR="00F115F3" w:rsidRPr="00095448">
        <w:rPr>
          <w:rFonts w:ascii="Arial" w:eastAsia="HelveticaNeue-Roman" w:hAnsi="Arial" w:cs="Arial"/>
          <w:sz w:val="24"/>
          <w:szCs w:val="24"/>
        </w:rPr>
        <w:t>últimos</w:t>
      </w:r>
      <w:r w:rsidR="00F64C62">
        <w:rPr>
          <w:rFonts w:ascii="Arial" w:eastAsia="HelveticaNeue-Roman" w:hAnsi="Arial" w:cs="Arial"/>
          <w:sz w:val="24"/>
          <w:szCs w:val="24"/>
        </w:rPr>
        <w:t xml:space="preserve"> veinte añ</w:t>
      </w:r>
      <w:r w:rsidRPr="00095448">
        <w:rPr>
          <w:rFonts w:ascii="Arial" w:eastAsia="HelveticaNeue-Roman" w:hAnsi="Arial" w:cs="Arial"/>
          <w:sz w:val="24"/>
          <w:szCs w:val="24"/>
        </w:rPr>
        <w:t>os ha dejado evidencia</w:t>
      </w:r>
      <w:r w:rsidR="00DF3DBA">
        <w:rPr>
          <w:rFonts w:ascii="Arial" w:eastAsia="HelveticaNeue-Roman" w:hAnsi="Arial" w:cs="Arial"/>
          <w:sz w:val="24"/>
          <w:szCs w:val="24"/>
        </w:rPr>
        <w:t xml:space="preserve"> </w:t>
      </w:r>
      <w:r w:rsidRPr="00095448">
        <w:rPr>
          <w:rFonts w:ascii="Arial" w:eastAsia="HelveticaNeue-Roman" w:hAnsi="Arial" w:cs="Arial"/>
          <w:sz w:val="24"/>
          <w:szCs w:val="24"/>
        </w:rPr>
        <w:t xml:space="preserve">de que las escuelas difieren considerablemente en sus aprendizajes, aun </w:t>
      </w:r>
      <w:r w:rsidR="00F115F3" w:rsidRPr="00095448">
        <w:rPr>
          <w:rFonts w:ascii="Arial" w:eastAsia="HelveticaNeue-Roman" w:hAnsi="Arial" w:cs="Arial"/>
          <w:sz w:val="24"/>
          <w:szCs w:val="24"/>
        </w:rPr>
        <w:t>después</w:t>
      </w:r>
      <w:r w:rsidRPr="00095448">
        <w:rPr>
          <w:rFonts w:ascii="Arial" w:eastAsia="HelveticaNeue-Roman" w:hAnsi="Arial" w:cs="Arial"/>
          <w:sz w:val="24"/>
          <w:szCs w:val="24"/>
        </w:rPr>
        <w:t xml:space="preserve"> de haber considerado el estatus </w:t>
      </w:r>
      <w:r w:rsidR="00F115F3" w:rsidRPr="00095448">
        <w:rPr>
          <w:rFonts w:ascii="Arial" w:eastAsia="HelveticaNeue-Roman" w:hAnsi="Arial" w:cs="Arial"/>
          <w:sz w:val="24"/>
          <w:szCs w:val="24"/>
        </w:rPr>
        <w:t>socioeconómico</w:t>
      </w:r>
      <w:r w:rsidRPr="00095448">
        <w:rPr>
          <w:rFonts w:ascii="Arial" w:eastAsia="HelveticaNeue-Roman" w:hAnsi="Arial" w:cs="Arial"/>
          <w:sz w:val="24"/>
          <w:szCs w:val="24"/>
        </w:rPr>
        <w:t xml:space="preserve"> de los </w:t>
      </w:r>
      <w:r w:rsidR="00DF3DBA" w:rsidRPr="00095448">
        <w:rPr>
          <w:rFonts w:ascii="Arial" w:eastAsia="HelveticaNeue-Roman" w:hAnsi="Arial" w:cs="Arial"/>
          <w:sz w:val="24"/>
          <w:szCs w:val="24"/>
        </w:rPr>
        <w:t>estudiantes</w:t>
      </w:r>
      <w:r w:rsidR="00DF3DBA" w:rsidRPr="00095448">
        <w:rPr>
          <w:rFonts w:ascii="Arial" w:eastAsia="HelveticaNeue-Roman" w:hAnsi="Arial" w:cs="Arial"/>
          <w:sz w:val="24"/>
          <w:szCs w:val="24"/>
          <w:lang w:val="es-ES"/>
        </w:rPr>
        <w:t xml:space="preserve"> (</w:t>
      </w:r>
      <w:r w:rsidRPr="00095448">
        <w:rPr>
          <w:rFonts w:ascii="Arial" w:eastAsia="HelveticaNeue-Roman" w:hAnsi="Arial" w:cs="Arial"/>
          <w:sz w:val="24"/>
          <w:szCs w:val="24"/>
          <w:lang w:val="es-ES"/>
        </w:rPr>
        <w:t xml:space="preserve">Bryk, Lee y Smith, 1990, Radenbush y Willms, 1992). </w:t>
      </w:r>
      <w:r w:rsidRPr="00095448">
        <w:rPr>
          <w:rFonts w:ascii="Arial" w:eastAsia="HelveticaNeue-Roman" w:hAnsi="Arial" w:cs="Arial"/>
          <w:sz w:val="24"/>
          <w:szCs w:val="24"/>
        </w:rPr>
        <w:t xml:space="preserve">Estudios de gran </w:t>
      </w:r>
      <w:r w:rsidR="00DF3DBA" w:rsidRPr="00095448">
        <w:rPr>
          <w:rFonts w:ascii="Arial" w:eastAsia="HelveticaNeue-Roman" w:hAnsi="Arial" w:cs="Arial"/>
          <w:sz w:val="24"/>
          <w:szCs w:val="24"/>
        </w:rPr>
        <w:t>escala sobre</w:t>
      </w:r>
      <w:r w:rsidRPr="00095448">
        <w:rPr>
          <w:rFonts w:ascii="Arial" w:eastAsia="HelveticaNeue-Roman" w:hAnsi="Arial" w:cs="Arial"/>
          <w:sz w:val="24"/>
          <w:szCs w:val="24"/>
        </w:rPr>
        <w:t xml:space="preserve"> logro educativo realizados en </w:t>
      </w:r>
      <w:r w:rsidR="00F115F3" w:rsidRPr="00095448">
        <w:rPr>
          <w:rFonts w:ascii="Arial" w:eastAsia="HelveticaNeue-Roman" w:hAnsi="Arial" w:cs="Arial"/>
          <w:sz w:val="24"/>
          <w:szCs w:val="24"/>
        </w:rPr>
        <w:t>países</w:t>
      </w:r>
      <w:r w:rsidRPr="00095448">
        <w:rPr>
          <w:rFonts w:ascii="Arial" w:eastAsia="HelveticaNeue-Roman" w:hAnsi="Arial" w:cs="Arial"/>
          <w:sz w:val="24"/>
          <w:szCs w:val="24"/>
        </w:rPr>
        <w:t xml:space="preserve"> de bajo ingreso </w:t>
      </w:r>
      <w:r w:rsidR="00F115F3" w:rsidRPr="00095448">
        <w:rPr>
          <w:rFonts w:ascii="Arial" w:eastAsia="HelveticaNeue-Roman" w:hAnsi="Arial" w:cs="Arial"/>
          <w:sz w:val="24"/>
          <w:szCs w:val="24"/>
        </w:rPr>
        <w:t>económico</w:t>
      </w:r>
      <w:r w:rsidRPr="00095448">
        <w:rPr>
          <w:rFonts w:ascii="Arial" w:eastAsia="HelveticaNeue-Roman" w:hAnsi="Arial" w:cs="Arial"/>
          <w:sz w:val="24"/>
          <w:szCs w:val="24"/>
        </w:rPr>
        <w:t xml:space="preserve"> </w:t>
      </w:r>
      <w:r w:rsidR="00DF3DBA" w:rsidRPr="00095448">
        <w:rPr>
          <w:rFonts w:ascii="Arial" w:eastAsia="HelveticaNeue-Roman" w:hAnsi="Arial" w:cs="Arial"/>
          <w:sz w:val="24"/>
          <w:szCs w:val="24"/>
        </w:rPr>
        <w:t>han enfatizado</w:t>
      </w:r>
      <w:r w:rsidRPr="00095448">
        <w:rPr>
          <w:rFonts w:ascii="Arial" w:eastAsia="HelveticaNeue-Roman" w:hAnsi="Arial" w:cs="Arial"/>
          <w:sz w:val="24"/>
          <w:szCs w:val="24"/>
        </w:rPr>
        <w:t xml:space="preserve"> la importancia de los recursos materiales y humanos en el </w:t>
      </w:r>
      <w:r w:rsidR="00DF3DBA" w:rsidRPr="00095448">
        <w:rPr>
          <w:rFonts w:ascii="Arial" w:eastAsia="HelveticaNeue-Roman" w:hAnsi="Arial" w:cs="Arial"/>
          <w:sz w:val="24"/>
          <w:szCs w:val="24"/>
        </w:rPr>
        <w:t>logro de</w:t>
      </w:r>
      <w:r w:rsidRPr="00095448">
        <w:rPr>
          <w:rFonts w:ascii="Arial" w:eastAsia="HelveticaNeue-Roman" w:hAnsi="Arial" w:cs="Arial"/>
          <w:sz w:val="24"/>
          <w:szCs w:val="24"/>
        </w:rPr>
        <w:t xml:space="preserve"> las metas educativas de sus centro escolares, lo que incluye </w:t>
      </w:r>
      <w:r w:rsidR="00DF3DBA" w:rsidRPr="00095448">
        <w:rPr>
          <w:rFonts w:ascii="Arial" w:eastAsia="HelveticaNeue-Roman" w:hAnsi="Arial" w:cs="Arial"/>
          <w:sz w:val="24"/>
          <w:szCs w:val="24"/>
        </w:rPr>
        <w:t>factores cómo</w:t>
      </w:r>
      <w:r w:rsidRPr="00095448">
        <w:rPr>
          <w:rFonts w:ascii="Arial" w:eastAsia="HelveticaNeue-Roman" w:hAnsi="Arial" w:cs="Arial"/>
          <w:sz w:val="24"/>
          <w:szCs w:val="24"/>
        </w:rPr>
        <w:t xml:space="preserve"> la infraestructura escolar, el </w:t>
      </w:r>
      <w:r w:rsidR="00F115F3" w:rsidRPr="00095448">
        <w:rPr>
          <w:rFonts w:ascii="Arial" w:eastAsia="HelveticaNeue-Roman" w:hAnsi="Arial" w:cs="Arial"/>
          <w:sz w:val="24"/>
          <w:szCs w:val="24"/>
        </w:rPr>
        <w:t>tamaño</w:t>
      </w:r>
      <w:r w:rsidRPr="00095448">
        <w:rPr>
          <w:rFonts w:ascii="Arial" w:eastAsia="HelveticaNeue-Roman" w:hAnsi="Arial" w:cs="Arial"/>
          <w:sz w:val="24"/>
          <w:szCs w:val="24"/>
        </w:rPr>
        <w:t xml:space="preserve"> de los grupos de estudiantes, </w:t>
      </w:r>
      <w:r w:rsidR="00DF3DBA" w:rsidRPr="00095448">
        <w:rPr>
          <w:rFonts w:ascii="Arial" w:eastAsia="HelveticaNeue-Roman" w:hAnsi="Arial" w:cs="Arial"/>
          <w:sz w:val="24"/>
          <w:szCs w:val="24"/>
        </w:rPr>
        <w:t>la experiencia</w:t>
      </w:r>
      <w:r w:rsidRPr="00095448">
        <w:rPr>
          <w:rFonts w:ascii="Arial" w:eastAsia="HelveticaNeue-Roman" w:hAnsi="Arial" w:cs="Arial"/>
          <w:sz w:val="24"/>
          <w:szCs w:val="24"/>
        </w:rPr>
        <w:t xml:space="preserve"> y </w:t>
      </w:r>
      <w:r w:rsidR="00F115F3" w:rsidRPr="00095448">
        <w:rPr>
          <w:rFonts w:ascii="Arial" w:eastAsia="HelveticaNeue-Roman" w:hAnsi="Arial" w:cs="Arial"/>
          <w:sz w:val="24"/>
          <w:szCs w:val="24"/>
        </w:rPr>
        <w:t>formación</w:t>
      </w:r>
      <w:r w:rsidRPr="00095448">
        <w:rPr>
          <w:rFonts w:ascii="Arial" w:eastAsia="HelveticaNeue-Roman" w:hAnsi="Arial" w:cs="Arial"/>
          <w:sz w:val="24"/>
          <w:szCs w:val="24"/>
        </w:rPr>
        <w:t xml:space="preserve"> docente, y la disponibilidad de material </w:t>
      </w:r>
      <w:r w:rsidR="00F115F3" w:rsidRPr="00095448">
        <w:rPr>
          <w:rFonts w:ascii="Arial" w:eastAsia="HelveticaNeue-Roman" w:hAnsi="Arial" w:cs="Arial"/>
          <w:sz w:val="24"/>
          <w:szCs w:val="24"/>
        </w:rPr>
        <w:t>didáctico</w:t>
      </w:r>
      <w:r w:rsidR="00DF3DBA">
        <w:rPr>
          <w:rFonts w:ascii="Arial" w:eastAsia="HelveticaNeue-Roman" w:hAnsi="Arial" w:cs="Arial"/>
          <w:sz w:val="24"/>
          <w:szCs w:val="24"/>
        </w:rPr>
        <w:t xml:space="preserve"> </w:t>
      </w:r>
      <w:r w:rsidRPr="00095448">
        <w:rPr>
          <w:rFonts w:ascii="Arial" w:eastAsia="HelveticaNeue-Roman" w:hAnsi="Arial" w:cs="Arial"/>
          <w:sz w:val="24"/>
          <w:szCs w:val="24"/>
        </w:rPr>
        <w:t xml:space="preserve">(Fuller y Clarke, 1994). Otros investigadores (Heyneman y Loxley, 1983) </w:t>
      </w:r>
      <w:r w:rsidR="00DF3DBA" w:rsidRPr="00095448">
        <w:rPr>
          <w:rFonts w:ascii="Arial" w:eastAsia="HelveticaNeue-Roman" w:hAnsi="Arial" w:cs="Arial"/>
          <w:sz w:val="24"/>
          <w:szCs w:val="24"/>
        </w:rPr>
        <w:t>han demostrado</w:t>
      </w:r>
      <w:r w:rsidRPr="00095448">
        <w:rPr>
          <w:rFonts w:ascii="Arial" w:eastAsia="HelveticaNeue-Roman" w:hAnsi="Arial" w:cs="Arial"/>
          <w:sz w:val="24"/>
          <w:szCs w:val="24"/>
        </w:rPr>
        <w:t xml:space="preserve"> </w:t>
      </w:r>
      <w:r w:rsidR="00F115F3" w:rsidRPr="00095448">
        <w:rPr>
          <w:rFonts w:ascii="Arial" w:eastAsia="HelveticaNeue-Roman" w:hAnsi="Arial" w:cs="Arial"/>
          <w:sz w:val="24"/>
          <w:szCs w:val="24"/>
        </w:rPr>
        <w:t>también</w:t>
      </w:r>
      <w:r w:rsidRPr="00095448">
        <w:rPr>
          <w:rFonts w:ascii="Arial" w:eastAsia="HelveticaNeue-Roman" w:hAnsi="Arial" w:cs="Arial"/>
          <w:sz w:val="24"/>
          <w:szCs w:val="24"/>
        </w:rPr>
        <w:t xml:space="preserve"> que tales factores son </w:t>
      </w:r>
      <w:r w:rsidR="00CC0134" w:rsidRPr="00095448">
        <w:rPr>
          <w:rFonts w:ascii="Arial" w:eastAsia="HelveticaNeue-Roman" w:hAnsi="Arial" w:cs="Arial"/>
          <w:sz w:val="24"/>
          <w:szCs w:val="24"/>
        </w:rPr>
        <w:t>más</w:t>
      </w:r>
      <w:r w:rsidRPr="00095448">
        <w:rPr>
          <w:rFonts w:ascii="Arial" w:eastAsia="HelveticaNeue-Roman" w:hAnsi="Arial" w:cs="Arial"/>
          <w:sz w:val="24"/>
          <w:szCs w:val="24"/>
        </w:rPr>
        <w:t xml:space="preserve"> importantes en los </w:t>
      </w:r>
      <w:r>
        <w:rPr>
          <w:rFonts w:ascii="Arial" w:eastAsia="HelveticaNeue-Roman" w:hAnsi="Arial" w:cs="Arial"/>
          <w:sz w:val="24"/>
          <w:szCs w:val="24"/>
        </w:rPr>
        <w:t xml:space="preserve">países </w:t>
      </w:r>
      <w:r w:rsidRPr="00095448">
        <w:rPr>
          <w:rFonts w:ascii="Arial" w:eastAsia="HelveticaNeue-Roman" w:hAnsi="Arial" w:cs="Arial"/>
          <w:sz w:val="24"/>
          <w:szCs w:val="24"/>
        </w:rPr>
        <w:t xml:space="preserve">de bajos ingresos que en los </w:t>
      </w:r>
      <w:r w:rsidR="00F115F3" w:rsidRPr="00095448">
        <w:rPr>
          <w:rFonts w:ascii="Arial" w:eastAsia="HelveticaNeue-Roman" w:hAnsi="Arial" w:cs="Arial"/>
          <w:sz w:val="24"/>
          <w:szCs w:val="24"/>
        </w:rPr>
        <w:t>países</w:t>
      </w:r>
      <w:r w:rsidRPr="00095448">
        <w:rPr>
          <w:rFonts w:ascii="Arial" w:eastAsia="HelveticaNeue-Roman" w:hAnsi="Arial" w:cs="Arial"/>
          <w:sz w:val="24"/>
          <w:szCs w:val="24"/>
        </w:rPr>
        <w:t xml:space="preserve"> industrializados.</w:t>
      </w:r>
    </w:p>
    <w:p w:rsidR="00CC0134" w:rsidRDefault="00CC0134" w:rsidP="00F115F3">
      <w:pPr>
        <w:autoSpaceDE w:val="0"/>
        <w:autoSpaceDN w:val="0"/>
        <w:adjustRightInd w:val="0"/>
        <w:spacing w:after="0" w:line="360" w:lineRule="auto"/>
        <w:jc w:val="both"/>
        <w:rPr>
          <w:rFonts w:ascii="Arial" w:eastAsia="HelveticaNeue-Roman" w:hAnsi="Arial" w:cs="Arial"/>
          <w:sz w:val="24"/>
          <w:szCs w:val="24"/>
        </w:rPr>
      </w:pPr>
    </w:p>
    <w:p w:rsidR="00CC0134" w:rsidRDefault="00DF3DBA" w:rsidP="00CC0134">
      <w:pPr>
        <w:autoSpaceDE w:val="0"/>
        <w:autoSpaceDN w:val="0"/>
        <w:adjustRightInd w:val="0"/>
        <w:spacing w:after="0" w:line="240" w:lineRule="auto"/>
        <w:rPr>
          <w:rFonts w:ascii="Arial" w:eastAsia="HelveticaNeue-Roman" w:hAnsi="Arial" w:cs="Arial"/>
          <w:b/>
          <w:sz w:val="24"/>
          <w:szCs w:val="24"/>
        </w:rPr>
      </w:pPr>
      <w:r>
        <w:rPr>
          <w:rFonts w:ascii="Arial" w:eastAsia="HelveticaNeue-Roman" w:hAnsi="Arial" w:cs="Arial"/>
          <w:b/>
          <w:sz w:val="24"/>
          <w:szCs w:val="24"/>
        </w:rPr>
        <w:t xml:space="preserve">1.4.2 </w:t>
      </w:r>
      <w:r w:rsidR="00CC0134" w:rsidRPr="00CC0134">
        <w:rPr>
          <w:rFonts w:ascii="Arial" w:eastAsia="HelveticaNeue-Roman" w:hAnsi="Arial" w:cs="Arial"/>
          <w:b/>
          <w:sz w:val="24"/>
          <w:szCs w:val="24"/>
        </w:rPr>
        <w:t>Aprendizaje y desigualdad social</w:t>
      </w:r>
    </w:p>
    <w:p w:rsidR="0024709F" w:rsidRPr="00CC0134" w:rsidRDefault="0024709F" w:rsidP="00CC0134">
      <w:pPr>
        <w:autoSpaceDE w:val="0"/>
        <w:autoSpaceDN w:val="0"/>
        <w:adjustRightInd w:val="0"/>
        <w:spacing w:after="0" w:line="240" w:lineRule="auto"/>
        <w:rPr>
          <w:rFonts w:ascii="Arial" w:eastAsia="HelveticaNeue-Roman" w:hAnsi="Arial" w:cs="Arial"/>
          <w:b/>
          <w:sz w:val="24"/>
          <w:szCs w:val="24"/>
        </w:rPr>
      </w:pPr>
    </w:p>
    <w:p w:rsidR="00CC0134" w:rsidRPr="00CC0134" w:rsidRDefault="00CC0134" w:rsidP="006D5C5B">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 xml:space="preserve">Como ya se </w:t>
      </w:r>
      <w:r w:rsidR="0024709F">
        <w:rPr>
          <w:rFonts w:ascii="Arial" w:eastAsia="HelveticaNeue-Roman" w:hAnsi="Arial" w:cs="Arial"/>
          <w:sz w:val="24"/>
          <w:szCs w:val="24"/>
        </w:rPr>
        <w:t>señaló</w:t>
      </w:r>
      <w:r w:rsidRPr="00CC0134">
        <w:rPr>
          <w:rFonts w:ascii="Arial" w:eastAsia="HelveticaNeue-Roman" w:hAnsi="Arial" w:cs="Arial"/>
          <w:sz w:val="24"/>
          <w:szCs w:val="24"/>
        </w:rPr>
        <w:t xml:space="preserve">, un antecedente directo de este trabajo es el </w:t>
      </w:r>
      <w:r w:rsidR="00DF3DBA" w:rsidRPr="00CC0134">
        <w:rPr>
          <w:rFonts w:ascii="Arial" w:eastAsia="HelveticaNeue-Roman" w:hAnsi="Arial" w:cs="Arial"/>
          <w:sz w:val="24"/>
          <w:szCs w:val="24"/>
        </w:rPr>
        <w:t>estudio recién</w:t>
      </w:r>
      <w:r w:rsidRPr="00CC0134">
        <w:rPr>
          <w:rFonts w:ascii="Arial" w:eastAsia="HelveticaNeue-Roman" w:hAnsi="Arial" w:cs="Arial"/>
          <w:sz w:val="24"/>
          <w:szCs w:val="24"/>
        </w:rPr>
        <w:t xml:space="preserve"> publicado por el INEE, </w:t>
      </w:r>
      <w:r w:rsidRPr="00CC0134">
        <w:rPr>
          <w:rFonts w:ascii="Arial" w:eastAsia="HelveticaNeue-Roman" w:hAnsi="Arial" w:cs="Arial"/>
          <w:i/>
          <w:iCs/>
          <w:sz w:val="24"/>
          <w:szCs w:val="24"/>
        </w:rPr>
        <w:t>Aprendizaje y la desigualdad social en México</w:t>
      </w:r>
      <w:r w:rsidR="00DF3DBA">
        <w:rPr>
          <w:rFonts w:ascii="Arial" w:eastAsia="HelveticaNeue-Roman" w:hAnsi="Arial" w:cs="Arial"/>
          <w:i/>
          <w:iCs/>
          <w:sz w:val="24"/>
          <w:szCs w:val="24"/>
        </w:rPr>
        <w:t xml:space="preserve"> </w:t>
      </w:r>
      <w:r w:rsidRPr="00CC0134">
        <w:rPr>
          <w:rFonts w:ascii="Arial" w:eastAsia="HelveticaNeue-Roman" w:hAnsi="Arial" w:cs="Arial"/>
          <w:sz w:val="24"/>
          <w:szCs w:val="24"/>
        </w:rPr>
        <w:t>(Backhoff y co</w:t>
      </w:r>
      <w:r w:rsidR="0024709F">
        <w:rPr>
          <w:rFonts w:ascii="Arial" w:eastAsia="HelveticaNeue-Roman" w:hAnsi="Arial" w:cs="Arial"/>
          <w:sz w:val="24"/>
          <w:szCs w:val="24"/>
        </w:rPr>
        <w:t>l., 2007) que, a su vez, se basó</w:t>
      </w:r>
      <w:r w:rsidRPr="00CC0134">
        <w:rPr>
          <w:rFonts w:ascii="Arial" w:eastAsia="HelveticaNeue-Roman" w:hAnsi="Arial" w:cs="Arial"/>
          <w:sz w:val="24"/>
          <w:szCs w:val="24"/>
        </w:rPr>
        <w:t xml:space="preserve"> en la </w:t>
      </w:r>
      <w:r w:rsidR="0071600A" w:rsidRPr="00CC0134">
        <w:rPr>
          <w:rFonts w:ascii="Arial" w:eastAsia="HelveticaNeue-Roman" w:hAnsi="Arial" w:cs="Arial"/>
          <w:sz w:val="24"/>
          <w:szCs w:val="24"/>
        </w:rPr>
        <w:t>investigación</w:t>
      </w:r>
      <w:r w:rsidRPr="00CC0134">
        <w:rPr>
          <w:rFonts w:ascii="Arial" w:eastAsia="HelveticaNeue-Roman" w:hAnsi="Arial" w:cs="Arial"/>
          <w:sz w:val="24"/>
          <w:szCs w:val="24"/>
        </w:rPr>
        <w:t xml:space="preserve"> de Douglas</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Willms (2006) sobre las brechas educativas en </w:t>
      </w:r>
      <w:r w:rsidR="0071600A" w:rsidRPr="00CC0134">
        <w:rPr>
          <w:rFonts w:ascii="Arial" w:eastAsia="HelveticaNeue-Roman" w:hAnsi="Arial" w:cs="Arial"/>
          <w:sz w:val="24"/>
          <w:szCs w:val="24"/>
        </w:rPr>
        <w:t>Latinoamérica</w:t>
      </w:r>
      <w:r w:rsidRPr="00CC0134">
        <w:rPr>
          <w:rFonts w:ascii="Arial" w:eastAsia="HelveticaNeue-Roman" w:hAnsi="Arial" w:cs="Arial"/>
          <w:sz w:val="24"/>
          <w:szCs w:val="24"/>
        </w:rPr>
        <w:t>. El estudio del</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INEE puso </w:t>
      </w:r>
      <w:r w:rsidR="0071600A" w:rsidRPr="00CC0134">
        <w:rPr>
          <w:rFonts w:ascii="Arial" w:eastAsia="HelveticaNeue-Roman" w:hAnsi="Arial" w:cs="Arial"/>
          <w:sz w:val="24"/>
          <w:szCs w:val="24"/>
        </w:rPr>
        <w:t>énfasis</w:t>
      </w:r>
      <w:r w:rsidRPr="00CC0134">
        <w:rPr>
          <w:rFonts w:ascii="Arial" w:eastAsia="HelveticaNeue-Roman" w:hAnsi="Arial" w:cs="Arial"/>
          <w:sz w:val="24"/>
          <w:szCs w:val="24"/>
        </w:rPr>
        <w:t xml:space="preserve"> en la </w:t>
      </w:r>
      <w:r w:rsidR="0071600A" w:rsidRPr="00CC0134">
        <w:rPr>
          <w:rFonts w:ascii="Arial" w:eastAsia="HelveticaNeue-Roman" w:hAnsi="Arial" w:cs="Arial"/>
          <w:sz w:val="24"/>
          <w:szCs w:val="24"/>
        </w:rPr>
        <w:t>relación</w:t>
      </w:r>
      <w:r w:rsidRPr="00CC0134">
        <w:rPr>
          <w:rFonts w:ascii="Arial" w:eastAsia="HelveticaNeue-Roman" w:hAnsi="Arial" w:cs="Arial"/>
          <w:sz w:val="24"/>
          <w:szCs w:val="24"/>
        </w:rPr>
        <w:t xml:space="preserve"> que existe entre el aprendizaje del </w:t>
      </w:r>
      <w:r w:rsidR="0071600A" w:rsidRPr="00CC0134">
        <w:rPr>
          <w:rFonts w:ascii="Arial" w:eastAsia="HelveticaNeue-Roman" w:hAnsi="Arial" w:cs="Arial"/>
          <w:sz w:val="24"/>
          <w:szCs w:val="24"/>
        </w:rPr>
        <w:t>Español</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y las </w:t>
      </w:r>
      <w:r w:rsidR="0071600A" w:rsidRPr="00CC0134">
        <w:rPr>
          <w:rFonts w:ascii="Arial" w:eastAsia="HelveticaNeue-Roman" w:hAnsi="Arial" w:cs="Arial"/>
          <w:sz w:val="24"/>
          <w:szCs w:val="24"/>
        </w:rPr>
        <w:t>Matemáticas</w:t>
      </w:r>
      <w:r w:rsidRPr="00CC0134">
        <w:rPr>
          <w:rFonts w:ascii="Arial" w:eastAsia="HelveticaNeue-Roman" w:hAnsi="Arial" w:cs="Arial"/>
          <w:sz w:val="24"/>
          <w:szCs w:val="24"/>
        </w:rPr>
        <w:t xml:space="preserve"> y el </w:t>
      </w:r>
      <w:r w:rsidRPr="00CC0134">
        <w:rPr>
          <w:rFonts w:ascii="Arial" w:eastAsia="HelveticaNeue-Roman" w:hAnsi="Arial" w:cs="Arial"/>
          <w:i/>
          <w:iCs/>
          <w:sz w:val="24"/>
          <w:szCs w:val="24"/>
        </w:rPr>
        <w:t xml:space="preserve">Capital Cultural Escolar </w:t>
      </w:r>
      <w:r w:rsidRPr="00CC0134">
        <w:rPr>
          <w:rFonts w:ascii="Arial" w:eastAsia="HelveticaNeue-Roman" w:hAnsi="Arial" w:cs="Arial"/>
          <w:sz w:val="24"/>
          <w:szCs w:val="24"/>
        </w:rPr>
        <w:t xml:space="preserve">del estudiante. </w:t>
      </w:r>
    </w:p>
    <w:p w:rsidR="006D5C5B"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 xml:space="preserve">De manera general, los resultados de esa </w:t>
      </w:r>
      <w:r w:rsidR="0071600A" w:rsidRPr="00CC0134">
        <w:rPr>
          <w:rFonts w:ascii="Arial" w:eastAsia="HelveticaNeue-Roman" w:hAnsi="Arial" w:cs="Arial"/>
          <w:sz w:val="24"/>
          <w:szCs w:val="24"/>
        </w:rPr>
        <w:t>investigación</w:t>
      </w:r>
      <w:r w:rsidRPr="00CC0134">
        <w:rPr>
          <w:rFonts w:ascii="Arial" w:eastAsia="HelveticaNeue-Roman" w:hAnsi="Arial" w:cs="Arial"/>
          <w:sz w:val="24"/>
          <w:szCs w:val="24"/>
        </w:rPr>
        <w:t xml:space="preserve"> mostraron que en</w:t>
      </w:r>
      <w:r w:rsidR="00DF3DBA">
        <w:rPr>
          <w:rFonts w:ascii="Arial" w:eastAsia="HelveticaNeue-Roman" w:hAnsi="Arial" w:cs="Arial"/>
          <w:sz w:val="24"/>
          <w:szCs w:val="24"/>
        </w:rPr>
        <w:t xml:space="preserve"> </w:t>
      </w:r>
      <w:r w:rsidR="0071600A" w:rsidRPr="00CC0134">
        <w:rPr>
          <w:rFonts w:ascii="Arial" w:eastAsia="HelveticaNeue-Roman" w:hAnsi="Arial" w:cs="Arial"/>
          <w:sz w:val="24"/>
          <w:szCs w:val="24"/>
        </w:rPr>
        <w:t>México</w:t>
      </w:r>
      <w:r w:rsidRPr="00CC0134">
        <w:rPr>
          <w:rFonts w:ascii="Arial" w:eastAsia="HelveticaNeue-Roman" w:hAnsi="Arial" w:cs="Arial"/>
          <w:sz w:val="24"/>
          <w:szCs w:val="24"/>
        </w:rPr>
        <w:t xml:space="preserve">, como en otros </w:t>
      </w:r>
      <w:r w:rsidR="0071600A" w:rsidRPr="00CC0134">
        <w:rPr>
          <w:rFonts w:ascii="Arial" w:eastAsia="HelveticaNeue-Roman" w:hAnsi="Arial" w:cs="Arial"/>
          <w:sz w:val="24"/>
          <w:szCs w:val="24"/>
        </w:rPr>
        <w:t>países</w:t>
      </w:r>
      <w:r w:rsidRPr="00CC0134">
        <w:rPr>
          <w:rFonts w:ascii="Arial" w:eastAsia="HelveticaNeue-Roman" w:hAnsi="Arial" w:cs="Arial"/>
          <w:sz w:val="24"/>
          <w:szCs w:val="24"/>
        </w:rPr>
        <w:t xml:space="preserve"> del mundo, existe una </w:t>
      </w:r>
      <w:r w:rsidR="0071600A" w:rsidRPr="00CC0134">
        <w:rPr>
          <w:rFonts w:ascii="Arial" w:eastAsia="HelveticaNeue-Roman" w:hAnsi="Arial" w:cs="Arial"/>
          <w:sz w:val="24"/>
          <w:szCs w:val="24"/>
        </w:rPr>
        <w:t>relación</w:t>
      </w:r>
      <w:r w:rsidRPr="00CC0134">
        <w:rPr>
          <w:rFonts w:ascii="Arial" w:eastAsia="HelveticaNeue-Roman" w:hAnsi="Arial" w:cs="Arial"/>
          <w:sz w:val="24"/>
          <w:szCs w:val="24"/>
        </w:rPr>
        <w:t xml:space="preserve"> positiva y muy</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estrecha entre el </w:t>
      </w:r>
      <w:r w:rsidR="0071600A" w:rsidRPr="00CC0134">
        <w:rPr>
          <w:rFonts w:ascii="Arial" w:eastAsia="HelveticaNeue-Roman" w:hAnsi="Arial" w:cs="Arial"/>
          <w:sz w:val="24"/>
          <w:szCs w:val="24"/>
        </w:rPr>
        <w:t>desempeño</w:t>
      </w:r>
      <w:r w:rsidRPr="00CC0134">
        <w:rPr>
          <w:rFonts w:ascii="Arial" w:eastAsia="HelveticaNeue-Roman" w:hAnsi="Arial" w:cs="Arial"/>
          <w:sz w:val="24"/>
          <w:szCs w:val="24"/>
        </w:rPr>
        <w:t xml:space="preserve"> del estudiante y el </w:t>
      </w:r>
      <w:r w:rsidRPr="00CC0134">
        <w:rPr>
          <w:rFonts w:ascii="Arial" w:eastAsia="HelveticaNeue-Roman" w:hAnsi="Arial" w:cs="Arial"/>
          <w:i/>
          <w:iCs/>
          <w:sz w:val="24"/>
          <w:szCs w:val="24"/>
        </w:rPr>
        <w:t xml:space="preserve">Capital Cultural Escolar </w:t>
      </w:r>
      <w:r w:rsidRPr="00CC0134">
        <w:rPr>
          <w:rFonts w:ascii="Arial" w:eastAsia="HelveticaNeue-Roman" w:hAnsi="Arial" w:cs="Arial"/>
          <w:sz w:val="24"/>
          <w:szCs w:val="24"/>
        </w:rPr>
        <w:t>de</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su familia; </w:t>
      </w:r>
      <w:r w:rsidR="0071600A" w:rsidRPr="00CC0134">
        <w:rPr>
          <w:rFonts w:ascii="Arial" w:eastAsia="HelveticaNeue-Roman" w:hAnsi="Arial" w:cs="Arial"/>
          <w:sz w:val="24"/>
          <w:szCs w:val="24"/>
        </w:rPr>
        <w:t>información</w:t>
      </w:r>
      <w:r w:rsidRPr="00CC0134">
        <w:rPr>
          <w:rFonts w:ascii="Arial" w:eastAsia="HelveticaNeue-Roman" w:hAnsi="Arial" w:cs="Arial"/>
          <w:sz w:val="24"/>
          <w:szCs w:val="24"/>
        </w:rPr>
        <w:t xml:space="preserve"> que no es nueva para los investigadores, pero que</w:t>
      </w:r>
      <w:r w:rsidR="00DF3DBA">
        <w:rPr>
          <w:rFonts w:ascii="Arial" w:eastAsia="HelveticaNeue-Roman" w:hAnsi="Arial" w:cs="Arial"/>
          <w:sz w:val="24"/>
          <w:szCs w:val="24"/>
        </w:rPr>
        <w:t xml:space="preserve"> </w:t>
      </w:r>
      <w:r w:rsidRPr="00CC0134">
        <w:rPr>
          <w:rFonts w:ascii="Arial" w:eastAsia="HelveticaNeue-Roman" w:hAnsi="Arial" w:cs="Arial"/>
          <w:sz w:val="24"/>
          <w:szCs w:val="24"/>
        </w:rPr>
        <w:t>es clave para los tomadores de decisiones. De manera particular, el informe</w:t>
      </w:r>
      <w:r w:rsidR="00DF3DBA">
        <w:rPr>
          <w:rFonts w:ascii="Arial" w:eastAsia="HelveticaNeue-Roman" w:hAnsi="Arial" w:cs="Arial"/>
          <w:sz w:val="24"/>
          <w:szCs w:val="24"/>
        </w:rPr>
        <w:t xml:space="preserve"> </w:t>
      </w:r>
      <w:r w:rsidRPr="00CC0134">
        <w:rPr>
          <w:rFonts w:ascii="Arial" w:eastAsia="HelveticaNeue-Roman" w:hAnsi="Arial" w:cs="Arial"/>
          <w:sz w:val="24"/>
          <w:szCs w:val="24"/>
        </w:rPr>
        <w:t>mostro que:</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1. Existen brechas educativas abismales entre los estudiantes que cursan</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un mismo grado escolar, que pueden llegar a ser de </w:t>
      </w:r>
      <w:r w:rsidR="00DF3DBA" w:rsidRPr="00CC0134">
        <w:rPr>
          <w:rFonts w:ascii="Arial" w:eastAsia="HelveticaNeue-Roman" w:hAnsi="Arial" w:cs="Arial"/>
          <w:sz w:val="24"/>
          <w:szCs w:val="24"/>
        </w:rPr>
        <w:t>más</w:t>
      </w:r>
      <w:r w:rsidRPr="00CC0134">
        <w:rPr>
          <w:rFonts w:ascii="Arial" w:eastAsia="HelveticaNeue-Roman" w:hAnsi="Arial" w:cs="Arial"/>
          <w:sz w:val="24"/>
          <w:szCs w:val="24"/>
        </w:rPr>
        <w:t xml:space="preserve"> de cuatro </w:t>
      </w:r>
      <w:r w:rsidR="00DF3DBA" w:rsidRPr="00CC0134">
        <w:rPr>
          <w:rFonts w:ascii="Arial" w:eastAsia="HelveticaNeue-Roman" w:hAnsi="Arial" w:cs="Arial"/>
          <w:sz w:val="24"/>
          <w:szCs w:val="24"/>
        </w:rPr>
        <w:t>años escolares</w:t>
      </w:r>
      <w:r w:rsidRPr="00CC0134">
        <w:rPr>
          <w:rFonts w:ascii="Arial" w:eastAsia="HelveticaNeue-Roman" w:hAnsi="Arial" w:cs="Arial"/>
          <w:sz w:val="24"/>
          <w:szCs w:val="24"/>
        </w:rPr>
        <w:t>.</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 xml:space="preserve">2. En gran medida, dichas brechas son el producto de inequidades </w:t>
      </w:r>
      <w:r w:rsidR="00DF3DBA" w:rsidRPr="00CC0134">
        <w:rPr>
          <w:rFonts w:ascii="Arial" w:eastAsia="HelveticaNeue-Roman" w:hAnsi="Arial" w:cs="Arial"/>
          <w:sz w:val="24"/>
          <w:szCs w:val="24"/>
        </w:rPr>
        <w:t>sociales, qué</w:t>
      </w:r>
      <w:r w:rsidRPr="00CC0134">
        <w:rPr>
          <w:rFonts w:ascii="Arial" w:eastAsia="HelveticaNeue-Roman" w:hAnsi="Arial" w:cs="Arial"/>
          <w:sz w:val="24"/>
          <w:szCs w:val="24"/>
        </w:rPr>
        <w:t xml:space="preserve"> se reproducen fielmente en el sistema educativo de nuestro </w:t>
      </w:r>
      <w:r w:rsidR="0071600A" w:rsidRPr="00CC0134">
        <w:rPr>
          <w:rFonts w:ascii="Arial" w:eastAsia="HelveticaNeue-Roman" w:hAnsi="Arial" w:cs="Arial"/>
          <w:sz w:val="24"/>
          <w:szCs w:val="24"/>
        </w:rPr>
        <w:t>país</w:t>
      </w:r>
      <w:r w:rsidRPr="00CC0134">
        <w:rPr>
          <w:rFonts w:ascii="Arial" w:eastAsia="HelveticaNeue-Roman" w:hAnsi="Arial" w:cs="Arial"/>
          <w:sz w:val="24"/>
          <w:szCs w:val="24"/>
        </w:rPr>
        <w:t>.</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3. Las condiciones socioculturales de los estudiantes, medida con la variable</w:t>
      </w:r>
      <w:r w:rsidR="00DF3DBA">
        <w:rPr>
          <w:rFonts w:ascii="Arial" w:eastAsia="HelveticaNeue-Roman" w:hAnsi="Arial" w:cs="Arial"/>
          <w:sz w:val="24"/>
          <w:szCs w:val="24"/>
        </w:rPr>
        <w:t xml:space="preserve"> </w:t>
      </w:r>
      <w:r w:rsidRPr="00CC0134">
        <w:rPr>
          <w:rFonts w:ascii="Arial" w:eastAsia="HelveticaNeue-Roman" w:hAnsi="Arial" w:cs="Arial"/>
          <w:i/>
          <w:iCs/>
          <w:sz w:val="24"/>
          <w:szCs w:val="24"/>
        </w:rPr>
        <w:t>Capital Cultural Escolar</w:t>
      </w:r>
      <w:r w:rsidRPr="00CC0134">
        <w:rPr>
          <w:rFonts w:ascii="Arial" w:eastAsia="HelveticaNeue-Roman" w:hAnsi="Arial" w:cs="Arial"/>
          <w:sz w:val="24"/>
          <w:szCs w:val="24"/>
        </w:rPr>
        <w:t>, explican mayoritariamente las diferencias</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educativas en nuestro </w:t>
      </w:r>
      <w:r w:rsidR="0071600A" w:rsidRPr="00CC0134">
        <w:rPr>
          <w:rFonts w:ascii="Arial" w:eastAsia="HelveticaNeue-Roman" w:hAnsi="Arial" w:cs="Arial"/>
          <w:sz w:val="24"/>
          <w:szCs w:val="24"/>
        </w:rPr>
        <w:t>país</w:t>
      </w:r>
      <w:r w:rsidRPr="00CC0134">
        <w:rPr>
          <w:rFonts w:ascii="Arial" w:eastAsia="HelveticaNeue-Roman" w:hAnsi="Arial" w:cs="Arial"/>
          <w:sz w:val="24"/>
          <w:szCs w:val="24"/>
        </w:rPr>
        <w:t>.</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Impacto de las escuelas en el aprendizaje</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No obstante que el estatus </w:t>
      </w:r>
      <w:r w:rsidR="0071600A" w:rsidRPr="00CC0134">
        <w:rPr>
          <w:rFonts w:ascii="Arial" w:eastAsia="HelveticaNeue-Roman" w:hAnsi="Arial" w:cs="Arial"/>
          <w:sz w:val="24"/>
          <w:szCs w:val="24"/>
        </w:rPr>
        <w:t>socioeconómico</w:t>
      </w:r>
      <w:r w:rsidRPr="00CC0134">
        <w:rPr>
          <w:rFonts w:ascii="Arial" w:eastAsia="HelveticaNeue-Roman" w:hAnsi="Arial" w:cs="Arial"/>
          <w:sz w:val="24"/>
          <w:szCs w:val="24"/>
        </w:rPr>
        <w:t xml:space="preserve"> o nivel sociocultural de los estudiantes</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es el factor que posee la </w:t>
      </w:r>
      <w:r w:rsidR="0071600A" w:rsidRPr="00CC0134">
        <w:rPr>
          <w:rFonts w:ascii="Arial" w:eastAsia="HelveticaNeue-Roman" w:hAnsi="Arial" w:cs="Arial"/>
          <w:sz w:val="24"/>
          <w:szCs w:val="24"/>
        </w:rPr>
        <w:t>relación</w:t>
      </w:r>
      <w:r w:rsidRPr="00CC0134">
        <w:rPr>
          <w:rFonts w:ascii="Arial" w:eastAsia="HelveticaNeue-Roman" w:hAnsi="Arial" w:cs="Arial"/>
          <w:sz w:val="24"/>
          <w:szCs w:val="24"/>
        </w:rPr>
        <w:t xml:space="preserve"> </w:t>
      </w:r>
      <w:r w:rsidR="00DF3DBA" w:rsidRPr="00CC0134">
        <w:rPr>
          <w:rFonts w:ascii="Arial" w:eastAsia="HelveticaNeue-Roman" w:hAnsi="Arial" w:cs="Arial"/>
          <w:sz w:val="24"/>
          <w:szCs w:val="24"/>
        </w:rPr>
        <w:t>más</w:t>
      </w:r>
      <w:r w:rsidRPr="00CC0134">
        <w:rPr>
          <w:rFonts w:ascii="Arial" w:eastAsia="HelveticaNeue-Roman" w:hAnsi="Arial" w:cs="Arial"/>
          <w:sz w:val="24"/>
          <w:szCs w:val="24"/>
        </w:rPr>
        <w:t xml:space="preserve"> estrecha con el aprendizaje, para</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fines de </w:t>
      </w:r>
      <w:r w:rsidR="0071600A" w:rsidRPr="00CC0134">
        <w:rPr>
          <w:rFonts w:ascii="Arial" w:eastAsia="HelveticaNeue-Roman" w:hAnsi="Arial" w:cs="Arial"/>
          <w:sz w:val="24"/>
          <w:szCs w:val="24"/>
        </w:rPr>
        <w:t>políticas</w:t>
      </w:r>
      <w:r w:rsidRPr="00CC0134">
        <w:rPr>
          <w:rFonts w:ascii="Arial" w:eastAsia="HelveticaNeue-Roman" w:hAnsi="Arial" w:cs="Arial"/>
          <w:sz w:val="24"/>
          <w:szCs w:val="24"/>
        </w:rPr>
        <w:t xml:space="preserve"> educativas este factor asume un papel secundario debido</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al reducido campo de </w:t>
      </w:r>
      <w:r w:rsidR="0071600A" w:rsidRPr="00CC0134">
        <w:rPr>
          <w:rFonts w:ascii="Arial" w:eastAsia="HelveticaNeue-Roman" w:hAnsi="Arial" w:cs="Arial"/>
          <w:sz w:val="24"/>
          <w:szCs w:val="24"/>
        </w:rPr>
        <w:t>acción</w:t>
      </w:r>
      <w:r w:rsidRPr="00CC0134">
        <w:rPr>
          <w:rFonts w:ascii="Arial" w:eastAsia="HelveticaNeue-Roman" w:hAnsi="Arial" w:cs="Arial"/>
          <w:sz w:val="24"/>
          <w:szCs w:val="24"/>
        </w:rPr>
        <w:t xml:space="preserve"> que les permite a las autoridades educativas.</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 xml:space="preserve">En consecuencia, las variables vinculadas o derivadas de las condiciones enque operan las escuelas adquieren mayor importancia en el </w:t>
      </w:r>
      <w:r w:rsidR="0071600A" w:rsidRPr="00CC0134">
        <w:rPr>
          <w:rFonts w:ascii="Arial" w:eastAsia="HelveticaNeue-Roman" w:hAnsi="Arial" w:cs="Arial"/>
          <w:sz w:val="24"/>
          <w:szCs w:val="24"/>
        </w:rPr>
        <w:t>análisis</w:t>
      </w:r>
      <w:r w:rsidRPr="00CC0134">
        <w:rPr>
          <w:rFonts w:ascii="Arial" w:eastAsia="HelveticaNeue-Roman" w:hAnsi="Arial" w:cs="Arial"/>
          <w:sz w:val="24"/>
          <w:szCs w:val="24"/>
        </w:rPr>
        <w:t xml:space="preserve"> de las</w:t>
      </w:r>
      <w:r w:rsidR="00DF3DBA">
        <w:rPr>
          <w:rFonts w:ascii="Arial" w:eastAsia="HelveticaNeue-Roman" w:hAnsi="Arial" w:cs="Arial"/>
          <w:sz w:val="24"/>
          <w:szCs w:val="24"/>
        </w:rPr>
        <w:t xml:space="preserve"> </w:t>
      </w:r>
      <w:r w:rsidRPr="00CC0134">
        <w:rPr>
          <w:rFonts w:ascii="Arial" w:eastAsia="HelveticaNeue-Roman" w:hAnsi="Arial" w:cs="Arial"/>
          <w:sz w:val="24"/>
          <w:szCs w:val="24"/>
        </w:rPr>
        <w:t>variables asociadas al logro educativo.</w:t>
      </w:r>
    </w:p>
    <w:p w:rsidR="00CC0134" w:rsidRPr="00CC0134" w:rsidRDefault="00CC0134"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Considerando lo anterior, un segundo antecedente directo de este trabajo</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es el estudio realizado por Braun, Jenkins y Grigg (2006), cuyo objetivo fue examinarlas diferencias entre escuelas </w:t>
      </w:r>
      <w:r w:rsidR="00DF3DBA" w:rsidRPr="00CC0134">
        <w:rPr>
          <w:rFonts w:ascii="Arial" w:eastAsia="HelveticaNeue-Roman" w:hAnsi="Arial" w:cs="Arial"/>
          <w:sz w:val="24"/>
          <w:szCs w:val="24"/>
        </w:rPr>
        <w:t>públicas</w:t>
      </w:r>
      <w:r w:rsidRPr="00CC0134">
        <w:rPr>
          <w:rFonts w:ascii="Arial" w:eastAsia="HelveticaNeue-Roman" w:hAnsi="Arial" w:cs="Arial"/>
          <w:sz w:val="24"/>
          <w:szCs w:val="24"/>
        </w:rPr>
        <w:t xml:space="preserve"> y privadas de los Estados </w:t>
      </w:r>
      <w:r w:rsidR="00DF3DBA" w:rsidRPr="00CC0134">
        <w:rPr>
          <w:rFonts w:ascii="Arial" w:eastAsia="HelveticaNeue-Roman" w:hAnsi="Arial" w:cs="Arial"/>
          <w:sz w:val="24"/>
          <w:szCs w:val="24"/>
        </w:rPr>
        <w:t>Unidos, utilizando</w:t>
      </w:r>
      <w:r w:rsidRPr="00CC0134">
        <w:rPr>
          <w:rFonts w:ascii="Arial" w:eastAsia="HelveticaNeue-Roman" w:hAnsi="Arial" w:cs="Arial"/>
          <w:sz w:val="24"/>
          <w:szCs w:val="24"/>
        </w:rPr>
        <w:t xml:space="preserve"> los resultados de Lectura y </w:t>
      </w:r>
      <w:r w:rsidR="0071600A" w:rsidRPr="00CC0134">
        <w:rPr>
          <w:rFonts w:ascii="Arial" w:eastAsia="HelveticaNeue-Roman" w:hAnsi="Arial" w:cs="Arial"/>
          <w:sz w:val="24"/>
          <w:szCs w:val="24"/>
        </w:rPr>
        <w:t>Matemáticas</w:t>
      </w:r>
      <w:r w:rsidRPr="00CC0134">
        <w:rPr>
          <w:rFonts w:ascii="Arial" w:eastAsia="HelveticaNeue-Roman" w:hAnsi="Arial" w:cs="Arial"/>
          <w:sz w:val="24"/>
          <w:szCs w:val="24"/>
        </w:rPr>
        <w:t xml:space="preserve"> de la </w:t>
      </w:r>
      <w:r w:rsidR="0071600A" w:rsidRPr="00CC0134">
        <w:rPr>
          <w:rFonts w:ascii="Arial" w:eastAsia="HelveticaNeue-Roman" w:hAnsi="Arial" w:cs="Arial"/>
          <w:sz w:val="24"/>
          <w:szCs w:val="24"/>
        </w:rPr>
        <w:t>Evaluación</w:t>
      </w:r>
      <w:r w:rsidRPr="00CC0134">
        <w:rPr>
          <w:rFonts w:ascii="Arial" w:eastAsia="HelveticaNeue-Roman" w:hAnsi="Arial" w:cs="Arial"/>
          <w:sz w:val="24"/>
          <w:szCs w:val="24"/>
        </w:rPr>
        <w:t xml:space="preserve"> </w:t>
      </w:r>
      <w:r w:rsidR="00DF3DBA" w:rsidRPr="00CC0134">
        <w:rPr>
          <w:rFonts w:ascii="Arial" w:eastAsia="HelveticaNeue-Roman" w:hAnsi="Arial" w:cs="Arial"/>
          <w:sz w:val="24"/>
          <w:szCs w:val="24"/>
        </w:rPr>
        <w:t>Nacional del</w:t>
      </w:r>
      <w:r w:rsidRPr="00CC0134">
        <w:rPr>
          <w:rFonts w:ascii="Arial" w:eastAsia="HelveticaNeue-Roman" w:hAnsi="Arial" w:cs="Arial"/>
          <w:sz w:val="24"/>
          <w:szCs w:val="24"/>
        </w:rPr>
        <w:t xml:space="preserve"> Progreso Educativo (NAEP, por sus siglas en ingles) de 2003. El </w:t>
      </w:r>
      <w:r w:rsidR="00DF3DBA" w:rsidRPr="00CC0134">
        <w:rPr>
          <w:rFonts w:ascii="Arial" w:eastAsia="HelveticaNeue-Roman" w:hAnsi="Arial" w:cs="Arial"/>
          <w:sz w:val="24"/>
          <w:szCs w:val="24"/>
        </w:rPr>
        <w:t>estudio</w:t>
      </w:r>
      <w:r w:rsidR="00DF3DBA">
        <w:rPr>
          <w:rFonts w:ascii="Arial" w:eastAsia="HelveticaNeue-Roman" w:hAnsi="Arial" w:cs="Arial"/>
          <w:sz w:val="24"/>
          <w:szCs w:val="24"/>
        </w:rPr>
        <w:t xml:space="preserve"> tomó</w:t>
      </w:r>
      <w:r w:rsidRPr="00CC0134">
        <w:rPr>
          <w:rFonts w:ascii="Arial" w:eastAsia="HelveticaNeue-Roman" w:hAnsi="Arial" w:cs="Arial"/>
          <w:sz w:val="24"/>
          <w:szCs w:val="24"/>
        </w:rPr>
        <w:t xml:space="preserve"> en cuenta las </w:t>
      </w:r>
      <w:r w:rsidR="0071600A" w:rsidRPr="00CC0134">
        <w:rPr>
          <w:rFonts w:ascii="Arial" w:eastAsia="HelveticaNeue-Roman" w:hAnsi="Arial" w:cs="Arial"/>
          <w:sz w:val="24"/>
          <w:szCs w:val="24"/>
        </w:rPr>
        <w:t>características</w:t>
      </w:r>
      <w:r w:rsidRPr="00CC0134">
        <w:rPr>
          <w:rFonts w:ascii="Arial" w:eastAsia="HelveticaNeue-Roman" w:hAnsi="Arial" w:cs="Arial"/>
          <w:sz w:val="24"/>
          <w:szCs w:val="24"/>
        </w:rPr>
        <w:t xml:space="preserve"> de los estudiantes y de las escuelas; entre</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las primeras se </w:t>
      </w:r>
      <w:r w:rsidR="00DF3DBA" w:rsidRPr="00CC0134">
        <w:rPr>
          <w:rFonts w:ascii="Arial" w:eastAsia="HelveticaNeue-Roman" w:hAnsi="Arial" w:cs="Arial"/>
          <w:sz w:val="24"/>
          <w:szCs w:val="24"/>
        </w:rPr>
        <w:t>consideró</w:t>
      </w:r>
      <w:r w:rsidRPr="00CC0134">
        <w:rPr>
          <w:rFonts w:ascii="Arial" w:eastAsia="HelveticaNeue-Roman" w:hAnsi="Arial" w:cs="Arial"/>
          <w:sz w:val="24"/>
          <w:szCs w:val="24"/>
        </w:rPr>
        <w:t xml:space="preserve"> el </w:t>
      </w:r>
      <w:r w:rsidR="0071600A" w:rsidRPr="00CC0134">
        <w:rPr>
          <w:rFonts w:ascii="Arial" w:eastAsia="HelveticaNeue-Roman" w:hAnsi="Arial" w:cs="Arial"/>
          <w:sz w:val="24"/>
          <w:szCs w:val="24"/>
        </w:rPr>
        <w:t>género</w:t>
      </w:r>
      <w:r w:rsidRPr="00CC0134">
        <w:rPr>
          <w:rFonts w:ascii="Arial" w:eastAsia="HelveticaNeue-Roman" w:hAnsi="Arial" w:cs="Arial"/>
          <w:sz w:val="24"/>
          <w:szCs w:val="24"/>
        </w:rPr>
        <w:t xml:space="preserve">, la raza, las discapacidades y tener </w:t>
      </w:r>
      <w:r w:rsidR="006D5C5B">
        <w:rPr>
          <w:rFonts w:ascii="Arial" w:eastAsia="HelveticaNeue-Roman" w:hAnsi="Arial" w:cs="Arial"/>
          <w:sz w:val="24"/>
          <w:szCs w:val="24"/>
        </w:rPr>
        <w:t>el inglé</w:t>
      </w:r>
      <w:r w:rsidR="0071600A" w:rsidRPr="00CC0134">
        <w:rPr>
          <w:rFonts w:ascii="Arial" w:eastAsia="HelveticaNeue-Roman" w:hAnsi="Arial" w:cs="Arial"/>
          <w:sz w:val="24"/>
          <w:szCs w:val="24"/>
        </w:rPr>
        <w:t>s</w:t>
      </w:r>
      <w:r w:rsidR="00DF3DBA">
        <w:rPr>
          <w:rFonts w:ascii="Arial" w:eastAsia="HelveticaNeue-Roman" w:hAnsi="Arial" w:cs="Arial"/>
          <w:sz w:val="24"/>
          <w:szCs w:val="24"/>
        </w:rPr>
        <w:t xml:space="preserve"> </w:t>
      </w:r>
      <w:r w:rsidRPr="00CC0134">
        <w:rPr>
          <w:rFonts w:ascii="Arial" w:eastAsia="HelveticaNeue-Roman" w:hAnsi="Arial" w:cs="Arial"/>
          <w:sz w:val="24"/>
          <w:szCs w:val="24"/>
        </w:rPr>
        <w:t xml:space="preserve">como lengua materna. Entre las </w:t>
      </w:r>
      <w:r w:rsidR="0071600A" w:rsidRPr="00CC0134">
        <w:rPr>
          <w:rFonts w:ascii="Arial" w:eastAsia="HelveticaNeue-Roman" w:hAnsi="Arial" w:cs="Arial"/>
          <w:sz w:val="24"/>
          <w:szCs w:val="24"/>
        </w:rPr>
        <w:t>características</w:t>
      </w:r>
      <w:r w:rsidRPr="00CC0134">
        <w:rPr>
          <w:rFonts w:ascii="Arial" w:eastAsia="HelveticaNeue-Roman" w:hAnsi="Arial" w:cs="Arial"/>
          <w:sz w:val="24"/>
          <w:szCs w:val="24"/>
        </w:rPr>
        <w:t xml:space="preserve"> de las escuelas se </w:t>
      </w:r>
      <w:r w:rsidR="00DF3DBA" w:rsidRPr="00CC0134">
        <w:rPr>
          <w:rFonts w:ascii="Arial" w:eastAsia="HelveticaNeue-Roman" w:hAnsi="Arial" w:cs="Arial"/>
          <w:sz w:val="24"/>
          <w:szCs w:val="24"/>
        </w:rPr>
        <w:t>consideró</w:t>
      </w:r>
      <w:r w:rsidRPr="00CC0134">
        <w:rPr>
          <w:rFonts w:ascii="Arial" w:eastAsia="HelveticaNeue-Roman" w:hAnsi="Arial" w:cs="Arial"/>
          <w:sz w:val="24"/>
          <w:szCs w:val="24"/>
        </w:rPr>
        <w:t xml:space="preserve"> el</w:t>
      </w:r>
      <w:r w:rsidR="00DF3DBA">
        <w:rPr>
          <w:rFonts w:ascii="Arial" w:eastAsia="HelveticaNeue-Roman" w:hAnsi="Arial" w:cs="Arial"/>
          <w:sz w:val="24"/>
          <w:szCs w:val="24"/>
        </w:rPr>
        <w:t xml:space="preserve"> </w:t>
      </w:r>
      <w:r w:rsidR="0071600A" w:rsidRPr="00CC0134">
        <w:rPr>
          <w:rFonts w:ascii="Arial" w:eastAsia="HelveticaNeue-Roman" w:hAnsi="Arial" w:cs="Arial"/>
          <w:sz w:val="24"/>
          <w:szCs w:val="24"/>
        </w:rPr>
        <w:t>tamaño</w:t>
      </w:r>
      <w:r w:rsidRPr="00CC0134">
        <w:rPr>
          <w:rFonts w:ascii="Arial" w:eastAsia="HelveticaNeue-Roman" w:hAnsi="Arial" w:cs="Arial"/>
          <w:sz w:val="24"/>
          <w:szCs w:val="24"/>
        </w:rPr>
        <w:t xml:space="preserve">, su </w:t>
      </w:r>
      <w:r w:rsidR="0071600A" w:rsidRPr="00CC0134">
        <w:rPr>
          <w:rFonts w:ascii="Arial" w:eastAsia="HelveticaNeue-Roman" w:hAnsi="Arial" w:cs="Arial"/>
          <w:sz w:val="24"/>
          <w:szCs w:val="24"/>
        </w:rPr>
        <w:t>localización</w:t>
      </w:r>
      <w:r w:rsidRPr="00CC0134">
        <w:rPr>
          <w:rFonts w:ascii="Arial" w:eastAsia="HelveticaNeue-Roman" w:hAnsi="Arial" w:cs="Arial"/>
          <w:sz w:val="24"/>
          <w:szCs w:val="24"/>
        </w:rPr>
        <w:t xml:space="preserve">, </w:t>
      </w:r>
      <w:r w:rsidR="0071600A" w:rsidRPr="00CC0134">
        <w:rPr>
          <w:rFonts w:ascii="Arial" w:eastAsia="HelveticaNeue-Roman" w:hAnsi="Arial" w:cs="Arial"/>
          <w:sz w:val="24"/>
          <w:szCs w:val="24"/>
        </w:rPr>
        <w:t>así</w:t>
      </w:r>
      <w:r w:rsidRPr="00CC0134">
        <w:rPr>
          <w:rFonts w:ascii="Arial" w:eastAsia="HelveticaNeue-Roman" w:hAnsi="Arial" w:cs="Arial"/>
          <w:sz w:val="24"/>
          <w:szCs w:val="24"/>
        </w:rPr>
        <w:t xml:space="preserve"> como la </w:t>
      </w:r>
      <w:r w:rsidR="0071600A" w:rsidRPr="00CC0134">
        <w:rPr>
          <w:rFonts w:ascii="Arial" w:eastAsia="HelveticaNeue-Roman" w:hAnsi="Arial" w:cs="Arial"/>
          <w:sz w:val="24"/>
          <w:szCs w:val="24"/>
        </w:rPr>
        <w:t>composición</w:t>
      </w:r>
      <w:r w:rsidRPr="00CC0134">
        <w:rPr>
          <w:rFonts w:ascii="Arial" w:eastAsia="HelveticaNeue-Roman" w:hAnsi="Arial" w:cs="Arial"/>
          <w:sz w:val="24"/>
          <w:szCs w:val="24"/>
        </w:rPr>
        <w:t xml:space="preserve"> de los alumnos y de los docentes.</w:t>
      </w:r>
    </w:p>
    <w:p w:rsidR="00CC0134" w:rsidRDefault="0071600A" w:rsidP="0024709F">
      <w:pPr>
        <w:autoSpaceDE w:val="0"/>
        <w:autoSpaceDN w:val="0"/>
        <w:adjustRightInd w:val="0"/>
        <w:spacing w:after="0" w:line="360" w:lineRule="auto"/>
        <w:jc w:val="both"/>
        <w:rPr>
          <w:rFonts w:ascii="Arial" w:eastAsia="HelveticaNeue-Roman" w:hAnsi="Arial" w:cs="Arial"/>
          <w:sz w:val="24"/>
          <w:szCs w:val="24"/>
        </w:rPr>
      </w:pPr>
      <w:r w:rsidRPr="00CC0134">
        <w:rPr>
          <w:rFonts w:ascii="Arial" w:eastAsia="HelveticaNeue-Roman" w:hAnsi="Arial" w:cs="Arial"/>
          <w:sz w:val="24"/>
          <w:szCs w:val="24"/>
        </w:rPr>
        <w:t>Específicamente</w:t>
      </w:r>
      <w:r w:rsidR="006D5C5B">
        <w:rPr>
          <w:rFonts w:ascii="Arial" w:eastAsia="HelveticaNeue-Roman" w:hAnsi="Arial" w:cs="Arial"/>
          <w:sz w:val="24"/>
          <w:szCs w:val="24"/>
        </w:rPr>
        <w:t>, se trató</w:t>
      </w:r>
      <w:r w:rsidR="00CC0134" w:rsidRPr="00CC0134">
        <w:rPr>
          <w:rFonts w:ascii="Arial" w:eastAsia="HelveticaNeue-Roman" w:hAnsi="Arial" w:cs="Arial"/>
          <w:sz w:val="24"/>
          <w:szCs w:val="24"/>
        </w:rPr>
        <w:t xml:space="preserve"> de controlar la </w:t>
      </w:r>
      <w:r w:rsidRPr="00CC0134">
        <w:rPr>
          <w:rFonts w:ascii="Arial" w:eastAsia="HelveticaNeue-Roman" w:hAnsi="Arial" w:cs="Arial"/>
          <w:sz w:val="24"/>
          <w:szCs w:val="24"/>
        </w:rPr>
        <w:t>composición</w:t>
      </w:r>
      <w:r w:rsidR="00CC0134" w:rsidRPr="00CC0134">
        <w:rPr>
          <w:rFonts w:ascii="Arial" w:eastAsia="HelveticaNeue-Roman" w:hAnsi="Arial" w:cs="Arial"/>
          <w:sz w:val="24"/>
          <w:szCs w:val="24"/>
        </w:rPr>
        <w:t xml:space="preserve"> de los estudiantes</w:t>
      </w:r>
      <w:r w:rsidR="00DF3DBA">
        <w:rPr>
          <w:rFonts w:ascii="Arial" w:eastAsia="HelveticaNeue-Roman" w:hAnsi="Arial" w:cs="Arial"/>
          <w:sz w:val="24"/>
          <w:szCs w:val="24"/>
        </w:rPr>
        <w:t xml:space="preserve"> </w:t>
      </w:r>
      <w:r w:rsidR="00CC0134" w:rsidRPr="00CC0134">
        <w:rPr>
          <w:rFonts w:ascii="Arial" w:eastAsia="HelveticaNeue-Roman" w:hAnsi="Arial" w:cs="Arial"/>
          <w:sz w:val="24"/>
          <w:szCs w:val="24"/>
        </w:rPr>
        <w:t>por tipo de escuela (</w:t>
      </w:r>
      <w:r w:rsidR="00DF3DBA" w:rsidRPr="00CC0134">
        <w:rPr>
          <w:rFonts w:ascii="Arial" w:eastAsia="HelveticaNeue-Roman" w:hAnsi="Arial" w:cs="Arial"/>
          <w:sz w:val="24"/>
          <w:szCs w:val="24"/>
        </w:rPr>
        <w:t>pública</w:t>
      </w:r>
      <w:r w:rsidR="00CC0134" w:rsidRPr="00CC0134">
        <w:rPr>
          <w:rFonts w:ascii="Arial" w:eastAsia="HelveticaNeue-Roman" w:hAnsi="Arial" w:cs="Arial"/>
          <w:sz w:val="24"/>
          <w:szCs w:val="24"/>
        </w:rPr>
        <w:t xml:space="preserve"> y privada), para evitar confundir los efectos sobre</w:t>
      </w:r>
      <w:r w:rsidR="00DF3DBA">
        <w:rPr>
          <w:rFonts w:ascii="Arial" w:eastAsia="HelveticaNeue-Roman" w:hAnsi="Arial" w:cs="Arial"/>
          <w:sz w:val="24"/>
          <w:szCs w:val="24"/>
        </w:rPr>
        <w:t xml:space="preserve"> </w:t>
      </w:r>
      <w:r w:rsidR="00CC0134" w:rsidRPr="00CC0134">
        <w:rPr>
          <w:rFonts w:ascii="Arial" w:eastAsia="HelveticaNeue-Roman" w:hAnsi="Arial" w:cs="Arial"/>
          <w:sz w:val="24"/>
          <w:szCs w:val="24"/>
        </w:rPr>
        <w:t xml:space="preserve">el aprendizaje que tienen las </w:t>
      </w:r>
      <w:r w:rsidRPr="00CC0134">
        <w:rPr>
          <w:rFonts w:ascii="Arial" w:eastAsia="HelveticaNeue-Roman" w:hAnsi="Arial" w:cs="Arial"/>
          <w:sz w:val="24"/>
          <w:szCs w:val="24"/>
        </w:rPr>
        <w:t>características</w:t>
      </w:r>
      <w:r w:rsidR="00CC0134" w:rsidRPr="00CC0134">
        <w:rPr>
          <w:rFonts w:ascii="Arial" w:eastAsia="HelveticaNeue-Roman" w:hAnsi="Arial" w:cs="Arial"/>
          <w:sz w:val="24"/>
          <w:szCs w:val="24"/>
        </w:rPr>
        <w:t xml:space="preserve"> sociales de los estudiantes con la</w:t>
      </w:r>
      <w:r w:rsidR="00DF3DBA">
        <w:rPr>
          <w:rFonts w:ascii="Arial" w:eastAsia="HelveticaNeue-Roman" w:hAnsi="Arial" w:cs="Arial"/>
          <w:sz w:val="24"/>
          <w:szCs w:val="24"/>
        </w:rPr>
        <w:t xml:space="preserve"> </w:t>
      </w:r>
      <w:r w:rsidR="00CC0134" w:rsidRPr="00CC0134">
        <w:rPr>
          <w:rFonts w:ascii="Arial" w:eastAsia="HelveticaNeue-Roman" w:hAnsi="Arial" w:cs="Arial"/>
          <w:sz w:val="24"/>
          <w:szCs w:val="24"/>
        </w:rPr>
        <w:t>eficacia de las escuelas. Para ello, se utilizaron modelos HLM. Los resultados</w:t>
      </w:r>
      <w:r w:rsidR="00DF3DBA">
        <w:rPr>
          <w:rFonts w:ascii="Arial" w:eastAsia="HelveticaNeue-Roman" w:hAnsi="Arial" w:cs="Arial"/>
          <w:sz w:val="24"/>
          <w:szCs w:val="24"/>
        </w:rPr>
        <w:t xml:space="preserve"> </w:t>
      </w:r>
      <w:r w:rsidR="00CC0134" w:rsidRPr="00CC0134">
        <w:rPr>
          <w:rFonts w:ascii="Arial" w:eastAsia="HelveticaNeue-Roman" w:hAnsi="Arial" w:cs="Arial"/>
          <w:sz w:val="24"/>
          <w:szCs w:val="24"/>
        </w:rPr>
        <w:t>del estudio muestran que las diferencias observadas entre ambos tipos de centros</w:t>
      </w:r>
      <w:r w:rsidR="00DF3DBA">
        <w:rPr>
          <w:rFonts w:ascii="Arial" w:eastAsia="HelveticaNeue-Roman" w:hAnsi="Arial" w:cs="Arial"/>
          <w:sz w:val="24"/>
          <w:szCs w:val="24"/>
        </w:rPr>
        <w:t xml:space="preserve"> </w:t>
      </w:r>
      <w:r w:rsidR="00CC0134" w:rsidRPr="00CC0134">
        <w:rPr>
          <w:rFonts w:ascii="Arial" w:eastAsia="HelveticaNeue-Roman" w:hAnsi="Arial" w:cs="Arial"/>
          <w:sz w:val="24"/>
          <w:szCs w:val="24"/>
        </w:rPr>
        <w:t xml:space="preserve">escolares se redujeron significativamente al considerar las </w:t>
      </w:r>
      <w:r w:rsidR="00CC0134">
        <w:rPr>
          <w:rFonts w:ascii="Arial" w:eastAsia="HelveticaNeue-Roman" w:hAnsi="Arial" w:cs="Arial"/>
          <w:sz w:val="24"/>
          <w:szCs w:val="24"/>
        </w:rPr>
        <w:t xml:space="preserve">características </w:t>
      </w:r>
      <w:r w:rsidR="00CC0134" w:rsidRPr="00CC0134">
        <w:rPr>
          <w:rFonts w:ascii="Arial" w:eastAsia="HelveticaNeue-Roman" w:hAnsi="Arial" w:cs="Arial"/>
          <w:sz w:val="24"/>
          <w:szCs w:val="24"/>
        </w:rPr>
        <w:t xml:space="preserve">sociales de los estudiantes, por lo que se concluye que </w:t>
      </w:r>
      <w:r w:rsidRPr="00CC0134">
        <w:rPr>
          <w:rFonts w:ascii="Arial" w:eastAsia="HelveticaNeue-Roman" w:hAnsi="Arial" w:cs="Arial"/>
          <w:sz w:val="24"/>
          <w:szCs w:val="24"/>
        </w:rPr>
        <w:t>prácticamente</w:t>
      </w:r>
      <w:r w:rsidR="00CC0134" w:rsidRPr="00CC0134">
        <w:rPr>
          <w:rFonts w:ascii="Arial" w:eastAsia="HelveticaNeue-Roman" w:hAnsi="Arial" w:cs="Arial"/>
          <w:sz w:val="24"/>
          <w:szCs w:val="24"/>
        </w:rPr>
        <w:t xml:space="preserve"> no hay</w:t>
      </w:r>
      <w:r w:rsidR="007E4045">
        <w:rPr>
          <w:rFonts w:ascii="Arial" w:eastAsia="HelveticaNeue-Roman" w:hAnsi="Arial" w:cs="Arial"/>
          <w:sz w:val="24"/>
          <w:szCs w:val="24"/>
        </w:rPr>
        <w:t xml:space="preserve"> </w:t>
      </w:r>
      <w:r w:rsidR="00CC0134" w:rsidRPr="00CC0134">
        <w:rPr>
          <w:rFonts w:ascii="Arial" w:eastAsia="HelveticaNeue-Roman" w:hAnsi="Arial" w:cs="Arial"/>
          <w:sz w:val="24"/>
          <w:szCs w:val="24"/>
        </w:rPr>
        <w:t>d</w:t>
      </w:r>
      <w:r w:rsidR="006D5C5B">
        <w:rPr>
          <w:rFonts w:ascii="Arial" w:eastAsia="HelveticaNeue-Roman" w:hAnsi="Arial" w:cs="Arial"/>
          <w:sz w:val="24"/>
          <w:szCs w:val="24"/>
        </w:rPr>
        <w:t>iferencias entre las escuelas pú</w:t>
      </w:r>
      <w:r w:rsidR="00CC0134" w:rsidRPr="00CC0134">
        <w:rPr>
          <w:rFonts w:ascii="Arial" w:eastAsia="HelveticaNeue-Roman" w:hAnsi="Arial" w:cs="Arial"/>
          <w:sz w:val="24"/>
          <w:szCs w:val="24"/>
        </w:rPr>
        <w:t>blicas y las privadas. Sin embargo, Peterson y</w:t>
      </w:r>
      <w:r w:rsidR="008952E7">
        <w:rPr>
          <w:rFonts w:ascii="Arial" w:eastAsia="HelveticaNeue-Roman" w:hAnsi="Arial" w:cs="Arial"/>
          <w:sz w:val="24"/>
          <w:szCs w:val="24"/>
        </w:rPr>
        <w:t xml:space="preserve"> </w:t>
      </w:r>
      <w:r w:rsidR="00CC0134" w:rsidRPr="00CC0134">
        <w:rPr>
          <w:rFonts w:ascii="Arial" w:eastAsia="HelveticaNeue-Roman" w:hAnsi="Arial" w:cs="Arial"/>
          <w:sz w:val="24"/>
          <w:szCs w:val="24"/>
        </w:rPr>
        <w:t>Llaudet (2006) replicaron este estudio y llegaron a conclusiones distintas, donde</w:t>
      </w:r>
      <w:r w:rsidR="007E4045">
        <w:rPr>
          <w:rFonts w:ascii="Arial" w:eastAsia="HelveticaNeue-Roman" w:hAnsi="Arial" w:cs="Arial"/>
          <w:sz w:val="24"/>
          <w:szCs w:val="24"/>
        </w:rPr>
        <w:t xml:space="preserve"> </w:t>
      </w:r>
      <w:r w:rsidR="00CC0134" w:rsidRPr="00CC0134">
        <w:rPr>
          <w:rFonts w:ascii="Arial" w:eastAsia="HelveticaNeue-Roman" w:hAnsi="Arial" w:cs="Arial"/>
          <w:sz w:val="24"/>
          <w:szCs w:val="24"/>
        </w:rPr>
        <w:t xml:space="preserve">las escuelas privadas obtienen mejores resultados educativos, aun </w:t>
      </w:r>
      <w:r w:rsidRPr="00CC0134">
        <w:rPr>
          <w:rFonts w:ascii="Arial" w:eastAsia="HelveticaNeue-Roman" w:hAnsi="Arial" w:cs="Arial"/>
          <w:sz w:val="24"/>
          <w:szCs w:val="24"/>
        </w:rPr>
        <w:t>después</w:t>
      </w:r>
      <w:r w:rsidR="007E4045">
        <w:rPr>
          <w:rFonts w:ascii="Arial" w:eastAsia="HelveticaNeue-Roman" w:hAnsi="Arial" w:cs="Arial"/>
          <w:sz w:val="24"/>
          <w:szCs w:val="24"/>
        </w:rPr>
        <w:t xml:space="preserve"> </w:t>
      </w:r>
      <w:r w:rsidR="00CC0134" w:rsidRPr="00CC0134">
        <w:rPr>
          <w:rFonts w:ascii="Arial" w:eastAsia="HelveticaNeue-Roman" w:hAnsi="Arial" w:cs="Arial"/>
          <w:sz w:val="24"/>
          <w:szCs w:val="24"/>
        </w:rPr>
        <w:t xml:space="preserve">de considerar las </w:t>
      </w:r>
      <w:r w:rsidRPr="00CC0134">
        <w:rPr>
          <w:rFonts w:ascii="Arial" w:eastAsia="HelveticaNeue-Roman" w:hAnsi="Arial" w:cs="Arial"/>
          <w:sz w:val="24"/>
          <w:szCs w:val="24"/>
        </w:rPr>
        <w:t>características</w:t>
      </w:r>
      <w:r w:rsidR="00CC0134" w:rsidRPr="00CC0134">
        <w:rPr>
          <w:rFonts w:ascii="Arial" w:eastAsia="HelveticaNeue-Roman" w:hAnsi="Arial" w:cs="Arial"/>
          <w:sz w:val="24"/>
          <w:szCs w:val="24"/>
        </w:rPr>
        <w:t xml:space="preserve"> escolares y del estudiante</w:t>
      </w:r>
      <w:r w:rsidR="006D5C5B">
        <w:rPr>
          <w:rFonts w:ascii="Arial" w:eastAsia="HelveticaNeue-Roman" w:hAnsi="Arial" w:cs="Arial"/>
          <w:sz w:val="24"/>
          <w:szCs w:val="24"/>
        </w:rPr>
        <w:t>.</w:t>
      </w:r>
    </w:p>
    <w:p w:rsidR="007E4045" w:rsidRPr="00CC0134" w:rsidRDefault="007E4045" w:rsidP="0024709F">
      <w:pPr>
        <w:autoSpaceDE w:val="0"/>
        <w:autoSpaceDN w:val="0"/>
        <w:adjustRightInd w:val="0"/>
        <w:spacing w:after="0" w:line="360" w:lineRule="auto"/>
        <w:jc w:val="both"/>
        <w:rPr>
          <w:rFonts w:ascii="Arial" w:eastAsia="HelveticaNeue-Roman" w:hAnsi="Arial" w:cs="Arial"/>
          <w:sz w:val="24"/>
          <w:szCs w:val="24"/>
        </w:rPr>
      </w:pPr>
    </w:p>
    <w:p w:rsidR="004F4F04" w:rsidRPr="00D612BF" w:rsidRDefault="007E4045" w:rsidP="00D612BF">
      <w:pPr>
        <w:autoSpaceDE w:val="0"/>
        <w:autoSpaceDN w:val="0"/>
        <w:adjustRightInd w:val="0"/>
        <w:spacing w:after="0" w:line="360" w:lineRule="auto"/>
        <w:jc w:val="both"/>
        <w:rPr>
          <w:rFonts w:ascii="Arial" w:eastAsia="HelveticaNeue-Roman" w:hAnsi="Arial" w:cs="Arial"/>
          <w:b/>
          <w:sz w:val="24"/>
          <w:szCs w:val="24"/>
        </w:rPr>
      </w:pPr>
      <w:r>
        <w:rPr>
          <w:rFonts w:ascii="Arial" w:eastAsia="HelveticaNeue-Roman" w:hAnsi="Arial" w:cs="Arial"/>
          <w:b/>
          <w:sz w:val="24"/>
          <w:szCs w:val="24"/>
        </w:rPr>
        <w:t xml:space="preserve">1.4.3 </w:t>
      </w:r>
      <w:r w:rsidR="004F4F04" w:rsidRPr="00D612BF">
        <w:rPr>
          <w:rFonts w:ascii="Arial" w:eastAsia="HelveticaNeue-Roman" w:hAnsi="Arial" w:cs="Arial"/>
          <w:b/>
          <w:sz w:val="24"/>
          <w:szCs w:val="24"/>
        </w:rPr>
        <w:t>Modelo de logro educativo</w:t>
      </w:r>
    </w:p>
    <w:p w:rsidR="004F4F04" w:rsidRPr="004F4F04" w:rsidRDefault="004F4F04" w:rsidP="00D612BF">
      <w:pPr>
        <w:autoSpaceDE w:val="0"/>
        <w:autoSpaceDN w:val="0"/>
        <w:adjustRightInd w:val="0"/>
        <w:spacing w:after="0" w:line="360" w:lineRule="auto"/>
        <w:jc w:val="both"/>
        <w:rPr>
          <w:rFonts w:ascii="Arial" w:eastAsia="HelveticaNeue-Roman" w:hAnsi="Arial" w:cs="Arial"/>
          <w:sz w:val="24"/>
          <w:szCs w:val="24"/>
        </w:rPr>
      </w:pPr>
      <w:r w:rsidRPr="004F4F04">
        <w:rPr>
          <w:rFonts w:ascii="Arial" w:eastAsia="HelveticaNeue-Roman" w:hAnsi="Arial" w:cs="Arial"/>
          <w:sz w:val="24"/>
          <w:szCs w:val="24"/>
        </w:rPr>
        <w:t xml:space="preserve">En 1966, el estudio de Coleman y colaboradores estimo </w:t>
      </w:r>
      <w:r w:rsidR="00A45E18" w:rsidRPr="004F4F04">
        <w:rPr>
          <w:rFonts w:ascii="Arial" w:eastAsia="HelveticaNeue-Roman" w:hAnsi="Arial" w:cs="Arial"/>
          <w:sz w:val="24"/>
          <w:szCs w:val="24"/>
        </w:rPr>
        <w:t xml:space="preserve">la </w:t>
      </w:r>
      <w:r w:rsidR="00A45E18">
        <w:rPr>
          <w:rFonts w:ascii="Arial" w:eastAsia="HelveticaNeue-Roman" w:hAnsi="Arial" w:cs="Arial"/>
          <w:sz w:val="24"/>
          <w:szCs w:val="24"/>
        </w:rPr>
        <w:t>relación de cerca de 400 variables sobre el logro académico, encontrando que las variables propias de la escuela (que podía manipular la institución) eran mucho menor</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en </w:t>
      </w:r>
      <w:r w:rsidR="007E4045" w:rsidRPr="004F4F04">
        <w:rPr>
          <w:rFonts w:ascii="Arial" w:eastAsia="HelveticaNeue-Roman" w:hAnsi="Arial" w:cs="Arial"/>
          <w:sz w:val="24"/>
          <w:szCs w:val="24"/>
        </w:rPr>
        <w:t>número</w:t>
      </w:r>
      <w:r w:rsidRPr="004F4F04">
        <w:rPr>
          <w:rFonts w:ascii="Arial" w:eastAsia="HelveticaNeue-Roman" w:hAnsi="Arial" w:cs="Arial"/>
          <w:sz w:val="24"/>
          <w:szCs w:val="24"/>
        </w:rPr>
        <w:t>, que aquellas relacionadas con el contexto social y familiar</w:t>
      </w:r>
      <w:r w:rsidR="007E4045">
        <w:rPr>
          <w:rFonts w:ascii="Arial" w:eastAsia="HelveticaNeue-Roman" w:hAnsi="Arial" w:cs="Arial"/>
          <w:sz w:val="24"/>
          <w:szCs w:val="24"/>
        </w:rPr>
        <w:t xml:space="preserve"> </w:t>
      </w:r>
      <w:r w:rsidRPr="004F4F04">
        <w:rPr>
          <w:rFonts w:ascii="Arial" w:eastAsia="HelveticaNeue-Roman" w:hAnsi="Arial" w:cs="Arial"/>
          <w:sz w:val="24"/>
          <w:szCs w:val="24"/>
        </w:rPr>
        <w:t>de los estudiantes (que la escuela no podía manipular). En consecuencia,</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se </w:t>
      </w:r>
      <w:r w:rsidR="007E4045" w:rsidRPr="004F4F04">
        <w:rPr>
          <w:rFonts w:ascii="Arial" w:eastAsia="HelveticaNeue-Roman" w:hAnsi="Arial" w:cs="Arial"/>
          <w:sz w:val="24"/>
          <w:szCs w:val="24"/>
        </w:rPr>
        <w:t>concluyó</w:t>
      </w:r>
      <w:r w:rsidRPr="004F4F04">
        <w:rPr>
          <w:rFonts w:ascii="Arial" w:eastAsia="HelveticaNeue-Roman" w:hAnsi="Arial" w:cs="Arial"/>
          <w:sz w:val="24"/>
          <w:szCs w:val="24"/>
        </w:rPr>
        <w:t xml:space="preserve"> que la escuela podía hacer muy poco por los estudiantes. Los</w:t>
      </w:r>
      <w:r w:rsidR="007E4045">
        <w:rPr>
          <w:rFonts w:ascii="Arial" w:eastAsia="HelveticaNeue-Roman" w:hAnsi="Arial" w:cs="Arial"/>
          <w:sz w:val="24"/>
          <w:szCs w:val="24"/>
        </w:rPr>
        <w:t xml:space="preserve"> </w:t>
      </w:r>
      <w:r w:rsidRPr="004F4F04">
        <w:rPr>
          <w:rFonts w:ascii="Arial" w:eastAsia="HelveticaNeue-Roman" w:hAnsi="Arial" w:cs="Arial"/>
          <w:sz w:val="24"/>
          <w:szCs w:val="24"/>
        </w:rPr>
        <w:t>resultados del estudio de Coleman incentivaron la realización de una gran</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cantidad de estudios que investigaron los </w:t>
      </w:r>
      <w:r w:rsidRPr="004F4F04">
        <w:rPr>
          <w:rFonts w:ascii="Arial" w:eastAsia="HelveticaNeue-Roman" w:hAnsi="Arial" w:cs="Arial"/>
          <w:i/>
          <w:iCs/>
          <w:sz w:val="24"/>
          <w:szCs w:val="24"/>
        </w:rPr>
        <w:t xml:space="preserve">efectos escolares, </w:t>
      </w:r>
      <w:r w:rsidRPr="004F4F04">
        <w:rPr>
          <w:rFonts w:ascii="Arial" w:eastAsia="HelveticaNeue-Roman" w:hAnsi="Arial" w:cs="Arial"/>
          <w:sz w:val="24"/>
          <w:szCs w:val="24"/>
        </w:rPr>
        <w:t>utilizando el modelo insumos-proceso-resultados. En consecuencia, los investigadores</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han desarrollado modelos de análisis </w:t>
      </w:r>
      <w:r w:rsidR="007E4045" w:rsidRPr="004F4F04">
        <w:rPr>
          <w:rFonts w:ascii="Arial" w:eastAsia="HelveticaNeue-Roman" w:hAnsi="Arial" w:cs="Arial"/>
          <w:sz w:val="24"/>
          <w:szCs w:val="24"/>
        </w:rPr>
        <w:t>más</w:t>
      </w:r>
      <w:r w:rsidRPr="004F4F04">
        <w:rPr>
          <w:rFonts w:ascii="Arial" w:eastAsia="HelveticaNeue-Roman" w:hAnsi="Arial" w:cs="Arial"/>
          <w:sz w:val="24"/>
          <w:szCs w:val="24"/>
        </w:rPr>
        <w:t xml:space="preserve"> poderosos y sofisticados, mejores</w:t>
      </w:r>
      <w:r w:rsidR="007E4045">
        <w:rPr>
          <w:rFonts w:ascii="Arial" w:eastAsia="HelveticaNeue-Roman" w:hAnsi="Arial" w:cs="Arial"/>
          <w:sz w:val="24"/>
          <w:szCs w:val="24"/>
        </w:rPr>
        <w:t xml:space="preserve"> </w:t>
      </w:r>
      <w:r w:rsidRPr="004F4F04">
        <w:rPr>
          <w:rFonts w:ascii="Arial" w:eastAsia="HelveticaNeue-Roman" w:hAnsi="Arial" w:cs="Arial"/>
          <w:sz w:val="24"/>
          <w:szCs w:val="24"/>
        </w:rPr>
        <w:t>estimadores de resultados educativos y variables de entrada que estuvieran</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relacionadas </w:t>
      </w:r>
      <w:r w:rsidR="007E4045" w:rsidRPr="004F4F04">
        <w:rPr>
          <w:rFonts w:ascii="Arial" w:eastAsia="HelveticaNeue-Roman" w:hAnsi="Arial" w:cs="Arial"/>
          <w:sz w:val="24"/>
          <w:szCs w:val="24"/>
        </w:rPr>
        <w:t>más</w:t>
      </w:r>
      <w:r w:rsidRPr="004F4F04">
        <w:rPr>
          <w:rFonts w:ascii="Arial" w:eastAsia="HelveticaNeue-Roman" w:hAnsi="Arial" w:cs="Arial"/>
          <w:sz w:val="24"/>
          <w:szCs w:val="24"/>
        </w:rPr>
        <w:t xml:space="preserve"> estrechamente con el proceso educativo.</w:t>
      </w:r>
    </w:p>
    <w:p w:rsidR="004F4F04" w:rsidRPr="004F4F04" w:rsidRDefault="004F4F04" w:rsidP="00D612BF">
      <w:pPr>
        <w:autoSpaceDE w:val="0"/>
        <w:autoSpaceDN w:val="0"/>
        <w:adjustRightInd w:val="0"/>
        <w:spacing w:after="0" w:line="360" w:lineRule="auto"/>
        <w:jc w:val="both"/>
        <w:rPr>
          <w:rFonts w:ascii="Arial" w:eastAsia="HelveticaNeue-Roman" w:hAnsi="Arial" w:cs="Arial"/>
          <w:sz w:val="24"/>
          <w:szCs w:val="24"/>
        </w:rPr>
      </w:pPr>
      <w:r w:rsidRPr="004F4F04">
        <w:rPr>
          <w:rFonts w:ascii="Arial" w:eastAsia="HelveticaNeue-Roman" w:hAnsi="Arial" w:cs="Arial"/>
          <w:sz w:val="24"/>
          <w:szCs w:val="24"/>
        </w:rPr>
        <w:t>En resumen, la eficacia de una escuela para obtener buenos resultados</w:t>
      </w:r>
      <w:r w:rsidR="007E4045">
        <w:rPr>
          <w:rFonts w:ascii="Arial" w:eastAsia="HelveticaNeue-Roman" w:hAnsi="Arial" w:cs="Arial"/>
          <w:sz w:val="24"/>
          <w:szCs w:val="24"/>
        </w:rPr>
        <w:t xml:space="preserve"> </w:t>
      </w:r>
      <w:r w:rsidRPr="004F4F04">
        <w:rPr>
          <w:rFonts w:ascii="Arial" w:eastAsia="HelveticaNeue-Roman" w:hAnsi="Arial" w:cs="Arial"/>
          <w:sz w:val="24"/>
          <w:szCs w:val="24"/>
        </w:rPr>
        <w:t xml:space="preserve">educativos depende de muchos factores, no solo de sus políticas y </w:t>
      </w:r>
      <w:r w:rsidR="007E4045" w:rsidRPr="004F4F04">
        <w:rPr>
          <w:rFonts w:ascii="Arial" w:eastAsia="HelveticaNeue-Roman" w:hAnsi="Arial" w:cs="Arial"/>
          <w:sz w:val="24"/>
          <w:szCs w:val="24"/>
        </w:rPr>
        <w:t>prácticas</w:t>
      </w:r>
      <w:r w:rsidR="007E4045">
        <w:rPr>
          <w:rFonts w:ascii="Arial" w:eastAsia="HelveticaNeue-Roman" w:hAnsi="Arial" w:cs="Arial"/>
          <w:sz w:val="24"/>
          <w:szCs w:val="24"/>
        </w:rPr>
        <w:t xml:space="preserve"> </w:t>
      </w:r>
      <w:r w:rsidRPr="004F4F04">
        <w:rPr>
          <w:rFonts w:ascii="Arial" w:eastAsia="HelveticaNeue-Roman" w:hAnsi="Arial" w:cs="Arial"/>
          <w:sz w:val="24"/>
          <w:szCs w:val="24"/>
        </w:rPr>
        <w:t>educativas, sino también de las características sociales y personales delos estudiantes que ingresan a las escuelas y de varios factores sociales y</w:t>
      </w:r>
      <w:r w:rsidR="00A45E18">
        <w:rPr>
          <w:rFonts w:ascii="Arial" w:eastAsia="HelveticaNeue-Roman" w:hAnsi="Arial" w:cs="Arial"/>
          <w:sz w:val="24"/>
          <w:szCs w:val="24"/>
        </w:rPr>
        <w:t xml:space="preserve"> </w:t>
      </w:r>
      <w:r w:rsidRPr="004F4F04">
        <w:rPr>
          <w:rFonts w:ascii="Arial" w:eastAsia="HelveticaNeue-Roman" w:hAnsi="Arial" w:cs="Arial"/>
          <w:sz w:val="24"/>
          <w:szCs w:val="24"/>
        </w:rPr>
        <w:t>económicos que se ubican fuera del control de los maestros y autoridades</w:t>
      </w:r>
      <w:r w:rsidR="00A45E18">
        <w:rPr>
          <w:rFonts w:ascii="Arial" w:eastAsia="HelveticaNeue-Roman" w:hAnsi="Arial" w:cs="Arial"/>
          <w:sz w:val="24"/>
          <w:szCs w:val="24"/>
        </w:rPr>
        <w:t xml:space="preserve"> </w:t>
      </w:r>
      <w:r w:rsidRPr="004F4F04">
        <w:rPr>
          <w:rFonts w:ascii="Arial" w:eastAsia="HelveticaNeue-Roman" w:hAnsi="Arial" w:cs="Arial"/>
          <w:sz w:val="24"/>
          <w:szCs w:val="24"/>
        </w:rPr>
        <w:t xml:space="preserve">educativas. La composición de la </w:t>
      </w:r>
      <w:r w:rsidR="00A45E18" w:rsidRPr="004F4F04">
        <w:rPr>
          <w:rFonts w:ascii="Arial" w:eastAsia="HelveticaNeue-Roman" w:hAnsi="Arial" w:cs="Arial"/>
          <w:sz w:val="24"/>
          <w:szCs w:val="24"/>
        </w:rPr>
        <w:t>matrícula</w:t>
      </w:r>
      <w:r w:rsidRPr="004F4F04">
        <w:rPr>
          <w:rFonts w:ascii="Arial" w:eastAsia="HelveticaNeue-Roman" w:hAnsi="Arial" w:cs="Arial"/>
          <w:sz w:val="24"/>
          <w:szCs w:val="24"/>
        </w:rPr>
        <w:t xml:space="preserve"> de una escuela, en términos delas habilidades académicas de los estudiantes y de su nivel </w:t>
      </w:r>
      <w:r w:rsidR="00A45E18" w:rsidRPr="004F4F04">
        <w:rPr>
          <w:rFonts w:ascii="Arial" w:eastAsia="HelveticaNeue-Roman" w:hAnsi="Arial" w:cs="Arial"/>
          <w:sz w:val="24"/>
          <w:szCs w:val="24"/>
        </w:rPr>
        <w:t>sociocultural, afecta</w:t>
      </w:r>
      <w:r w:rsidRPr="004F4F04">
        <w:rPr>
          <w:rFonts w:ascii="Arial" w:eastAsia="HelveticaNeue-Roman" w:hAnsi="Arial" w:cs="Arial"/>
          <w:sz w:val="24"/>
          <w:szCs w:val="24"/>
        </w:rPr>
        <w:t xml:space="preserve"> en forma positiva y decisiva la ejecución académica.</w:t>
      </w:r>
    </w:p>
    <w:p w:rsidR="00CC0134" w:rsidRPr="00CC0134" w:rsidRDefault="004F4F04" w:rsidP="00A45E18">
      <w:pPr>
        <w:autoSpaceDE w:val="0"/>
        <w:autoSpaceDN w:val="0"/>
        <w:adjustRightInd w:val="0"/>
        <w:spacing w:after="0" w:line="360" w:lineRule="auto"/>
        <w:jc w:val="both"/>
        <w:rPr>
          <w:rFonts w:ascii="Arial" w:eastAsia="HelveticaNeue-Roman" w:hAnsi="Arial" w:cs="Arial"/>
          <w:sz w:val="24"/>
          <w:szCs w:val="24"/>
        </w:rPr>
      </w:pPr>
      <w:r w:rsidRPr="004F4F04">
        <w:rPr>
          <w:rFonts w:ascii="Arial" w:eastAsia="HelveticaNeue-Roman" w:hAnsi="Arial" w:cs="Arial"/>
          <w:sz w:val="24"/>
          <w:szCs w:val="24"/>
        </w:rPr>
        <w:t>Teniendo en cuenta la complejidad de las variables que influyen directa</w:t>
      </w:r>
      <w:r w:rsidR="00A45E18">
        <w:rPr>
          <w:rFonts w:ascii="Arial" w:eastAsia="HelveticaNeue-Roman" w:hAnsi="Arial" w:cs="Arial"/>
          <w:sz w:val="24"/>
          <w:szCs w:val="24"/>
        </w:rPr>
        <w:t xml:space="preserve"> </w:t>
      </w:r>
      <w:r w:rsidRPr="004F4F04">
        <w:rPr>
          <w:rFonts w:ascii="Arial" w:eastAsia="HelveticaNeue-Roman" w:hAnsi="Arial" w:cs="Arial"/>
          <w:sz w:val="24"/>
          <w:szCs w:val="24"/>
        </w:rPr>
        <w:t>e indirectamente el rendimiento escolar, en 2005 el INEE se dio a la tarea de</w:t>
      </w:r>
      <w:r w:rsidR="00A45E18">
        <w:rPr>
          <w:rFonts w:ascii="Arial" w:eastAsia="HelveticaNeue-Roman" w:hAnsi="Arial" w:cs="Arial"/>
          <w:sz w:val="24"/>
          <w:szCs w:val="24"/>
        </w:rPr>
        <w:t xml:space="preserve"> </w:t>
      </w:r>
      <w:r w:rsidRPr="004F4F04">
        <w:rPr>
          <w:rFonts w:ascii="Arial" w:eastAsia="HelveticaNeue-Roman" w:hAnsi="Arial" w:cs="Arial"/>
          <w:sz w:val="24"/>
          <w:szCs w:val="24"/>
        </w:rPr>
        <w:t>elaborar un modelo conceptual de logro educativo donde se consignan las</w:t>
      </w:r>
      <w:r w:rsidR="00A45E18">
        <w:rPr>
          <w:rFonts w:ascii="Arial" w:eastAsia="HelveticaNeue-Roman" w:hAnsi="Arial" w:cs="Arial"/>
          <w:sz w:val="24"/>
          <w:szCs w:val="24"/>
        </w:rPr>
        <w:t xml:space="preserve"> </w:t>
      </w:r>
      <w:r w:rsidRPr="004F4F04">
        <w:rPr>
          <w:rFonts w:ascii="Arial" w:eastAsia="HelveticaNeue-Roman" w:hAnsi="Arial" w:cs="Arial"/>
          <w:sz w:val="24"/>
          <w:szCs w:val="24"/>
        </w:rPr>
        <w:t>variables de contexto que se asocian con los resultados de aprendizaje, así</w:t>
      </w:r>
      <w:r w:rsidR="00A45E18">
        <w:rPr>
          <w:rFonts w:ascii="Arial" w:eastAsia="HelveticaNeue-Roman" w:hAnsi="Arial" w:cs="Arial"/>
          <w:sz w:val="24"/>
          <w:szCs w:val="24"/>
        </w:rPr>
        <w:t xml:space="preserve"> </w:t>
      </w:r>
      <w:r w:rsidRPr="004F4F04">
        <w:rPr>
          <w:rFonts w:ascii="Arial" w:eastAsia="HelveticaNeue-Roman" w:hAnsi="Arial" w:cs="Arial"/>
          <w:sz w:val="24"/>
          <w:szCs w:val="24"/>
        </w:rPr>
        <w:t xml:space="preserve">como sus interrelaciones de mayor importancia. </w:t>
      </w:r>
    </w:p>
    <w:p w:rsidR="00095448" w:rsidRDefault="00095448" w:rsidP="0024709F">
      <w:pPr>
        <w:autoSpaceDE w:val="0"/>
        <w:autoSpaceDN w:val="0"/>
        <w:adjustRightInd w:val="0"/>
        <w:spacing w:after="0" w:line="360" w:lineRule="auto"/>
        <w:jc w:val="both"/>
        <w:rPr>
          <w:rFonts w:ascii="Arial" w:eastAsia="HelveticaNeue-Roman" w:hAnsi="Arial" w:cs="Arial"/>
          <w:sz w:val="24"/>
          <w:szCs w:val="24"/>
        </w:rPr>
      </w:pPr>
    </w:p>
    <w:p w:rsidR="00F13DD2" w:rsidRPr="00CC0134" w:rsidRDefault="00F13DD2" w:rsidP="0024709F">
      <w:pPr>
        <w:autoSpaceDE w:val="0"/>
        <w:autoSpaceDN w:val="0"/>
        <w:adjustRightInd w:val="0"/>
        <w:spacing w:after="0" w:line="360" w:lineRule="auto"/>
        <w:jc w:val="both"/>
        <w:rPr>
          <w:rFonts w:ascii="Arial" w:eastAsia="HelveticaNeue-Roman" w:hAnsi="Arial" w:cs="Arial"/>
          <w:sz w:val="24"/>
          <w:szCs w:val="24"/>
        </w:rPr>
      </w:pPr>
    </w:p>
    <w:p w:rsidR="00095448" w:rsidRPr="00F13DD2" w:rsidRDefault="00F13DD2" w:rsidP="0024709F">
      <w:pPr>
        <w:spacing w:line="360" w:lineRule="auto"/>
        <w:jc w:val="both"/>
        <w:rPr>
          <w:rFonts w:ascii="Arial" w:hAnsi="Arial" w:cs="Arial"/>
          <w:b/>
          <w:sz w:val="24"/>
          <w:szCs w:val="24"/>
        </w:rPr>
      </w:pPr>
      <w:r>
        <w:rPr>
          <w:rFonts w:ascii="Arial" w:hAnsi="Arial" w:cs="Arial"/>
          <w:b/>
          <w:sz w:val="24"/>
          <w:szCs w:val="24"/>
        </w:rPr>
        <w:t>MARCO JURÍDICO NORMATIVO DE LA EDUCACIÓN</w:t>
      </w:r>
    </w:p>
    <w:p w:rsidR="00480EA8" w:rsidRPr="00F13DD2" w:rsidRDefault="00F13DD2" w:rsidP="00F13DD2">
      <w:pPr>
        <w:pStyle w:val="Prrafodelista"/>
        <w:numPr>
          <w:ilvl w:val="1"/>
          <w:numId w:val="14"/>
        </w:numPr>
        <w:spacing w:line="360" w:lineRule="auto"/>
        <w:jc w:val="both"/>
        <w:rPr>
          <w:rFonts w:ascii="Arial" w:hAnsi="Arial" w:cs="Arial"/>
          <w:b/>
          <w:sz w:val="24"/>
          <w:szCs w:val="24"/>
        </w:rPr>
      </w:pPr>
      <w:r w:rsidRPr="00A45E18">
        <w:rPr>
          <w:rFonts w:ascii="Arial" w:hAnsi="Arial" w:cs="Arial"/>
          <w:b/>
          <w:sz w:val="24"/>
          <w:szCs w:val="24"/>
        </w:rPr>
        <w:t>Marco Jurídico Nacional</w:t>
      </w:r>
    </w:p>
    <w:p w:rsidR="00F13DD2" w:rsidRDefault="00480EA8" w:rsidP="00F13DD2">
      <w:pPr>
        <w:spacing w:after="0" w:line="360" w:lineRule="auto"/>
        <w:ind w:firstLine="288"/>
        <w:jc w:val="both"/>
        <w:rPr>
          <w:rFonts w:ascii="Arial" w:eastAsia="Times New Roman" w:hAnsi="Arial" w:cs="Arial"/>
          <w:color w:val="000000"/>
          <w:sz w:val="24"/>
          <w:szCs w:val="24"/>
          <w:lang w:eastAsia="es-MX"/>
        </w:rPr>
      </w:pPr>
      <w:r>
        <w:rPr>
          <w:rFonts w:ascii="Arial" w:eastAsia="Times New Roman" w:hAnsi="Arial" w:cs="Arial"/>
          <w:bCs/>
          <w:color w:val="000000"/>
          <w:sz w:val="24"/>
          <w:szCs w:val="24"/>
          <w:lang w:eastAsia="es-MX"/>
        </w:rPr>
        <w:t>La Constitución Política de los Estados Unidos Mexicanos</w:t>
      </w:r>
      <w:r w:rsidR="004820A5">
        <w:rPr>
          <w:rFonts w:ascii="Arial" w:eastAsia="Times New Roman" w:hAnsi="Arial" w:cs="Arial"/>
          <w:bCs/>
          <w:color w:val="000000"/>
          <w:sz w:val="24"/>
          <w:szCs w:val="24"/>
          <w:lang w:eastAsia="es-MX"/>
        </w:rPr>
        <w:t xml:space="preserve"> (2015),</w:t>
      </w:r>
      <w:r>
        <w:rPr>
          <w:rFonts w:ascii="Arial" w:eastAsia="Times New Roman" w:hAnsi="Arial" w:cs="Arial"/>
          <w:bCs/>
          <w:color w:val="000000"/>
          <w:sz w:val="24"/>
          <w:szCs w:val="24"/>
          <w:lang w:eastAsia="es-MX"/>
        </w:rPr>
        <w:t xml:space="preserve"> menciona en</w:t>
      </w:r>
      <w:r w:rsidR="004158AE">
        <w:rPr>
          <w:rFonts w:ascii="Arial" w:eastAsia="Times New Roman" w:hAnsi="Arial" w:cs="Arial"/>
          <w:bCs/>
          <w:color w:val="000000"/>
          <w:sz w:val="24"/>
          <w:szCs w:val="24"/>
          <w:lang w:eastAsia="es-MX"/>
        </w:rPr>
        <w:t xml:space="preserve"> su</w:t>
      </w:r>
      <w:r w:rsidR="00F13DD2">
        <w:rPr>
          <w:rFonts w:ascii="Arial" w:eastAsia="Times New Roman" w:hAnsi="Arial" w:cs="Arial"/>
          <w:bCs/>
          <w:color w:val="000000"/>
          <w:sz w:val="24"/>
          <w:szCs w:val="24"/>
          <w:lang w:eastAsia="es-MX"/>
        </w:rPr>
        <w:t xml:space="preserve"> </w:t>
      </w:r>
      <w:r w:rsidR="004158AE" w:rsidRPr="004158AE">
        <w:rPr>
          <w:rFonts w:ascii="Arial" w:eastAsia="Times New Roman" w:hAnsi="Arial" w:cs="Arial"/>
          <w:bCs/>
          <w:color w:val="000000"/>
          <w:sz w:val="24"/>
          <w:szCs w:val="24"/>
          <w:lang w:eastAsia="es-MX"/>
        </w:rPr>
        <w:t>Artículo 3o.</w:t>
      </w:r>
      <w:r w:rsidR="004158AE" w:rsidRPr="004158AE">
        <w:rPr>
          <w:rFonts w:ascii="Arial" w:eastAsia="Times New Roman" w:hAnsi="Arial" w:cs="Arial"/>
          <w:color w:val="000000"/>
          <w:sz w:val="24"/>
          <w:szCs w:val="24"/>
          <w:lang w:eastAsia="es-MX"/>
        </w:rPr>
        <w:t> Todo individuo tiene derecho a recibir educación. El Estado –Federación, Estados, Distrito Federal y Municipios–, impartirá educación preescolar, primaria, secundaria y media superior. La educación preescolar, primaria y secundaria conforman la educación básica; ésta y la media superior serán obligatorias.</w:t>
      </w:r>
    </w:p>
    <w:p w:rsidR="004158AE" w:rsidRPr="004158AE" w:rsidRDefault="004158AE" w:rsidP="00F13DD2">
      <w:pPr>
        <w:spacing w:after="0" w:line="360" w:lineRule="auto"/>
        <w:jc w:val="both"/>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Fe de erratas al párrafo DOF 09-03-1993. Párrafo reformado DOF 12-11-2002, 09-02-2012</w:t>
      </w:r>
    </w:p>
    <w:p w:rsidR="004158AE" w:rsidRPr="004158AE" w:rsidRDefault="004158AE" w:rsidP="00B52003">
      <w:pPr>
        <w:spacing w:after="0" w:line="360" w:lineRule="auto"/>
        <w:ind w:firstLine="289"/>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firstLine="288"/>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La educación que imparta el Estado tenderá a desarrollar armónicamente, todas las facultades del ser humano y fomentará en él, a la vez, el amor a la Patria, el respeto a los derechos humanos y la conciencia de la solidaridad internacional, en la independencia y en la justicia.</w:t>
      </w:r>
    </w:p>
    <w:p w:rsidR="004158AE" w:rsidRPr="004158AE" w:rsidRDefault="004158AE" w:rsidP="00B52003">
      <w:pPr>
        <w:spacing w:after="0" w:line="360" w:lineRule="auto"/>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Párrafo reformado DOF 10-06-2011</w:t>
      </w:r>
    </w:p>
    <w:p w:rsidR="004158AE" w:rsidRPr="004158AE" w:rsidRDefault="004158AE" w:rsidP="00B52003">
      <w:pPr>
        <w:spacing w:after="0" w:line="360" w:lineRule="auto"/>
        <w:ind w:firstLine="289"/>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firstLine="288"/>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El Estado garantizará la calidad en la educación obligatoria de manera que los materiales y métodos educativos, la organización escolar, la infraestructura educativa y la idoneidad de los docentes y los directivos garanticen el máximo logro de aprendizaje de los educandos.</w:t>
      </w:r>
    </w:p>
    <w:p w:rsidR="004158AE" w:rsidRPr="004158AE" w:rsidRDefault="004158AE" w:rsidP="00B52003">
      <w:pPr>
        <w:spacing w:after="0" w:line="360" w:lineRule="auto"/>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Párrafo adicionado DOF 26-02-2013</w:t>
      </w:r>
    </w:p>
    <w:p w:rsidR="004158AE" w:rsidRPr="004158AE" w:rsidRDefault="004158AE" w:rsidP="00B52003">
      <w:pPr>
        <w:spacing w:after="0" w:line="360" w:lineRule="auto"/>
        <w:ind w:firstLine="289"/>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I.       </w:t>
      </w:r>
      <w:r w:rsidRPr="004158AE">
        <w:rPr>
          <w:rFonts w:ascii="Arial" w:eastAsia="Times New Roman" w:hAnsi="Arial" w:cs="Arial"/>
          <w:color w:val="000000"/>
          <w:sz w:val="24"/>
          <w:szCs w:val="24"/>
          <w:lang w:eastAsia="es-MX"/>
        </w:rPr>
        <w:t>Garantizada por el artículo 24 la libertad de creencias, dicha educación será laica y, por tanto, se mantendrá por completo ajena a cualquier doctrina religiosa;</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II.      </w:t>
      </w:r>
      <w:r w:rsidRPr="004158AE">
        <w:rPr>
          <w:rFonts w:ascii="Arial" w:eastAsia="Times New Roman" w:hAnsi="Arial" w:cs="Arial"/>
          <w:color w:val="000000"/>
          <w:sz w:val="24"/>
          <w:szCs w:val="24"/>
          <w:lang w:eastAsia="es-MX"/>
        </w:rPr>
        <w:t>El criterio que orientará a esa educación se basará en los resultados del progreso científico, luchará contra la ignorancia y sus efectos, las servidumbres, los fanatismos y los prejuicios.</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Además:</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a)      </w:t>
      </w:r>
      <w:r w:rsidRPr="004158AE">
        <w:rPr>
          <w:rFonts w:ascii="Arial" w:eastAsia="Times New Roman" w:hAnsi="Arial" w:cs="Arial"/>
          <w:color w:val="000000"/>
          <w:sz w:val="24"/>
          <w:szCs w:val="24"/>
          <w:lang w:eastAsia="es-MX"/>
        </w:rPr>
        <w:t>Será democrático, considerando a la democracia no solamente como una estructura jurídica y un régimen político, sino como un sistema de vida fundado en el constante mejoramiento económico, social y cultural del pueblo;</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b)</w:t>
      </w:r>
      <w:r w:rsidRPr="004158AE">
        <w:rPr>
          <w:rFonts w:ascii="Arial" w:eastAsia="Times New Roman" w:hAnsi="Arial" w:cs="Arial"/>
          <w:color w:val="000000"/>
          <w:sz w:val="24"/>
          <w:szCs w:val="24"/>
          <w:lang w:eastAsia="es-MX"/>
        </w:rPr>
        <w:t>      Será nacional, en cuanto –sin hostilidades ni exclusivismos– atenderá a la comprensión de nuestros problemas, al aprovechamiento de nuestros recursos, a la defensa de nuestra independencia política, al aseguramiento de nuestra independencia económica y a la continuidad y acrecentamiento de nuestra cultura;</w:t>
      </w:r>
    </w:p>
    <w:p w:rsidR="004158AE" w:rsidRPr="004158AE" w:rsidRDefault="004158AE" w:rsidP="00B52003">
      <w:pPr>
        <w:spacing w:after="0" w:line="360" w:lineRule="auto"/>
        <w:ind w:left="1377"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Inciso reformado DOF 26-02-2013</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c)</w:t>
      </w:r>
      <w:r w:rsidRPr="004158AE">
        <w:rPr>
          <w:rFonts w:ascii="Arial" w:eastAsia="Times New Roman" w:hAnsi="Arial" w:cs="Arial"/>
          <w:color w:val="000000"/>
          <w:sz w:val="24"/>
          <w:szCs w:val="24"/>
          <w:lang w:eastAsia="es-MX"/>
        </w:rPr>
        <w:t>      Contribuirá a la mejor convivencia humana, a fin de fortalecer el aprecio y respeto por la diversidad cultural, la dignidad de la persona, la integridad de la familia, la convicción del interés general de la sociedad, los ideales de fraternidad e igualdad de derechos de todos, evitando los privilegios de razas, de religión, de grupos, de sexos o de individuos, y</w:t>
      </w:r>
    </w:p>
    <w:p w:rsidR="004158AE" w:rsidRPr="004158AE" w:rsidRDefault="004158AE" w:rsidP="00B52003">
      <w:pPr>
        <w:spacing w:after="0" w:line="360" w:lineRule="auto"/>
        <w:ind w:left="1377"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Inciso reformado DOF 09-02-2012, 26-02-2013</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d)</w:t>
      </w:r>
      <w:r w:rsidRPr="004158AE">
        <w:rPr>
          <w:rFonts w:ascii="Arial" w:eastAsia="Times New Roman" w:hAnsi="Arial" w:cs="Arial"/>
          <w:color w:val="000000"/>
          <w:sz w:val="24"/>
          <w:szCs w:val="24"/>
          <w:lang w:eastAsia="es-MX"/>
        </w:rPr>
        <w:t>      Será de calidad, con base en el mejoramiento constante y el máximo logro académico de los educandos;</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Inciso adicionado DOF 26-02-2013</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III.     </w:t>
      </w:r>
      <w:r w:rsidRPr="004158AE">
        <w:rPr>
          <w:rFonts w:ascii="Arial" w:eastAsia="Times New Roman" w:hAnsi="Arial" w:cs="Arial"/>
          <w:color w:val="000000"/>
          <w:sz w:val="24"/>
          <w:szCs w:val="24"/>
          <w:lang w:eastAsia="es-MX"/>
        </w:rPr>
        <w:t>Para dar pleno cumplimiento a lo dispuesto en el segundo párrafo y en la fracción II, el Ejecutivo Federal determinará los planes y programas de estudio de la educación preescolar, primaria, secundaria y normal para toda la República. Para tales efectos, el Ejecutivo Federal considerará la opinión de los gobiernos de los Estados y del Distrito Federal, así como de los diversos sectores sociales involucrados en la educación, los maestros y los padres de familia en los términos que la ley señale. Adicionalmente, el ingreso al servicio docente y la promoción a cargos con funciones de dirección o de supervisión en la educación básica y media superior que imparta el Estado, se llevarán a cabo mediante concursos de oposición que garanticen la idoneidad de los conocimientos y capacidades que correspondan. La ley reglamentaria fijará los criterios, los términos y condiciones de la evaluación obligatoria para el ingreso, la promoción, el reconocimiento y la permanencia en el servicio profesional con pleno respeto a los derechos constitucionales de los trabajadores de la educación. Serán nulos todos los ingresos y promociones que no sean otorgados conforme a la ley. Lo dispuesto en este párrafo no será aplicable a las Instituciones a las que se refiere la fracción VII de este artículo;</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Fracción reformada DOF 12-11-2002, 26-02-2013</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IV.     </w:t>
      </w:r>
      <w:r w:rsidRPr="004158AE">
        <w:rPr>
          <w:rFonts w:ascii="Arial" w:eastAsia="Times New Roman" w:hAnsi="Arial" w:cs="Arial"/>
          <w:color w:val="000000"/>
          <w:sz w:val="24"/>
          <w:szCs w:val="24"/>
          <w:lang w:eastAsia="es-MX"/>
        </w:rPr>
        <w:t>Toda la educación que el Estado imparta será gratuita;</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V.</w:t>
      </w:r>
      <w:r w:rsidRPr="004158AE">
        <w:rPr>
          <w:rFonts w:ascii="Arial" w:eastAsia="Times New Roman" w:hAnsi="Arial" w:cs="Arial"/>
          <w:color w:val="000000"/>
          <w:sz w:val="24"/>
          <w:szCs w:val="24"/>
          <w:lang w:eastAsia="es-MX"/>
        </w:rPr>
        <w:t>      Además de impartir la educación preescolar, primaria, secundaria y media superior, señaladas en el primer párrafo, el Estado promoverá y atenderá todos los tipos y modalidades educativos –incluyendo la educación inicial y a la educ</w:t>
      </w:r>
      <w:r>
        <w:rPr>
          <w:rFonts w:ascii="Arial" w:eastAsia="Times New Roman" w:hAnsi="Arial" w:cs="Arial"/>
          <w:color w:val="000000"/>
          <w:sz w:val="24"/>
          <w:szCs w:val="24"/>
          <w:lang w:eastAsia="es-MX"/>
        </w:rPr>
        <w:t>ación superior–</w:t>
      </w:r>
      <w:r w:rsidRPr="004158AE">
        <w:rPr>
          <w:rFonts w:ascii="Arial" w:eastAsia="Times New Roman" w:hAnsi="Arial" w:cs="Arial"/>
          <w:color w:val="000000"/>
          <w:sz w:val="24"/>
          <w:szCs w:val="24"/>
          <w:lang w:eastAsia="es-MX"/>
        </w:rPr>
        <w:t>necesarios para el desarrollo de la nación, apoyará la investigación científica y tecnológica, y alentará el fortalecimiento y difusión de nuestra cultura;</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Fracción reformada DOF 12-11-2002, 09-02-2012</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VI.     </w:t>
      </w:r>
      <w:r w:rsidRPr="004158AE">
        <w:rPr>
          <w:rFonts w:ascii="Arial" w:eastAsia="Times New Roman" w:hAnsi="Arial" w:cs="Arial"/>
          <w:color w:val="000000"/>
          <w:sz w:val="24"/>
          <w:szCs w:val="24"/>
          <w:lang w:eastAsia="es-MX"/>
        </w:rPr>
        <w:t>Los particulares podrán impartir educación en todos sus tipos y modalidades. En los términos que establezca la ley, el Estado otorgará y retirará el reconocimiento de validez oficial a los estudios que se realicen en planteles particulares. En el caso de la educación preescolar, primaria, secundaria y normal, los particulares deberán:</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Párrafo reformado DOF 12-11-2002</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a)      </w:t>
      </w:r>
      <w:r w:rsidRPr="004158AE">
        <w:rPr>
          <w:rFonts w:ascii="Arial" w:eastAsia="Times New Roman" w:hAnsi="Arial" w:cs="Arial"/>
          <w:color w:val="000000"/>
          <w:sz w:val="24"/>
          <w:szCs w:val="24"/>
          <w:lang w:eastAsia="es-MX"/>
        </w:rPr>
        <w:t>Impartir la educación con apego a los mismos fines y criterios que establecen el segundo párrafo y la fracción II, así como cumplir los planes y programas a que se refiere la fracción III, y</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b)      </w:t>
      </w:r>
      <w:r w:rsidRPr="004158AE">
        <w:rPr>
          <w:rFonts w:ascii="Arial" w:eastAsia="Times New Roman" w:hAnsi="Arial" w:cs="Arial"/>
          <w:color w:val="000000"/>
          <w:sz w:val="24"/>
          <w:szCs w:val="24"/>
          <w:lang w:eastAsia="es-MX"/>
        </w:rPr>
        <w:t>Obtener previamente, en cada caso, la autorización expresa del poder público, en los términos que establezca la ley;</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VII.</w:t>
      </w:r>
      <w:r w:rsidRPr="004158AE">
        <w:rPr>
          <w:rFonts w:ascii="Arial" w:eastAsia="Times New Roman" w:hAnsi="Arial" w:cs="Arial"/>
          <w:color w:val="000000"/>
          <w:sz w:val="24"/>
          <w:szCs w:val="24"/>
          <w:lang w:eastAsia="es-MX"/>
        </w:rPr>
        <w:t>    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 respetando la libertad de cátedra e investigación y de libre examen y discusión de las ideas; determinarán sus planes y programas; fijarán los términos de ingreso, promoción y permanencia de su personal académico; y administrarán su patrimonio. Las relaciones laborales, tanto del personal académico como del administrativo, se normarán por el apartado A del artículo 123 de esta Constitución, en los términos y con las modalidades que establezca la Ley Federal del Trabajo conforme a las características propias de un trabajo especial, de manera que concuerden con la autonomía, la libertad de cátedra e investigación y los fines de las instituciones a que esta fracción se refiere;</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Fracción reformada DOF 26-02-2013</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VIII.</w:t>
      </w:r>
      <w:r w:rsidRPr="004158AE">
        <w:rPr>
          <w:rFonts w:ascii="Arial" w:eastAsia="Times New Roman" w:hAnsi="Arial" w:cs="Arial"/>
          <w:color w:val="000000"/>
          <w:sz w:val="24"/>
          <w:szCs w:val="24"/>
          <w:lang w:eastAsia="es-MX"/>
        </w:rPr>
        <w:t>   El Congreso de la Unión, con el fin de unificar y coordinar la educación en toda la República, expedirá las leyes necesarias, destinadas a distribuir la función social educativa entre la Federación, los Estados y los Municipios, a fijar las aportaciones económicas correspondientes a ese servicio público y a señalar las sanciones aplicables a los funcionarios que no cumplan o no hagan cumplir las disposiciones relativas, lo mismo que a todos aquellos que las infrinjan, y</w:t>
      </w:r>
    </w:p>
    <w:p w:rsidR="004158AE" w:rsidRPr="004158AE" w:rsidRDefault="004158AE" w:rsidP="00B52003">
      <w:pPr>
        <w:spacing w:after="0" w:line="360" w:lineRule="auto"/>
        <w:ind w:left="833" w:hanging="544"/>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Fracción reformada DOF 26-02-2013</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IX.</w:t>
      </w:r>
      <w:r w:rsidRPr="004158AE">
        <w:rPr>
          <w:rFonts w:ascii="Arial" w:eastAsia="Times New Roman" w:hAnsi="Arial" w:cs="Arial"/>
          <w:color w:val="000000"/>
          <w:sz w:val="24"/>
          <w:szCs w:val="24"/>
          <w:lang w:eastAsia="es-MX"/>
        </w:rPr>
        <w:t>     Para garantizar la prestación de servicios educativos de calidad, se crea el Sistema Nacional de Evaluación Educativa. La coordinación de dicho sistema estará a cargo del Instituto Nacional para la Evaluación de la Educación. El Instituto Nacional para la Evaluación de la Educación será un organismo público autónomo, con personalidad jurídica y patrimonio propio. Corresponderá al Instituto evaluar la calidad, el desempeño y resultados del sistema educativo nacional en la educación preescolar, primaria, secundaria y media superior. Para ello deberá:</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a)      </w:t>
      </w:r>
      <w:r w:rsidRPr="004158AE">
        <w:rPr>
          <w:rFonts w:ascii="Arial" w:eastAsia="Times New Roman" w:hAnsi="Arial" w:cs="Arial"/>
          <w:color w:val="000000"/>
          <w:sz w:val="24"/>
          <w:szCs w:val="24"/>
          <w:lang w:eastAsia="es-MX"/>
        </w:rPr>
        <w:t>Diseñar y realizar las mediciones que correspondan a componentes, procesos o resultados del sistema;</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b)      </w:t>
      </w:r>
      <w:r w:rsidRPr="004158AE">
        <w:rPr>
          <w:rFonts w:ascii="Arial" w:eastAsia="Times New Roman" w:hAnsi="Arial" w:cs="Arial"/>
          <w:color w:val="000000"/>
          <w:sz w:val="24"/>
          <w:szCs w:val="24"/>
          <w:lang w:eastAsia="es-MX"/>
        </w:rPr>
        <w:t>Expedir los lineamientos a los que se sujetarán las autoridades educativas federal y locales para llevar a cabo las funciones de evaluación que les corresponden, y</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 </w:t>
      </w:r>
    </w:p>
    <w:p w:rsidR="004158AE" w:rsidRPr="004158AE" w:rsidRDefault="004158AE" w:rsidP="00B52003">
      <w:pPr>
        <w:spacing w:after="0" w:line="360" w:lineRule="auto"/>
        <w:ind w:left="1377" w:hanging="544"/>
        <w:jc w:val="both"/>
        <w:rPr>
          <w:rFonts w:ascii="Arial" w:eastAsia="Times New Roman" w:hAnsi="Arial" w:cs="Arial"/>
          <w:color w:val="000000"/>
          <w:sz w:val="24"/>
          <w:szCs w:val="24"/>
          <w:lang w:eastAsia="es-MX"/>
        </w:rPr>
      </w:pPr>
      <w:r w:rsidRPr="004158AE">
        <w:rPr>
          <w:rFonts w:ascii="Arial" w:eastAsia="Times New Roman" w:hAnsi="Arial" w:cs="Arial"/>
          <w:b/>
          <w:bCs/>
          <w:color w:val="000000"/>
          <w:sz w:val="24"/>
          <w:szCs w:val="24"/>
          <w:lang w:eastAsia="es-MX"/>
        </w:rPr>
        <w:t>c)      </w:t>
      </w:r>
      <w:r w:rsidRPr="004158AE">
        <w:rPr>
          <w:rFonts w:ascii="Arial" w:eastAsia="Times New Roman" w:hAnsi="Arial" w:cs="Arial"/>
          <w:color w:val="000000"/>
          <w:sz w:val="24"/>
          <w:szCs w:val="24"/>
          <w:lang w:eastAsia="es-MX"/>
        </w:rPr>
        <w:t>Generar y difundir información y, con base en ésta, emitir directrices que sean relevantes para contribuir a las decisiones tendientes a mejorar la calidad de la educación y su equidad, como factor esencial en la búsqueda de la igualdad social.</w:t>
      </w:r>
    </w:p>
    <w:p w:rsidR="004158AE" w:rsidRPr="004158AE" w:rsidRDefault="004158AE" w:rsidP="00B52003">
      <w:pPr>
        <w:spacing w:after="0" w:line="360" w:lineRule="auto"/>
        <w:ind w:left="833" w:hanging="544"/>
        <w:jc w:val="both"/>
        <w:rPr>
          <w:rFonts w:ascii="Arial" w:eastAsia="Times New Roman" w:hAnsi="Arial" w:cs="Arial"/>
          <w:color w:val="000000"/>
          <w:sz w:val="24"/>
          <w:szCs w:val="24"/>
          <w:lang w:eastAsia="es-MX"/>
        </w:rPr>
      </w:pPr>
      <w:r w:rsidRPr="004158AE">
        <w:rPr>
          <w:rFonts w:ascii="Arial" w:eastAsia="Times New Roman" w:hAnsi="Arial" w:cs="Arial"/>
          <w:color w:val="000000"/>
          <w:sz w:val="24"/>
          <w:szCs w:val="24"/>
          <w:lang w:eastAsia="es-MX"/>
        </w:rPr>
        <w:t> </w:t>
      </w:r>
    </w:p>
    <w:p w:rsidR="004158AE" w:rsidRPr="004158AE" w:rsidRDefault="004158AE" w:rsidP="00B52003">
      <w:pPr>
        <w:spacing w:after="0" w:line="360" w:lineRule="auto"/>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Fracción adicionada DOF 26-02-2013</w:t>
      </w:r>
    </w:p>
    <w:p w:rsidR="004820A5" w:rsidRPr="00CA0DC4" w:rsidRDefault="004158AE" w:rsidP="00CA0DC4">
      <w:pPr>
        <w:spacing w:after="0" w:line="360" w:lineRule="auto"/>
        <w:ind w:firstLine="708"/>
        <w:jc w:val="right"/>
        <w:rPr>
          <w:rFonts w:ascii="Arial" w:eastAsia="Times New Roman" w:hAnsi="Arial" w:cs="Arial"/>
          <w:color w:val="000000"/>
          <w:sz w:val="24"/>
          <w:szCs w:val="24"/>
          <w:lang w:eastAsia="es-MX"/>
        </w:rPr>
      </w:pPr>
      <w:r w:rsidRPr="004158AE">
        <w:rPr>
          <w:rFonts w:ascii="Arial" w:eastAsia="Times New Roman" w:hAnsi="Arial" w:cs="Arial"/>
          <w:i/>
          <w:iCs/>
          <w:color w:val="0000FF"/>
          <w:sz w:val="24"/>
          <w:szCs w:val="24"/>
          <w:lang w:eastAsia="es-MX"/>
        </w:rPr>
        <w:t>Artículo reformado DOF 13-12-1934, 30-12-1946, 09-06-1980, 28-01-1992, 05-03-1993</w:t>
      </w:r>
    </w:p>
    <w:p w:rsidR="004820A5" w:rsidRPr="004820A5" w:rsidRDefault="004820A5" w:rsidP="00B52003">
      <w:pPr>
        <w:autoSpaceDE w:val="0"/>
        <w:autoSpaceDN w:val="0"/>
        <w:adjustRightInd w:val="0"/>
        <w:spacing w:after="0" w:line="360" w:lineRule="auto"/>
        <w:rPr>
          <w:rFonts w:ascii="Tahoma" w:hAnsi="Tahoma" w:cs="Tahoma"/>
          <w:color w:val="000000"/>
          <w:sz w:val="24"/>
          <w:szCs w:val="24"/>
          <w:lang w:val="es-ES"/>
        </w:rPr>
      </w:pPr>
    </w:p>
    <w:p w:rsidR="00214899" w:rsidRPr="00214899" w:rsidRDefault="00B52003" w:rsidP="00B52003">
      <w:pPr>
        <w:pStyle w:val="Default"/>
        <w:spacing w:line="360" w:lineRule="auto"/>
        <w:jc w:val="both"/>
        <w:rPr>
          <w:rFonts w:ascii="Arial" w:hAnsi="Arial" w:cs="Arial"/>
          <w:lang w:val="es-ES"/>
        </w:rPr>
      </w:pPr>
      <w:r>
        <w:rPr>
          <w:rFonts w:ascii="Arial" w:hAnsi="Arial" w:cs="Arial"/>
          <w:lang w:val="es-ES"/>
        </w:rPr>
        <w:t xml:space="preserve">  La</w:t>
      </w:r>
      <w:r w:rsidR="004820A5" w:rsidRPr="00214899">
        <w:rPr>
          <w:rFonts w:ascii="Arial" w:hAnsi="Arial" w:cs="Arial"/>
          <w:lang w:val="es-ES"/>
        </w:rPr>
        <w:t xml:space="preserve"> Ley General de Educación </w:t>
      </w:r>
      <w:r w:rsidR="004820A5" w:rsidRPr="00214899">
        <w:rPr>
          <w:rFonts w:ascii="Arial" w:hAnsi="Arial" w:cs="Arial"/>
          <w:bCs/>
          <w:lang w:val="es-ES"/>
        </w:rPr>
        <w:t xml:space="preserve">(20-04-2015), </w:t>
      </w:r>
      <w:r w:rsidR="00214899" w:rsidRPr="00214899">
        <w:rPr>
          <w:rFonts w:ascii="Arial" w:hAnsi="Arial" w:cs="Arial"/>
          <w:bCs/>
          <w:lang w:val="es-ES"/>
        </w:rPr>
        <w:t xml:space="preserve">menciona </w:t>
      </w:r>
      <w:r w:rsidR="004820A5" w:rsidRPr="00214899">
        <w:rPr>
          <w:rFonts w:ascii="Arial" w:hAnsi="Arial" w:cs="Arial"/>
          <w:bCs/>
          <w:lang w:val="es-ES"/>
        </w:rPr>
        <w:t>en su Artículo</w:t>
      </w:r>
      <w:r w:rsidR="00214899" w:rsidRPr="00214899">
        <w:rPr>
          <w:rFonts w:ascii="Arial" w:hAnsi="Arial" w:cs="Arial"/>
          <w:bCs/>
          <w:lang w:val="es-ES"/>
        </w:rPr>
        <w:t xml:space="preserve"> 2º.-</w:t>
      </w:r>
      <w:r w:rsidR="00214899" w:rsidRPr="00214899">
        <w:rPr>
          <w:rFonts w:ascii="Arial" w:hAnsi="Arial" w:cs="Arial"/>
          <w:lang w:val="es-ES"/>
        </w:rPr>
        <w:t xml:space="preserve"> Todo individuo tiene derecho a recibir educación de calidad y, por lo tanto, todos los habitantes del país tienen las mismas oportunidades de acceso al sistema educativo nacional, con solo satisfacer los requisitos que establezcan las disposiciones generales aplicables. </w:t>
      </w:r>
    </w:p>
    <w:p w:rsidR="004820A5" w:rsidRDefault="00214899" w:rsidP="00B52003">
      <w:pPr>
        <w:autoSpaceDE w:val="0"/>
        <w:autoSpaceDN w:val="0"/>
        <w:adjustRightInd w:val="0"/>
        <w:spacing w:after="0" w:line="360" w:lineRule="auto"/>
        <w:jc w:val="right"/>
        <w:rPr>
          <w:rFonts w:ascii="Arial" w:hAnsi="Arial" w:cs="Arial"/>
          <w:i/>
          <w:iCs/>
          <w:color w:val="000000"/>
          <w:sz w:val="24"/>
          <w:szCs w:val="24"/>
          <w:lang w:val="es-ES"/>
        </w:rPr>
      </w:pPr>
      <w:r w:rsidRPr="00214899">
        <w:rPr>
          <w:rFonts w:ascii="Arial" w:hAnsi="Arial" w:cs="Arial"/>
          <w:i/>
          <w:iCs/>
          <w:color w:val="000000"/>
          <w:sz w:val="24"/>
          <w:szCs w:val="24"/>
          <w:lang w:val="es-ES"/>
        </w:rPr>
        <w:t>Párrafo reformado DOF 11-09-2013</w:t>
      </w:r>
    </w:p>
    <w:p w:rsidR="00214899" w:rsidRPr="00214899" w:rsidRDefault="00214899" w:rsidP="00B52003">
      <w:pPr>
        <w:autoSpaceDE w:val="0"/>
        <w:autoSpaceDN w:val="0"/>
        <w:adjustRightInd w:val="0"/>
        <w:spacing w:after="0" w:line="360" w:lineRule="auto"/>
        <w:rPr>
          <w:rFonts w:ascii="Arial" w:hAnsi="Arial" w:cs="Arial"/>
          <w:color w:val="000000"/>
          <w:sz w:val="24"/>
          <w:szCs w:val="24"/>
          <w:lang w:val="es-ES"/>
        </w:rPr>
      </w:pPr>
    </w:p>
    <w:p w:rsidR="00214899" w:rsidRPr="00214899" w:rsidRDefault="00214899" w:rsidP="00B52003">
      <w:pPr>
        <w:autoSpaceDE w:val="0"/>
        <w:autoSpaceDN w:val="0"/>
        <w:adjustRightInd w:val="0"/>
        <w:spacing w:after="0" w:line="360" w:lineRule="auto"/>
        <w:jc w:val="both"/>
        <w:rPr>
          <w:rFonts w:ascii="Arial" w:hAnsi="Arial" w:cs="Arial"/>
          <w:color w:val="000000"/>
          <w:sz w:val="24"/>
          <w:szCs w:val="24"/>
          <w:lang w:val="es-ES"/>
        </w:rPr>
      </w:pPr>
      <w:r w:rsidRPr="00214899">
        <w:rPr>
          <w:rFonts w:ascii="Arial" w:hAnsi="Arial" w:cs="Arial"/>
          <w:color w:val="000000"/>
          <w:sz w:val="24"/>
          <w:szCs w:val="24"/>
          <w:lang w:val="es-ES"/>
        </w:rPr>
        <w:t xml:space="preserve"> La educación es medio fundamental para adquirir, transmitir y acrecentar la cultura; es proceso permanente que contribuye al desarrollo del individuo y a la transformación de la sociedad, y es factor determinante para la adquisición de conocimientos y para formar a mujeres y a hombres, de manera que tengan sentido de solidaridad social. </w:t>
      </w:r>
    </w:p>
    <w:p w:rsidR="00214899" w:rsidRPr="00214899" w:rsidRDefault="00214899" w:rsidP="00B52003">
      <w:pPr>
        <w:autoSpaceDE w:val="0"/>
        <w:autoSpaceDN w:val="0"/>
        <w:adjustRightInd w:val="0"/>
        <w:spacing w:after="0" w:line="360" w:lineRule="auto"/>
        <w:jc w:val="right"/>
        <w:rPr>
          <w:rFonts w:ascii="Arial" w:hAnsi="Arial" w:cs="Arial"/>
          <w:color w:val="000000"/>
          <w:sz w:val="24"/>
          <w:szCs w:val="24"/>
          <w:lang w:val="es-ES"/>
        </w:rPr>
      </w:pPr>
      <w:r w:rsidRPr="00214899">
        <w:rPr>
          <w:rFonts w:ascii="Arial" w:hAnsi="Arial" w:cs="Arial"/>
          <w:i/>
          <w:iCs/>
          <w:color w:val="000000"/>
          <w:sz w:val="24"/>
          <w:szCs w:val="24"/>
          <w:lang w:val="es-ES"/>
        </w:rPr>
        <w:t xml:space="preserve">Párrafo reformado DOF 17-04-2009 </w:t>
      </w:r>
    </w:p>
    <w:p w:rsidR="00214899" w:rsidRPr="00214899" w:rsidRDefault="00214899" w:rsidP="00B52003">
      <w:pPr>
        <w:autoSpaceDE w:val="0"/>
        <w:autoSpaceDN w:val="0"/>
        <w:adjustRightInd w:val="0"/>
        <w:spacing w:after="0" w:line="360" w:lineRule="auto"/>
        <w:jc w:val="both"/>
        <w:rPr>
          <w:rFonts w:ascii="Arial" w:hAnsi="Arial" w:cs="Arial"/>
          <w:color w:val="000000"/>
          <w:sz w:val="24"/>
          <w:szCs w:val="24"/>
          <w:lang w:val="es-ES"/>
        </w:rPr>
      </w:pPr>
      <w:r w:rsidRPr="00214899">
        <w:rPr>
          <w:rFonts w:ascii="Arial" w:hAnsi="Arial" w:cs="Arial"/>
          <w:color w:val="000000"/>
          <w:sz w:val="24"/>
          <w:szCs w:val="24"/>
          <w:lang w:val="es-ES"/>
        </w:rPr>
        <w:t xml:space="preserve">En el sistema educativo nacional deberá asegurarse la participación activa de todos los involucrados en el proceso educativo, con sentido de responsabilidad social, privilegiando la participación de los educandos, padres de familia y docentes, para alcanzar los fines a que se refiere el artículo 7o. </w:t>
      </w:r>
    </w:p>
    <w:p w:rsidR="00214899" w:rsidRDefault="00214899" w:rsidP="00B52003">
      <w:pPr>
        <w:autoSpaceDE w:val="0"/>
        <w:autoSpaceDN w:val="0"/>
        <w:adjustRightInd w:val="0"/>
        <w:spacing w:after="0" w:line="360" w:lineRule="auto"/>
        <w:jc w:val="right"/>
        <w:rPr>
          <w:rFonts w:ascii="Arial" w:hAnsi="Arial" w:cs="Arial"/>
          <w:i/>
          <w:iCs/>
          <w:color w:val="000000"/>
          <w:sz w:val="24"/>
          <w:szCs w:val="24"/>
          <w:lang w:val="es-ES"/>
        </w:rPr>
      </w:pPr>
      <w:r w:rsidRPr="00214899">
        <w:rPr>
          <w:rFonts w:ascii="Arial" w:hAnsi="Arial" w:cs="Arial"/>
          <w:i/>
          <w:iCs/>
          <w:color w:val="000000"/>
          <w:sz w:val="24"/>
          <w:szCs w:val="24"/>
          <w:lang w:val="es-ES"/>
        </w:rPr>
        <w:t xml:space="preserve">Párrafo reformado DOF 11-09-2013 </w:t>
      </w:r>
    </w:p>
    <w:p w:rsidR="00214899" w:rsidRPr="00214899" w:rsidRDefault="00214899" w:rsidP="00B52003">
      <w:pPr>
        <w:autoSpaceDE w:val="0"/>
        <w:autoSpaceDN w:val="0"/>
        <w:adjustRightInd w:val="0"/>
        <w:spacing w:after="0" w:line="360" w:lineRule="auto"/>
        <w:jc w:val="both"/>
        <w:rPr>
          <w:rFonts w:ascii="Arial" w:hAnsi="Arial" w:cs="Arial"/>
          <w:color w:val="000000"/>
          <w:sz w:val="24"/>
          <w:szCs w:val="24"/>
          <w:lang w:val="es-ES"/>
        </w:rPr>
      </w:pPr>
    </w:p>
    <w:p w:rsidR="00214899" w:rsidRPr="00214899" w:rsidRDefault="00214899" w:rsidP="00B52003">
      <w:pPr>
        <w:pStyle w:val="Default"/>
        <w:spacing w:line="360" w:lineRule="auto"/>
        <w:jc w:val="both"/>
        <w:rPr>
          <w:rFonts w:ascii="Arial" w:hAnsi="Arial" w:cs="Arial"/>
          <w:lang w:val="es-ES"/>
        </w:rPr>
      </w:pPr>
      <w:r w:rsidRPr="00214899">
        <w:rPr>
          <w:rFonts w:ascii="Arial" w:hAnsi="Arial" w:cs="Arial"/>
          <w:b/>
          <w:bCs/>
          <w:lang w:val="es-ES"/>
        </w:rPr>
        <w:t xml:space="preserve">Artículo 3o.- </w:t>
      </w:r>
      <w:r w:rsidRPr="00214899">
        <w:rPr>
          <w:rFonts w:ascii="Arial" w:hAnsi="Arial" w:cs="Arial"/>
          <w:lang w:val="es-ES"/>
        </w:rPr>
        <w:t xml:space="preserve">El Estado está obligado a prestar servicios educativos de calidad que garanticen el máximo logro de aprendizaje de los educandos, para que toda la población pueda cursar la educación preescolar, la primaria, la secundaria y la media superior. Estos servicios se prestarán en el marco del federalismo y la concurrencia previstos en la Constitución Política de los Estados Unidos Mexicanos y conforme a la distribución de la función social educativa establecida en la presente Ley. </w:t>
      </w:r>
    </w:p>
    <w:p w:rsidR="00214899" w:rsidRPr="00214899" w:rsidRDefault="00214899" w:rsidP="00B52003">
      <w:pPr>
        <w:autoSpaceDE w:val="0"/>
        <w:autoSpaceDN w:val="0"/>
        <w:adjustRightInd w:val="0"/>
        <w:spacing w:after="0" w:line="360" w:lineRule="auto"/>
        <w:jc w:val="right"/>
        <w:rPr>
          <w:rFonts w:ascii="Arial" w:hAnsi="Arial" w:cs="Arial"/>
          <w:sz w:val="24"/>
          <w:szCs w:val="24"/>
          <w:lang w:val="es-ES"/>
        </w:rPr>
      </w:pPr>
      <w:r w:rsidRPr="00214899">
        <w:rPr>
          <w:rFonts w:ascii="Arial" w:hAnsi="Arial" w:cs="Arial"/>
          <w:i/>
          <w:iCs/>
          <w:color w:val="000000"/>
          <w:sz w:val="24"/>
          <w:szCs w:val="24"/>
          <w:lang w:val="es-ES"/>
        </w:rPr>
        <w:t>Artículo reformado DOF 10-06-2013, 11-09-2013</w:t>
      </w:r>
    </w:p>
    <w:p w:rsidR="00A5573D" w:rsidRDefault="00A5573D" w:rsidP="00B52003">
      <w:pPr>
        <w:spacing w:after="0" w:line="360" w:lineRule="auto"/>
        <w:jc w:val="both"/>
        <w:rPr>
          <w:rFonts w:ascii="Arial" w:hAnsi="Arial" w:cs="Arial"/>
          <w:iCs/>
          <w:sz w:val="24"/>
          <w:szCs w:val="24"/>
        </w:rPr>
      </w:pPr>
    </w:p>
    <w:p w:rsidR="00B52003" w:rsidRPr="00D45CC7" w:rsidRDefault="00262BCD" w:rsidP="00D45CC7">
      <w:pPr>
        <w:spacing w:after="0" w:line="360" w:lineRule="auto"/>
        <w:jc w:val="both"/>
        <w:rPr>
          <w:rFonts w:ascii="Arial" w:hAnsi="Arial" w:cs="Arial"/>
          <w:sz w:val="24"/>
          <w:szCs w:val="24"/>
        </w:rPr>
      </w:pPr>
      <w:r w:rsidRPr="00D45CC7">
        <w:rPr>
          <w:rFonts w:ascii="Arial" w:hAnsi="Arial" w:cs="Arial"/>
          <w:b/>
          <w:bCs/>
          <w:sz w:val="24"/>
          <w:szCs w:val="24"/>
        </w:rPr>
        <w:t xml:space="preserve">Artículo 14.- </w:t>
      </w:r>
      <w:r w:rsidRPr="00D45CC7">
        <w:rPr>
          <w:rFonts w:ascii="Arial" w:hAnsi="Arial" w:cs="Arial"/>
          <w:sz w:val="24"/>
          <w:szCs w:val="24"/>
        </w:rPr>
        <w:t>Adicionalmente a las atribuciones exclusivas a las que se refieren los artículos 12 y 13, corresponde a las autoridades educativas federal y locales de manera concurrente, las atribuciones siguientes:</w:t>
      </w:r>
    </w:p>
    <w:p w:rsidR="00D45CC7" w:rsidRPr="00D45CC7" w:rsidRDefault="00D45CC7" w:rsidP="00D45CC7">
      <w:pPr>
        <w:autoSpaceDE w:val="0"/>
        <w:autoSpaceDN w:val="0"/>
        <w:adjustRightInd w:val="0"/>
        <w:spacing w:after="0" w:line="360" w:lineRule="auto"/>
        <w:jc w:val="both"/>
        <w:rPr>
          <w:rFonts w:ascii="Arial" w:hAnsi="Arial" w:cs="Arial"/>
          <w:color w:val="000000"/>
          <w:sz w:val="24"/>
          <w:szCs w:val="24"/>
          <w:lang w:val="es-ES"/>
        </w:rPr>
      </w:pPr>
      <w:r w:rsidRPr="00D45CC7">
        <w:rPr>
          <w:rFonts w:ascii="Arial" w:hAnsi="Arial" w:cs="Arial"/>
          <w:b/>
          <w:bCs/>
          <w:color w:val="000000"/>
          <w:sz w:val="24"/>
          <w:szCs w:val="24"/>
          <w:lang w:val="es-ES"/>
        </w:rPr>
        <w:t xml:space="preserve">X Bis.- </w:t>
      </w:r>
      <w:r w:rsidRPr="00D45CC7">
        <w:rPr>
          <w:rFonts w:ascii="Arial" w:hAnsi="Arial" w:cs="Arial"/>
          <w:color w:val="000000"/>
          <w:sz w:val="24"/>
          <w:szCs w:val="24"/>
          <w:lang w:val="es-ES"/>
        </w:rPr>
        <w:t xml:space="preserve">Fomentar el uso responsable y seguro de las tecnologías de la información y la comunicación en el sistema educativo, para apoyar el aprendizaje de los estudiantes, ampliar sus competencias para la vida y favorecer su inserción en la sociedad del conocimiento; </w:t>
      </w:r>
    </w:p>
    <w:p w:rsidR="00D45CC7" w:rsidRPr="00D45CC7" w:rsidRDefault="00D45CC7" w:rsidP="00D45CC7">
      <w:pPr>
        <w:spacing w:after="0" w:line="360" w:lineRule="auto"/>
        <w:jc w:val="right"/>
        <w:rPr>
          <w:rFonts w:ascii="Arial" w:hAnsi="Arial" w:cs="Arial"/>
          <w:iCs/>
          <w:sz w:val="24"/>
          <w:szCs w:val="24"/>
        </w:rPr>
      </w:pPr>
      <w:r w:rsidRPr="00D45CC7">
        <w:rPr>
          <w:rFonts w:ascii="Arial" w:hAnsi="Arial" w:cs="Arial"/>
          <w:i/>
          <w:iCs/>
          <w:color w:val="000000"/>
          <w:sz w:val="24"/>
          <w:szCs w:val="24"/>
          <w:lang w:val="es-ES"/>
        </w:rPr>
        <w:t>Fracción adicionada DOF 19-12-2014</w:t>
      </w:r>
    </w:p>
    <w:p w:rsidR="00802224" w:rsidRDefault="00802224" w:rsidP="00D45CC7">
      <w:pPr>
        <w:pStyle w:val="cdetexto"/>
        <w:spacing w:before="0" w:beforeAutospacing="0" w:after="0" w:afterAutospacing="0" w:line="360" w:lineRule="auto"/>
        <w:jc w:val="both"/>
        <w:rPr>
          <w:rFonts w:ascii="Arial" w:hAnsi="Arial" w:cs="Arial"/>
        </w:rPr>
      </w:pPr>
    </w:p>
    <w:p w:rsidR="00D45CC7" w:rsidRDefault="00D45CC7" w:rsidP="00D45CC7">
      <w:pPr>
        <w:pStyle w:val="cdetexto"/>
        <w:spacing w:before="0" w:beforeAutospacing="0" w:after="0" w:afterAutospacing="0" w:line="360" w:lineRule="auto"/>
        <w:jc w:val="both"/>
        <w:rPr>
          <w:rFonts w:ascii="Arial" w:hAnsi="Arial" w:cs="Arial"/>
        </w:rPr>
      </w:pPr>
      <w:r w:rsidRPr="00D45CC7">
        <w:rPr>
          <w:rFonts w:ascii="Arial" w:hAnsi="Arial" w:cs="Arial"/>
          <w:b/>
          <w:bCs/>
        </w:rPr>
        <w:t xml:space="preserve">Artículo 19.- </w:t>
      </w:r>
      <w:r w:rsidRPr="00D45CC7">
        <w:rPr>
          <w:rFonts w:ascii="Arial" w:hAnsi="Arial" w:cs="Arial"/>
        </w:rPr>
        <w:t>Será responsabilidad de las autoridades educativas locales realizar una distribución oportuna, completa, amplia y eficiente, de los libros de texto gratuitos y demás materiales educativos complementarios que la Secretaría les proporcione.</w:t>
      </w:r>
    </w:p>
    <w:p w:rsidR="00D45CC7" w:rsidRDefault="00D45CC7" w:rsidP="00D45CC7">
      <w:pPr>
        <w:pStyle w:val="cdetexto"/>
        <w:spacing w:before="0" w:beforeAutospacing="0" w:after="0" w:afterAutospacing="0" w:line="360" w:lineRule="auto"/>
        <w:jc w:val="both"/>
        <w:rPr>
          <w:rFonts w:ascii="Arial" w:hAnsi="Arial" w:cs="Arial"/>
        </w:rPr>
      </w:pPr>
    </w:p>
    <w:p w:rsidR="00D45CC7" w:rsidRDefault="00D45CC7" w:rsidP="00D45CC7">
      <w:pPr>
        <w:pStyle w:val="cdetexto"/>
        <w:spacing w:before="0" w:beforeAutospacing="0" w:after="0" w:afterAutospacing="0" w:line="360" w:lineRule="auto"/>
        <w:jc w:val="both"/>
        <w:rPr>
          <w:rFonts w:ascii="Arial" w:hAnsi="Arial" w:cs="Arial"/>
        </w:rPr>
      </w:pPr>
      <w:r w:rsidRPr="00D45CC7">
        <w:rPr>
          <w:rFonts w:ascii="Arial" w:hAnsi="Arial" w:cs="Arial"/>
          <w:b/>
          <w:bCs/>
        </w:rPr>
        <w:t xml:space="preserve">Artículo 20.- </w:t>
      </w:r>
      <w:r w:rsidRPr="00D45CC7">
        <w:rPr>
          <w:rFonts w:ascii="Arial" w:hAnsi="Arial" w:cs="Arial"/>
        </w:rPr>
        <w:t>Las autoridades educativas, en sus respectivos ámbitos de competencia, constituirán el sistema nacional de formación, actualización, capacitación y superación profesional para maestros que tendrá las finalidades siguientes:</w:t>
      </w:r>
    </w:p>
    <w:p w:rsidR="00D45CC7" w:rsidRDefault="00D45CC7" w:rsidP="00D45CC7">
      <w:pPr>
        <w:pStyle w:val="cdetexto"/>
        <w:spacing w:before="0" w:beforeAutospacing="0" w:after="0" w:afterAutospacing="0" w:line="360" w:lineRule="auto"/>
        <w:jc w:val="both"/>
        <w:rPr>
          <w:rFonts w:ascii="Arial" w:hAnsi="Arial" w:cs="Arial"/>
        </w:rPr>
      </w:pPr>
      <w:r w:rsidRPr="00D45CC7">
        <w:rPr>
          <w:rFonts w:ascii="Arial" w:hAnsi="Arial" w:cs="Arial"/>
          <w:b/>
          <w:bCs/>
        </w:rPr>
        <w:t xml:space="preserve">III.- </w:t>
      </w:r>
      <w:r w:rsidRPr="00D45CC7">
        <w:rPr>
          <w:rFonts w:ascii="Arial" w:hAnsi="Arial" w:cs="Arial"/>
        </w:rPr>
        <w:t>La realización de programas de especialización, maestría y doctorado, adecuados a las necesidades y recu</w:t>
      </w:r>
      <w:r>
        <w:rPr>
          <w:rFonts w:ascii="Arial" w:hAnsi="Arial" w:cs="Arial"/>
        </w:rPr>
        <w:t>rsos educativos de la entidad.</w:t>
      </w:r>
    </w:p>
    <w:p w:rsidR="00C73214" w:rsidRDefault="00C73214" w:rsidP="00D45CC7">
      <w:pPr>
        <w:pStyle w:val="cdetexto"/>
        <w:spacing w:before="0" w:beforeAutospacing="0" w:after="0" w:afterAutospacing="0" w:line="360" w:lineRule="auto"/>
        <w:jc w:val="both"/>
        <w:rPr>
          <w:rFonts w:ascii="Arial" w:hAnsi="Arial" w:cs="Arial"/>
        </w:rPr>
      </w:pPr>
    </w:p>
    <w:p w:rsidR="00C73214" w:rsidRDefault="00C73214" w:rsidP="00D45CC7">
      <w:pPr>
        <w:pStyle w:val="cdetexto"/>
        <w:spacing w:before="0" w:beforeAutospacing="0" w:after="0" w:afterAutospacing="0" w:line="360" w:lineRule="auto"/>
        <w:jc w:val="both"/>
        <w:rPr>
          <w:rFonts w:ascii="Arial" w:hAnsi="Arial" w:cs="Arial"/>
        </w:rPr>
      </w:pPr>
      <w:r w:rsidRPr="00C73214">
        <w:rPr>
          <w:rFonts w:ascii="Arial" w:hAnsi="Arial" w:cs="Arial"/>
          <w:b/>
          <w:bCs/>
        </w:rPr>
        <w:t xml:space="preserve">Artículo 22.- </w:t>
      </w:r>
      <w:r w:rsidRPr="00C73214">
        <w:rPr>
          <w:rFonts w:ascii="Arial" w:hAnsi="Arial" w:cs="Arial"/>
        </w:rPr>
        <w:t>Las autoridades educativas, en sus respectivas competencias, revisarán permanentemente las disposiciones, los trámites y procedimientos, con objeto de simplificarlos, de reducir las cargas administrativas de los maestros, de alcanzar más horas efectivas de clase y, en general, de lograr la prestación del servicio educativo con mayor pertinencia, calidad y eficiencia.</w:t>
      </w:r>
    </w:p>
    <w:p w:rsidR="00C73214" w:rsidRDefault="00C73214" w:rsidP="00D45CC7">
      <w:pPr>
        <w:pStyle w:val="cdetexto"/>
        <w:spacing w:before="0" w:beforeAutospacing="0" w:after="0" w:afterAutospacing="0" w:line="360" w:lineRule="auto"/>
        <w:jc w:val="both"/>
        <w:rPr>
          <w:rFonts w:ascii="Arial" w:hAnsi="Arial" w:cs="Arial"/>
        </w:rPr>
      </w:pPr>
    </w:p>
    <w:p w:rsidR="00C73214" w:rsidRPr="00C73214" w:rsidRDefault="00C73214" w:rsidP="00C73214">
      <w:pPr>
        <w:autoSpaceDE w:val="0"/>
        <w:autoSpaceDN w:val="0"/>
        <w:adjustRightInd w:val="0"/>
        <w:spacing w:after="0" w:line="360" w:lineRule="auto"/>
        <w:jc w:val="both"/>
        <w:rPr>
          <w:rFonts w:ascii="Arial" w:hAnsi="Arial" w:cs="Arial"/>
          <w:color w:val="000000"/>
          <w:sz w:val="24"/>
          <w:szCs w:val="24"/>
          <w:lang w:val="es-ES"/>
        </w:rPr>
      </w:pPr>
      <w:r w:rsidRPr="00C73214">
        <w:rPr>
          <w:rFonts w:ascii="Arial" w:hAnsi="Arial" w:cs="Arial"/>
          <w:color w:val="000000"/>
          <w:sz w:val="24"/>
          <w:szCs w:val="24"/>
          <w:lang w:val="es-ES"/>
        </w:rPr>
        <w:t xml:space="preserve">En las actividades de supervisión las autoridades educativas darán prioridad, respecto de los aspectos administrativos, a los apoyos técnicos, didácticos y demás para el adecuado desempeño de la función docente. Asimismo, se fortalecerá la capacidad de gestión de las autoridades escolares y la participación de los padres de familia. </w:t>
      </w:r>
    </w:p>
    <w:p w:rsidR="00C73214" w:rsidRPr="00C73214" w:rsidRDefault="00C73214" w:rsidP="00C73214">
      <w:pPr>
        <w:pStyle w:val="cdetexto"/>
        <w:spacing w:before="0" w:beforeAutospacing="0" w:after="0" w:afterAutospacing="0" w:line="360" w:lineRule="auto"/>
        <w:jc w:val="right"/>
        <w:rPr>
          <w:rFonts w:ascii="Arial" w:hAnsi="Arial" w:cs="Arial"/>
        </w:rPr>
      </w:pPr>
      <w:r w:rsidRPr="00C73214">
        <w:rPr>
          <w:rFonts w:ascii="Arial" w:eastAsiaTheme="minorHAnsi" w:hAnsi="Arial" w:cs="Arial"/>
          <w:i/>
          <w:iCs/>
          <w:color w:val="000000"/>
          <w:lang w:eastAsia="en-US"/>
        </w:rPr>
        <w:t>Artículo reformado DOF 28-01-2011</w:t>
      </w:r>
    </w:p>
    <w:p w:rsidR="004D2D26" w:rsidRDefault="004D2D26" w:rsidP="00D45CC7">
      <w:pPr>
        <w:pStyle w:val="cdetexto"/>
        <w:spacing w:before="0" w:beforeAutospacing="0" w:after="0" w:afterAutospacing="0" w:line="360" w:lineRule="auto"/>
        <w:jc w:val="both"/>
        <w:rPr>
          <w:rFonts w:ascii="Arial" w:hAnsi="Arial" w:cs="Arial"/>
        </w:rPr>
      </w:pPr>
    </w:p>
    <w:p w:rsidR="00304B2E" w:rsidRPr="00304B2E" w:rsidRDefault="00304B2E" w:rsidP="00304B2E">
      <w:pPr>
        <w:autoSpaceDE w:val="0"/>
        <w:autoSpaceDN w:val="0"/>
        <w:adjustRightInd w:val="0"/>
        <w:spacing w:after="0" w:line="360" w:lineRule="auto"/>
        <w:jc w:val="both"/>
        <w:rPr>
          <w:rFonts w:ascii="Arial" w:hAnsi="Arial" w:cs="Arial"/>
          <w:color w:val="000000"/>
          <w:sz w:val="24"/>
          <w:szCs w:val="24"/>
          <w:lang w:val="es-ES"/>
        </w:rPr>
      </w:pPr>
      <w:r w:rsidRPr="00304B2E">
        <w:rPr>
          <w:rFonts w:ascii="Arial" w:hAnsi="Arial" w:cs="Arial"/>
          <w:b/>
          <w:bCs/>
          <w:color w:val="000000"/>
          <w:sz w:val="24"/>
          <w:szCs w:val="24"/>
          <w:lang w:val="es-ES"/>
        </w:rPr>
        <w:t xml:space="preserve">Artículo 32.- </w:t>
      </w:r>
      <w:r w:rsidRPr="00304B2E">
        <w:rPr>
          <w:rFonts w:ascii="Arial" w:hAnsi="Arial" w:cs="Arial"/>
          <w:color w:val="000000"/>
          <w:sz w:val="24"/>
          <w:szCs w:val="24"/>
          <w:lang w:val="es-ES"/>
        </w:rPr>
        <w:t xml:space="preserve">Las autoridades educativas tomarán medidas tendientes a establecer condiciones que permitan el ejercicio pleno del derecho a la educación de calidad de cada individuo, una mayor equidad educativa, así como el logro de la efectiva igualdad en oportunidades de acceso y permanencia en los servicios educativos. </w:t>
      </w:r>
    </w:p>
    <w:p w:rsidR="00304B2E" w:rsidRPr="00304B2E" w:rsidRDefault="00304B2E" w:rsidP="00304B2E">
      <w:pPr>
        <w:autoSpaceDE w:val="0"/>
        <w:autoSpaceDN w:val="0"/>
        <w:adjustRightInd w:val="0"/>
        <w:spacing w:after="0" w:line="360" w:lineRule="auto"/>
        <w:jc w:val="right"/>
        <w:rPr>
          <w:rFonts w:ascii="Arial" w:hAnsi="Arial" w:cs="Arial"/>
          <w:color w:val="000000"/>
          <w:sz w:val="24"/>
          <w:szCs w:val="24"/>
          <w:lang w:val="es-ES"/>
        </w:rPr>
      </w:pPr>
      <w:r w:rsidRPr="00304B2E">
        <w:rPr>
          <w:rFonts w:ascii="Arial" w:hAnsi="Arial" w:cs="Arial"/>
          <w:i/>
          <w:iCs/>
          <w:color w:val="000000"/>
          <w:sz w:val="24"/>
          <w:szCs w:val="24"/>
          <w:lang w:val="es-ES"/>
        </w:rPr>
        <w:t xml:space="preserve">Párrafo reformado DOF 11-09-2013 </w:t>
      </w:r>
    </w:p>
    <w:p w:rsidR="00C73214" w:rsidRDefault="00304B2E" w:rsidP="00304B2E">
      <w:pPr>
        <w:pStyle w:val="cdetexto"/>
        <w:spacing w:before="0" w:beforeAutospacing="0" w:after="0" w:afterAutospacing="0" w:line="360" w:lineRule="auto"/>
        <w:jc w:val="both"/>
        <w:rPr>
          <w:rFonts w:ascii="Arial" w:eastAsiaTheme="minorHAnsi" w:hAnsi="Arial" w:cs="Arial"/>
          <w:color w:val="000000"/>
          <w:lang w:eastAsia="en-US"/>
        </w:rPr>
      </w:pPr>
      <w:r w:rsidRPr="00304B2E">
        <w:rPr>
          <w:rFonts w:ascii="Arial" w:eastAsiaTheme="minorHAnsi" w:hAnsi="Arial" w:cs="Arial"/>
          <w:color w:val="000000"/>
          <w:lang w:eastAsia="en-US"/>
        </w:rPr>
        <w:t>Dichas medidas estarán dirigidas, de manera preferente, a los grupos y regiones con mayor rezago educativo o que enfrentan condiciones económicas y sociales de desventaja en términos de lo dispuesto en los artículos 7o. y 8o. de esta Ley.</w:t>
      </w:r>
    </w:p>
    <w:p w:rsidR="00304B2E" w:rsidRDefault="00304B2E" w:rsidP="00304B2E">
      <w:pPr>
        <w:pStyle w:val="cdetexto"/>
        <w:spacing w:before="0" w:beforeAutospacing="0" w:after="0" w:afterAutospacing="0" w:line="360" w:lineRule="auto"/>
        <w:jc w:val="both"/>
        <w:rPr>
          <w:rFonts w:ascii="Arial" w:eastAsiaTheme="minorHAnsi" w:hAnsi="Arial" w:cs="Arial"/>
          <w:color w:val="000000"/>
          <w:lang w:eastAsia="en-US"/>
        </w:rPr>
      </w:pPr>
    </w:p>
    <w:p w:rsidR="00304B2E" w:rsidRPr="00304B2E" w:rsidRDefault="00304B2E" w:rsidP="00304B2E">
      <w:pPr>
        <w:autoSpaceDE w:val="0"/>
        <w:autoSpaceDN w:val="0"/>
        <w:adjustRightInd w:val="0"/>
        <w:spacing w:after="0" w:line="360" w:lineRule="auto"/>
        <w:jc w:val="both"/>
        <w:rPr>
          <w:rFonts w:ascii="Arial" w:hAnsi="Arial" w:cs="Arial"/>
          <w:color w:val="000000"/>
          <w:sz w:val="24"/>
          <w:szCs w:val="24"/>
          <w:lang w:val="es-ES"/>
        </w:rPr>
      </w:pPr>
      <w:r w:rsidRPr="00304B2E">
        <w:rPr>
          <w:rFonts w:ascii="Arial" w:hAnsi="Arial" w:cs="Arial"/>
          <w:b/>
          <w:bCs/>
          <w:color w:val="000000"/>
          <w:sz w:val="24"/>
          <w:szCs w:val="24"/>
          <w:lang w:val="es-ES"/>
        </w:rPr>
        <w:t xml:space="preserve">Artículo 32.- </w:t>
      </w:r>
      <w:r w:rsidRPr="00304B2E">
        <w:rPr>
          <w:rFonts w:ascii="Arial" w:hAnsi="Arial" w:cs="Arial"/>
          <w:color w:val="000000"/>
          <w:sz w:val="24"/>
          <w:szCs w:val="24"/>
          <w:lang w:val="es-ES"/>
        </w:rPr>
        <w:t xml:space="preserve">Las autoridades educativas tomarán medidas tendientes a establecer condiciones que permitan el ejercicio pleno del derecho a la educación de calidad de cada individuo, una mayor equidad educativa, así como el logro de la efectiva igualdad en oportunidades de acceso y permanencia en los servicios educativos. </w:t>
      </w:r>
    </w:p>
    <w:p w:rsidR="00304B2E" w:rsidRPr="00304B2E" w:rsidRDefault="00304B2E" w:rsidP="00304B2E">
      <w:pPr>
        <w:autoSpaceDE w:val="0"/>
        <w:autoSpaceDN w:val="0"/>
        <w:adjustRightInd w:val="0"/>
        <w:spacing w:after="0" w:line="360" w:lineRule="auto"/>
        <w:jc w:val="right"/>
        <w:rPr>
          <w:rFonts w:ascii="Arial" w:hAnsi="Arial" w:cs="Arial"/>
          <w:color w:val="000000"/>
          <w:sz w:val="24"/>
          <w:szCs w:val="24"/>
          <w:lang w:val="es-ES"/>
        </w:rPr>
      </w:pPr>
      <w:r w:rsidRPr="00304B2E">
        <w:rPr>
          <w:rFonts w:ascii="Arial" w:hAnsi="Arial" w:cs="Arial"/>
          <w:i/>
          <w:iCs/>
          <w:color w:val="000000"/>
          <w:sz w:val="24"/>
          <w:szCs w:val="24"/>
          <w:lang w:val="es-ES"/>
        </w:rPr>
        <w:t xml:space="preserve">Párrafo reformado DOF 11-09-2013 </w:t>
      </w:r>
    </w:p>
    <w:p w:rsidR="00304B2E" w:rsidRDefault="00304B2E" w:rsidP="00304B2E">
      <w:pPr>
        <w:pStyle w:val="cdetexto"/>
        <w:spacing w:before="0" w:beforeAutospacing="0" w:after="0" w:afterAutospacing="0" w:line="360" w:lineRule="auto"/>
        <w:jc w:val="both"/>
        <w:rPr>
          <w:rFonts w:ascii="Arial" w:eastAsiaTheme="minorHAnsi" w:hAnsi="Arial" w:cs="Arial"/>
          <w:color w:val="000000"/>
          <w:lang w:eastAsia="en-US"/>
        </w:rPr>
      </w:pPr>
      <w:r w:rsidRPr="00304B2E">
        <w:rPr>
          <w:rFonts w:ascii="Arial" w:eastAsiaTheme="minorHAnsi" w:hAnsi="Arial" w:cs="Arial"/>
          <w:color w:val="000000"/>
          <w:lang w:eastAsia="en-US"/>
        </w:rPr>
        <w:t>Dichas medidas estarán dirigidas, de manera preferente, a los grupos y regiones con mayor rezago educativo o que enfrentan condiciones económicas y sociales de desventaja en términos de lo dispuesto en los artículos 7o. y 8o. de esta Ley.</w:t>
      </w:r>
    </w:p>
    <w:p w:rsidR="00304B2E" w:rsidRDefault="00304B2E" w:rsidP="00304B2E">
      <w:pPr>
        <w:pStyle w:val="cdetexto"/>
        <w:spacing w:before="0" w:beforeAutospacing="0" w:after="0" w:afterAutospacing="0" w:line="360" w:lineRule="auto"/>
        <w:jc w:val="both"/>
        <w:rPr>
          <w:rFonts w:ascii="Arial" w:eastAsiaTheme="minorHAnsi" w:hAnsi="Arial" w:cs="Arial"/>
          <w:color w:val="000000"/>
          <w:lang w:eastAsia="en-US"/>
        </w:rPr>
      </w:pPr>
    </w:p>
    <w:p w:rsidR="00304B2E" w:rsidRPr="00304B2E" w:rsidRDefault="00304B2E" w:rsidP="00304B2E">
      <w:pPr>
        <w:pStyle w:val="cdetexto"/>
        <w:spacing w:before="0" w:beforeAutospacing="0" w:after="0" w:afterAutospacing="0" w:line="360" w:lineRule="auto"/>
        <w:jc w:val="both"/>
        <w:rPr>
          <w:rFonts w:ascii="Arial" w:hAnsi="Arial" w:cs="Arial"/>
        </w:rPr>
      </w:pPr>
      <w:r w:rsidRPr="00304B2E">
        <w:rPr>
          <w:rFonts w:ascii="Arial" w:hAnsi="Arial" w:cs="Arial"/>
          <w:b/>
          <w:bCs/>
        </w:rPr>
        <w:t xml:space="preserve">Artículo 33.- </w:t>
      </w:r>
      <w:r w:rsidRPr="00304B2E">
        <w:rPr>
          <w:rFonts w:ascii="Arial" w:hAnsi="Arial" w:cs="Arial"/>
        </w:rPr>
        <w:t>Para cumplir con lo dispuesto en el artículo anterior, (Art. 32),  las autoridades educativas en el ámbito de sus respectivas competencias llevarán a cabo las actividades siguientes:</w:t>
      </w:r>
    </w:p>
    <w:p w:rsidR="004D2D26" w:rsidRDefault="004D2D26" w:rsidP="00D45CC7">
      <w:pPr>
        <w:pStyle w:val="cdetexto"/>
        <w:spacing w:before="0" w:beforeAutospacing="0" w:after="0" w:afterAutospacing="0" w:line="360" w:lineRule="auto"/>
        <w:jc w:val="both"/>
        <w:rPr>
          <w:rFonts w:ascii="Arial" w:hAnsi="Arial" w:cs="Arial"/>
        </w:rPr>
      </w:pPr>
    </w:p>
    <w:p w:rsidR="0048514A" w:rsidRPr="0048514A" w:rsidRDefault="0048514A" w:rsidP="0048514A">
      <w:pPr>
        <w:autoSpaceDE w:val="0"/>
        <w:autoSpaceDN w:val="0"/>
        <w:adjustRightInd w:val="0"/>
        <w:spacing w:after="0" w:line="360" w:lineRule="auto"/>
        <w:jc w:val="both"/>
        <w:rPr>
          <w:rFonts w:ascii="Arial" w:hAnsi="Arial" w:cs="Arial"/>
          <w:color w:val="000000"/>
          <w:sz w:val="24"/>
          <w:szCs w:val="24"/>
          <w:lang w:val="es-ES"/>
        </w:rPr>
      </w:pPr>
      <w:r w:rsidRPr="0048514A">
        <w:rPr>
          <w:rFonts w:ascii="Arial" w:hAnsi="Arial" w:cs="Arial"/>
          <w:b/>
          <w:bCs/>
          <w:color w:val="000000"/>
          <w:sz w:val="24"/>
          <w:szCs w:val="24"/>
          <w:lang w:val="es-ES"/>
        </w:rPr>
        <w:t xml:space="preserve">II.- </w:t>
      </w:r>
      <w:r w:rsidRPr="0048514A">
        <w:rPr>
          <w:rFonts w:ascii="Arial" w:hAnsi="Arial" w:cs="Arial"/>
          <w:color w:val="000000"/>
          <w:sz w:val="24"/>
          <w:szCs w:val="24"/>
          <w:lang w:val="es-ES"/>
        </w:rPr>
        <w:t xml:space="preserve">Desarrollarán programas de apoyo a los maestros que presten sus servicios en localidades aisladas y zonas urbanas marginadas, a fin de fomentar el arraigo en sus comunidades y cumplir con el calendario escolar; </w:t>
      </w:r>
    </w:p>
    <w:p w:rsidR="0048514A" w:rsidRDefault="0048514A" w:rsidP="0048514A">
      <w:pPr>
        <w:pStyle w:val="cdetexto"/>
        <w:spacing w:before="0" w:beforeAutospacing="0" w:after="0" w:afterAutospacing="0" w:line="360" w:lineRule="auto"/>
        <w:jc w:val="right"/>
        <w:rPr>
          <w:rFonts w:ascii="Arial" w:eastAsiaTheme="minorHAnsi" w:hAnsi="Arial" w:cs="Arial"/>
          <w:i/>
          <w:iCs/>
          <w:color w:val="000000"/>
          <w:lang w:eastAsia="en-US"/>
        </w:rPr>
      </w:pPr>
      <w:r w:rsidRPr="0048514A">
        <w:rPr>
          <w:rFonts w:ascii="Arial" w:eastAsiaTheme="minorHAnsi" w:hAnsi="Arial" w:cs="Arial"/>
          <w:i/>
          <w:iCs/>
          <w:color w:val="000000"/>
          <w:lang w:eastAsia="en-US"/>
        </w:rPr>
        <w:t>Fracción reformada DOF 28-01-2011</w:t>
      </w:r>
    </w:p>
    <w:p w:rsidR="0048514A" w:rsidRDefault="0048514A" w:rsidP="00D45CC7">
      <w:pPr>
        <w:pStyle w:val="cdetexto"/>
        <w:spacing w:before="0" w:beforeAutospacing="0" w:after="0" w:afterAutospacing="0" w:line="360" w:lineRule="auto"/>
        <w:jc w:val="both"/>
        <w:rPr>
          <w:rFonts w:ascii="Arial" w:hAnsi="Arial" w:cs="Arial"/>
        </w:rPr>
      </w:pPr>
    </w:p>
    <w:p w:rsidR="00304B2E" w:rsidRPr="00304B2E" w:rsidRDefault="00304B2E" w:rsidP="00304B2E">
      <w:pPr>
        <w:autoSpaceDE w:val="0"/>
        <w:autoSpaceDN w:val="0"/>
        <w:adjustRightInd w:val="0"/>
        <w:spacing w:after="0" w:line="360" w:lineRule="auto"/>
        <w:jc w:val="both"/>
        <w:rPr>
          <w:rFonts w:ascii="Arial" w:hAnsi="Arial" w:cs="Arial"/>
          <w:color w:val="000000"/>
          <w:sz w:val="24"/>
          <w:szCs w:val="24"/>
          <w:lang w:val="es-ES"/>
        </w:rPr>
      </w:pPr>
      <w:r w:rsidRPr="00304B2E">
        <w:rPr>
          <w:rFonts w:ascii="Arial" w:hAnsi="Arial" w:cs="Arial"/>
          <w:b/>
          <w:bCs/>
          <w:color w:val="000000"/>
          <w:sz w:val="24"/>
          <w:szCs w:val="24"/>
          <w:lang w:val="es-ES"/>
        </w:rPr>
        <w:t xml:space="preserve">VIII.- </w:t>
      </w:r>
      <w:r w:rsidRPr="00304B2E">
        <w:rPr>
          <w:rFonts w:ascii="Arial" w:hAnsi="Arial" w:cs="Arial"/>
          <w:color w:val="000000"/>
          <w:sz w:val="24"/>
          <w:szCs w:val="24"/>
          <w:lang w:val="es-ES"/>
        </w:rPr>
        <w:t xml:space="preserve">Desarrollarán programas con perspectiva de género, para otorgar becas y demás apoyos económicos preferentemente a los estudiantes que enfrenten condiciones económicas y sociales que les impidan ejercer su derecho a la educación; </w:t>
      </w:r>
    </w:p>
    <w:p w:rsidR="00304B2E" w:rsidRDefault="00304B2E" w:rsidP="00304B2E">
      <w:pPr>
        <w:pStyle w:val="cdetexto"/>
        <w:spacing w:before="0" w:beforeAutospacing="0" w:after="0" w:afterAutospacing="0" w:line="360" w:lineRule="auto"/>
        <w:jc w:val="right"/>
        <w:rPr>
          <w:rFonts w:ascii="Arial" w:eastAsiaTheme="minorHAnsi" w:hAnsi="Arial" w:cs="Arial"/>
          <w:i/>
          <w:iCs/>
          <w:color w:val="000000"/>
          <w:lang w:eastAsia="en-US"/>
        </w:rPr>
      </w:pPr>
      <w:r w:rsidRPr="00304B2E">
        <w:rPr>
          <w:rFonts w:ascii="Arial" w:eastAsiaTheme="minorHAnsi" w:hAnsi="Arial" w:cs="Arial"/>
          <w:i/>
          <w:iCs/>
          <w:color w:val="000000"/>
          <w:lang w:eastAsia="en-US"/>
        </w:rPr>
        <w:t>Fracción reformada DOF 17-04-2009, 28-01-2011</w:t>
      </w:r>
    </w:p>
    <w:p w:rsidR="0048514A" w:rsidRDefault="0048514A" w:rsidP="0048514A">
      <w:pPr>
        <w:pStyle w:val="cdetexto"/>
        <w:spacing w:before="0" w:beforeAutospacing="0" w:after="0" w:afterAutospacing="0" w:line="360" w:lineRule="auto"/>
        <w:rPr>
          <w:rFonts w:ascii="Arial" w:eastAsiaTheme="minorHAnsi" w:hAnsi="Arial" w:cs="Arial"/>
          <w:i/>
          <w:iCs/>
          <w:color w:val="000000"/>
          <w:lang w:eastAsia="en-US"/>
        </w:rPr>
      </w:pPr>
    </w:p>
    <w:p w:rsidR="0048514A" w:rsidRDefault="0048514A" w:rsidP="0048514A">
      <w:pPr>
        <w:pStyle w:val="cdetexto"/>
        <w:spacing w:before="0" w:beforeAutospacing="0" w:after="0" w:afterAutospacing="0" w:line="360" w:lineRule="auto"/>
        <w:jc w:val="both"/>
        <w:rPr>
          <w:rFonts w:ascii="Arial" w:hAnsi="Arial" w:cs="Arial"/>
        </w:rPr>
      </w:pPr>
      <w:r w:rsidRPr="0048514A">
        <w:rPr>
          <w:rFonts w:ascii="Arial" w:hAnsi="Arial" w:cs="Arial"/>
          <w:b/>
          <w:bCs/>
        </w:rPr>
        <w:t xml:space="preserve">X.- </w:t>
      </w:r>
      <w:r w:rsidRPr="0048514A">
        <w:rPr>
          <w:rFonts w:ascii="Arial" w:hAnsi="Arial" w:cs="Arial"/>
        </w:rPr>
        <w:t>Otorgarán estímulos a las organizaciones de la sociedad civil y a las cooperativas de maestros que se dediquen a la enseñanza;</w:t>
      </w:r>
    </w:p>
    <w:p w:rsidR="0048514A" w:rsidRDefault="0048514A" w:rsidP="0048514A">
      <w:pPr>
        <w:pStyle w:val="cdetexto"/>
        <w:spacing w:before="0" w:beforeAutospacing="0" w:after="0" w:afterAutospacing="0" w:line="360" w:lineRule="auto"/>
        <w:jc w:val="both"/>
        <w:rPr>
          <w:rFonts w:ascii="Arial" w:hAnsi="Arial" w:cs="Arial"/>
        </w:rPr>
      </w:pPr>
    </w:p>
    <w:p w:rsidR="0048514A" w:rsidRPr="0048514A" w:rsidRDefault="0048514A" w:rsidP="0048514A">
      <w:pPr>
        <w:autoSpaceDE w:val="0"/>
        <w:autoSpaceDN w:val="0"/>
        <w:adjustRightInd w:val="0"/>
        <w:spacing w:after="0" w:line="360" w:lineRule="auto"/>
        <w:jc w:val="both"/>
        <w:rPr>
          <w:rFonts w:ascii="Arial" w:hAnsi="Arial" w:cs="Arial"/>
          <w:color w:val="000000"/>
          <w:sz w:val="24"/>
          <w:szCs w:val="24"/>
          <w:lang w:val="es-ES"/>
        </w:rPr>
      </w:pPr>
      <w:r w:rsidRPr="0048514A">
        <w:rPr>
          <w:rFonts w:ascii="Arial" w:hAnsi="Arial" w:cs="Arial"/>
          <w:b/>
          <w:bCs/>
          <w:color w:val="000000"/>
          <w:sz w:val="24"/>
          <w:szCs w:val="24"/>
          <w:lang w:val="es-ES"/>
        </w:rPr>
        <w:t xml:space="preserve">XV.- </w:t>
      </w:r>
      <w:r w:rsidRPr="0048514A">
        <w:rPr>
          <w:rFonts w:ascii="Arial" w:hAnsi="Arial" w:cs="Arial"/>
          <w:color w:val="000000"/>
          <w:sz w:val="24"/>
          <w:szCs w:val="24"/>
          <w:lang w:val="es-ES"/>
        </w:rPr>
        <w:t xml:space="preserve">Apoyarán y desarrollarán programas, cursos y actividades que fortalezcan la enseñanza de los padres de familia respecto al valor de la igualdad y solidaridad entre las hijas e hijos, la prevención de la violencia escolar desde el hogar y el respeto a sus maestros; </w:t>
      </w:r>
    </w:p>
    <w:p w:rsidR="0048514A" w:rsidRDefault="0048514A" w:rsidP="0048514A">
      <w:pPr>
        <w:pStyle w:val="cdetexto"/>
        <w:spacing w:before="0" w:beforeAutospacing="0" w:after="0" w:afterAutospacing="0" w:line="360" w:lineRule="auto"/>
        <w:jc w:val="both"/>
        <w:rPr>
          <w:rFonts w:ascii="Arial" w:eastAsiaTheme="minorHAnsi" w:hAnsi="Arial" w:cs="Arial"/>
          <w:i/>
          <w:iCs/>
          <w:color w:val="000000"/>
          <w:lang w:eastAsia="en-US"/>
        </w:rPr>
      </w:pPr>
      <w:r w:rsidRPr="0048514A">
        <w:rPr>
          <w:rFonts w:ascii="Arial" w:eastAsiaTheme="minorHAnsi" w:hAnsi="Arial" w:cs="Arial"/>
          <w:i/>
          <w:iCs/>
          <w:color w:val="000000"/>
          <w:lang w:eastAsia="en-US"/>
        </w:rPr>
        <w:t>Fracción adicionada DOF 17-04-2009. Recorrida DOF 02-07-2010. Reformada DOF 11-09-2013</w:t>
      </w:r>
    </w:p>
    <w:p w:rsidR="0048514A" w:rsidRDefault="0048514A" w:rsidP="0048514A">
      <w:pPr>
        <w:pStyle w:val="cdetexto"/>
        <w:spacing w:before="0" w:beforeAutospacing="0" w:after="0" w:afterAutospacing="0" w:line="360" w:lineRule="auto"/>
        <w:jc w:val="both"/>
        <w:rPr>
          <w:rFonts w:ascii="Arial" w:eastAsiaTheme="minorHAnsi" w:hAnsi="Arial" w:cs="Arial"/>
          <w:i/>
          <w:iCs/>
          <w:color w:val="000000"/>
          <w:lang w:eastAsia="en-US"/>
        </w:rPr>
      </w:pPr>
    </w:p>
    <w:p w:rsidR="0048514A" w:rsidRPr="0048514A" w:rsidRDefault="0048514A" w:rsidP="0048514A">
      <w:pPr>
        <w:autoSpaceDE w:val="0"/>
        <w:autoSpaceDN w:val="0"/>
        <w:adjustRightInd w:val="0"/>
        <w:spacing w:after="0" w:line="360" w:lineRule="auto"/>
        <w:jc w:val="both"/>
        <w:rPr>
          <w:rFonts w:ascii="Arial" w:hAnsi="Arial" w:cs="Arial"/>
          <w:color w:val="000000"/>
          <w:sz w:val="24"/>
          <w:szCs w:val="24"/>
          <w:lang w:val="es-ES"/>
        </w:rPr>
      </w:pPr>
      <w:r w:rsidRPr="0048514A">
        <w:rPr>
          <w:rFonts w:ascii="Arial" w:hAnsi="Arial" w:cs="Arial"/>
          <w:b/>
          <w:bCs/>
          <w:color w:val="000000"/>
          <w:sz w:val="24"/>
          <w:szCs w:val="24"/>
          <w:lang w:val="es-ES"/>
        </w:rPr>
        <w:t xml:space="preserve">XVII.- </w:t>
      </w:r>
      <w:r w:rsidRPr="0048514A">
        <w:rPr>
          <w:rFonts w:ascii="Arial" w:hAnsi="Arial" w:cs="Arial"/>
          <w:color w:val="000000"/>
          <w:sz w:val="24"/>
          <w:szCs w:val="24"/>
          <w:lang w:val="es-ES"/>
        </w:rPr>
        <w:t xml:space="preserve">Impulsarán esquemas eficientes para el suministro de alimentos nutritivos para alumnos, a partir de microempresas locales, en aquellas escuelas que lo necesiten, conforme a los índices de pobreza, marginación y condición alimentaria. </w:t>
      </w:r>
    </w:p>
    <w:p w:rsidR="0048514A" w:rsidRDefault="0048514A" w:rsidP="0048514A">
      <w:pPr>
        <w:pStyle w:val="cdetexto"/>
        <w:spacing w:before="0" w:beforeAutospacing="0" w:after="0" w:afterAutospacing="0" w:line="360" w:lineRule="auto"/>
        <w:jc w:val="right"/>
        <w:rPr>
          <w:rFonts w:ascii="Arial" w:eastAsiaTheme="minorHAnsi" w:hAnsi="Arial" w:cs="Arial"/>
          <w:i/>
          <w:iCs/>
          <w:color w:val="000000"/>
          <w:lang w:eastAsia="en-US"/>
        </w:rPr>
      </w:pPr>
      <w:r w:rsidRPr="0048514A">
        <w:rPr>
          <w:rFonts w:ascii="Arial" w:eastAsiaTheme="minorHAnsi" w:hAnsi="Arial" w:cs="Arial"/>
          <w:i/>
          <w:iCs/>
          <w:color w:val="000000"/>
          <w:lang w:eastAsia="en-US"/>
        </w:rPr>
        <w:t>Fracción adicionada DOF 11-09-2013</w:t>
      </w:r>
    </w:p>
    <w:p w:rsidR="00E6477F" w:rsidRDefault="00E6477F" w:rsidP="0048514A">
      <w:pPr>
        <w:pStyle w:val="cdetexto"/>
        <w:spacing w:before="0" w:beforeAutospacing="0" w:after="0" w:afterAutospacing="0" w:line="360" w:lineRule="auto"/>
        <w:jc w:val="right"/>
        <w:rPr>
          <w:rFonts w:ascii="Arial" w:eastAsiaTheme="minorHAnsi" w:hAnsi="Arial" w:cs="Arial"/>
          <w:i/>
          <w:iCs/>
          <w:color w:val="000000"/>
          <w:lang w:eastAsia="en-US"/>
        </w:rPr>
      </w:pPr>
    </w:p>
    <w:p w:rsidR="00E6477F" w:rsidRPr="00E6477F" w:rsidRDefault="00E6477F" w:rsidP="00E6477F">
      <w:pPr>
        <w:autoSpaceDE w:val="0"/>
        <w:autoSpaceDN w:val="0"/>
        <w:adjustRightInd w:val="0"/>
        <w:spacing w:after="0" w:line="360" w:lineRule="auto"/>
        <w:rPr>
          <w:rFonts w:ascii="Arial" w:hAnsi="Arial" w:cs="Arial"/>
          <w:color w:val="000000"/>
          <w:sz w:val="24"/>
          <w:szCs w:val="24"/>
          <w:lang w:val="es-ES"/>
        </w:rPr>
      </w:pPr>
      <w:r w:rsidRPr="00E6477F">
        <w:rPr>
          <w:rFonts w:ascii="Arial" w:hAnsi="Arial" w:cs="Arial"/>
          <w:b/>
          <w:bCs/>
          <w:color w:val="000000"/>
          <w:sz w:val="24"/>
          <w:szCs w:val="24"/>
          <w:lang w:val="es-ES"/>
        </w:rPr>
        <w:t xml:space="preserve">Artículo 51.- </w:t>
      </w:r>
      <w:r w:rsidRPr="00E6477F">
        <w:rPr>
          <w:rFonts w:ascii="Arial" w:hAnsi="Arial" w:cs="Arial"/>
          <w:color w:val="000000"/>
          <w:sz w:val="24"/>
          <w:szCs w:val="24"/>
          <w:lang w:val="es-ES"/>
        </w:rPr>
        <w:t xml:space="preserve">La autoridad educativa federal determinará el calendario escolar aplicable a toda la República, para cada ciclo lectivo de la educación preescolar, la primaria, la secundaria, la normal y demás para la formación de maestros de educación básica, necesarios para cubrir los planes y programas aplicables. El calendario deberá contener doscientos días de clase para los educandos. </w:t>
      </w:r>
    </w:p>
    <w:p w:rsidR="00E6477F" w:rsidRDefault="00E6477F" w:rsidP="00E6477F">
      <w:pPr>
        <w:pStyle w:val="cdetexto"/>
        <w:spacing w:before="0" w:beforeAutospacing="0" w:after="0" w:afterAutospacing="0" w:line="360" w:lineRule="auto"/>
        <w:jc w:val="right"/>
        <w:rPr>
          <w:rFonts w:ascii="Arial" w:eastAsiaTheme="minorHAnsi" w:hAnsi="Arial" w:cs="Arial"/>
          <w:i/>
          <w:iCs/>
          <w:color w:val="000000"/>
          <w:lang w:eastAsia="en-US"/>
        </w:rPr>
      </w:pPr>
      <w:r w:rsidRPr="00E6477F">
        <w:rPr>
          <w:rFonts w:ascii="Arial" w:eastAsiaTheme="minorHAnsi" w:hAnsi="Arial" w:cs="Arial"/>
          <w:i/>
          <w:iCs/>
          <w:color w:val="000000"/>
          <w:lang w:eastAsia="en-US"/>
        </w:rPr>
        <w:t>Párrafo reformado DOF 10-12-2004</w:t>
      </w:r>
    </w:p>
    <w:p w:rsidR="00E6477F" w:rsidRDefault="00E6477F" w:rsidP="00E6477F">
      <w:pPr>
        <w:pStyle w:val="cdetexto"/>
        <w:spacing w:before="0" w:beforeAutospacing="0" w:after="0" w:afterAutospacing="0" w:line="360" w:lineRule="auto"/>
        <w:jc w:val="right"/>
        <w:rPr>
          <w:rFonts w:ascii="Arial" w:eastAsiaTheme="minorHAnsi" w:hAnsi="Arial" w:cs="Arial"/>
          <w:i/>
          <w:iCs/>
          <w:color w:val="000000"/>
          <w:lang w:eastAsia="en-US"/>
        </w:rPr>
      </w:pPr>
    </w:p>
    <w:p w:rsidR="00E6477F" w:rsidRPr="009F3606" w:rsidRDefault="009F3606" w:rsidP="009F3606">
      <w:pPr>
        <w:pStyle w:val="cdetexto"/>
        <w:spacing w:before="0" w:beforeAutospacing="0" w:after="0" w:afterAutospacing="0" w:line="360" w:lineRule="auto"/>
        <w:jc w:val="both"/>
        <w:rPr>
          <w:rFonts w:ascii="Arial" w:eastAsiaTheme="minorHAnsi" w:hAnsi="Arial" w:cs="Arial"/>
          <w:i/>
          <w:iCs/>
          <w:color w:val="000000"/>
          <w:lang w:eastAsia="en-US"/>
        </w:rPr>
      </w:pPr>
      <w:r w:rsidRPr="009F3606">
        <w:rPr>
          <w:rFonts w:ascii="Arial" w:hAnsi="Arial" w:cs="Arial"/>
        </w:rPr>
        <w:t>La autoridad educativa local podrá ajustar el calendario escolar respecto al establecido por la Secretaría, cuando ello resulte necesario en atención a requerimientos específicos de la propia entidad federativa. Los maestros serán debidamente remunerados si la modificación al calendario escolar implica más días de clase para los educandos que los citados en el párrafo anterior.</w:t>
      </w:r>
    </w:p>
    <w:p w:rsidR="00304B2E" w:rsidRDefault="00304B2E" w:rsidP="00304B2E">
      <w:pPr>
        <w:pStyle w:val="cdetexto"/>
        <w:spacing w:before="0" w:beforeAutospacing="0" w:after="0" w:afterAutospacing="0" w:line="360" w:lineRule="auto"/>
        <w:rPr>
          <w:rFonts w:ascii="Arial" w:hAnsi="Arial" w:cs="Arial"/>
        </w:rPr>
      </w:pPr>
    </w:p>
    <w:p w:rsidR="009F3606" w:rsidRPr="009F3606" w:rsidRDefault="009F3606" w:rsidP="009F3606">
      <w:pPr>
        <w:autoSpaceDE w:val="0"/>
        <w:autoSpaceDN w:val="0"/>
        <w:adjustRightInd w:val="0"/>
        <w:spacing w:after="0" w:line="360" w:lineRule="auto"/>
        <w:jc w:val="both"/>
        <w:rPr>
          <w:rFonts w:ascii="Arial" w:hAnsi="Arial" w:cs="Arial"/>
          <w:color w:val="000000"/>
          <w:sz w:val="24"/>
          <w:szCs w:val="24"/>
          <w:lang w:val="es-ES"/>
        </w:rPr>
      </w:pPr>
      <w:r w:rsidRPr="009F3606">
        <w:rPr>
          <w:rFonts w:ascii="Arial" w:hAnsi="Arial" w:cs="Arial"/>
          <w:b/>
          <w:bCs/>
          <w:color w:val="000000"/>
          <w:sz w:val="24"/>
          <w:szCs w:val="24"/>
          <w:lang w:val="es-ES"/>
        </w:rPr>
        <w:t xml:space="preserve">Artículo 62.- </w:t>
      </w:r>
      <w:r w:rsidRPr="009F3606">
        <w:rPr>
          <w:rFonts w:ascii="Arial" w:hAnsi="Arial" w:cs="Arial"/>
          <w:color w:val="000000"/>
          <w:sz w:val="24"/>
          <w:szCs w:val="24"/>
          <w:lang w:val="es-ES"/>
        </w:rPr>
        <w:t xml:space="preserve">Los estudios realizados dentro del sistema educativo nacional podrán, en su caso, declararse equivalentes entre sí por niveles educativos, grados escolares, créditos académicos, asignaturas u otras unidades de aprendizaje, según lo establezca la regulación respectiva. </w:t>
      </w:r>
    </w:p>
    <w:p w:rsidR="009F3606" w:rsidRDefault="009F3606" w:rsidP="009F3606">
      <w:pPr>
        <w:pStyle w:val="cdetexto"/>
        <w:spacing w:before="0" w:beforeAutospacing="0" w:after="0" w:afterAutospacing="0" w:line="360" w:lineRule="auto"/>
        <w:jc w:val="right"/>
        <w:rPr>
          <w:rFonts w:ascii="Arial" w:eastAsiaTheme="minorHAnsi" w:hAnsi="Arial" w:cs="Arial"/>
          <w:i/>
          <w:iCs/>
          <w:color w:val="000000"/>
          <w:lang w:eastAsia="en-US"/>
        </w:rPr>
      </w:pPr>
      <w:r w:rsidRPr="009F3606">
        <w:rPr>
          <w:rFonts w:ascii="Arial" w:eastAsiaTheme="minorHAnsi" w:hAnsi="Arial" w:cs="Arial"/>
          <w:i/>
          <w:iCs/>
          <w:color w:val="000000"/>
          <w:lang w:eastAsia="en-US"/>
        </w:rPr>
        <w:t>Artículo reformado DOF 28-01-2011</w:t>
      </w:r>
    </w:p>
    <w:p w:rsidR="009F3606" w:rsidRDefault="009F3606" w:rsidP="009F3606">
      <w:pPr>
        <w:pStyle w:val="cdetexto"/>
        <w:spacing w:before="0" w:beforeAutospacing="0" w:after="0" w:afterAutospacing="0" w:line="360" w:lineRule="auto"/>
        <w:jc w:val="right"/>
        <w:rPr>
          <w:rFonts w:ascii="Arial" w:eastAsiaTheme="minorHAnsi" w:hAnsi="Arial" w:cs="Arial"/>
          <w:i/>
          <w:iCs/>
          <w:color w:val="000000"/>
          <w:lang w:eastAsia="en-US"/>
        </w:rPr>
      </w:pPr>
    </w:p>
    <w:p w:rsidR="009F3606" w:rsidRDefault="009F3606" w:rsidP="009F3606">
      <w:pPr>
        <w:pStyle w:val="cdetexto"/>
        <w:spacing w:before="0" w:beforeAutospacing="0" w:after="0" w:afterAutospacing="0" w:line="360" w:lineRule="auto"/>
        <w:jc w:val="both"/>
        <w:rPr>
          <w:rFonts w:ascii="Arial" w:hAnsi="Arial" w:cs="Arial"/>
        </w:rPr>
      </w:pPr>
      <w:r w:rsidRPr="009F3606">
        <w:rPr>
          <w:rFonts w:ascii="Arial" w:hAnsi="Arial" w:cs="Arial"/>
          <w:b/>
          <w:bCs/>
        </w:rPr>
        <w:t xml:space="preserve">Artículo 63.- </w:t>
      </w:r>
      <w:r w:rsidRPr="009F3606">
        <w:rPr>
          <w:rFonts w:ascii="Arial" w:hAnsi="Arial" w:cs="Arial"/>
        </w:rPr>
        <w:t>La Secretaría determinará las normas y criterios generales, aplicables en toda la República, a que se ajustarán la revalidación, así como la declaración de estudios equivalentes.</w:t>
      </w:r>
    </w:p>
    <w:p w:rsidR="009F3606" w:rsidRDefault="009F3606" w:rsidP="009F3606">
      <w:pPr>
        <w:pStyle w:val="cdetexto"/>
        <w:spacing w:before="0" w:beforeAutospacing="0" w:after="0" w:afterAutospacing="0" w:line="360" w:lineRule="auto"/>
        <w:jc w:val="both"/>
        <w:rPr>
          <w:rFonts w:ascii="Arial" w:hAnsi="Arial" w:cs="Arial"/>
        </w:rPr>
      </w:pPr>
    </w:p>
    <w:p w:rsidR="00554FA3" w:rsidRPr="00554FA3" w:rsidRDefault="00554FA3" w:rsidP="00554FA3">
      <w:pPr>
        <w:autoSpaceDE w:val="0"/>
        <w:autoSpaceDN w:val="0"/>
        <w:adjustRightInd w:val="0"/>
        <w:spacing w:after="0" w:line="360" w:lineRule="auto"/>
        <w:jc w:val="both"/>
        <w:rPr>
          <w:rFonts w:ascii="Arial" w:hAnsi="Arial" w:cs="Arial"/>
          <w:color w:val="000000"/>
          <w:sz w:val="24"/>
          <w:szCs w:val="24"/>
          <w:lang w:val="es-ES"/>
        </w:rPr>
      </w:pPr>
      <w:r w:rsidRPr="00554FA3">
        <w:rPr>
          <w:rFonts w:ascii="Arial" w:hAnsi="Arial" w:cs="Arial"/>
          <w:b/>
          <w:bCs/>
          <w:color w:val="000000"/>
          <w:sz w:val="24"/>
          <w:szCs w:val="24"/>
          <w:lang w:val="es-ES"/>
        </w:rPr>
        <w:t xml:space="preserve">Artículo 65.- </w:t>
      </w:r>
      <w:r w:rsidRPr="00554FA3">
        <w:rPr>
          <w:rFonts w:ascii="Arial" w:hAnsi="Arial" w:cs="Arial"/>
          <w:color w:val="000000"/>
          <w:sz w:val="24"/>
          <w:szCs w:val="24"/>
          <w:lang w:val="es-ES"/>
        </w:rPr>
        <w:t xml:space="preserve">Son derechos de quienes ejercen la patria potestad o la tutela: </w:t>
      </w:r>
    </w:p>
    <w:p w:rsidR="00554FA3" w:rsidRPr="00554FA3" w:rsidRDefault="00554FA3" w:rsidP="00554FA3">
      <w:pPr>
        <w:autoSpaceDE w:val="0"/>
        <w:autoSpaceDN w:val="0"/>
        <w:adjustRightInd w:val="0"/>
        <w:spacing w:after="0" w:line="360" w:lineRule="auto"/>
        <w:jc w:val="both"/>
        <w:rPr>
          <w:rFonts w:ascii="Arial" w:hAnsi="Arial" w:cs="Arial"/>
          <w:color w:val="000000"/>
          <w:sz w:val="24"/>
          <w:szCs w:val="24"/>
          <w:lang w:val="es-ES"/>
        </w:rPr>
      </w:pPr>
      <w:r w:rsidRPr="00554FA3">
        <w:rPr>
          <w:rFonts w:ascii="Arial" w:hAnsi="Arial" w:cs="Arial"/>
          <w:b/>
          <w:bCs/>
          <w:color w:val="000000"/>
          <w:sz w:val="24"/>
          <w:szCs w:val="24"/>
          <w:lang w:val="es-ES"/>
        </w:rPr>
        <w:t xml:space="preserve">I.- </w:t>
      </w:r>
      <w:r w:rsidRPr="00554FA3">
        <w:rPr>
          <w:rFonts w:ascii="Arial" w:hAnsi="Arial" w:cs="Arial"/>
          <w:color w:val="000000"/>
          <w:sz w:val="24"/>
          <w:szCs w:val="24"/>
          <w:lang w:val="es-ES"/>
        </w:rPr>
        <w:t xml:space="preserve">Obtener inscripción en escuelas públicas para que sus hijas, hijos o pupilos menores de edad, que satisfagan los requisitos aplicables, reciban la educación preescolar, la primaria, la secundaria y la media superior. </w:t>
      </w:r>
    </w:p>
    <w:p w:rsidR="009F3606" w:rsidRDefault="00554FA3" w:rsidP="00554FA3">
      <w:pPr>
        <w:pStyle w:val="cdetexto"/>
        <w:spacing w:before="0" w:beforeAutospacing="0" w:after="0" w:afterAutospacing="0" w:line="360" w:lineRule="auto"/>
        <w:jc w:val="right"/>
        <w:rPr>
          <w:rFonts w:ascii="Arial" w:eastAsiaTheme="minorHAnsi" w:hAnsi="Arial" w:cs="Arial"/>
          <w:i/>
          <w:iCs/>
          <w:color w:val="000000"/>
          <w:lang w:eastAsia="en-US"/>
        </w:rPr>
      </w:pPr>
      <w:r w:rsidRPr="00554FA3">
        <w:rPr>
          <w:rFonts w:ascii="Arial" w:eastAsiaTheme="minorHAnsi" w:hAnsi="Arial" w:cs="Arial"/>
          <w:i/>
          <w:iCs/>
          <w:color w:val="000000"/>
          <w:lang w:eastAsia="en-US"/>
        </w:rPr>
        <w:t>Párrafo reformado DOF 28-01-2011, 10-06-2013</w:t>
      </w:r>
    </w:p>
    <w:p w:rsidR="00554FA3" w:rsidRDefault="00554FA3" w:rsidP="00554FA3">
      <w:pPr>
        <w:pStyle w:val="cdetexto"/>
        <w:spacing w:before="0" w:beforeAutospacing="0" w:after="0" w:afterAutospacing="0" w:line="360" w:lineRule="auto"/>
        <w:jc w:val="right"/>
        <w:rPr>
          <w:rFonts w:ascii="Arial" w:eastAsiaTheme="minorHAnsi" w:hAnsi="Arial" w:cs="Arial"/>
          <w:i/>
          <w:iCs/>
          <w:color w:val="000000"/>
          <w:lang w:eastAsia="en-US"/>
        </w:rPr>
      </w:pPr>
    </w:p>
    <w:p w:rsidR="00554FA3" w:rsidRPr="00CC004F" w:rsidRDefault="00554FA3" w:rsidP="00CC004F">
      <w:pPr>
        <w:pStyle w:val="cdetexto"/>
        <w:spacing w:before="0" w:beforeAutospacing="0" w:after="0" w:afterAutospacing="0" w:line="360" w:lineRule="auto"/>
        <w:jc w:val="both"/>
        <w:rPr>
          <w:rFonts w:ascii="Arial" w:hAnsi="Arial" w:cs="Arial"/>
        </w:rPr>
      </w:pPr>
      <w:r w:rsidRPr="00CC004F">
        <w:rPr>
          <w:rFonts w:ascii="Arial" w:hAnsi="Arial" w:cs="Arial"/>
          <w:b/>
          <w:bCs/>
        </w:rPr>
        <w:t xml:space="preserve">Artículo 66.- </w:t>
      </w:r>
      <w:r w:rsidRPr="00CC004F">
        <w:rPr>
          <w:rFonts w:ascii="Arial" w:hAnsi="Arial" w:cs="Arial"/>
        </w:rPr>
        <w:t>Son obligaciones de quienes ejercen la patria potestad o la tutela:</w:t>
      </w:r>
    </w:p>
    <w:p w:rsidR="00554FA3" w:rsidRPr="00554FA3" w:rsidRDefault="00554FA3" w:rsidP="00CC004F">
      <w:pPr>
        <w:autoSpaceDE w:val="0"/>
        <w:autoSpaceDN w:val="0"/>
        <w:adjustRightInd w:val="0"/>
        <w:spacing w:after="0" w:line="360" w:lineRule="auto"/>
        <w:jc w:val="both"/>
        <w:rPr>
          <w:rFonts w:ascii="Arial" w:hAnsi="Arial" w:cs="Arial"/>
          <w:color w:val="000000"/>
          <w:sz w:val="24"/>
          <w:szCs w:val="24"/>
          <w:lang w:val="es-ES"/>
        </w:rPr>
      </w:pPr>
      <w:r w:rsidRPr="00554FA3">
        <w:rPr>
          <w:rFonts w:ascii="Arial" w:hAnsi="Arial" w:cs="Arial"/>
          <w:b/>
          <w:bCs/>
          <w:color w:val="000000"/>
          <w:sz w:val="24"/>
          <w:szCs w:val="24"/>
          <w:lang w:val="es-ES"/>
        </w:rPr>
        <w:t xml:space="preserve">II.- </w:t>
      </w:r>
      <w:r w:rsidRPr="00554FA3">
        <w:rPr>
          <w:rFonts w:ascii="Arial" w:hAnsi="Arial" w:cs="Arial"/>
          <w:color w:val="000000"/>
          <w:sz w:val="24"/>
          <w:szCs w:val="24"/>
          <w:lang w:val="es-ES"/>
        </w:rPr>
        <w:t xml:space="preserve">Apoyar el proceso educativo de sus hijas, hijos o pupilos; </w:t>
      </w:r>
    </w:p>
    <w:p w:rsidR="00554FA3" w:rsidRPr="00554FA3" w:rsidRDefault="00554FA3" w:rsidP="00CC004F">
      <w:pPr>
        <w:autoSpaceDE w:val="0"/>
        <w:autoSpaceDN w:val="0"/>
        <w:adjustRightInd w:val="0"/>
        <w:spacing w:after="0" w:line="360" w:lineRule="auto"/>
        <w:jc w:val="right"/>
        <w:rPr>
          <w:rFonts w:ascii="Arial" w:hAnsi="Arial" w:cs="Arial"/>
          <w:color w:val="000000"/>
          <w:sz w:val="24"/>
          <w:szCs w:val="24"/>
          <w:lang w:val="es-ES"/>
        </w:rPr>
      </w:pPr>
      <w:r w:rsidRPr="00554FA3">
        <w:rPr>
          <w:rFonts w:ascii="Arial" w:hAnsi="Arial" w:cs="Arial"/>
          <w:i/>
          <w:iCs/>
          <w:color w:val="000000"/>
          <w:sz w:val="24"/>
          <w:szCs w:val="24"/>
          <w:lang w:val="es-ES"/>
        </w:rPr>
        <w:t xml:space="preserve">Fracción reformada DOF 28-01-2011 </w:t>
      </w:r>
      <w:r w:rsidRPr="00554FA3">
        <w:rPr>
          <w:rFonts w:ascii="Arial" w:hAnsi="Arial" w:cs="Arial"/>
          <w:color w:val="000000"/>
          <w:sz w:val="24"/>
          <w:szCs w:val="24"/>
          <w:lang w:val="es-ES"/>
        </w:rPr>
        <w:t xml:space="preserve">26 de 66 </w:t>
      </w:r>
    </w:p>
    <w:p w:rsidR="00554FA3" w:rsidRPr="00554FA3" w:rsidRDefault="00554FA3" w:rsidP="00CC004F">
      <w:pPr>
        <w:autoSpaceDE w:val="0"/>
        <w:autoSpaceDN w:val="0"/>
        <w:adjustRightInd w:val="0"/>
        <w:spacing w:after="0" w:line="360" w:lineRule="auto"/>
        <w:jc w:val="both"/>
        <w:rPr>
          <w:rFonts w:ascii="Arial" w:hAnsi="Arial" w:cs="Arial"/>
          <w:sz w:val="24"/>
          <w:szCs w:val="24"/>
          <w:lang w:val="es-ES"/>
        </w:rPr>
      </w:pPr>
    </w:p>
    <w:p w:rsidR="00554FA3" w:rsidRPr="00CC004F" w:rsidRDefault="00554FA3" w:rsidP="00CC004F">
      <w:pPr>
        <w:pStyle w:val="cdetexto"/>
        <w:spacing w:before="0" w:beforeAutospacing="0" w:after="0" w:afterAutospacing="0" w:line="360" w:lineRule="auto"/>
        <w:jc w:val="both"/>
        <w:rPr>
          <w:rFonts w:ascii="Arial" w:eastAsiaTheme="minorHAnsi" w:hAnsi="Arial" w:cs="Arial"/>
          <w:lang w:eastAsia="en-US"/>
        </w:rPr>
      </w:pPr>
      <w:r w:rsidRPr="00CC004F">
        <w:rPr>
          <w:rFonts w:ascii="Arial" w:eastAsiaTheme="minorHAnsi" w:hAnsi="Arial" w:cs="Arial"/>
          <w:b/>
          <w:bCs/>
          <w:lang w:eastAsia="en-US"/>
        </w:rPr>
        <w:t xml:space="preserve">III.- </w:t>
      </w:r>
      <w:r w:rsidRPr="00CC004F">
        <w:rPr>
          <w:rFonts w:ascii="Arial" w:eastAsiaTheme="minorHAnsi" w:hAnsi="Arial" w:cs="Arial"/>
          <w:lang w:eastAsia="en-US"/>
        </w:rPr>
        <w:t>Colaborar con las instituciones educativas en las que estén inscritos sus hijas, hijos o pupilos, en las actividades que dichas instituciones realicen;</w:t>
      </w:r>
    </w:p>
    <w:p w:rsidR="00554FA3" w:rsidRPr="00CC004F" w:rsidRDefault="00554FA3" w:rsidP="00CC004F">
      <w:pPr>
        <w:pStyle w:val="cdetexto"/>
        <w:spacing w:before="0" w:beforeAutospacing="0" w:after="0" w:afterAutospacing="0" w:line="360" w:lineRule="auto"/>
        <w:jc w:val="both"/>
        <w:rPr>
          <w:rFonts w:ascii="Arial" w:eastAsiaTheme="minorHAnsi" w:hAnsi="Arial" w:cs="Arial"/>
          <w:lang w:eastAsia="en-US"/>
        </w:rPr>
      </w:pPr>
    </w:p>
    <w:p w:rsidR="00554FA3" w:rsidRPr="00CC004F" w:rsidRDefault="00554FA3" w:rsidP="00CC004F">
      <w:pPr>
        <w:pStyle w:val="cdetexto"/>
        <w:spacing w:before="0" w:beforeAutospacing="0" w:after="0" w:afterAutospacing="0" w:line="360" w:lineRule="auto"/>
        <w:jc w:val="both"/>
        <w:rPr>
          <w:rFonts w:ascii="Arial" w:hAnsi="Arial" w:cs="Arial"/>
        </w:rPr>
      </w:pPr>
      <w:r w:rsidRPr="00CC004F">
        <w:rPr>
          <w:rFonts w:ascii="Arial" w:hAnsi="Arial" w:cs="Arial"/>
          <w:b/>
          <w:bCs/>
        </w:rPr>
        <w:t xml:space="preserve">Artículo 67.- </w:t>
      </w:r>
      <w:r w:rsidRPr="00CC004F">
        <w:rPr>
          <w:rFonts w:ascii="Arial" w:hAnsi="Arial" w:cs="Arial"/>
        </w:rPr>
        <w:t>Las asociaciones de padres de familia tendrán por objeto:</w:t>
      </w:r>
    </w:p>
    <w:p w:rsidR="00554FA3" w:rsidRPr="00CC004F" w:rsidRDefault="00554FA3" w:rsidP="00CC004F">
      <w:pPr>
        <w:pStyle w:val="cdetexto"/>
        <w:spacing w:before="0" w:beforeAutospacing="0" w:after="0" w:afterAutospacing="0" w:line="360" w:lineRule="auto"/>
        <w:jc w:val="both"/>
        <w:rPr>
          <w:rFonts w:ascii="Arial" w:hAnsi="Arial" w:cs="Arial"/>
        </w:rPr>
      </w:pPr>
      <w:r w:rsidRPr="00CC004F">
        <w:rPr>
          <w:rFonts w:ascii="Arial" w:hAnsi="Arial" w:cs="Arial"/>
          <w:b/>
          <w:bCs/>
        </w:rPr>
        <w:t xml:space="preserve">II.- </w:t>
      </w:r>
      <w:r w:rsidRPr="00CC004F">
        <w:rPr>
          <w:rFonts w:ascii="Arial" w:hAnsi="Arial" w:cs="Arial"/>
        </w:rPr>
        <w:t>Colaborar para una mejor integración de la comunidad escolar, así como en el mejoramiento de los planteles;</w:t>
      </w:r>
    </w:p>
    <w:p w:rsidR="00554FA3" w:rsidRPr="00CC004F" w:rsidRDefault="00554FA3" w:rsidP="00CC004F">
      <w:pPr>
        <w:pStyle w:val="cdetexto"/>
        <w:spacing w:before="0" w:beforeAutospacing="0" w:after="0" w:afterAutospacing="0" w:line="360" w:lineRule="auto"/>
        <w:jc w:val="both"/>
        <w:rPr>
          <w:rFonts w:ascii="Arial" w:hAnsi="Arial" w:cs="Arial"/>
        </w:rPr>
      </w:pPr>
    </w:p>
    <w:p w:rsidR="00554FA3" w:rsidRPr="00CC004F" w:rsidRDefault="00554FA3" w:rsidP="00CC004F">
      <w:pPr>
        <w:pStyle w:val="cdetexto"/>
        <w:spacing w:before="0" w:beforeAutospacing="0" w:after="0" w:afterAutospacing="0" w:line="360" w:lineRule="auto"/>
        <w:jc w:val="both"/>
        <w:rPr>
          <w:rFonts w:ascii="Arial" w:hAnsi="Arial" w:cs="Arial"/>
        </w:rPr>
      </w:pPr>
      <w:r w:rsidRPr="00CC004F">
        <w:rPr>
          <w:rFonts w:ascii="Arial" w:hAnsi="Arial" w:cs="Arial"/>
          <w:b/>
          <w:bCs/>
        </w:rPr>
        <w:t xml:space="preserve">Artículo 68.- </w:t>
      </w:r>
      <w:r w:rsidRPr="00CC004F">
        <w:rPr>
          <w:rFonts w:ascii="Arial" w:hAnsi="Arial" w:cs="Arial"/>
        </w:rPr>
        <w:t>Las autoridades educativas promoverán, de conformidad con los lineamientos que establezca la autoridad educativa federal, la participación de la sociedad en actividades que tengan por objeto fortalecer y elevar la calidad de la educación pública, así como ampliar la cobertura de los servicios educativos.</w:t>
      </w:r>
    </w:p>
    <w:p w:rsidR="00554FA3" w:rsidRDefault="00554FA3" w:rsidP="00CC004F">
      <w:pPr>
        <w:pStyle w:val="cdetexto"/>
        <w:spacing w:before="0" w:beforeAutospacing="0" w:after="0" w:afterAutospacing="0" w:line="360" w:lineRule="auto"/>
        <w:jc w:val="both"/>
        <w:rPr>
          <w:rFonts w:ascii="Arial" w:hAnsi="Arial" w:cs="Arial"/>
        </w:rPr>
      </w:pPr>
    </w:p>
    <w:p w:rsidR="00E2683C" w:rsidRPr="004158AE" w:rsidRDefault="00E2683C" w:rsidP="00B52003">
      <w:pPr>
        <w:spacing w:after="0" w:line="360" w:lineRule="auto"/>
        <w:jc w:val="both"/>
        <w:rPr>
          <w:rFonts w:ascii="Arial" w:hAnsi="Arial" w:cs="Arial"/>
          <w:b/>
          <w:sz w:val="24"/>
          <w:szCs w:val="24"/>
        </w:rPr>
      </w:pPr>
    </w:p>
    <w:p w:rsidR="00AE419A" w:rsidRDefault="00AE419A"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p w:rsidR="00AD13CA" w:rsidRDefault="00AD13CA" w:rsidP="00562A0C">
      <w:pPr>
        <w:spacing w:after="0" w:line="360" w:lineRule="auto"/>
        <w:jc w:val="both"/>
        <w:rPr>
          <w:rFonts w:ascii="Arial" w:hAnsi="Arial" w:cs="Arial"/>
          <w:b/>
        </w:rPr>
      </w:pPr>
    </w:p>
    <w:p w:rsidR="00AD13CA" w:rsidRDefault="00AD13CA" w:rsidP="00562A0C">
      <w:pPr>
        <w:spacing w:after="0" w:line="360" w:lineRule="auto"/>
        <w:jc w:val="both"/>
        <w:rPr>
          <w:rFonts w:ascii="Arial" w:hAnsi="Arial" w:cs="Arial"/>
          <w:b/>
        </w:rPr>
      </w:pPr>
    </w:p>
    <w:p w:rsidR="00AD13CA" w:rsidRDefault="00AD13CA" w:rsidP="00562A0C">
      <w:pPr>
        <w:spacing w:after="0" w:line="360" w:lineRule="auto"/>
        <w:jc w:val="both"/>
        <w:rPr>
          <w:rFonts w:ascii="Arial" w:hAnsi="Arial" w:cs="Arial"/>
          <w:b/>
        </w:rPr>
      </w:pPr>
    </w:p>
    <w:p w:rsidR="00944055" w:rsidRDefault="00944055" w:rsidP="00562A0C">
      <w:pPr>
        <w:spacing w:after="0" w:line="360" w:lineRule="auto"/>
        <w:jc w:val="both"/>
        <w:rPr>
          <w:rFonts w:ascii="Arial" w:hAnsi="Arial" w:cs="Arial"/>
          <w:b/>
        </w:rPr>
      </w:pPr>
    </w:p>
    <w:sdt>
      <w:sdtPr>
        <w:rPr>
          <w:rFonts w:asciiTheme="minorHAnsi" w:eastAsiaTheme="minorHAnsi" w:hAnsiTheme="minorHAnsi" w:cstheme="minorBidi"/>
          <w:b w:val="0"/>
          <w:bCs w:val="0"/>
          <w:kern w:val="0"/>
          <w:sz w:val="22"/>
          <w:szCs w:val="22"/>
          <w:lang w:val="es-ES" w:eastAsia="en-US"/>
        </w:rPr>
        <w:id w:val="-577361199"/>
        <w:docPartObj>
          <w:docPartGallery w:val="Bibliographies"/>
          <w:docPartUnique/>
        </w:docPartObj>
      </w:sdtPr>
      <w:sdtEndPr>
        <w:rPr>
          <w:lang w:val="es-MX"/>
        </w:rPr>
      </w:sdtEndPr>
      <w:sdtContent>
        <w:p w:rsidR="00AD13CA" w:rsidRDefault="00AD13CA">
          <w:pPr>
            <w:pStyle w:val="Ttulo1"/>
          </w:pPr>
          <w:r>
            <w:rPr>
              <w:lang w:val="es-ES"/>
            </w:rPr>
            <w:t>Bibliografía</w:t>
          </w:r>
        </w:p>
        <w:sdt>
          <w:sdtPr>
            <w:id w:val="111145805"/>
            <w:bibliography/>
          </w:sdtPr>
          <w:sdtEndPr/>
          <w:sdtContent>
            <w:p w:rsidR="00AD13CA" w:rsidRDefault="00AD13CA" w:rsidP="00AD13CA">
              <w:pPr>
                <w:pStyle w:val="Bibliografa"/>
                <w:ind w:left="720" w:hanging="720"/>
                <w:rPr>
                  <w:noProof/>
                  <w:lang w:val="es-ES"/>
                </w:rPr>
              </w:pPr>
              <w:r>
                <w:fldChar w:fldCharType="begin"/>
              </w:r>
              <w:r>
                <w:instrText>BIBLIOGRAPHY</w:instrText>
              </w:r>
              <w:r>
                <w:fldChar w:fldCharType="separate"/>
              </w:r>
              <w:r>
                <w:rPr>
                  <w:noProof/>
                  <w:lang w:val="es-ES"/>
                </w:rPr>
                <w:t xml:space="preserve">aprendizajecolaborativo/educacionrural-wikilibros. </w:t>
              </w:r>
              <w:r>
                <w:rPr>
                  <w:i/>
                  <w:iCs/>
                  <w:noProof/>
                  <w:lang w:val="es-ES"/>
                </w:rPr>
                <w:t>Educación Rural.</w:t>
              </w:r>
              <w:r>
                <w:rPr>
                  <w:noProof/>
                  <w:lang w:val="es-ES"/>
                </w:rPr>
                <w:t xml:space="preserve"> 26 de enero de 2014. https://es.wikibooks.org/wiki/Aprendizaje_colaborativo/Educaci%C3%B3n_rural (último acceso: 23 de febrero de 2016).</w:t>
              </w:r>
            </w:p>
            <w:p w:rsidR="00AD13CA" w:rsidRDefault="00AD13CA" w:rsidP="00AD13CA">
              <w:pPr>
                <w:pStyle w:val="Bibliografa"/>
                <w:ind w:left="720" w:hanging="720"/>
                <w:rPr>
                  <w:noProof/>
                  <w:lang w:val="es-ES"/>
                </w:rPr>
              </w:pPr>
              <w:r>
                <w:rPr>
                  <w:noProof/>
                  <w:lang w:val="es-ES"/>
                </w:rPr>
                <w:t xml:space="preserve">Bruner, Jerome. </w:t>
              </w:r>
              <w:r>
                <w:rPr>
                  <w:i/>
                  <w:iCs/>
                  <w:noProof/>
                  <w:lang w:val="es-ES"/>
                </w:rPr>
                <w:t>El proceso mental en el aprendizaje.</w:t>
              </w:r>
              <w:r>
                <w:rPr>
                  <w:noProof/>
                  <w:lang w:val="es-ES"/>
                </w:rPr>
                <w:t xml:space="preserve"> Madrid: Narcea, 1978.</w:t>
              </w:r>
            </w:p>
            <w:p w:rsidR="00AD13CA" w:rsidRDefault="00AD13CA" w:rsidP="00AD13CA">
              <w:pPr>
                <w:pStyle w:val="Bibliografa"/>
                <w:ind w:left="720" w:hanging="720"/>
                <w:rPr>
                  <w:noProof/>
                  <w:lang w:val="es-ES"/>
                </w:rPr>
              </w:pPr>
              <w:r>
                <w:rPr>
                  <w:noProof/>
                  <w:lang w:val="es-ES"/>
                </w:rPr>
                <w:t xml:space="preserve">diariocambio.com.mx. </w:t>
              </w:r>
              <w:r>
                <w:rPr>
                  <w:i/>
                  <w:iCs/>
                  <w:noProof/>
                  <w:lang w:val="es-ES"/>
                </w:rPr>
                <w:t>Mundo Rural.</w:t>
              </w:r>
              <w:r>
                <w:rPr>
                  <w:noProof/>
                  <w:lang w:val="es-ES"/>
                </w:rPr>
                <w:t xml:space="preserve"> s.f. http://www.diariocambio.com.mx/columnistas/rural/rur_040907_educacion_zonas.htm (último acceso: 23 de febrero de 2016).</w:t>
              </w:r>
            </w:p>
            <w:p w:rsidR="00AD13CA" w:rsidRDefault="00AD13CA" w:rsidP="00AD13CA">
              <w:pPr>
                <w:pStyle w:val="Bibliografa"/>
                <w:ind w:left="720" w:hanging="720"/>
                <w:rPr>
                  <w:noProof/>
                  <w:lang w:val="es-ES"/>
                </w:rPr>
              </w:pPr>
              <w:r>
                <w:rPr>
                  <w:noProof/>
                  <w:lang w:val="es-ES"/>
                </w:rPr>
                <w:t xml:space="preserve">Gagné, R. M. </w:t>
              </w:r>
              <w:r>
                <w:rPr>
                  <w:i/>
                  <w:iCs/>
                  <w:noProof/>
                  <w:lang w:val="es-ES"/>
                </w:rPr>
                <w:t>The conditions of learning.</w:t>
              </w:r>
              <w:r>
                <w:rPr>
                  <w:noProof/>
                  <w:lang w:val="es-ES"/>
                </w:rPr>
                <w:t xml:space="preserve"> New York: Holt, Rinehart and Winston, 1965.</w:t>
              </w:r>
            </w:p>
            <w:p w:rsidR="00AD13CA" w:rsidRDefault="00AD13CA" w:rsidP="00AD13CA">
              <w:pPr>
                <w:pStyle w:val="Bibliografa"/>
                <w:ind w:left="720" w:hanging="720"/>
                <w:rPr>
                  <w:noProof/>
                  <w:lang w:val="es-ES"/>
                </w:rPr>
              </w:pPr>
              <w:r>
                <w:rPr>
                  <w:noProof/>
                  <w:lang w:val="es-ES"/>
                </w:rPr>
                <w:t xml:space="preserve">Hilgard, E.R. </w:t>
              </w:r>
              <w:r>
                <w:rPr>
                  <w:i/>
                  <w:iCs/>
                  <w:noProof/>
                  <w:lang w:val="es-ES"/>
                </w:rPr>
                <w:t>Teorías del Aprendizaje.</w:t>
              </w:r>
              <w:r>
                <w:rPr>
                  <w:noProof/>
                  <w:lang w:val="es-ES"/>
                </w:rPr>
                <w:t xml:space="preserve"> México: Trillas, 1979.</w:t>
              </w:r>
            </w:p>
            <w:p w:rsidR="00AD13CA" w:rsidRDefault="00AD13CA" w:rsidP="00AD13CA">
              <w:pPr>
                <w:pStyle w:val="Bibliografa"/>
                <w:ind w:left="720" w:hanging="720"/>
                <w:rPr>
                  <w:noProof/>
                  <w:lang w:val="es-ES"/>
                </w:rPr>
              </w:pPr>
              <w:r>
                <w:rPr>
                  <w:noProof/>
                  <w:lang w:val="es-ES"/>
                </w:rPr>
                <w:t xml:space="preserve">INEE. </w:t>
              </w:r>
              <w:r>
                <w:rPr>
                  <w:i/>
                  <w:iCs/>
                  <w:noProof/>
                  <w:lang w:val="es-ES"/>
                </w:rPr>
                <w:t>Panorama Educativo de México.</w:t>
              </w:r>
              <w:r>
                <w:rPr>
                  <w:noProof/>
                  <w:lang w:val="es-ES"/>
                </w:rPr>
                <w:t xml:space="preserve"> M{exico: Educación Media , 2011.</w:t>
              </w:r>
            </w:p>
            <w:p w:rsidR="00AD13CA" w:rsidRDefault="00AD13CA" w:rsidP="00AD13CA">
              <w:pPr>
                <w:pStyle w:val="Bibliografa"/>
                <w:ind w:left="720" w:hanging="720"/>
                <w:rPr>
                  <w:noProof/>
                  <w:lang w:val="es-ES"/>
                </w:rPr>
              </w:pPr>
              <w:r>
                <w:rPr>
                  <w:noProof/>
                  <w:lang w:val="es-ES"/>
                </w:rPr>
                <w:t xml:space="preserve">investigacion 2209, y Investigación 2209 - Problemas de la educación en. </w:t>
              </w:r>
              <w:r>
                <w:rPr>
                  <w:i/>
                  <w:iCs/>
                  <w:noProof/>
                  <w:lang w:val="es-ES"/>
                </w:rPr>
                <w:t>https://investigacion2209.wikispaces.com/Problemas+de+la+educaci%C3%B3n+en+Chiapas.</w:t>
              </w:r>
              <w:r>
                <w:rPr>
                  <w:noProof/>
                  <w:lang w:val="es-ES"/>
                </w:rPr>
                <w:t xml:space="preserve"> s.f. https://investigacion2209.wikispaces.com/Problemas+de+la+educaci%C3%B3n+en+Chiapas (último acceso: 23 de Febrero de 2016).</w:t>
              </w:r>
            </w:p>
            <w:p w:rsidR="00AD13CA" w:rsidRDefault="00AD13CA" w:rsidP="00AD13CA">
              <w:pPr>
                <w:pStyle w:val="Bibliografa"/>
                <w:ind w:left="720" w:hanging="720"/>
                <w:rPr>
                  <w:noProof/>
                  <w:lang w:val="es-ES"/>
                </w:rPr>
              </w:pPr>
              <w:r>
                <w:rPr>
                  <w:noProof/>
                  <w:lang w:val="es-ES"/>
                </w:rPr>
                <w:t xml:space="preserve">Pérez Gómez, A. </w:t>
              </w:r>
              <w:r>
                <w:rPr>
                  <w:i/>
                  <w:iCs/>
                  <w:noProof/>
                  <w:lang w:val="es-ES"/>
                </w:rPr>
                <w:t>Análisis didáctico de las Teorías del Aprendizaje.</w:t>
              </w:r>
              <w:r>
                <w:rPr>
                  <w:noProof/>
                  <w:lang w:val="es-ES"/>
                </w:rPr>
                <w:t xml:space="preserve"> Málaga: Universidad de Málaga, 1988.</w:t>
              </w:r>
            </w:p>
            <w:p w:rsidR="00AD13CA" w:rsidRDefault="00AD13CA" w:rsidP="00AD13CA">
              <w:pPr>
                <w:pStyle w:val="Bibliografa"/>
                <w:ind w:left="720" w:hanging="720"/>
                <w:rPr>
                  <w:noProof/>
                  <w:lang w:val="es-ES"/>
                </w:rPr>
              </w:pPr>
              <w:r>
                <w:rPr>
                  <w:noProof/>
                  <w:lang w:val="es-ES"/>
                </w:rPr>
                <w:t xml:space="preserve">Zabalsa, M.A. </w:t>
              </w:r>
              <w:r>
                <w:rPr>
                  <w:i/>
                  <w:iCs/>
                  <w:noProof/>
                  <w:lang w:val="es-ES"/>
                </w:rPr>
                <w:t>Fundamentos de la Didáctica y del conocimiento didáctico.</w:t>
              </w:r>
              <w:r>
                <w:rPr>
                  <w:noProof/>
                  <w:lang w:val="es-ES"/>
                </w:rPr>
                <w:t xml:space="preserve"> Madrid, España.: Universidad Nacional de Educación a Distancia, 1991.</w:t>
              </w:r>
            </w:p>
            <w:p w:rsidR="00AD13CA" w:rsidRDefault="00AD13CA" w:rsidP="00AD13CA">
              <w:r>
                <w:rPr>
                  <w:b/>
                  <w:bCs/>
                </w:rPr>
                <w:fldChar w:fldCharType="end"/>
              </w:r>
            </w:p>
          </w:sdtContent>
        </w:sdt>
      </w:sdtContent>
    </w:sdt>
    <w:p w:rsidR="00944055" w:rsidRDefault="00944055" w:rsidP="00562A0C">
      <w:pPr>
        <w:spacing w:after="0" w:line="360" w:lineRule="auto"/>
        <w:jc w:val="both"/>
        <w:rPr>
          <w:rFonts w:ascii="Arial" w:hAnsi="Arial" w:cs="Arial"/>
          <w:b/>
        </w:rPr>
      </w:pPr>
    </w:p>
    <w:p w:rsidR="00AE419A" w:rsidRDefault="00AE419A" w:rsidP="00EE6D11">
      <w:pPr>
        <w:spacing w:after="0" w:line="360" w:lineRule="auto"/>
        <w:jc w:val="both"/>
        <w:rPr>
          <w:rFonts w:ascii="Arial" w:hAnsi="Arial" w:cs="Arial"/>
          <w:b/>
        </w:rPr>
      </w:pPr>
    </w:p>
    <w:p w:rsidR="00AD13CA" w:rsidRDefault="00AD13CA" w:rsidP="00EE6D11">
      <w:pPr>
        <w:spacing w:after="0" w:line="360" w:lineRule="auto"/>
        <w:jc w:val="both"/>
        <w:rPr>
          <w:rFonts w:ascii="Arial" w:hAnsi="Arial" w:cs="Arial"/>
          <w:b/>
        </w:rPr>
      </w:pPr>
    </w:p>
    <w:p w:rsidR="00AD13CA" w:rsidRDefault="00AD13CA" w:rsidP="00EE6D11">
      <w:pPr>
        <w:spacing w:after="0" w:line="360" w:lineRule="auto"/>
        <w:jc w:val="both"/>
        <w:rPr>
          <w:rFonts w:ascii="Arial" w:hAnsi="Arial" w:cs="Arial"/>
          <w:b/>
        </w:rPr>
      </w:pPr>
    </w:p>
    <w:p w:rsidR="00AD13CA" w:rsidRDefault="00AD13CA" w:rsidP="00EE6D11">
      <w:pPr>
        <w:spacing w:after="0" w:line="360" w:lineRule="auto"/>
        <w:jc w:val="both"/>
        <w:rPr>
          <w:rFonts w:ascii="Arial" w:hAnsi="Arial" w:cs="Arial"/>
          <w:b/>
        </w:rPr>
      </w:pPr>
    </w:p>
    <w:p w:rsidR="00AD13CA" w:rsidRDefault="00AD13CA" w:rsidP="00EE6D11">
      <w:pPr>
        <w:spacing w:after="0" w:line="360" w:lineRule="auto"/>
        <w:jc w:val="both"/>
        <w:rPr>
          <w:rFonts w:ascii="Arial" w:hAnsi="Arial" w:cs="Arial"/>
          <w:b/>
        </w:rPr>
      </w:pPr>
    </w:p>
    <w:p w:rsidR="00AD13CA" w:rsidRDefault="00AD13CA" w:rsidP="00EE6D11">
      <w:pPr>
        <w:spacing w:after="0" w:line="360" w:lineRule="auto"/>
        <w:jc w:val="both"/>
        <w:rPr>
          <w:rFonts w:ascii="Arial" w:hAnsi="Arial" w:cs="Arial"/>
          <w:b/>
        </w:rPr>
      </w:pPr>
    </w:p>
    <w:p w:rsidR="00AE419A" w:rsidRDefault="00704EF8" w:rsidP="00785525">
      <w:pPr>
        <w:spacing w:line="360" w:lineRule="auto"/>
        <w:jc w:val="both"/>
        <w:rPr>
          <w:rFonts w:ascii="Arial" w:hAnsi="Arial" w:cs="Arial"/>
          <w:b/>
        </w:rPr>
      </w:pPr>
      <w:r>
        <w:rPr>
          <w:rFonts w:ascii="Arial" w:hAnsi="Arial" w:cs="Arial"/>
          <w:noProof/>
          <w:color w:val="FF0000"/>
          <w:lang w:eastAsia="es-MX"/>
        </w:rPr>
        <w:pict>
          <v:shape id="Conector recto de flecha 18" o:spid="_x0000_s1027" type="#_x0000_t32" style="position:absolute;left:0;text-align:left;margin-left:0;margin-top:21.85pt;width:488.25pt;height: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" strokeweight="4.5pt">
            <w10:wrap anchorx="margin"/>
          </v:shape>
        </w:pict>
      </w:r>
    </w:p>
    <w:p w:rsidR="00AE419A" w:rsidRDefault="00AE419A" w:rsidP="00EC34CD">
      <w:pPr>
        <w:spacing w:line="360" w:lineRule="auto"/>
        <w:jc w:val="right"/>
        <w:rPr>
          <w:rFonts w:ascii="Arial" w:hAnsi="Arial" w:cs="Arial"/>
          <w:b/>
        </w:rPr>
      </w:pPr>
      <w:r>
        <w:rPr>
          <w:rFonts w:ascii="Arial" w:hAnsi="Arial" w:cs="Arial"/>
          <w:b/>
        </w:rPr>
        <w:t>T</w:t>
      </w:r>
      <w:r w:rsidR="00944055">
        <w:rPr>
          <w:rFonts w:ascii="Arial" w:hAnsi="Arial" w:cs="Arial"/>
          <w:b/>
        </w:rPr>
        <w:t>apachula, Chiapas; a 23 de febrero</w:t>
      </w:r>
      <w:r>
        <w:rPr>
          <w:rFonts w:ascii="Arial" w:hAnsi="Arial" w:cs="Arial"/>
          <w:b/>
        </w:rPr>
        <w:t xml:space="preserve"> del año 2016.</w:t>
      </w:r>
    </w:p>
    <w:p w:rsidR="00293972" w:rsidRPr="00D9399A" w:rsidRDefault="00293972" w:rsidP="00293972">
      <w:pPr>
        <w:spacing w:line="360" w:lineRule="auto"/>
        <w:rPr>
          <w:rFonts w:ascii="Arial" w:hAnsi="Arial" w:cs="Arial"/>
          <w:b/>
          <w:lang w:val="es-ES"/>
        </w:rPr>
      </w:pPr>
    </w:p>
    <w:sectPr w:rsidR="00293972" w:rsidRPr="00D9399A" w:rsidSect="00373F42">
      <w:headerReference w:type="default" r:id="rId9"/>
      <w:foot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972" w:rsidRDefault="00293972" w:rsidP="00CF07EA">
      <w:pPr>
        <w:spacing w:after="0" w:line="240" w:lineRule="auto"/>
      </w:pPr>
      <w:r>
        <w:separator/>
      </w:r>
    </w:p>
  </w:endnote>
  <w:endnote w:type="continuationSeparator" w:id="0">
    <w:p w:rsidR="00293972" w:rsidRDefault="00293972" w:rsidP="00CF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HelveticaNeue-Roman">
    <w:altName w:val="MS Gothic"/>
    <w:panose1 w:val="00000000000000000000"/>
    <w:charset w:val="80"/>
    <w:family w:val="swiss"/>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4920840"/>
      <w:docPartObj>
        <w:docPartGallery w:val="Page Numbers (Bottom of Page)"/>
        <w:docPartUnique/>
      </w:docPartObj>
    </w:sdtPr>
    <w:sdtEndPr/>
    <w:sdtContent>
      <w:p w:rsidR="00AD13CA" w:rsidRDefault="00AD13CA">
        <w:pPr>
          <w:pStyle w:val="Piedepgina"/>
          <w:jc w:val="center"/>
        </w:pPr>
        <w:r>
          <w:fldChar w:fldCharType="begin"/>
        </w:r>
        <w:r>
          <w:instrText>PAGE   \* MERGEFORMAT</w:instrText>
        </w:r>
        <w:r>
          <w:fldChar w:fldCharType="separate"/>
        </w:r>
        <w:r w:rsidR="00704EF8" w:rsidRPr="00704EF8">
          <w:rPr>
            <w:noProof/>
            <w:lang w:val="es-ES"/>
          </w:rPr>
          <w:t>1</w:t>
        </w:r>
        <w:r>
          <w:fldChar w:fldCharType="end"/>
        </w:r>
      </w:p>
    </w:sdtContent>
  </w:sdt>
  <w:p w:rsidR="00AD13CA" w:rsidRDefault="00AD13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972" w:rsidRDefault="00293972" w:rsidP="00CF07EA">
      <w:pPr>
        <w:spacing w:after="0" w:line="240" w:lineRule="auto"/>
      </w:pPr>
      <w:r>
        <w:separator/>
      </w:r>
    </w:p>
  </w:footnote>
  <w:footnote w:type="continuationSeparator" w:id="0">
    <w:p w:rsidR="00293972" w:rsidRDefault="00293972" w:rsidP="00CF0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972" w:rsidRDefault="00293972">
    <w:pPr>
      <w:pStyle w:val="Encabezado"/>
    </w:pPr>
    <w:r w:rsidRPr="00F2318C">
      <w:rPr>
        <w:rFonts w:ascii="Arial" w:hAnsi="Arial" w:cs="Arial"/>
        <w:noProof/>
        <w:lang w:eastAsia="es-MX"/>
      </w:rPr>
      <w:drawing>
        <wp:anchor distT="0" distB="0" distL="114300" distR="114300" simplePos="0" relativeHeight="251674112" behindDoc="0" locked="0" layoutInCell="1" allowOverlap="1">
          <wp:simplePos x="0" y="0"/>
          <wp:positionH relativeFrom="column">
            <wp:posOffset>5715</wp:posOffset>
          </wp:positionH>
          <wp:positionV relativeFrom="paragraph">
            <wp:posOffset>-329565</wp:posOffset>
          </wp:positionV>
          <wp:extent cx="2305050" cy="714375"/>
          <wp:effectExtent l="0" t="0" r="0" b="9525"/>
          <wp:wrapNone/>
          <wp:docPr id="7"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1">
                    <a:extLst>
                      <a:ext uri="{28A0092B-C50C-407E-A947-70E740481C1C}">
                        <a14:useLocalDpi xmlns:a14="http://schemas.microsoft.com/office/drawing/2010/main" val="0"/>
                      </a:ext>
                    </a:extLst>
                  </a:blip>
                  <a:stretch>
                    <a:fillRect/>
                  </a:stretch>
                </pic:blipFill>
                <pic:spPr>
                  <a:xfrm>
                    <a:off x="0" y="0"/>
                    <a:ext cx="2305050" cy="714375"/>
                  </a:xfrm>
                  <a:prstGeom prst="rect">
                    <a:avLst/>
                  </a:prstGeom>
                </pic:spPr>
              </pic:pic>
            </a:graphicData>
          </a:graphic>
        </wp:anchor>
      </w:drawing>
    </w:r>
  </w:p>
  <w:p w:rsidR="00293972" w:rsidRDefault="00293972">
    <w:pPr>
      <w:pStyle w:val="Encabezado"/>
    </w:pPr>
  </w:p>
  <w:p w:rsidR="00293972" w:rsidRDefault="00704EF8">
    <w:pPr>
      <w:pStyle w:val="Encabezado"/>
    </w:pPr>
    <w:r>
      <w:rPr>
        <w:rFonts w:ascii="Arial" w:hAnsi="Arial" w:cs="Arial"/>
        <w:b/>
        <w:noProof/>
        <w:lang w:eastAsia="es-MX"/>
      </w:rPr>
      <w:pict>
        <v:shapetype id="_x0000_t32" coordsize="21600,21600" o:spt="32" o:oned="t" path="m,l21600,21600e" filled="f">
          <v:path arrowok="t" fillok="f" o:connecttype="none"/>
          <o:lock v:ext="edit" shapetype="t"/>
        </v:shapetype>
        <v:shape id="Conector recto de flecha 10" o:spid="_x0000_s65538" type="#_x0000_t32" style="position:absolute;margin-left:-11.25pt;margin-top:8.7pt;width:488.25pt;height:0;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" strokeweight="2.25pt">
          <w10:wrap anchorx="margin"/>
        </v:shape>
      </w:pict>
    </w:r>
    <w:r>
      <w:rPr>
        <w:rFonts w:ascii="Arial" w:hAnsi="Arial" w:cs="Arial"/>
        <w:noProof/>
        <w:color w:val="FF0000"/>
        <w:lang w:eastAsia="es-MX"/>
      </w:rPr>
      <w:pict>
        <v:shape id="Conector recto de flecha 9" o:spid="_x0000_s65537" type="#_x0000_t32" style="position:absolute;margin-left:-11.25pt;margin-top:4.25pt;width:488.25pt;height:0;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" strokeweight="4.5pt">
          <w10:wrap anchorx="margin"/>
        </v:shape>
      </w:pict>
    </w:r>
  </w:p>
  <w:p w:rsidR="00293972" w:rsidRDefault="00293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1E0"/>
    <w:multiLevelType w:val="hybridMultilevel"/>
    <w:tmpl w:val="9134F6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B5468"/>
    <w:multiLevelType w:val="hybridMultilevel"/>
    <w:tmpl w:val="345AC84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51628F"/>
    <w:multiLevelType w:val="hybridMultilevel"/>
    <w:tmpl w:val="D980B1D6"/>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1A346EFD"/>
    <w:multiLevelType w:val="hybridMultilevel"/>
    <w:tmpl w:val="766EFB68"/>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nsid w:val="222B16F6"/>
    <w:multiLevelType w:val="hybridMultilevel"/>
    <w:tmpl w:val="4A76DE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2760A5"/>
    <w:multiLevelType w:val="multilevel"/>
    <w:tmpl w:val="CFD247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5E724B"/>
    <w:multiLevelType w:val="hybridMultilevel"/>
    <w:tmpl w:val="884E9520"/>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418F575B"/>
    <w:multiLevelType w:val="hybridMultilevel"/>
    <w:tmpl w:val="3E6AB2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7F7389"/>
    <w:multiLevelType w:val="multilevel"/>
    <w:tmpl w:val="5AF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3A7DF5"/>
    <w:multiLevelType w:val="hybridMultilevel"/>
    <w:tmpl w:val="4EDE03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BD24C74"/>
    <w:multiLevelType w:val="hybridMultilevel"/>
    <w:tmpl w:val="A6CC8DA8"/>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nsid w:val="63027F64"/>
    <w:multiLevelType w:val="hybridMultilevel"/>
    <w:tmpl w:val="5A7CDF48"/>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7F6F0A89"/>
    <w:multiLevelType w:val="hybridMultilevel"/>
    <w:tmpl w:val="2D9886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7875FB"/>
    <w:multiLevelType w:val="hybridMultilevel"/>
    <w:tmpl w:val="F7505C4A"/>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0"/>
  </w:num>
  <w:num w:numId="6">
    <w:abstractNumId w:val="11"/>
  </w:num>
  <w:num w:numId="7">
    <w:abstractNumId w:val="10"/>
  </w:num>
  <w:num w:numId="8">
    <w:abstractNumId w:val="6"/>
  </w:num>
  <w:num w:numId="9">
    <w:abstractNumId w:val="2"/>
  </w:num>
  <w:num w:numId="10">
    <w:abstractNumId w:val="13"/>
  </w:num>
  <w:num w:numId="11">
    <w:abstractNumId w:val="3"/>
  </w:num>
  <w:num w:numId="12">
    <w:abstractNumId w:val="1"/>
  </w:num>
  <w:num w:numId="13">
    <w:abstractNumId w:val="8"/>
  </w:num>
  <w:num w:numId="1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5539"/>
    <o:shapelayout v:ext="edit">
      <o:idmap v:ext="edit" data="64"/>
      <o:rules v:ext="edit">
        <o:r id="V:Rule3" type="connector" idref="#Conector recto de flecha 10"/>
        <o:r id="V:Rule4" type="connector" idref="#Conector recto de flecha 9"/>
      </o:rules>
    </o:shapelayout>
  </w:hdrShapeDefaults>
  <w:footnotePr>
    <w:footnote w:id="-1"/>
    <w:footnote w:id="0"/>
  </w:footnotePr>
  <w:endnotePr>
    <w:endnote w:id="-1"/>
    <w:endnote w:id="0"/>
  </w:endnotePr>
  <w:compat>
    <w:compatSetting w:name="compatibilityMode" w:uri="http://schemas.microsoft.com/office/word" w:val="12"/>
  </w:compat>
  <w:rsids>
    <w:rsidRoot w:val="003927BD"/>
    <w:rsid w:val="000074D2"/>
    <w:rsid w:val="00007682"/>
    <w:rsid w:val="00024656"/>
    <w:rsid w:val="00030FE8"/>
    <w:rsid w:val="0005520A"/>
    <w:rsid w:val="0008275E"/>
    <w:rsid w:val="00095448"/>
    <w:rsid w:val="000B295F"/>
    <w:rsid w:val="000B75B9"/>
    <w:rsid w:val="000C3286"/>
    <w:rsid w:val="000D1A24"/>
    <w:rsid w:val="000D254C"/>
    <w:rsid w:val="000D373A"/>
    <w:rsid w:val="000F0367"/>
    <w:rsid w:val="000F0684"/>
    <w:rsid w:val="0011017D"/>
    <w:rsid w:val="00114E3D"/>
    <w:rsid w:val="001202FA"/>
    <w:rsid w:val="0012289D"/>
    <w:rsid w:val="0012601A"/>
    <w:rsid w:val="00141D07"/>
    <w:rsid w:val="0014229B"/>
    <w:rsid w:val="001449F5"/>
    <w:rsid w:val="00155110"/>
    <w:rsid w:val="00174E5A"/>
    <w:rsid w:val="00176AD8"/>
    <w:rsid w:val="00182FF0"/>
    <w:rsid w:val="001908AC"/>
    <w:rsid w:val="0019164F"/>
    <w:rsid w:val="00197AAE"/>
    <w:rsid w:val="001A4ABF"/>
    <w:rsid w:val="001A5E63"/>
    <w:rsid w:val="001B096E"/>
    <w:rsid w:val="001B213E"/>
    <w:rsid w:val="00201824"/>
    <w:rsid w:val="00202087"/>
    <w:rsid w:val="002060EE"/>
    <w:rsid w:val="00206A38"/>
    <w:rsid w:val="00214899"/>
    <w:rsid w:val="00221A37"/>
    <w:rsid w:val="00227294"/>
    <w:rsid w:val="00241FF0"/>
    <w:rsid w:val="0024709F"/>
    <w:rsid w:val="0024756F"/>
    <w:rsid w:val="00253C5E"/>
    <w:rsid w:val="00255C8C"/>
    <w:rsid w:val="00262BCD"/>
    <w:rsid w:val="00263320"/>
    <w:rsid w:val="0027231F"/>
    <w:rsid w:val="002853CF"/>
    <w:rsid w:val="00293972"/>
    <w:rsid w:val="002A4862"/>
    <w:rsid w:val="002A4B2E"/>
    <w:rsid w:val="002B6C19"/>
    <w:rsid w:val="002C383A"/>
    <w:rsid w:val="002D0678"/>
    <w:rsid w:val="002D24FD"/>
    <w:rsid w:val="002D3099"/>
    <w:rsid w:val="002D55B6"/>
    <w:rsid w:val="002D65E5"/>
    <w:rsid w:val="002F0CD3"/>
    <w:rsid w:val="002F0E37"/>
    <w:rsid w:val="00304B2E"/>
    <w:rsid w:val="00311263"/>
    <w:rsid w:val="00315E90"/>
    <w:rsid w:val="00330206"/>
    <w:rsid w:val="003332C6"/>
    <w:rsid w:val="00333B6B"/>
    <w:rsid w:val="0033506F"/>
    <w:rsid w:val="00346A0F"/>
    <w:rsid w:val="00356B66"/>
    <w:rsid w:val="00372DE5"/>
    <w:rsid w:val="00373F42"/>
    <w:rsid w:val="0037516E"/>
    <w:rsid w:val="00390681"/>
    <w:rsid w:val="00390B3E"/>
    <w:rsid w:val="003927BD"/>
    <w:rsid w:val="00393967"/>
    <w:rsid w:val="003A4A9A"/>
    <w:rsid w:val="003B67EC"/>
    <w:rsid w:val="003C33A4"/>
    <w:rsid w:val="003D38F0"/>
    <w:rsid w:val="003D74DD"/>
    <w:rsid w:val="003E0E39"/>
    <w:rsid w:val="003E3F9D"/>
    <w:rsid w:val="003E7EDC"/>
    <w:rsid w:val="003E7FA8"/>
    <w:rsid w:val="003F1B35"/>
    <w:rsid w:val="003F33DE"/>
    <w:rsid w:val="00400FD0"/>
    <w:rsid w:val="00407441"/>
    <w:rsid w:val="004158AE"/>
    <w:rsid w:val="00420664"/>
    <w:rsid w:val="00440124"/>
    <w:rsid w:val="00442771"/>
    <w:rsid w:val="004478DA"/>
    <w:rsid w:val="00453238"/>
    <w:rsid w:val="00453CB6"/>
    <w:rsid w:val="00454045"/>
    <w:rsid w:val="00465B59"/>
    <w:rsid w:val="00480EA8"/>
    <w:rsid w:val="00481E67"/>
    <w:rsid w:val="004820A5"/>
    <w:rsid w:val="0048514A"/>
    <w:rsid w:val="004B2C40"/>
    <w:rsid w:val="004B3563"/>
    <w:rsid w:val="004B56BB"/>
    <w:rsid w:val="004C6D6B"/>
    <w:rsid w:val="004C7F11"/>
    <w:rsid w:val="004D07BD"/>
    <w:rsid w:val="004D2C60"/>
    <w:rsid w:val="004D2D26"/>
    <w:rsid w:val="004D794E"/>
    <w:rsid w:val="004E4F33"/>
    <w:rsid w:val="004F1F94"/>
    <w:rsid w:val="004F4F04"/>
    <w:rsid w:val="004F6DCE"/>
    <w:rsid w:val="00504650"/>
    <w:rsid w:val="00510CF3"/>
    <w:rsid w:val="00511866"/>
    <w:rsid w:val="005171D2"/>
    <w:rsid w:val="00521A6D"/>
    <w:rsid w:val="00526A0B"/>
    <w:rsid w:val="00532041"/>
    <w:rsid w:val="005325C6"/>
    <w:rsid w:val="00537807"/>
    <w:rsid w:val="0054343D"/>
    <w:rsid w:val="005456A7"/>
    <w:rsid w:val="00554FA3"/>
    <w:rsid w:val="00562A0C"/>
    <w:rsid w:val="00563965"/>
    <w:rsid w:val="00570599"/>
    <w:rsid w:val="00571966"/>
    <w:rsid w:val="00574B6E"/>
    <w:rsid w:val="0057606A"/>
    <w:rsid w:val="005774E9"/>
    <w:rsid w:val="0059222B"/>
    <w:rsid w:val="00597242"/>
    <w:rsid w:val="005B042B"/>
    <w:rsid w:val="005B5E2E"/>
    <w:rsid w:val="005C2552"/>
    <w:rsid w:val="005D4AA3"/>
    <w:rsid w:val="005F021A"/>
    <w:rsid w:val="005F1F7A"/>
    <w:rsid w:val="005F3EA8"/>
    <w:rsid w:val="005F6F59"/>
    <w:rsid w:val="005F77E1"/>
    <w:rsid w:val="005F7CC7"/>
    <w:rsid w:val="00627065"/>
    <w:rsid w:val="0063574B"/>
    <w:rsid w:val="00636086"/>
    <w:rsid w:val="00643726"/>
    <w:rsid w:val="00662F13"/>
    <w:rsid w:val="006630D5"/>
    <w:rsid w:val="00663E12"/>
    <w:rsid w:val="006700C3"/>
    <w:rsid w:val="00677360"/>
    <w:rsid w:val="00687D5A"/>
    <w:rsid w:val="00692C84"/>
    <w:rsid w:val="006A1462"/>
    <w:rsid w:val="006A56C5"/>
    <w:rsid w:val="006C786D"/>
    <w:rsid w:val="006D5C5B"/>
    <w:rsid w:val="006F41A9"/>
    <w:rsid w:val="006F6307"/>
    <w:rsid w:val="00703F4B"/>
    <w:rsid w:val="00704EF8"/>
    <w:rsid w:val="0071600A"/>
    <w:rsid w:val="007373D6"/>
    <w:rsid w:val="00741389"/>
    <w:rsid w:val="00765FA3"/>
    <w:rsid w:val="00770CB6"/>
    <w:rsid w:val="00772AA2"/>
    <w:rsid w:val="0077677A"/>
    <w:rsid w:val="00783AB4"/>
    <w:rsid w:val="00785525"/>
    <w:rsid w:val="00785999"/>
    <w:rsid w:val="007922E7"/>
    <w:rsid w:val="00793714"/>
    <w:rsid w:val="007A04D1"/>
    <w:rsid w:val="007A406B"/>
    <w:rsid w:val="007A57C2"/>
    <w:rsid w:val="007B12C9"/>
    <w:rsid w:val="007D2EB0"/>
    <w:rsid w:val="007D544B"/>
    <w:rsid w:val="007E10A6"/>
    <w:rsid w:val="007E4045"/>
    <w:rsid w:val="007F2AEB"/>
    <w:rsid w:val="007F5648"/>
    <w:rsid w:val="007F6694"/>
    <w:rsid w:val="007F6DFC"/>
    <w:rsid w:val="00802224"/>
    <w:rsid w:val="00806728"/>
    <w:rsid w:val="008069B5"/>
    <w:rsid w:val="00813427"/>
    <w:rsid w:val="0081527E"/>
    <w:rsid w:val="0082439B"/>
    <w:rsid w:val="00855524"/>
    <w:rsid w:val="00860B62"/>
    <w:rsid w:val="008678A9"/>
    <w:rsid w:val="00887EF1"/>
    <w:rsid w:val="008930E7"/>
    <w:rsid w:val="008952E7"/>
    <w:rsid w:val="0089573A"/>
    <w:rsid w:val="00896B78"/>
    <w:rsid w:val="008A62F6"/>
    <w:rsid w:val="008A6AC5"/>
    <w:rsid w:val="008A72A4"/>
    <w:rsid w:val="008B552D"/>
    <w:rsid w:val="008D32C8"/>
    <w:rsid w:val="008D70A5"/>
    <w:rsid w:val="008E4FDB"/>
    <w:rsid w:val="008F13BD"/>
    <w:rsid w:val="008F2B07"/>
    <w:rsid w:val="008F562B"/>
    <w:rsid w:val="009248D3"/>
    <w:rsid w:val="0094000F"/>
    <w:rsid w:val="00944055"/>
    <w:rsid w:val="0095758C"/>
    <w:rsid w:val="009616E7"/>
    <w:rsid w:val="0097217D"/>
    <w:rsid w:val="00977D00"/>
    <w:rsid w:val="00980645"/>
    <w:rsid w:val="00982FFB"/>
    <w:rsid w:val="0098471C"/>
    <w:rsid w:val="009969D0"/>
    <w:rsid w:val="009A5B7F"/>
    <w:rsid w:val="009B7E19"/>
    <w:rsid w:val="009C0015"/>
    <w:rsid w:val="009C07D0"/>
    <w:rsid w:val="009C2260"/>
    <w:rsid w:val="009C282D"/>
    <w:rsid w:val="009D5C88"/>
    <w:rsid w:val="009E4B84"/>
    <w:rsid w:val="009F023D"/>
    <w:rsid w:val="009F3606"/>
    <w:rsid w:val="00A05DDF"/>
    <w:rsid w:val="00A06108"/>
    <w:rsid w:val="00A26440"/>
    <w:rsid w:val="00A408CC"/>
    <w:rsid w:val="00A445DD"/>
    <w:rsid w:val="00A45E18"/>
    <w:rsid w:val="00A52E70"/>
    <w:rsid w:val="00A5573D"/>
    <w:rsid w:val="00A76FC9"/>
    <w:rsid w:val="00A77162"/>
    <w:rsid w:val="00A84D92"/>
    <w:rsid w:val="00A925E6"/>
    <w:rsid w:val="00A95BB1"/>
    <w:rsid w:val="00AA7627"/>
    <w:rsid w:val="00AB34BC"/>
    <w:rsid w:val="00AB6C2B"/>
    <w:rsid w:val="00AC4AB3"/>
    <w:rsid w:val="00AC513B"/>
    <w:rsid w:val="00AC75D3"/>
    <w:rsid w:val="00AD13CA"/>
    <w:rsid w:val="00AE1936"/>
    <w:rsid w:val="00AE419A"/>
    <w:rsid w:val="00AE66C6"/>
    <w:rsid w:val="00AE6D55"/>
    <w:rsid w:val="00AF20C9"/>
    <w:rsid w:val="00AF4EC2"/>
    <w:rsid w:val="00B00442"/>
    <w:rsid w:val="00B030C4"/>
    <w:rsid w:val="00B038D3"/>
    <w:rsid w:val="00B06995"/>
    <w:rsid w:val="00B16CD3"/>
    <w:rsid w:val="00B22006"/>
    <w:rsid w:val="00B23A7A"/>
    <w:rsid w:val="00B23C37"/>
    <w:rsid w:val="00B4128A"/>
    <w:rsid w:val="00B471CF"/>
    <w:rsid w:val="00B50F26"/>
    <w:rsid w:val="00B5135D"/>
    <w:rsid w:val="00B52003"/>
    <w:rsid w:val="00B52427"/>
    <w:rsid w:val="00B621B6"/>
    <w:rsid w:val="00B63333"/>
    <w:rsid w:val="00B66C51"/>
    <w:rsid w:val="00B66E35"/>
    <w:rsid w:val="00B718D2"/>
    <w:rsid w:val="00B757EE"/>
    <w:rsid w:val="00B77E37"/>
    <w:rsid w:val="00B825C8"/>
    <w:rsid w:val="00B82F85"/>
    <w:rsid w:val="00B84358"/>
    <w:rsid w:val="00B84C93"/>
    <w:rsid w:val="00BC0CD5"/>
    <w:rsid w:val="00BC775E"/>
    <w:rsid w:val="00BD2572"/>
    <w:rsid w:val="00BE1853"/>
    <w:rsid w:val="00BE7FA1"/>
    <w:rsid w:val="00BF0517"/>
    <w:rsid w:val="00BF2790"/>
    <w:rsid w:val="00C179AB"/>
    <w:rsid w:val="00C42596"/>
    <w:rsid w:val="00C52D27"/>
    <w:rsid w:val="00C56918"/>
    <w:rsid w:val="00C73214"/>
    <w:rsid w:val="00C76CEC"/>
    <w:rsid w:val="00C80388"/>
    <w:rsid w:val="00C82A87"/>
    <w:rsid w:val="00C9122F"/>
    <w:rsid w:val="00C9598E"/>
    <w:rsid w:val="00C96752"/>
    <w:rsid w:val="00C96EE6"/>
    <w:rsid w:val="00C97997"/>
    <w:rsid w:val="00CA0DC4"/>
    <w:rsid w:val="00CB795E"/>
    <w:rsid w:val="00CC004F"/>
    <w:rsid w:val="00CC0134"/>
    <w:rsid w:val="00CC3738"/>
    <w:rsid w:val="00CD2599"/>
    <w:rsid w:val="00CD3FB6"/>
    <w:rsid w:val="00CD6F6A"/>
    <w:rsid w:val="00CF07EA"/>
    <w:rsid w:val="00CF3900"/>
    <w:rsid w:val="00D044A9"/>
    <w:rsid w:val="00D107E0"/>
    <w:rsid w:val="00D1222A"/>
    <w:rsid w:val="00D12642"/>
    <w:rsid w:val="00D31882"/>
    <w:rsid w:val="00D318AB"/>
    <w:rsid w:val="00D36AAA"/>
    <w:rsid w:val="00D45CC7"/>
    <w:rsid w:val="00D50991"/>
    <w:rsid w:val="00D551D9"/>
    <w:rsid w:val="00D612BF"/>
    <w:rsid w:val="00D642F1"/>
    <w:rsid w:val="00D70EDD"/>
    <w:rsid w:val="00D7270C"/>
    <w:rsid w:val="00D8036D"/>
    <w:rsid w:val="00D83694"/>
    <w:rsid w:val="00D92F37"/>
    <w:rsid w:val="00D9399A"/>
    <w:rsid w:val="00DA791D"/>
    <w:rsid w:val="00DC1235"/>
    <w:rsid w:val="00DD0407"/>
    <w:rsid w:val="00DE0047"/>
    <w:rsid w:val="00DE333F"/>
    <w:rsid w:val="00DE6B1F"/>
    <w:rsid w:val="00DF3DBA"/>
    <w:rsid w:val="00E156B1"/>
    <w:rsid w:val="00E2683C"/>
    <w:rsid w:val="00E36DAF"/>
    <w:rsid w:val="00E44C5C"/>
    <w:rsid w:val="00E6477F"/>
    <w:rsid w:val="00E671E2"/>
    <w:rsid w:val="00E83945"/>
    <w:rsid w:val="00E92B10"/>
    <w:rsid w:val="00E939AD"/>
    <w:rsid w:val="00EA7B1C"/>
    <w:rsid w:val="00EB08D0"/>
    <w:rsid w:val="00EB3D6D"/>
    <w:rsid w:val="00EC0EF4"/>
    <w:rsid w:val="00EC34CD"/>
    <w:rsid w:val="00ED5046"/>
    <w:rsid w:val="00ED5E85"/>
    <w:rsid w:val="00EE262C"/>
    <w:rsid w:val="00EE6D11"/>
    <w:rsid w:val="00EF31B8"/>
    <w:rsid w:val="00EF44C6"/>
    <w:rsid w:val="00F032C3"/>
    <w:rsid w:val="00F07B80"/>
    <w:rsid w:val="00F115F3"/>
    <w:rsid w:val="00F13DD2"/>
    <w:rsid w:val="00F1607A"/>
    <w:rsid w:val="00F17CA0"/>
    <w:rsid w:val="00F17F17"/>
    <w:rsid w:val="00F201F3"/>
    <w:rsid w:val="00F2318C"/>
    <w:rsid w:val="00F241CB"/>
    <w:rsid w:val="00F27092"/>
    <w:rsid w:val="00F35D89"/>
    <w:rsid w:val="00F35F26"/>
    <w:rsid w:val="00F446C9"/>
    <w:rsid w:val="00F4669B"/>
    <w:rsid w:val="00F4681B"/>
    <w:rsid w:val="00F50EC6"/>
    <w:rsid w:val="00F55539"/>
    <w:rsid w:val="00F64C62"/>
    <w:rsid w:val="00F740A0"/>
    <w:rsid w:val="00F819A6"/>
    <w:rsid w:val="00F962C5"/>
    <w:rsid w:val="00FA5650"/>
    <w:rsid w:val="00FC1ADE"/>
    <w:rsid w:val="00FC39D4"/>
    <w:rsid w:val="00FE4A55"/>
    <w:rsid w:val="00FF15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5539"/>
    <o:shapelayout v:ext="edit">
      <o:idmap v:ext="edit" data="1"/>
      <o:rules v:ext="edit">
        <o:r id="V:Rule4" type="connector" idref="#Conector recto de flecha 8"/>
        <o:r id="V:Rule5" type="connector" idref="#Conector recto de flecha 18"/>
        <o:r id="V:Rule6" type="connector" idref="#Conector recto de flecha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07A"/>
  </w:style>
  <w:style w:type="paragraph" w:styleId="Ttulo1">
    <w:name w:val="heading 1"/>
    <w:basedOn w:val="Normal"/>
    <w:link w:val="Ttulo1Car"/>
    <w:uiPriority w:val="9"/>
    <w:qFormat/>
    <w:rsid w:val="0059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0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7EA"/>
  </w:style>
  <w:style w:type="paragraph" w:styleId="Piedepgina">
    <w:name w:val="footer"/>
    <w:basedOn w:val="Normal"/>
    <w:link w:val="PiedepginaCar"/>
    <w:uiPriority w:val="99"/>
    <w:unhideWhenUsed/>
    <w:rsid w:val="00CF0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7EA"/>
  </w:style>
  <w:style w:type="paragraph" w:styleId="NormalWeb">
    <w:name w:val="Normal (Web)"/>
    <w:basedOn w:val="Normal"/>
    <w:uiPriority w:val="99"/>
    <w:unhideWhenUsed/>
    <w:rsid w:val="004B56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B56BB"/>
    <w:pPr>
      <w:spacing w:after="200" w:line="276" w:lineRule="auto"/>
      <w:ind w:left="720"/>
      <w:contextualSpacing/>
    </w:pPr>
  </w:style>
  <w:style w:type="table" w:styleId="Tablaconcuadrcula">
    <w:name w:val="Table Grid"/>
    <w:basedOn w:val="Tablanormal"/>
    <w:uiPriority w:val="59"/>
    <w:rsid w:val="004B56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D83694"/>
    <w:rPr>
      <w:sz w:val="16"/>
      <w:szCs w:val="16"/>
    </w:rPr>
  </w:style>
  <w:style w:type="paragraph" w:styleId="Textocomentario">
    <w:name w:val="annotation text"/>
    <w:basedOn w:val="Normal"/>
    <w:link w:val="TextocomentarioCar"/>
    <w:uiPriority w:val="99"/>
    <w:semiHidden/>
    <w:unhideWhenUsed/>
    <w:rsid w:val="00D836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3694"/>
    <w:rPr>
      <w:sz w:val="20"/>
      <w:szCs w:val="20"/>
    </w:rPr>
  </w:style>
  <w:style w:type="paragraph" w:styleId="Asuntodelcomentario">
    <w:name w:val="annotation subject"/>
    <w:basedOn w:val="Textocomentario"/>
    <w:next w:val="Textocomentario"/>
    <w:link w:val="AsuntodelcomentarioCar"/>
    <w:uiPriority w:val="99"/>
    <w:semiHidden/>
    <w:unhideWhenUsed/>
    <w:rsid w:val="00D83694"/>
    <w:rPr>
      <w:b/>
      <w:bCs/>
    </w:rPr>
  </w:style>
  <w:style w:type="character" w:customStyle="1" w:styleId="AsuntodelcomentarioCar">
    <w:name w:val="Asunto del comentario Car"/>
    <w:basedOn w:val="TextocomentarioCar"/>
    <w:link w:val="Asuntodelcomentario"/>
    <w:uiPriority w:val="99"/>
    <w:semiHidden/>
    <w:rsid w:val="00D83694"/>
    <w:rPr>
      <w:b/>
      <w:bCs/>
      <w:sz w:val="20"/>
      <w:szCs w:val="20"/>
    </w:rPr>
  </w:style>
  <w:style w:type="paragraph" w:styleId="Textodeglobo">
    <w:name w:val="Balloon Text"/>
    <w:basedOn w:val="Normal"/>
    <w:link w:val="TextodegloboCar"/>
    <w:uiPriority w:val="99"/>
    <w:semiHidden/>
    <w:unhideWhenUsed/>
    <w:rsid w:val="00D836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694"/>
    <w:rPr>
      <w:rFonts w:ascii="Segoe UI" w:hAnsi="Segoe UI" w:cs="Segoe UI"/>
      <w:sz w:val="18"/>
      <w:szCs w:val="18"/>
    </w:rPr>
  </w:style>
  <w:style w:type="character" w:customStyle="1" w:styleId="apple-converted-space">
    <w:name w:val="apple-converted-space"/>
    <w:basedOn w:val="Fuentedeprrafopredeter"/>
    <w:rsid w:val="00A76FC9"/>
  </w:style>
  <w:style w:type="paragraph" w:styleId="Textonotapie">
    <w:name w:val="footnote text"/>
    <w:basedOn w:val="Normal"/>
    <w:link w:val="TextonotapieCar"/>
    <w:uiPriority w:val="99"/>
    <w:semiHidden/>
    <w:unhideWhenUsed/>
    <w:rsid w:val="00CC373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C3738"/>
    <w:rPr>
      <w:sz w:val="20"/>
      <w:szCs w:val="20"/>
    </w:rPr>
  </w:style>
  <w:style w:type="character" w:styleId="Refdenotaalpie">
    <w:name w:val="footnote reference"/>
    <w:basedOn w:val="Fuentedeprrafopredeter"/>
    <w:uiPriority w:val="99"/>
    <w:semiHidden/>
    <w:unhideWhenUsed/>
    <w:rsid w:val="00CC3738"/>
    <w:rPr>
      <w:vertAlign w:val="superscript"/>
    </w:rPr>
  </w:style>
  <w:style w:type="character" w:styleId="Textoennegrita">
    <w:name w:val="Strong"/>
    <w:basedOn w:val="Fuentedeprrafopredeter"/>
    <w:uiPriority w:val="22"/>
    <w:qFormat/>
    <w:rsid w:val="00A95BB1"/>
    <w:rPr>
      <w:b/>
      <w:bCs/>
    </w:rPr>
  </w:style>
  <w:style w:type="paragraph" w:customStyle="1" w:styleId="Default">
    <w:name w:val="Default"/>
    <w:rsid w:val="0056396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detexto">
    <w:name w:val="cdetexto"/>
    <w:basedOn w:val="Normal"/>
    <w:rsid w:val="00400FD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802224"/>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rsid w:val="00802224"/>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97242"/>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263320"/>
  </w:style>
  <w:style w:type="character" w:styleId="Hipervnculo">
    <w:name w:val="Hyperlink"/>
    <w:basedOn w:val="Fuentedeprrafopredeter"/>
    <w:uiPriority w:val="99"/>
    <w:semiHidden/>
    <w:unhideWhenUsed/>
    <w:rsid w:val="005F6F59"/>
    <w:rPr>
      <w:strike w:val="0"/>
      <w:dstrike w:val="0"/>
      <w:color w:val="003366"/>
      <w:u w:val="none"/>
      <w:effect w:val="none"/>
    </w:rPr>
  </w:style>
  <w:style w:type="paragraph" w:customStyle="1" w:styleId="resumenc">
    <w:name w:val="resumenc"/>
    <w:basedOn w:val="Normal"/>
    <w:rsid w:val="005F6F59"/>
    <w:pPr>
      <w:spacing w:after="0" w:line="240" w:lineRule="auto"/>
      <w:ind w:left="300" w:right="450"/>
    </w:pPr>
    <w:rPr>
      <w:rFonts w:ascii="Arial" w:eastAsia="Times New Roman" w:hAnsi="Arial" w:cs="Arial"/>
      <w:color w:val="333333"/>
      <w:sz w:val="18"/>
      <w:szCs w:val="1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9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0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7EA"/>
  </w:style>
  <w:style w:type="paragraph" w:styleId="Piedepgina">
    <w:name w:val="footer"/>
    <w:basedOn w:val="Normal"/>
    <w:link w:val="PiedepginaCar"/>
    <w:uiPriority w:val="99"/>
    <w:unhideWhenUsed/>
    <w:rsid w:val="00CF0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7EA"/>
  </w:style>
  <w:style w:type="paragraph" w:styleId="NormalWeb">
    <w:name w:val="Normal (Web)"/>
    <w:basedOn w:val="Normal"/>
    <w:uiPriority w:val="99"/>
    <w:unhideWhenUsed/>
    <w:rsid w:val="004B56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B56BB"/>
    <w:pPr>
      <w:spacing w:after="200" w:line="276" w:lineRule="auto"/>
      <w:ind w:left="720"/>
      <w:contextualSpacing/>
    </w:pPr>
  </w:style>
  <w:style w:type="table" w:styleId="Tablaconcuadrcula">
    <w:name w:val="Table Grid"/>
    <w:basedOn w:val="Tablanormal"/>
    <w:uiPriority w:val="59"/>
    <w:rsid w:val="004B56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D83694"/>
    <w:rPr>
      <w:sz w:val="16"/>
      <w:szCs w:val="16"/>
    </w:rPr>
  </w:style>
  <w:style w:type="paragraph" w:styleId="Textocomentario">
    <w:name w:val="annotation text"/>
    <w:basedOn w:val="Normal"/>
    <w:link w:val="TextocomentarioCar"/>
    <w:uiPriority w:val="99"/>
    <w:semiHidden/>
    <w:unhideWhenUsed/>
    <w:rsid w:val="00D836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3694"/>
    <w:rPr>
      <w:sz w:val="20"/>
      <w:szCs w:val="20"/>
    </w:rPr>
  </w:style>
  <w:style w:type="paragraph" w:styleId="Asuntodelcomentario">
    <w:name w:val="annotation subject"/>
    <w:basedOn w:val="Textocomentario"/>
    <w:next w:val="Textocomentario"/>
    <w:link w:val="AsuntodelcomentarioCar"/>
    <w:uiPriority w:val="99"/>
    <w:semiHidden/>
    <w:unhideWhenUsed/>
    <w:rsid w:val="00D83694"/>
    <w:rPr>
      <w:b/>
      <w:bCs/>
    </w:rPr>
  </w:style>
  <w:style w:type="character" w:customStyle="1" w:styleId="AsuntodelcomentarioCar">
    <w:name w:val="Asunto del comentario Car"/>
    <w:basedOn w:val="TextocomentarioCar"/>
    <w:link w:val="Asuntodelcomentario"/>
    <w:uiPriority w:val="99"/>
    <w:semiHidden/>
    <w:rsid w:val="00D83694"/>
    <w:rPr>
      <w:b/>
      <w:bCs/>
      <w:sz w:val="20"/>
      <w:szCs w:val="20"/>
    </w:rPr>
  </w:style>
  <w:style w:type="paragraph" w:styleId="Textodeglobo">
    <w:name w:val="Balloon Text"/>
    <w:basedOn w:val="Normal"/>
    <w:link w:val="TextodegloboCar"/>
    <w:uiPriority w:val="99"/>
    <w:semiHidden/>
    <w:unhideWhenUsed/>
    <w:rsid w:val="00D836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694"/>
    <w:rPr>
      <w:rFonts w:ascii="Segoe UI" w:hAnsi="Segoe UI" w:cs="Segoe UI"/>
      <w:sz w:val="18"/>
      <w:szCs w:val="18"/>
    </w:rPr>
  </w:style>
  <w:style w:type="character" w:customStyle="1" w:styleId="apple-converted-space">
    <w:name w:val="apple-converted-space"/>
    <w:basedOn w:val="Fuentedeprrafopredeter"/>
    <w:rsid w:val="00A76FC9"/>
  </w:style>
  <w:style w:type="paragraph" w:styleId="Textonotapie">
    <w:name w:val="footnote text"/>
    <w:basedOn w:val="Normal"/>
    <w:link w:val="TextonotapieCar"/>
    <w:uiPriority w:val="99"/>
    <w:semiHidden/>
    <w:unhideWhenUsed/>
    <w:rsid w:val="00CC373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C3738"/>
    <w:rPr>
      <w:sz w:val="20"/>
      <w:szCs w:val="20"/>
    </w:rPr>
  </w:style>
  <w:style w:type="character" w:styleId="Refdenotaalpie">
    <w:name w:val="footnote reference"/>
    <w:basedOn w:val="Fuentedeprrafopredeter"/>
    <w:uiPriority w:val="99"/>
    <w:semiHidden/>
    <w:unhideWhenUsed/>
    <w:rsid w:val="00CC3738"/>
    <w:rPr>
      <w:vertAlign w:val="superscript"/>
    </w:rPr>
  </w:style>
  <w:style w:type="character" w:styleId="Textoennegrita">
    <w:name w:val="Strong"/>
    <w:basedOn w:val="Fuentedeprrafopredeter"/>
    <w:uiPriority w:val="22"/>
    <w:qFormat/>
    <w:rsid w:val="00A95BB1"/>
    <w:rPr>
      <w:b/>
      <w:bCs/>
    </w:rPr>
  </w:style>
  <w:style w:type="paragraph" w:customStyle="1" w:styleId="Default">
    <w:name w:val="Default"/>
    <w:rsid w:val="0056396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detexto">
    <w:name w:val="cdetexto"/>
    <w:basedOn w:val="Normal"/>
    <w:rsid w:val="00400FD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802224"/>
    <w:pPr>
      <w:spacing w:after="120" w:line="48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rsid w:val="00802224"/>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97242"/>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26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657">
      <w:bodyDiv w:val="1"/>
      <w:marLeft w:val="0"/>
      <w:marRight w:val="0"/>
      <w:marTop w:val="0"/>
      <w:marBottom w:val="0"/>
      <w:divBdr>
        <w:top w:val="none" w:sz="0" w:space="0" w:color="auto"/>
        <w:left w:val="none" w:sz="0" w:space="0" w:color="auto"/>
        <w:bottom w:val="none" w:sz="0" w:space="0" w:color="auto"/>
        <w:right w:val="none" w:sz="0" w:space="0" w:color="auto"/>
      </w:divBdr>
    </w:div>
    <w:div w:id="41372153">
      <w:bodyDiv w:val="1"/>
      <w:marLeft w:val="0"/>
      <w:marRight w:val="0"/>
      <w:marTop w:val="0"/>
      <w:marBottom w:val="0"/>
      <w:divBdr>
        <w:top w:val="none" w:sz="0" w:space="0" w:color="auto"/>
        <w:left w:val="none" w:sz="0" w:space="0" w:color="auto"/>
        <w:bottom w:val="none" w:sz="0" w:space="0" w:color="auto"/>
        <w:right w:val="none" w:sz="0" w:space="0" w:color="auto"/>
      </w:divBdr>
    </w:div>
    <w:div w:id="194587887">
      <w:bodyDiv w:val="1"/>
      <w:marLeft w:val="0"/>
      <w:marRight w:val="0"/>
      <w:marTop w:val="0"/>
      <w:marBottom w:val="0"/>
      <w:divBdr>
        <w:top w:val="none" w:sz="0" w:space="0" w:color="auto"/>
        <w:left w:val="none" w:sz="0" w:space="0" w:color="auto"/>
        <w:bottom w:val="none" w:sz="0" w:space="0" w:color="auto"/>
        <w:right w:val="none" w:sz="0" w:space="0" w:color="auto"/>
      </w:divBdr>
    </w:div>
    <w:div w:id="196041844">
      <w:bodyDiv w:val="1"/>
      <w:marLeft w:val="0"/>
      <w:marRight w:val="0"/>
      <w:marTop w:val="0"/>
      <w:marBottom w:val="0"/>
      <w:divBdr>
        <w:top w:val="none" w:sz="0" w:space="0" w:color="auto"/>
        <w:left w:val="none" w:sz="0" w:space="0" w:color="auto"/>
        <w:bottom w:val="none" w:sz="0" w:space="0" w:color="auto"/>
        <w:right w:val="none" w:sz="0" w:space="0" w:color="auto"/>
      </w:divBdr>
    </w:div>
    <w:div w:id="326976888">
      <w:bodyDiv w:val="1"/>
      <w:marLeft w:val="0"/>
      <w:marRight w:val="0"/>
      <w:marTop w:val="0"/>
      <w:marBottom w:val="0"/>
      <w:divBdr>
        <w:top w:val="none" w:sz="0" w:space="0" w:color="auto"/>
        <w:left w:val="none" w:sz="0" w:space="0" w:color="auto"/>
        <w:bottom w:val="none" w:sz="0" w:space="0" w:color="auto"/>
        <w:right w:val="none" w:sz="0" w:space="0" w:color="auto"/>
      </w:divBdr>
    </w:div>
    <w:div w:id="339550409">
      <w:bodyDiv w:val="1"/>
      <w:marLeft w:val="0"/>
      <w:marRight w:val="0"/>
      <w:marTop w:val="0"/>
      <w:marBottom w:val="0"/>
      <w:divBdr>
        <w:top w:val="none" w:sz="0" w:space="0" w:color="auto"/>
        <w:left w:val="none" w:sz="0" w:space="0" w:color="auto"/>
        <w:bottom w:val="none" w:sz="0" w:space="0" w:color="auto"/>
        <w:right w:val="none" w:sz="0" w:space="0" w:color="auto"/>
      </w:divBdr>
    </w:div>
    <w:div w:id="391513302">
      <w:bodyDiv w:val="1"/>
      <w:marLeft w:val="0"/>
      <w:marRight w:val="0"/>
      <w:marTop w:val="0"/>
      <w:marBottom w:val="0"/>
      <w:divBdr>
        <w:top w:val="none" w:sz="0" w:space="0" w:color="auto"/>
        <w:left w:val="none" w:sz="0" w:space="0" w:color="auto"/>
        <w:bottom w:val="none" w:sz="0" w:space="0" w:color="auto"/>
        <w:right w:val="none" w:sz="0" w:space="0" w:color="auto"/>
      </w:divBdr>
    </w:div>
    <w:div w:id="443576170">
      <w:bodyDiv w:val="1"/>
      <w:marLeft w:val="0"/>
      <w:marRight w:val="0"/>
      <w:marTop w:val="0"/>
      <w:marBottom w:val="0"/>
      <w:divBdr>
        <w:top w:val="none" w:sz="0" w:space="0" w:color="auto"/>
        <w:left w:val="none" w:sz="0" w:space="0" w:color="auto"/>
        <w:bottom w:val="none" w:sz="0" w:space="0" w:color="auto"/>
        <w:right w:val="none" w:sz="0" w:space="0" w:color="auto"/>
      </w:divBdr>
    </w:div>
    <w:div w:id="475269617">
      <w:bodyDiv w:val="1"/>
      <w:marLeft w:val="0"/>
      <w:marRight w:val="0"/>
      <w:marTop w:val="0"/>
      <w:marBottom w:val="0"/>
      <w:divBdr>
        <w:top w:val="none" w:sz="0" w:space="0" w:color="auto"/>
        <w:left w:val="none" w:sz="0" w:space="0" w:color="auto"/>
        <w:bottom w:val="none" w:sz="0" w:space="0" w:color="auto"/>
        <w:right w:val="none" w:sz="0" w:space="0" w:color="auto"/>
      </w:divBdr>
    </w:div>
    <w:div w:id="530538133">
      <w:bodyDiv w:val="1"/>
      <w:marLeft w:val="0"/>
      <w:marRight w:val="0"/>
      <w:marTop w:val="0"/>
      <w:marBottom w:val="0"/>
      <w:divBdr>
        <w:top w:val="none" w:sz="0" w:space="0" w:color="auto"/>
        <w:left w:val="none" w:sz="0" w:space="0" w:color="auto"/>
        <w:bottom w:val="none" w:sz="0" w:space="0" w:color="auto"/>
        <w:right w:val="none" w:sz="0" w:space="0" w:color="auto"/>
      </w:divBdr>
    </w:div>
    <w:div w:id="540560330">
      <w:bodyDiv w:val="1"/>
      <w:marLeft w:val="0"/>
      <w:marRight w:val="0"/>
      <w:marTop w:val="0"/>
      <w:marBottom w:val="0"/>
      <w:divBdr>
        <w:top w:val="none" w:sz="0" w:space="0" w:color="auto"/>
        <w:left w:val="none" w:sz="0" w:space="0" w:color="auto"/>
        <w:bottom w:val="none" w:sz="0" w:space="0" w:color="auto"/>
        <w:right w:val="none" w:sz="0" w:space="0" w:color="auto"/>
      </w:divBdr>
    </w:div>
    <w:div w:id="615478574">
      <w:bodyDiv w:val="1"/>
      <w:marLeft w:val="0"/>
      <w:marRight w:val="0"/>
      <w:marTop w:val="0"/>
      <w:marBottom w:val="0"/>
      <w:divBdr>
        <w:top w:val="none" w:sz="0" w:space="0" w:color="auto"/>
        <w:left w:val="none" w:sz="0" w:space="0" w:color="auto"/>
        <w:bottom w:val="none" w:sz="0" w:space="0" w:color="auto"/>
        <w:right w:val="none" w:sz="0" w:space="0" w:color="auto"/>
      </w:divBdr>
    </w:div>
    <w:div w:id="845438883">
      <w:bodyDiv w:val="1"/>
      <w:marLeft w:val="0"/>
      <w:marRight w:val="0"/>
      <w:marTop w:val="0"/>
      <w:marBottom w:val="0"/>
      <w:divBdr>
        <w:top w:val="none" w:sz="0" w:space="0" w:color="auto"/>
        <w:left w:val="none" w:sz="0" w:space="0" w:color="auto"/>
        <w:bottom w:val="none" w:sz="0" w:space="0" w:color="auto"/>
        <w:right w:val="none" w:sz="0" w:space="0" w:color="auto"/>
      </w:divBdr>
    </w:div>
    <w:div w:id="914125005">
      <w:bodyDiv w:val="1"/>
      <w:marLeft w:val="0"/>
      <w:marRight w:val="0"/>
      <w:marTop w:val="0"/>
      <w:marBottom w:val="0"/>
      <w:divBdr>
        <w:top w:val="none" w:sz="0" w:space="0" w:color="auto"/>
        <w:left w:val="none" w:sz="0" w:space="0" w:color="auto"/>
        <w:bottom w:val="none" w:sz="0" w:space="0" w:color="auto"/>
        <w:right w:val="none" w:sz="0" w:space="0" w:color="auto"/>
      </w:divBdr>
    </w:div>
    <w:div w:id="960187824">
      <w:bodyDiv w:val="1"/>
      <w:marLeft w:val="0"/>
      <w:marRight w:val="0"/>
      <w:marTop w:val="0"/>
      <w:marBottom w:val="0"/>
      <w:divBdr>
        <w:top w:val="none" w:sz="0" w:space="0" w:color="auto"/>
        <w:left w:val="none" w:sz="0" w:space="0" w:color="auto"/>
        <w:bottom w:val="none" w:sz="0" w:space="0" w:color="auto"/>
        <w:right w:val="none" w:sz="0" w:space="0" w:color="auto"/>
      </w:divBdr>
    </w:div>
    <w:div w:id="1029914659">
      <w:marLeft w:val="0"/>
      <w:marRight w:val="0"/>
      <w:marTop w:val="420"/>
      <w:marBottom w:val="0"/>
      <w:divBdr>
        <w:top w:val="none" w:sz="0" w:space="0" w:color="auto"/>
        <w:left w:val="none" w:sz="0" w:space="0" w:color="auto"/>
        <w:bottom w:val="none" w:sz="0" w:space="0" w:color="auto"/>
        <w:right w:val="none" w:sz="0" w:space="0" w:color="auto"/>
      </w:divBdr>
      <w:divsChild>
        <w:div w:id="1612778828">
          <w:marLeft w:val="0"/>
          <w:marRight w:val="0"/>
          <w:marTop w:val="0"/>
          <w:marBottom w:val="0"/>
          <w:divBdr>
            <w:top w:val="none" w:sz="0" w:space="0" w:color="auto"/>
            <w:left w:val="none" w:sz="0" w:space="0" w:color="auto"/>
            <w:bottom w:val="none" w:sz="0" w:space="0" w:color="auto"/>
            <w:right w:val="none" w:sz="0" w:space="0" w:color="auto"/>
          </w:divBdr>
          <w:divsChild>
            <w:div w:id="252666723">
              <w:marLeft w:val="0"/>
              <w:marRight w:val="0"/>
              <w:marTop w:val="0"/>
              <w:marBottom w:val="0"/>
              <w:divBdr>
                <w:top w:val="none" w:sz="0" w:space="0" w:color="auto"/>
                <w:left w:val="none" w:sz="0" w:space="0" w:color="auto"/>
                <w:bottom w:val="none" w:sz="0" w:space="0" w:color="auto"/>
                <w:right w:val="none" w:sz="0" w:space="0" w:color="auto"/>
              </w:divBdr>
            </w:div>
          </w:divsChild>
        </w:div>
        <w:div w:id="1808469365">
          <w:marLeft w:val="0"/>
          <w:marRight w:val="0"/>
          <w:marTop w:val="0"/>
          <w:marBottom w:val="0"/>
          <w:divBdr>
            <w:top w:val="none" w:sz="0" w:space="0" w:color="auto"/>
            <w:left w:val="none" w:sz="0" w:space="0" w:color="auto"/>
            <w:bottom w:val="none" w:sz="0" w:space="0" w:color="auto"/>
            <w:right w:val="none" w:sz="0" w:space="0" w:color="auto"/>
          </w:divBdr>
          <w:divsChild>
            <w:div w:id="1026447362">
              <w:marLeft w:val="0"/>
              <w:marRight w:val="0"/>
              <w:marTop w:val="0"/>
              <w:marBottom w:val="0"/>
              <w:divBdr>
                <w:top w:val="none" w:sz="0" w:space="0" w:color="auto"/>
                <w:left w:val="none" w:sz="0" w:space="0" w:color="auto"/>
                <w:bottom w:val="none" w:sz="0" w:space="0" w:color="auto"/>
                <w:right w:val="none" w:sz="0" w:space="0" w:color="auto"/>
              </w:divBdr>
              <w:divsChild>
                <w:div w:id="2013680140">
                  <w:marLeft w:val="0"/>
                  <w:marRight w:val="0"/>
                  <w:marTop w:val="0"/>
                  <w:marBottom w:val="0"/>
                  <w:divBdr>
                    <w:top w:val="none" w:sz="0" w:space="0" w:color="auto"/>
                    <w:left w:val="none" w:sz="0" w:space="0" w:color="auto"/>
                    <w:bottom w:val="none" w:sz="0" w:space="0" w:color="auto"/>
                    <w:right w:val="none" w:sz="0" w:space="0" w:color="auto"/>
                  </w:divBdr>
                  <w:divsChild>
                    <w:div w:id="690105916">
                      <w:marLeft w:val="0"/>
                      <w:marRight w:val="0"/>
                      <w:marTop w:val="0"/>
                      <w:marBottom w:val="0"/>
                      <w:divBdr>
                        <w:top w:val="none" w:sz="0" w:space="0" w:color="auto"/>
                        <w:left w:val="none" w:sz="0" w:space="0" w:color="auto"/>
                        <w:bottom w:val="none" w:sz="0" w:space="0" w:color="auto"/>
                        <w:right w:val="none" w:sz="0" w:space="0" w:color="auto"/>
                      </w:divBdr>
                    </w:div>
                    <w:div w:id="973633141">
                      <w:marLeft w:val="0"/>
                      <w:marRight w:val="0"/>
                      <w:marTop w:val="0"/>
                      <w:marBottom w:val="0"/>
                      <w:divBdr>
                        <w:top w:val="none" w:sz="0" w:space="0" w:color="auto"/>
                        <w:left w:val="none" w:sz="0" w:space="0" w:color="auto"/>
                        <w:bottom w:val="none" w:sz="0" w:space="0" w:color="auto"/>
                        <w:right w:val="none" w:sz="0" w:space="0" w:color="auto"/>
                      </w:divBdr>
                    </w:div>
                    <w:div w:id="141629018">
                      <w:marLeft w:val="0"/>
                      <w:marRight w:val="0"/>
                      <w:marTop w:val="0"/>
                      <w:marBottom w:val="0"/>
                      <w:divBdr>
                        <w:top w:val="none" w:sz="0" w:space="0" w:color="auto"/>
                        <w:left w:val="none" w:sz="0" w:space="0" w:color="auto"/>
                        <w:bottom w:val="none" w:sz="0" w:space="0" w:color="auto"/>
                        <w:right w:val="none" w:sz="0" w:space="0" w:color="auto"/>
                      </w:divBdr>
                    </w:div>
                    <w:div w:id="76900577">
                      <w:marLeft w:val="0"/>
                      <w:marRight w:val="0"/>
                      <w:marTop w:val="0"/>
                      <w:marBottom w:val="0"/>
                      <w:divBdr>
                        <w:top w:val="none" w:sz="0" w:space="0" w:color="auto"/>
                        <w:left w:val="none" w:sz="0" w:space="0" w:color="auto"/>
                        <w:bottom w:val="none" w:sz="0" w:space="0" w:color="auto"/>
                        <w:right w:val="none" w:sz="0" w:space="0" w:color="auto"/>
                      </w:divBdr>
                    </w:div>
                    <w:div w:id="1452162813">
                      <w:marLeft w:val="0"/>
                      <w:marRight w:val="0"/>
                      <w:marTop w:val="0"/>
                      <w:marBottom w:val="0"/>
                      <w:divBdr>
                        <w:top w:val="none" w:sz="0" w:space="0" w:color="auto"/>
                        <w:left w:val="none" w:sz="0" w:space="0" w:color="auto"/>
                        <w:bottom w:val="none" w:sz="0" w:space="0" w:color="auto"/>
                        <w:right w:val="none" w:sz="0" w:space="0" w:color="auto"/>
                      </w:divBdr>
                      <w:divsChild>
                        <w:div w:id="421100358">
                          <w:marLeft w:val="0"/>
                          <w:marRight w:val="0"/>
                          <w:marTop w:val="0"/>
                          <w:marBottom w:val="0"/>
                          <w:divBdr>
                            <w:top w:val="none" w:sz="0" w:space="0" w:color="auto"/>
                            <w:left w:val="none" w:sz="0" w:space="0" w:color="auto"/>
                            <w:bottom w:val="none" w:sz="0" w:space="0" w:color="auto"/>
                            <w:right w:val="none" w:sz="0" w:space="0" w:color="auto"/>
                          </w:divBdr>
                          <w:divsChild>
                            <w:div w:id="1747990631">
                              <w:marLeft w:val="0"/>
                              <w:marRight w:val="0"/>
                              <w:marTop w:val="0"/>
                              <w:marBottom w:val="0"/>
                              <w:divBdr>
                                <w:top w:val="none" w:sz="0" w:space="0" w:color="auto"/>
                                <w:left w:val="none" w:sz="0" w:space="0" w:color="auto"/>
                                <w:bottom w:val="none" w:sz="0" w:space="0" w:color="auto"/>
                                <w:right w:val="none" w:sz="0" w:space="0" w:color="auto"/>
                              </w:divBdr>
                              <w:divsChild>
                                <w:div w:id="452528321">
                                  <w:marLeft w:val="0"/>
                                  <w:marRight w:val="0"/>
                                  <w:marTop w:val="0"/>
                                  <w:marBottom w:val="0"/>
                                  <w:divBdr>
                                    <w:top w:val="none" w:sz="0" w:space="0" w:color="auto"/>
                                    <w:left w:val="none" w:sz="0" w:space="0" w:color="auto"/>
                                    <w:bottom w:val="none" w:sz="0" w:space="0" w:color="auto"/>
                                    <w:right w:val="none" w:sz="0" w:space="0" w:color="auto"/>
                                  </w:divBdr>
                                </w:div>
                                <w:div w:id="1914779454">
                                  <w:marLeft w:val="0"/>
                                  <w:marRight w:val="0"/>
                                  <w:marTop w:val="0"/>
                                  <w:marBottom w:val="0"/>
                                  <w:divBdr>
                                    <w:top w:val="none" w:sz="0" w:space="0" w:color="auto"/>
                                    <w:left w:val="none" w:sz="0" w:space="0" w:color="auto"/>
                                    <w:bottom w:val="none" w:sz="0" w:space="0" w:color="auto"/>
                                    <w:right w:val="none" w:sz="0" w:space="0" w:color="auto"/>
                                  </w:divBdr>
                                </w:div>
                              </w:divsChild>
                            </w:div>
                            <w:div w:id="1352756881">
                              <w:marLeft w:val="0"/>
                              <w:marRight w:val="0"/>
                              <w:marTop w:val="0"/>
                              <w:marBottom w:val="0"/>
                              <w:divBdr>
                                <w:top w:val="none" w:sz="0" w:space="0" w:color="auto"/>
                                <w:left w:val="none" w:sz="0" w:space="0" w:color="auto"/>
                                <w:bottom w:val="none" w:sz="0" w:space="0" w:color="auto"/>
                                <w:right w:val="none" w:sz="0" w:space="0" w:color="auto"/>
                              </w:divBdr>
                              <w:divsChild>
                                <w:div w:id="1833597175">
                                  <w:marLeft w:val="0"/>
                                  <w:marRight w:val="0"/>
                                  <w:marTop w:val="0"/>
                                  <w:marBottom w:val="0"/>
                                  <w:divBdr>
                                    <w:top w:val="none" w:sz="0" w:space="0" w:color="auto"/>
                                    <w:left w:val="none" w:sz="0" w:space="0" w:color="auto"/>
                                    <w:bottom w:val="none" w:sz="0" w:space="0" w:color="auto"/>
                                    <w:right w:val="none" w:sz="0" w:space="0" w:color="auto"/>
                                  </w:divBdr>
                                </w:div>
                                <w:div w:id="1184441148">
                                  <w:marLeft w:val="0"/>
                                  <w:marRight w:val="0"/>
                                  <w:marTop w:val="0"/>
                                  <w:marBottom w:val="0"/>
                                  <w:divBdr>
                                    <w:top w:val="none" w:sz="0" w:space="0" w:color="auto"/>
                                    <w:left w:val="none" w:sz="0" w:space="0" w:color="auto"/>
                                    <w:bottom w:val="none" w:sz="0" w:space="0" w:color="auto"/>
                                    <w:right w:val="none" w:sz="0" w:space="0" w:color="auto"/>
                                  </w:divBdr>
                                </w:div>
                              </w:divsChild>
                            </w:div>
                            <w:div w:id="453133965">
                              <w:marLeft w:val="0"/>
                              <w:marRight w:val="0"/>
                              <w:marTop w:val="150"/>
                              <w:marBottom w:val="0"/>
                              <w:divBdr>
                                <w:top w:val="single" w:sz="6" w:space="4" w:color="999999"/>
                                <w:left w:val="none" w:sz="0" w:space="0" w:color="auto"/>
                                <w:bottom w:val="single" w:sz="6" w:space="0" w:color="999999"/>
                                <w:right w:val="none" w:sz="0" w:space="0" w:color="auto"/>
                              </w:divBdr>
                              <w:divsChild>
                                <w:div w:id="851383028">
                                  <w:marLeft w:val="0"/>
                                  <w:marRight w:val="0"/>
                                  <w:marTop w:val="0"/>
                                  <w:marBottom w:val="0"/>
                                  <w:divBdr>
                                    <w:top w:val="none" w:sz="0" w:space="0" w:color="auto"/>
                                    <w:left w:val="none" w:sz="0" w:space="0" w:color="auto"/>
                                    <w:bottom w:val="none" w:sz="0" w:space="0" w:color="auto"/>
                                    <w:right w:val="none" w:sz="0" w:space="0" w:color="auto"/>
                                  </w:divBdr>
                                  <w:divsChild>
                                    <w:div w:id="755204039">
                                      <w:marLeft w:val="0"/>
                                      <w:marRight w:val="0"/>
                                      <w:marTop w:val="0"/>
                                      <w:marBottom w:val="0"/>
                                      <w:divBdr>
                                        <w:top w:val="none" w:sz="0" w:space="0" w:color="auto"/>
                                        <w:left w:val="none" w:sz="0" w:space="0" w:color="auto"/>
                                        <w:bottom w:val="none" w:sz="0" w:space="0" w:color="auto"/>
                                        <w:right w:val="none" w:sz="0" w:space="0" w:color="auto"/>
                                      </w:divBdr>
                                      <w:divsChild>
                                        <w:div w:id="14074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35562">
          <w:marLeft w:val="0"/>
          <w:marRight w:val="0"/>
          <w:marTop w:val="0"/>
          <w:marBottom w:val="0"/>
          <w:divBdr>
            <w:top w:val="none" w:sz="0" w:space="0" w:color="auto"/>
            <w:left w:val="none" w:sz="0" w:space="0" w:color="auto"/>
            <w:bottom w:val="none" w:sz="0" w:space="0" w:color="auto"/>
            <w:right w:val="none" w:sz="0" w:space="0" w:color="auto"/>
          </w:divBdr>
          <w:divsChild>
            <w:div w:id="1818913900">
              <w:marLeft w:val="0"/>
              <w:marRight w:val="0"/>
              <w:marTop w:val="0"/>
              <w:marBottom w:val="0"/>
              <w:divBdr>
                <w:top w:val="none" w:sz="0" w:space="0" w:color="auto"/>
                <w:left w:val="none" w:sz="0" w:space="0" w:color="auto"/>
                <w:bottom w:val="none" w:sz="0" w:space="0" w:color="auto"/>
                <w:right w:val="none" w:sz="0" w:space="0" w:color="auto"/>
              </w:divBdr>
              <w:divsChild>
                <w:div w:id="706025676">
                  <w:marLeft w:val="0"/>
                  <w:marRight w:val="0"/>
                  <w:marTop w:val="0"/>
                  <w:marBottom w:val="0"/>
                  <w:divBdr>
                    <w:top w:val="none" w:sz="0" w:space="0" w:color="auto"/>
                    <w:left w:val="none" w:sz="0" w:space="0" w:color="auto"/>
                    <w:bottom w:val="none" w:sz="0" w:space="0" w:color="auto"/>
                    <w:right w:val="none" w:sz="0" w:space="0" w:color="auto"/>
                  </w:divBdr>
                  <w:divsChild>
                    <w:div w:id="4277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499">
          <w:marLeft w:val="0"/>
          <w:marRight w:val="0"/>
          <w:marTop w:val="0"/>
          <w:marBottom w:val="0"/>
          <w:divBdr>
            <w:top w:val="none" w:sz="0" w:space="0" w:color="auto"/>
            <w:left w:val="none" w:sz="0" w:space="0" w:color="auto"/>
            <w:bottom w:val="none" w:sz="0" w:space="0" w:color="auto"/>
            <w:right w:val="none" w:sz="0" w:space="0" w:color="auto"/>
          </w:divBdr>
          <w:divsChild>
            <w:div w:id="1010447126">
              <w:marLeft w:val="0"/>
              <w:marRight w:val="870"/>
              <w:marTop w:val="0"/>
              <w:marBottom w:val="0"/>
              <w:divBdr>
                <w:top w:val="none" w:sz="0" w:space="0" w:color="auto"/>
                <w:left w:val="none" w:sz="0" w:space="0" w:color="auto"/>
                <w:bottom w:val="none" w:sz="0" w:space="0" w:color="auto"/>
                <w:right w:val="none" w:sz="0" w:space="0" w:color="auto"/>
              </w:divBdr>
              <w:divsChild>
                <w:div w:id="1933082046">
                  <w:marLeft w:val="0"/>
                  <w:marRight w:val="0"/>
                  <w:marTop w:val="0"/>
                  <w:marBottom w:val="0"/>
                  <w:divBdr>
                    <w:top w:val="none" w:sz="0" w:space="0" w:color="auto"/>
                    <w:left w:val="none" w:sz="0" w:space="0" w:color="auto"/>
                    <w:bottom w:val="none" w:sz="0" w:space="0" w:color="auto"/>
                    <w:right w:val="none" w:sz="0" w:space="0" w:color="auto"/>
                  </w:divBdr>
                </w:div>
                <w:div w:id="702294457">
                  <w:marLeft w:val="0"/>
                  <w:marRight w:val="0"/>
                  <w:marTop w:val="0"/>
                  <w:marBottom w:val="0"/>
                  <w:divBdr>
                    <w:top w:val="none" w:sz="0" w:space="0" w:color="auto"/>
                    <w:left w:val="none" w:sz="0" w:space="0" w:color="auto"/>
                    <w:bottom w:val="none" w:sz="0" w:space="0" w:color="auto"/>
                    <w:right w:val="none" w:sz="0" w:space="0" w:color="auto"/>
                  </w:divBdr>
                  <w:divsChild>
                    <w:div w:id="389117575">
                      <w:marLeft w:val="0"/>
                      <w:marRight w:val="0"/>
                      <w:marTop w:val="0"/>
                      <w:marBottom w:val="0"/>
                      <w:divBdr>
                        <w:top w:val="none" w:sz="0" w:space="0" w:color="auto"/>
                        <w:left w:val="none" w:sz="0" w:space="0" w:color="auto"/>
                        <w:bottom w:val="none" w:sz="0" w:space="0" w:color="auto"/>
                        <w:right w:val="none" w:sz="0" w:space="0" w:color="auto"/>
                      </w:divBdr>
                    </w:div>
                    <w:div w:id="1214003466">
                      <w:marLeft w:val="0"/>
                      <w:marRight w:val="0"/>
                      <w:marTop w:val="0"/>
                      <w:marBottom w:val="0"/>
                      <w:divBdr>
                        <w:top w:val="none" w:sz="0" w:space="0" w:color="auto"/>
                        <w:left w:val="none" w:sz="0" w:space="0" w:color="auto"/>
                        <w:bottom w:val="none" w:sz="0" w:space="0" w:color="auto"/>
                        <w:right w:val="none" w:sz="0" w:space="0" w:color="auto"/>
                      </w:divBdr>
                    </w:div>
                    <w:div w:id="1349134435">
                      <w:marLeft w:val="0"/>
                      <w:marRight w:val="0"/>
                      <w:marTop w:val="0"/>
                      <w:marBottom w:val="0"/>
                      <w:divBdr>
                        <w:top w:val="none" w:sz="0" w:space="0" w:color="auto"/>
                        <w:left w:val="none" w:sz="0" w:space="0" w:color="auto"/>
                        <w:bottom w:val="none" w:sz="0" w:space="0" w:color="auto"/>
                        <w:right w:val="none" w:sz="0" w:space="0" w:color="auto"/>
                      </w:divBdr>
                    </w:div>
                    <w:div w:id="56367281">
                      <w:marLeft w:val="0"/>
                      <w:marRight w:val="0"/>
                      <w:marTop w:val="0"/>
                      <w:marBottom w:val="0"/>
                      <w:divBdr>
                        <w:top w:val="none" w:sz="0" w:space="0" w:color="auto"/>
                        <w:left w:val="none" w:sz="0" w:space="0" w:color="auto"/>
                        <w:bottom w:val="none" w:sz="0" w:space="0" w:color="auto"/>
                        <w:right w:val="none" w:sz="0" w:space="0" w:color="auto"/>
                      </w:divBdr>
                    </w:div>
                    <w:div w:id="1008484083">
                      <w:marLeft w:val="0"/>
                      <w:marRight w:val="0"/>
                      <w:marTop w:val="0"/>
                      <w:marBottom w:val="0"/>
                      <w:divBdr>
                        <w:top w:val="none" w:sz="0" w:space="0" w:color="auto"/>
                        <w:left w:val="none" w:sz="0" w:space="0" w:color="auto"/>
                        <w:bottom w:val="none" w:sz="0" w:space="0" w:color="auto"/>
                        <w:right w:val="none" w:sz="0" w:space="0" w:color="auto"/>
                      </w:divBdr>
                    </w:div>
                    <w:div w:id="88043292">
                      <w:marLeft w:val="0"/>
                      <w:marRight w:val="0"/>
                      <w:marTop w:val="0"/>
                      <w:marBottom w:val="0"/>
                      <w:divBdr>
                        <w:top w:val="none" w:sz="0" w:space="0" w:color="auto"/>
                        <w:left w:val="none" w:sz="0" w:space="0" w:color="auto"/>
                        <w:bottom w:val="none" w:sz="0" w:space="0" w:color="auto"/>
                        <w:right w:val="none" w:sz="0" w:space="0" w:color="auto"/>
                      </w:divBdr>
                    </w:div>
                    <w:div w:id="569510449">
                      <w:marLeft w:val="0"/>
                      <w:marRight w:val="0"/>
                      <w:marTop w:val="0"/>
                      <w:marBottom w:val="0"/>
                      <w:divBdr>
                        <w:top w:val="none" w:sz="0" w:space="0" w:color="auto"/>
                        <w:left w:val="none" w:sz="0" w:space="0" w:color="auto"/>
                        <w:bottom w:val="none" w:sz="0" w:space="0" w:color="auto"/>
                        <w:right w:val="none" w:sz="0" w:space="0" w:color="auto"/>
                      </w:divBdr>
                    </w:div>
                    <w:div w:id="346062183">
                      <w:marLeft w:val="0"/>
                      <w:marRight w:val="0"/>
                      <w:marTop w:val="0"/>
                      <w:marBottom w:val="0"/>
                      <w:divBdr>
                        <w:top w:val="none" w:sz="0" w:space="0" w:color="auto"/>
                        <w:left w:val="none" w:sz="0" w:space="0" w:color="auto"/>
                        <w:bottom w:val="none" w:sz="0" w:space="0" w:color="auto"/>
                        <w:right w:val="none" w:sz="0" w:space="0" w:color="auto"/>
                      </w:divBdr>
                    </w:div>
                    <w:div w:id="89471327">
                      <w:marLeft w:val="0"/>
                      <w:marRight w:val="0"/>
                      <w:marTop w:val="0"/>
                      <w:marBottom w:val="0"/>
                      <w:divBdr>
                        <w:top w:val="none" w:sz="0" w:space="0" w:color="auto"/>
                        <w:left w:val="none" w:sz="0" w:space="0" w:color="auto"/>
                        <w:bottom w:val="none" w:sz="0" w:space="0" w:color="auto"/>
                        <w:right w:val="none" w:sz="0" w:space="0" w:color="auto"/>
                      </w:divBdr>
                    </w:div>
                    <w:div w:id="224679078">
                      <w:marLeft w:val="0"/>
                      <w:marRight w:val="0"/>
                      <w:marTop w:val="0"/>
                      <w:marBottom w:val="0"/>
                      <w:divBdr>
                        <w:top w:val="none" w:sz="0" w:space="0" w:color="auto"/>
                        <w:left w:val="none" w:sz="0" w:space="0" w:color="auto"/>
                        <w:bottom w:val="none" w:sz="0" w:space="0" w:color="auto"/>
                        <w:right w:val="none" w:sz="0" w:space="0" w:color="auto"/>
                      </w:divBdr>
                    </w:div>
                    <w:div w:id="236788304">
                      <w:marLeft w:val="0"/>
                      <w:marRight w:val="0"/>
                      <w:marTop w:val="0"/>
                      <w:marBottom w:val="0"/>
                      <w:divBdr>
                        <w:top w:val="none" w:sz="0" w:space="0" w:color="auto"/>
                        <w:left w:val="none" w:sz="0" w:space="0" w:color="auto"/>
                        <w:bottom w:val="none" w:sz="0" w:space="0" w:color="auto"/>
                        <w:right w:val="none" w:sz="0" w:space="0" w:color="auto"/>
                      </w:divBdr>
                    </w:div>
                    <w:div w:id="2107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5926">
          <w:marLeft w:val="0"/>
          <w:marRight w:val="0"/>
          <w:marTop w:val="0"/>
          <w:marBottom w:val="0"/>
          <w:divBdr>
            <w:top w:val="none" w:sz="0" w:space="0" w:color="auto"/>
            <w:left w:val="none" w:sz="0" w:space="0" w:color="auto"/>
            <w:bottom w:val="none" w:sz="0" w:space="0" w:color="auto"/>
            <w:right w:val="none" w:sz="0" w:space="0" w:color="auto"/>
          </w:divBdr>
          <w:divsChild>
            <w:div w:id="1400976915">
              <w:marLeft w:val="0"/>
              <w:marRight w:val="0"/>
              <w:marTop w:val="0"/>
              <w:marBottom w:val="0"/>
              <w:divBdr>
                <w:top w:val="none" w:sz="0" w:space="0" w:color="auto"/>
                <w:left w:val="none" w:sz="0" w:space="0" w:color="auto"/>
                <w:bottom w:val="none" w:sz="0" w:space="0" w:color="auto"/>
                <w:right w:val="none" w:sz="0" w:space="0" w:color="auto"/>
              </w:divBdr>
              <w:divsChild>
                <w:div w:id="368649538">
                  <w:marLeft w:val="0"/>
                  <w:marRight w:val="0"/>
                  <w:marTop w:val="0"/>
                  <w:marBottom w:val="0"/>
                  <w:divBdr>
                    <w:top w:val="none" w:sz="0" w:space="0" w:color="auto"/>
                    <w:left w:val="none" w:sz="0" w:space="0" w:color="auto"/>
                    <w:bottom w:val="none" w:sz="0" w:space="0" w:color="auto"/>
                    <w:right w:val="none" w:sz="0" w:space="0" w:color="auto"/>
                  </w:divBdr>
                </w:div>
                <w:div w:id="18289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610">
          <w:marLeft w:val="0"/>
          <w:marRight w:val="0"/>
          <w:marTop w:val="0"/>
          <w:marBottom w:val="0"/>
          <w:divBdr>
            <w:top w:val="none" w:sz="0" w:space="0" w:color="auto"/>
            <w:left w:val="none" w:sz="0" w:space="0" w:color="auto"/>
            <w:bottom w:val="none" w:sz="0" w:space="0" w:color="auto"/>
            <w:right w:val="none" w:sz="0" w:space="0" w:color="auto"/>
          </w:divBdr>
          <w:divsChild>
            <w:div w:id="288824702">
              <w:marLeft w:val="0"/>
              <w:marRight w:val="0"/>
              <w:marTop w:val="0"/>
              <w:marBottom w:val="0"/>
              <w:divBdr>
                <w:top w:val="none" w:sz="0" w:space="0" w:color="auto"/>
                <w:left w:val="none" w:sz="0" w:space="0" w:color="auto"/>
                <w:bottom w:val="none" w:sz="0" w:space="0" w:color="auto"/>
                <w:right w:val="none" w:sz="0" w:space="0" w:color="auto"/>
              </w:divBdr>
              <w:divsChild>
                <w:div w:id="1080367531">
                  <w:marLeft w:val="0"/>
                  <w:marRight w:val="0"/>
                  <w:marTop w:val="0"/>
                  <w:marBottom w:val="0"/>
                  <w:divBdr>
                    <w:top w:val="none" w:sz="0" w:space="0" w:color="auto"/>
                    <w:left w:val="none" w:sz="0" w:space="0" w:color="auto"/>
                    <w:bottom w:val="none" w:sz="0" w:space="0" w:color="auto"/>
                    <w:right w:val="none" w:sz="0" w:space="0" w:color="auto"/>
                  </w:divBdr>
                </w:div>
                <w:div w:id="1046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6637">
      <w:bodyDiv w:val="1"/>
      <w:marLeft w:val="0"/>
      <w:marRight w:val="0"/>
      <w:marTop w:val="0"/>
      <w:marBottom w:val="0"/>
      <w:divBdr>
        <w:top w:val="none" w:sz="0" w:space="0" w:color="auto"/>
        <w:left w:val="none" w:sz="0" w:space="0" w:color="auto"/>
        <w:bottom w:val="none" w:sz="0" w:space="0" w:color="auto"/>
        <w:right w:val="none" w:sz="0" w:space="0" w:color="auto"/>
      </w:divBdr>
    </w:div>
    <w:div w:id="1110927710">
      <w:bodyDiv w:val="1"/>
      <w:marLeft w:val="0"/>
      <w:marRight w:val="0"/>
      <w:marTop w:val="0"/>
      <w:marBottom w:val="0"/>
      <w:divBdr>
        <w:top w:val="none" w:sz="0" w:space="0" w:color="auto"/>
        <w:left w:val="none" w:sz="0" w:space="0" w:color="auto"/>
        <w:bottom w:val="none" w:sz="0" w:space="0" w:color="auto"/>
        <w:right w:val="none" w:sz="0" w:space="0" w:color="auto"/>
      </w:divBdr>
    </w:div>
    <w:div w:id="1125194405">
      <w:bodyDiv w:val="1"/>
      <w:marLeft w:val="0"/>
      <w:marRight w:val="0"/>
      <w:marTop w:val="0"/>
      <w:marBottom w:val="0"/>
      <w:divBdr>
        <w:top w:val="none" w:sz="0" w:space="0" w:color="auto"/>
        <w:left w:val="none" w:sz="0" w:space="0" w:color="auto"/>
        <w:bottom w:val="none" w:sz="0" w:space="0" w:color="auto"/>
        <w:right w:val="none" w:sz="0" w:space="0" w:color="auto"/>
      </w:divBdr>
    </w:div>
    <w:div w:id="1175148543">
      <w:bodyDiv w:val="1"/>
      <w:marLeft w:val="0"/>
      <w:marRight w:val="0"/>
      <w:marTop w:val="0"/>
      <w:marBottom w:val="0"/>
      <w:divBdr>
        <w:top w:val="none" w:sz="0" w:space="0" w:color="auto"/>
        <w:left w:val="none" w:sz="0" w:space="0" w:color="auto"/>
        <w:bottom w:val="none" w:sz="0" w:space="0" w:color="auto"/>
        <w:right w:val="none" w:sz="0" w:space="0" w:color="auto"/>
      </w:divBdr>
    </w:div>
    <w:div w:id="1211187077">
      <w:bodyDiv w:val="1"/>
      <w:marLeft w:val="0"/>
      <w:marRight w:val="0"/>
      <w:marTop w:val="0"/>
      <w:marBottom w:val="0"/>
      <w:divBdr>
        <w:top w:val="none" w:sz="0" w:space="0" w:color="auto"/>
        <w:left w:val="none" w:sz="0" w:space="0" w:color="auto"/>
        <w:bottom w:val="none" w:sz="0" w:space="0" w:color="auto"/>
        <w:right w:val="none" w:sz="0" w:space="0" w:color="auto"/>
      </w:divBdr>
    </w:div>
    <w:div w:id="1240407701">
      <w:bodyDiv w:val="1"/>
      <w:marLeft w:val="0"/>
      <w:marRight w:val="0"/>
      <w:marTop w:val="0"/>
      <w:marBottom w:val="0"/>
      <w:divBdr>
        <w:top w:val="none" w:sz="0" w:space="0" w:color="auto"/>
        <w:left w:val="none" w:sz="0" w:space="0" w:color="auto"/>
        <w:bottom w:val="none" w:sz="0" w:space="0" w:color="auto"/>
        <w:right w:val="none" w:sz="0" w:space="0" w:color="auto"/>
      </w:divBdr>
    </w:div>
    <w:div w:id="1307052435">
      <w:marLeft w:val="0"/>
      <w:marRight w:val="0"/>
      <w:marTop w:val="0"/>
      <w:marBottom w:val="0"/>
      <w:divBdr>
        <w:top w:val="none" w:sz="0" w:space="0" w:color="auto"/>
        <w:left w:val="none" w:sz="0" w:space="0" w:color="auto"/>
        <w:bottom w:val="none" w:sz="0" w:space="0" w:color="auto"/>
        <w:right w:val="none" w:sz="0" w:space="0" w:color="auto"/>
      </w:divBdr>
      <w:divsChild>
        <w:div w:id="1065375815">
          <w:marLeft w:val="0"/>
          <w:marRight w:val="0"/>
          <w:marTop w:val="0"/>
          <w:marBottom w:val="0"/>
          <w:divBdr>
            <w:top w:val="none" w:sz="0" w:space="0" w:color="auto"/>
            <w:left w:val="none" w:sz="0" w:space="0" w:color="auto"/>
            <w:bottom w:val="none" w:sz="0" w:space="0" w:color="auto"/>
            <w:right w:val="none" w:sz="0" w:space="0" w:color="auto"/>
          </w:divBdr>
          <w:divsChild>
            <w:div w:id="310600631">
              <w:marLeft w:val="0"/>
              <w:marRight w:val="0"/>
              <w:marTop w:val="0"/>
              <w:marBottom w:val="0"/>
              <w:divBdr>
                <w:top w:val="none" w:sz="0" w:space="0" w:color="auto"/>
                <w:left w:val="none" w:sz="0" w:space="0" w:color="auto"/>
                <w:bottom w:val="none" w:sz="0" w:space="0" w:color="auto"/>
                <w:right w:val="none" w:sz="0" w:space="0" w:color="auto"/>
              </w:divBdr>
              <w:divsChild>
                <w:div w:id="484517311">
                  <w:marLeft w:val="0"/>
                  <w:marRight w:val="0"/>
                  <w:marTop w:val="0"/>
                  <w:marBottom w:val="0"/>
                  <w:divBdr>
                    <w:top w:val="none" w:sz="0" w:space="0" w:color="auto"/>
                    <w:left w:val="none" w:sz="0" w:space="0" w:color="auto"/>
                    <w:bottom w:val="none" w:sz="0" w:space="0" w:color="auto"/>
                    <w:right w:val="none" w:sz="0" w:space="0" w:color="auto"/>
                  </w:divBdr>
                  <w:divsChild>
                    <w:div w:id="1358117302">
                      <w:marLeft w:val="0"/>
                      <w:marRight w:val="0"/>
                      <w:marTop w:val="0"/>
                      <w:marBottom w:val="0"/>
                      <w:divBdr>
                        <w:top w:val="none" w:sz="0" w:space="0" w:color="auto"/>
                        <w:left w:val="none" w:sz="0" w:space="0" w:color="auto"/>
                        <w:bottom w:val="none" w:sz="0" w:space="0" w:color="auto"/>
                        <w:right w:val="none" w:sz="0" w:space="0" w:color="auto"/>
                      </w:divBdr>
                      <w:divsChild>
                        <w:div w:id="1754006774">
                          <w:marLeft w:val="0"/>
                          <w:marRight w:val="0"/>
                          <w:marTop w:val="0"/>
                          <w:marBottom w:val="0"/>
                          <w:divBdr>
                            <w:top w:val="none" w:sz="0" w:space="0" w:color="auto"/>
                            <w:left w:val="none" w:sz="0" w:space="0" w:color="auto"/>
                            <w:bottom w:val="none" w:sz="0" w:space="0" w:color="auto"/>
                            <w:right w:val="none" w:sz="0" w:space="0" w:color="auto"/>
                          </w:divBdr>
                          <w:divsChild>
                            <w:div w:id="1512645887">
                              <w:marLeft w:val="0"/>
                              <w:marRight w:val="0"/>
                              <w:marTop w:val="0"/>
                              <w:marBottom w:val="0"/>
                              <w:divBdr>
                                <w:top w:val="none" w:sz="0" w:space="0" w:color="auto"/>
                                <w:left w:val="none" w:sz="0" w:space="0" w:color="auto"/>
                                <w:bottom w:val="none" w:sz="0" w:space="0" w:color="auto"/>
                                <w:right w:val="none" w:sz="0" w:space="0" w:color="auto"/>
                              </w:divBdr>
                              <w:divsChild>
                                <w:div w:id="1317102631">
                                  <w:marLeft w:val="0"/>
                                  <w:marRight w:val="0"/>
                                  <w:marTop w:val="0"/>
                                  <w:marBottom w:val="0"/>
                                  <w:divBdr>
                                    <w:top w:val="none" w:sz="0" w:space="0" w:color="auto"/>
                                    <w:left w:val="none" w:sz="0" w:space="0" w:color="auto"/>
                                    <w:bottom w:val="none" w:sz="0" w:space="0" w:color="auto"/>
                                    <w:right w:val="none" w:sz="0" w:space="0" w:color="auto"/>
                                  </w:divBdr>
                                  <w:divsChild>
                                    <w:div w:id="1279801790">
                                      <w:marLeft w:val="0"/>
                                      <w:marRight w:val="0"/>
                                      <w:marTop w:val="0"/>
                                      <w:marBottom w:val="0"/>
                                      <w:divBdr>
                                        <w:top w:val="none" w:sz="0" w:space="0" w:color="auto"/>
                                        <w:left w:val="none" w:sz="0" w:space="0" w:color="auto"/>
                                        <w:bottom w:val="none" w:sz="0" w:space="0" w:color="auto"/>
                                        <w:right w:val="none" w:sz="0" w:space="0" w:color="auto"/>
                                      </w:divBdr>
                                      <w:divsChild>
                                        <w:div w:id="1721053590">
                                          <w:marLeft w:val="0"/>
                                          <w:marRight w:val="0"/>
                                          <w:marTop w:val="0"/>
                                          <w:marBottom w:val="0"/>
                                          <w:divBdr>
                                            <w:top w:val="none" w:sz="0" w:space="0" w:color="auto"/>
                                            <w:left w:val="none" w:sz="0" w:space="0" w:color="auto"/>
                                            <w:bottom w:val="none" w:sz="0" w:space="0" w:color="auto"/>
                                            <w:right w:val="none" w:sz="0" w:space="0" w:color="auto"/>
                                          </w:divBdr>
                                          <w:divsChild>
                                            <w:div w:id="1422069205">
                                              <w:marLeft w:val="0"/>
                                              <w:marRight w:val="0"/>
                                              <w:marTop w:val="0"/>
                                              <w:marBottom w:val="0"/>
                                              <w:divBdr>
                                                <w:top w:val="none" w:sz="0" w:space="0" w:color="auto"/>
                                                <w:left w:val="none" w:sz="0" w:space="0" w:color="auto"/>
                                                <w:bottom w:val="none" w:sz="0" w:space="0" w:color="auto"/>
                                                <w:right w:val="none" w:sz="0" w:space="0" w:color="auto"/>
                                              </w:divBdr>
                                            </w:div>
                                            <w:div w:id="1529836760">
                                              <w:marLeft w:val="0"/>
                                              <w:marRight w:val="0"/>
                                              <w:marTop w:val="0"/>
                                              <w:marBottom w:val="0"/>
                                              <w:divBdr>
                                                <w:top w:val="none" w:sz="0" w:space="0" w:color="auto"/>
                                                <w:left w:val="none" w:sz="0" w:space="0" w:color="auto"/>
                                                <w:bottom w:val="none" w:sz="0" w:space="0" w:color="auto"/>
                                                <w:right w:val="none" w:sz="0" w:space="0" w:color="auto"/>
                                              </w:divBdr>
                                              <w:divsChild>
                                                <w:div w:id="730812264">
                                                  <w:marLeft w:val="0"/>
                                                  <w:marRight w:val="0"/>
                                                  <w:marTop w:val="0"/>
                                                  <w:marBottom w:val="0"/>
                                                  <w:divBdr>
                                                    <w:top w:val="none" w:sz="0" w:space="0" w:color="auto"/>
                                                    <w:left w:val="none" w:sz="0" w:space="0" w:color="auto"/>
                                                    <w:bottom w:val="none" w:sz="0" w:space="0" w:color="auto"/>
                                                    <w:right w:val="none" w:sz="0" w:space="0" w:color="auto"/>
                                                  </w:divBdr>
                                                </w:div>
                                              </w:divsChild>
                                            </w:div>
                                            <w:div w:id="256912503">
                                              <w:marLeft w:val="0"/>
                                              <w:marRight w:val="0"/>
                                              <w:marTop w:val="0"/>
                                              <w:marBottom w:val="0"/>
                                              <w:divBdr>
                                                <w:top w:val="none" w:sz="0" w:space="0" w:color="auto"/>
                                                <w:left w:val="none" w:sz="0" w:space="0" w:color="auto"/>
                                                <w:bottom w:val="none" w:sz="0" w:space="0" w:color="auto"/>
                                                <w:right w:val="none" w:sz="0" w:space="0" w:color="auto"/>
                                              </w:divBdr>
                                              <w:divsChild>
                                                <w:div w:id="963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4088">
                              <w:marLeft w:val="0"/>
                              <w:marRight w:val="0"/>
                              <w:marTop w:val="0"/>
                              <w:marBottom w:val="0"/>
                              <w:divBdr>
                                <w:top w:val="none" w:sz="0" w:space="0" w:color="auto"/>
                                <w:left w:val="none" w:sz="0" w:space="0" w:color="auto"/>
                                <w:bottom w:val="none" w:sz="0" w:space="0" w:color="auto"/>
                                <w:right w:val="none" w:sz="0" w:space="0" w:color="auto"/>
                              </w:divBdr>
                              <w:divsChild>
                                <w:div w:id="17637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91198">
              <w:marLeft w:val="0"/>
              <w:marRight w:val="0"/>
              <w:marTop w:val="0"/>
              <w:marBottom w:val="0"/>
              <w:divBdr>
                <w:top w:val="none" w:sz="0" w:space="0" w:color="auto"/>
                <w:left w:val="none" w:sz="0" w:space="0" w:color="auto"/>
                <w:bottom w:val="none" w:sz="0" w:space="0" w:color="auto"/>
                <w:right w:val="none" w:sz="0" w:space="0" w:color="auto"/>
              </w:divBdr>
              <w:divsChild>
                <w:div w:id="894314158">
                  <w:marLeft w:val="0"/>
                  <w:marRight w:val="0"/>
                  <w:marTop w:val="0"/>
                  <w:marBottom w:val="0"/>
                  <w:divBdr>
                    <w:top w:val="none" w:sz="0" w:space="0" w:color="auto"/>
                    <w:left w:val="none" w:sz="0" w:space="0" w:color="auto"/>
                    <w:bottom w:val="none" w:sz="0" w:space="0" w:color="auto"/>
                    <w:right w:val="none" w:sz="0" w:space="0" w:color="auto"/>
                  </w:divBdr>
                  <w:divsChild>
                    <w:div w:id="220482614">
                      <w:marLeft w:val="0"/>
                      <w:marRight w:val="0"/>
                      <w:marTop w:val="0"/>
                      <w:marBottom w:val="0"/>
                      <w:divBdr>
                        <w:top w:val="none" w:sz="0" w:space="0" w:color="auto"/>
                        <w:left w:val="none" w:sz="0" w:space="0" w:color="auto"/>
                        <w:bottom w:val="none" w:sz="0" w:space="0" w:color="auto"/>
                        <w:right w:val="none" w:sz="0" w:space="0" w:color="auto"/>
                      </w:divBdr>
                    </w:div>
                    <w:div w:id="427386761">
                      <w:marLeft w:val="0"/>
                      <w:marRight w:val="0"/>
                      <w:marTop w:val="0"/>
                      <w:marBottom w:val="0"/>
                      <w:divBdr>
                        <w:top w:val="none" w:sz="0" w:space="0" w:color="auto"/>
                        <w:left w:val="none" w:sz="0" w:space="0" w:color="auto"/>
                        <w:bottom w:val="none" w:sz="0" w:space="0" w:color="auto"/>
                        <w:right w:val="none" w:sz="0" w:space="0" w:color="auto"/>
                      </w:divBdr>
                      <w:divsChild>
                        <w:div w:id="1738746677">
                          <w:marLeft w:val="0"/>
                          <w:marRight w:val="0"/>
                          <w:marTop w:val="0"/>
                          <w:marBottom w:val="0"/>
                          <w:divBdr>
                            <w:top w:val="none" w:sz="0" w:space="0" w:color="auto"/>
                            <w:left w:val="none" w:sz="0" w:space="0" w:color="auto"/>
                            <w:bottom w:val="none" w:sz="0" w:space="0" w:color="auto"/>
                            <w:right w:val="none" w:sz="0" w:space="0" w:color="auto"/>
                          </w:divBdr>
                        </w:div>
                      </w:divsChild>
                    </w:div>
                    <w:div w:id="811558654">
                      <w:marLeft w:val="0"/>
                      <w:marRight w:val="0"/>
                      <w:marTop w:val="0"/>
                      <w:marBottom w:val="0"/>
                      <w:divBdr>
                        <w:top w:val="none" w:sz="0" w:space="0" w:color="auto"/>
                        <w:left w:val="none" w:sz="0" w:space="0" w:color="auto"/>
                        <w:bottom w:val="none" w:sz="0" w:space="0" w:color="auto"/>
                        <w:right w:val="none" w:sz="0" w:space="0" w:color="auto"/>
                      </w:divBdr>
                      <w:divsChild>
                        <w:div w:id="10333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34627">
      <w:bodyDiv w:val="1"/>
      <w:marLeft w:val="0"/>
      <w:marRight w:val="0"/>
      <w:marTop w:val="0"/>
      <w:marBottom w:val="0"/>
      <w:divBdr>
        <w:top w:val="none" w:sz="0" w:space="0" w:color="auto"/>
        <w:left w:val="none" w:sz="0" w:space="0" w:color="auto"/>
        <w:bottom w:val="none" w:sz="0" w:space="0" w:color="auto"/>
        <w:right w:val="none" w:sz="0" w:space="0" w:color="auto"/>
      </w:divBdr>
      <w:divsChild>
        <w:div w:id="1228809546">
          <w:marLeft w:val="0"/>
          <w:marRight w:val="0"/>
          <w:marTop w:val="0"/>
          <w:marBottom w:val="0"/>
          <w:divBdr>
            <w:top w:val="none" w:sz="0" w:space="0" w:color="auto"/>
            <w:left w:val="none" w:sz="0" w:space="0" w:color="auto"/>
            <w:bottom w:val="none" w:sz="0" w:space="0" w:color="auto"/>
            <w:right w:val="none" w:sz="0" w:space="0" w:color="auto"/>
          </w:divBdr>
        </w:div>
        <w:div w:id="196310430">
          <w:marLeft w:val="0"/>
          <w:marRight w:val="0"/>
          <w:marTop w:val="0"/>
          <w:marBottom w:val="0"/>
          <w:divBdr>
            <w:top w:val="none" w:sz="0" w:space="0" w:color="auto"/>
            <w:left w:val="none" w:sz="0" w:space="0" w:color="auto"/>
            <w:bottom w:val="none" w:sz="0" w:space="0" w:color="auto"/>
            <w:right w:val="none" w:sz="0" w:space="0" w:color="auto"/>
          </w:divBdr>
        </w:div>
        <w:div w:id="1279723841">
          <w:marLeft w:val="0"/>
          <w:marRight w:val="0"/>
          <w:marTop w:val="0"/>
          <w:marBottom w:val="0"/>
          <w:divBdr>
            <w:top w:val="none" w:sz="0" w:space="0" w:color="auto"/>
            <w:left w:val="none" w:sz="0" w:space="0" w:color="auto"/>
            <w:bottom w:val="none" w:sz="0" w:space="0" w:color="auto"/>
            <w:right w:val="none" w:sz="0" w:space="0" w:color="auto"/>
          </w:divBdr>
        </w:div>
        <w:div w:id="33820016">
          <w:marLeft w:val="0"/>
          <w:marRight w:val="0"/>
          <w:marTop w:val="0"/>
          <w:marBottom w:val="0"/>
          <w:divBdr>
            <w:top w:val="none" w:sz="0" w:space="0" w:color="auto"/>
            <w:left w:val="none" w:sz="0" w:space="0" w:color="auto"/>
            <w:bottom w:val="none" w:sz="0" w:space="0" w:color="auto"/>
            <w:right w:val="none" w:sz="0" w:space="0" w:color="auto"/>
          </w:divBdr>
        </w:div>
        <w:div w:id="444157439">
          <w:marLeft w:val="0"/>
          <w:marRight w:val="0"/>
          <w:marTop w:val="0"/>
          <w:marBottom w:val="0"/>
          <w:divBdr>
            <w:top w:val="none" w:sz="0" w:space="0" w:color="auto"/>
            <w:left w:val="none" w:sz="0" w:space="0" w:color="auto"/>
            <w:bottom w:val="none" w:sz="0" w:space="0" w:color="auto"/>
            <w:right w:val="none" w:sz="0" w:space="0" w:color="auto"/>
          </w:divBdr>
        </w:div>
      </w:divsChild>
    </w:div>
    <w:div w:id="1425683995">
      <w:bodyDiv w:val="1"/>
      <w:marLeft w:val="0"/>
      <w:marRight w:val="0"/>
      <w:marTop w:val="0"/>
      <w:marBottom w:val="0"/>
      <w:divBdr>
        <w:top w:val="none" w:sz="0" w:space="0" w:color="auto"/>
        <w:left w:val="none" w:sz="0" w:space="0" w:color="auto"/>
        <w:bottom w:val="none" w:sz="0" w:space="0" w:color="auto"/>
        <w:right w:val="none" w:sz="0" w:space="0" w:color="auto"/>
      </w:divBdr>
    </w:div>
    <w:div w:id="1545632682">
      <w:bodyDiv w:val="1"/>
      <w:marLeft w:val="0"/>
      <w:marRight w:val="0"/>
      <w:marTop w:val="0"/>
      <w:marBottom w:val="0"/>
      <w:divBdr>
        <w:top w:val="none" w:sz="0" w:space="0" w:color="auto"/>
        <w:left w:val="none" w:sz="0" w:space="0" w:color="auto"/>
        <w:bottom w:val="none" w:sz="0" w:space="0" w:color="auto"/>
        <w:right w:val="none" w:sz="0" w:space="0" w:color="auto"/>
      </w:divBdr>
    </w:div>
    <w:div w:id="1560096984">
      <w:bodyDiv w:val="1"/>
      <w:marLeft w:val="0"/>
      <w:marRight w:val="0"/>
      <w:marTop w:val="0"/>
      <w:marBottom w:val="0"/>
      <w:divBdr>
        <w:top w:val="none" w:sz="0" w:space="0" w:color="auto"/>
        <w:left w:val="none" w:sz="0" w:space="0" w:color="auto"/>
        <w:bottom w:val="none" w:sz="0" w:space="0" w:color="auto"/>
        <w:right w:val="none" w:sz="0" w:space="0" w:color="auto"/>
      </w:divBdr>
    </w:div>
    <w:div w:id="1580478318">
      <w:bodyDiv w:val="1"/>
      <w:marLeft w:val="0"/>
      <w:marRight w:val="0"/>
      <w:marTop w:val="0"/>
      <w:marBottom w:val="0"/>
      <w:divBdr>
        <w:top w:val="none" w:sz="0" w:space="0" w:color="auto"/>
        <w:left w:val="none" w:sz="0" w:space="0" w:color="auto"/>
        <w:bottom w:val="none" w:sz="0" w:space="0" w:color="auto"/>
        <w:right w:val="none" w:sz="0" w:space="0" w:color="auto"/>
      </w:divBdr>
      <w:divsChild>
        <w:div w:id="593904049">
          <w:marLeft w:val="0"/>
          <w:marRight w:val="0"/>
          <w:marTop w:val="0"/>
          <w:marBottom w:val="0"/>
          <w:divBdr>
            <w:top w:val="none" w:sz="0" w:space="0" w:color="auto"/>
            <w:left w:val="none" w:sz="0" w:space="0" w:color="auto"/>
            <w:bottom w:val="none" w:sz="0" w:space="0" w:color="auto"/>
            <w:right w:val="none" w:sz="0" w:space="0" w:color="auto"/>
          </w:divBdr>
        </w:div>
        <w:div w:id="1141650028">
          <w:marLeft w:val="0"/>
          <w:marRight w:val="0"/>
          <w:marTop w:val="0"/>
          <w:marBottom w:val="0"/>
          <w:divBdr>
            <w:top w:val="none" w:sz="0" w:space="0" w:color="auto"/>
            <w:left w:val="none" w:sz="0" w:space="0" w:color="auto"/>
            <w:bottom w:val="none" w:sz="0" w:space="0" w:color="auto"/>
            <w:right w:val="none" w:sz="0" w:space="0" w:color="auto"/>
          </w:divBdr>
        </w:div>
        <w:div w:id="1839152999">
          <w:marLeft w:val="0"/>
          <w:marRight w:val="0"/>
          <w:marTop w:val="0"/>
          <w:marBottom w:val="0"/>
          <w:divBdr>
            <w:top w:val="none" w:sz="0" w:space="0" w:color="auto"/>
            <w:left w:val="none" w:sz="0" w:space="0" w:color="auto"/>
            <w:bottom w:val="none" w:sz="0" w:space="0" w:color="auto"/>
            <w:right w:val="none" w:sz="0" w:space="0" w:color="auto"/>
          </w:divBdr>
        </w:div>
        <w:div w:id="1939369783">
          <w:marLeft w:val="0"/>
          <w:marRight w:val="0"/>
          <w:marTop w:val="0"/>
          <w:marBottom w:val="0"/>
          <w:divBdr>
            <w:top w:val="none" w:sz="0" w:space="0" w:color="auto"/>
            <w:left w:val="none" w:sz="0" w:space="0" w:color="auto"/>
            <w:bottom w:val="none" w:sz="0" w:space="0" w:color="auto"/>
            <w:right w:val="none" w:sz="0" w:space="0" w:color="auto"/>
          </w:divBdr>
        </w:div>
        <w:div w:id="806505560">
          <w:marLeft w:val="0"/>
          <w:marRight w:val="0"/>
          <w:marTop w:val="0"/>
          <w:marBottom w:val="0"/>
          <w:divBdr>
            <w:top w:val="none" w:sz="0" w:space="0" w:color="auto"/>
            <w:left w:val="none" w:sz="0" w:space="0" w:color="auto"/>
            <w:bottom w:val="none" w:sz="0" w:space="0" w:color="auto"/>
            <w:right w:val="none" w:sz="0" w:space="0" w:color="auto"/>
          </w:divBdr>
        </w:div>
      </w:divsChild>
    </w:div>
    <w:div w:id="1773358722">
      <w:bodyDiv w:val="1"/>
      <w:marLeft w:val="0"/>
      <w:marRight w:val="0"/>
      <w:marTop w:val="0"/>
      <w:marBottom w:val="0"/>
      <w:divBdr>
        <w:top w:val="none" w:sz="0" w:space="0" w:color="auto"/>
        <w:left w:val="none" w:sz="0" w:space="0" w:color="auto"/>
        <w:bottom w:val="none" w:sz="0" w:space="0" w:color="auto"/>
        <w:right w:val="none" w:sz="0" w:space="0" w:color="auto"/>
      </w:divBdr>
    </w:div>
    <w:div w:id="1774321994">
      <w:bodyDiv w:val="1"/>
      <w:marLeft w:val="0"/>
      <w:marRight w:val="0"/>
      <w:marTop w:val="0"/>
      <w:marBottom w:val="0"/>
      <w:divBdr>
        <w:top w:val="none" w:sz="0" w:space="0" w:color="auto"/>
        <w:left w:val="none" w:sz="0" w:space="0" w:color="auto"/>
        <w:bottom w:val="none" w:sz="0" w:space="0" w:color="auto"/>
        <w:right w:val="none" w:sz="0" w:space="0" w:color="auto"/>
      </w:divBdr>
    </w:div>
    <w:div w:id="1780443911">
      <w:bodyDiv w:val="1"/>
      <w:marLeft w:val="0"/>
      <w:marRight w:val="0"/>
      <w:marTop w:val="0"/>
      <w:marBottom w:val="0"/>
      <w:divBdr>
        <w:top w:val="none" w:sz="0" w:space="0" w:color="auto"/>
        <w:left w:val="none" w:sz="0" w:space="0" w:color="auto"/>
        <w:bottom w:val="none" w:sz="0" w:space="0" w:color="auto"/>
        <w:right w:val="none" w:sz="0" w:space="0" w:color="auto"/>
      </w:divBdr>
    </w:div>
    <w:div w:id="1824929025">
      <w:bodyDiv w:val="1"/>
      <w:marLeft w:val="0"/>
      <w:marRight w:val="0"/>
      <w:marTop w:val="0"/>
      <w:marBottom w:val="0"/>
      <w:divBdr>
        <w:top w:val="none" w:sz="0" w:space="0" w:color="auto"/>
        <w:left w:val="none" w:sz="0" w:space="0" w:color="auto"/>
        <w:bottom w:val="none" w:sz="0" w:space="0" w:color="auto"/>
        <w:right w:val="none" w:sz="0" w:space="0" w:color="auto"/>
      </w:divBdr>
    </w:div>
    <w:div w:id="2032414275">
      <w:bodyDiv w:val="1"/>
      <w:marLeft w:val="0"/>
      <w:marRight w:val="0"/>
      <w:marTop w:val="0"/>
      <w:marBottom w:val="0"/>
      <w:divBdr>
        <w:top w:val="none" w:sz="0" w:space="0" w:color="auto"/>
        <w:left w:val="none" w:sz="0" w:space="0" w:color="auto"/>
        <w:bottom w:val="none" w:sz="0" w:space="0" w:color="auto"/>
        <w:right w:val="none" w:sz="0" w:space="0" w:color="auto"/>
      </w:divBdr>
    </w:div>
    <w:div w:id="213832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Jer78</b:Tag>
    <b:SourceType>Book</b:SourceType>
    <b:Guid>{33D85848-FCF9-4754-8E4F-788E1B7870CE}</b:Guid>
    <b:Author>
      <b:Author>
        <b:NameList>
          <b:Person>
            <b:Last>Bruner</b:Last>
            <b:First>Jerome</b:First>
          </b:Person>
        </b:NameList>
      </b:Author>
    </b:Author>
    <b:Title>El proceso mental en el aprendizaje</b:Title>
    <b:Year>1978</b:Year>
    <b:City>Madrid</b:City>
    <b:Publisher>Narcea</b:Publisher>
    <b:RefOrder>4</b:RefOrder>
  </b:Source>
  <b:Source>
    <b:Tag>Hil79</b:Tag>
    <b:SourceType>Book</b:SourceType>
    <b:Guid>{83E4429F-690D-4EC6-97B3-3E943AE3D32E}</b:Guid>
    <b:Author>
      <b:Author>
        <b:NameList>
          <b:Person>
            <b:Last>Hilgard</b:Last>
            <b:First>E.R.</b:First>
          </b:Person>
        </b:NameList>
      </b:Author>
    </b:Author>
    <b:Title>Teorías del Aprendizaje</b:Title>
    <b:Year>1979</b:Year>
    <b:City>México</b:City>
    <b:Publisher>Trillas</b:Publisher>
    <b:RefOrder>1</b:RefOrder>
  </b:Source>
  <b:Source>
    <b:Tag>Pér88</b:Tag>
    <b:SourceType>Book</b:SourceType>
    <b:Guid>{2DDA1E44-0DDB-4DCA-9BAA-B67B42B858F6}</b:Guid>
    <b:Author>
      <b:Author>
        <b:NameList>
          <b:Person>
            <b:Last>Pérez Gómez</b:Last>
            <b:First>A.</b:First>
          </b:Person>
        </b:NameList>
      </b:Author>
    </b:Author>
    <b:Title> Análisis didáctico de las Teorías del Aprendizaje</b:Title>
    <b:Year>1988</b:Year>
    <b:City>Málaga</b:City>
    <b:Publisher>Universidad de Málaga</b:Publisher>
    <b:RefOrder>5</b:RefOrder>
  </b:Source>
  <b:Source>
    <b:Tag>Gag65</b:Tag>
    <b:SourceType>Book</b:SourceType>
    <b:Guid>{15184522-5554-4C29-B187-277FE4826894}</b:Guid>
    <b:Author>
      <b:Author>
        <b:NameList>
          <b:Person>
            <b:Last>Gagné</b:Last>
            <b:First>R.</b:First>
            <b:Middle>M.</b:Middle>
          </b:Person>
        </b:NameList>
      </b:Author>
    </b:Author>
    <b:Title>The conditions of learning</b:Title>
    <b:Year>1965</b:Year>
    <b:City>New York</b:City>
    <b:Publisher>Holt, Rinehart and Winston</b:Publisher>
    <b:RefOrder>2</b:RefOrder>
  </b:Source>
  <b:Source>
    <b:Tag>Zab91</b:Tag>
    <b:SourceType>Book</b:SourceType>
    <b:Guid>{E7D1EFF1-EAA6-408A-ABC4-4C7288807174}</b:Guid>
    <b:Author>
      <b:Author>
        <b:NameList>
          <b:Person>
            <b:Last>Zabalsa</b:Last>
            <b:First>M.A.</b:First>
          </b:Person>
        </b:NameList>
      </b:Author>
    </b:Author>
    <b:Title>Fundamentos de la Didáctica y del conocimiento didáctico</b:Title>
    <b:Year>1991</b:Year>
    <b:City>Madrid, España.</b:City>
    <b:Publisher>Universidad Nacional de Educación a Distancia</b:Publisher>
    <b:RefOrder>3</b:RefOrder>
  </b:Source>
  <b:Source>
    <b:Tag>INE11</b:Tag>
    <b:SourceType>Report</b:SourceType>
    <b:Guid>{D021A954-38E8-4B31-8068-1561C6CFEC91}</b:Guid>
    <b:Author>
      <b:Author>
        <b:NameList>
          <b:Person>
            <b:Last>INEE</b:Last>
          </b:Person>
        </b:NameList>
      </b:Author>
    </b:Author>
    <b:Title>Panorama Educativo de México</b:Title>
    <b:Year>2011</b:Year>
    <b:Publisher>Educación Media </b:Publisher>
    <b:City>M{exico</b:City>
    <b:RefOrder>7</b:RefOrder>
  </b:Source>
  <b:Source>
    <b:Tag>dia16</b:Tag>
    <b:SourceType>InternetSite</b:SourceType>
    <b:Guid>{FA1C80ED-0AC3-4EB1-ADCC-15C9CA036FD7}</b:Guid>
    <b:Author>
      <b:Author>
        <b:NameList>
          <b:Person>
            <b:Last>diariocambio.com.mx</b:Last>
          </b:Person>
        </b:NameList>
      </b:Author>
    </b:Author>
    <b:Title>Mundo Rural</b:Title>
    <b:YearAccessed>2016</b:YearAccessed>
    <b:MonthAccessed>febrero</b:MonthAccessed>
    <b:DayAccessed>23</b:DayAccessed>
    <b:URL>http://www.diariocambio.com.mx/columnistas/rural/rur_040907_educacion_zonas.htm</b:URL>
    <b:RefOrder>6</b:RefOrder>
  </b:Source>
  <b:Source>
    <b:Tag>rur14</b:Tag>
    <b:SourceType>InternetSite</b:SourceType>
    <b:Guid>{61F4C108-5801-46F8-AAF4-E417DB009D70}</b:Guid>
    <b:Author>
      <b:Author>
        <b:NameList>
          <b:Person>
            <b:Last>aprendizajecolaborativo/educacionrural-wikilibros</b:Last>
          </b:Person>
        </b:NameList>
      </b:Author>
    </b:Author>
    <b:Title>Educación Rural</b:Title>
    <b:Year>2014</b:Year>
    <b:Month>enero</b:Month>
    <b:Day>26</b:Day>
    <b:YearAccessed>2016</b:YearAccessed>
    <b:MonthAccessed>febrero</b:MonthAccessed>
    <b:DayAccessed>23</b:DayAccessed>
    <b:URL>https://es.wikibooks.org/wiki/Aprendizaje_colaborativo/Educaci%C3%B3n_rural</b:URL>
    <b:RefOrder>8</b:RefOrder>
  </b:Source>
  <b:Source>
    <b:Tag>Inv16</b:Tag>
    <b:SourceType>InternetSite</b:SourceType>
    <b:Guid>{E809E01C-26C2-4DEA-B751-49188C2AFFFE}</b:Guid>
    <b:Author>
      <b:Author>
        <b:NameList>
          <b:Person>
            <b:First>investigacion 2209</b:First>
          </b:Person>
          <b:Person>
            <b:Last>en</b:Last>
            <b:First>Investigación</b:First>
            <b:Middle>2209 - Problemas de la educación</b:Middle>
          </b:Person>
        </b:NameList>
      </b:Author>
    </b:Author>
    <b:Title>https://investigacion2209.wikispaces.com/Problemas+de+la+educaci%C3%B3n+en+Chiapas</b:Title>
    <b:YearAccessed>2016</b:YearAccessed>
    <b:MonthAccessed>Febrero</b:MonthAccessed>
    <b:DayAccessed>23</b:DayAccessed>
    <b:URL>https://investigacion2209.wikispaces.com/Problemas+de+la+educaci%C3%B3n+en+Chiapas</b:URL>
    <b:RefOrder>9</b:RefOrder>
  </b:Source>
</b:Sources>
</file>

<file path=customXml/itemProps1.xml><?xml version="1.0" encoding="utf-8"?>
<ds:datastoreItem xmlns:ds="http://schemas.openxmlformats.org/officeDocument/2006/customXml" ds:itemID="{4261753D-68DF-43B5-8897-9052F920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21</Pages>
  <Words>5286</Words>
  <Characters>29076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Hernández Revolorio</dc:creator>
  <cp:keywords/>
  <dc:description/>
  <cp:lastModifiedBy>Windows User</cp:lastModifiedBy>
  <cp:revision>218</cp:revision>
  <dcterms:created xsi:type="dcterms:W3CDTF">2014-11-25T02:38:00Z</dcterms:created>
  <dcterms:modified xsi:type="dcterms:W3CDTF">2016-02-24T04:23:00Z</dcterms:modified>
</cp:coreProperties>
</file>