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0B0" w:rsidRPr="004A748B" w:rsidRDefault="004A748B" w:rsidP="004A748B">
      <w:pPr>
        <w:spacing w:line="240" w:lineRule="auto"/>
        <w:rPr>
          <w:rFonts w:ascii="Arial" w:hAnsi="Arial" w:cs="Arial"/>
        </w:rPr>
      </w:pPr>
      <w:r w:rsidRPr="004A748B">
        <w:rPr>
          <w:rFonts w:ascii="Arial" w:hAnsi="Arial" w:cs="Arial"/>
        </w:rPr>
        <w:t>Eloísa Reyes Saturno</w:t>
      </w:r>
    </w:p>
    <w:p w:rsidR="004A748B" w:rsidRDefault="004A748B" w:rsidP="004A748B">
      <w:pPr>
        <w:spacing w:line="240" w:lineRule="auto"/>
        <w:rPr>
          <w:rFonts w:ascii="Arial" w:hAnsi="Arial" w:cs="Arial"/>
        </w:rPr>
      </w:pPr>
      <w:r w:rsidRPr="004A748B">
        <w:rPr>
          <w:rFonts w:ascii="Arial" w:hAnsi="Arial" w:cs="Arial"/>
        </w:rPr>
        <w:t>U1act9</w:t>
      </w:r>
    </w:p>
    <w:p w:rsidR="007D6141" w:rsidRDefault="007D6141" w:rsidP="007D6141">
      <w:pPr>
        <w:spacing w:line="240" w:lineRule="auto"/>
        <w:jc w:val="both"/>
        <w:rPr>
          <w:rFonts w:ascii="Arial" w:hAnsi="Arial" w:cs="Arial"/>
        </w:rPr>
      </w:pPr>
      <w:r w:rsidRPr="007D6141">
        <w:rPr>
          <w:rFonts w:ascii="Arial" w:hAnsi="Arial" w:cs="Arial"/>
        </w:rPr>
        <w:t>REALIZAR LECTURA DEL CAPÍTULO 6 DEL LIBRO  “ADMINISTRACIÓN ESTRATÉGICA”</w:t>
      </w:r>
    </w:p>
    <w:p w:rsidR="004A748B" w:rsidRDefault="007D6141" w:rsidP="004A748B">
      <w:pPr>
        <w:spacing w:line="240" w:lineRule="auto"/>
        <w:rPr>
          <w:rFonts w:ascii="Arial" w:hAnsi="Arial" w:cs="Arial"/>
        </w:rPr>
      </w:pPr>
      <w:r w:rsidRPr="007D6141">
        <w:rPr>
          <w:rFonts w:ascii="Arial" w:hAnsi="Arial" w:cs="Arial"/>
        </w:rPr>
        <w:t>Resumen breve de la lectura</w:t>
      </w:r>
      <w:r>
        <w:rPr>
          <w:rFonts w:ascii="Arial" w:hAnsi="Arial" w:cs="Arial"/>
        </w:rPr>
        <w:t>:</w:t>
      </w:r>
    </w:p>
    <w:p w:rsidR="009C3910" w:rsidRPr="009C3910" w:rsidRDefault="009C3910" w:rsidP="009C3910">
      <w:pPr>
        <w:spacing w:line="240" w:lineRule="auto"/>
        <w:rPr>
          <w:rFonts w:ascii="Arial" w:hAnsi="Arial" w:cs="Arial"/>
        </w:rPr>
      </w:pPr>
    </w:p>
    <w:p w:rsidR="009C3910" w:rsidRPr="005C4C7D" w:rsidRDefault="009C3910" w:rsidP="009C3910">
      <w:pPr>
        <w:spacing w:line="240" w:lineRule="auto"/>
        <w:rPr>
          <w:rFonts w:ascii="Arial" w:hAnsi="Arial" w:cs="Arial"/>
          <w:b/>
        </w:rPr>
      </w:pPr>
      <w:r w:rsidRPr="005C4C7D">
        <w:rPr>
          <w:rFonts w:ascii="Arial" w:hAnsi="Arial" w:cs="Arial"/>
          <w:b/>
        </w:rPr>
        <w:t>TOMA DE DECISIONES</w:t>
      </w:r>
    </w:p>
    <w:p w:rsidR="009C3910" w:rsidRPr="009C3910" w:rsidRDefault="009C3910" w:rsidP="00E65E5C">
      <w:pPr>
        <w:spacing w:line="360" w:lineRule="auto"/>
        <w:jc w:val="both"/>
        <w:rPr>
          <w:rFonts w:ascii="Arial" w:hAnsi="Arial" w:cs="Arial"/>
        </w:rPr>
      </w:pPr>
      <w:r w:rsidRPr="009C3910">
        <w:rPr>
          <w:rFonts w:ascii="Arial" w:hAnsi="Arial" w:cs="Arial"/>
        </w:rPr>
        <w:t>La toma de decisiones es el núcleo de la actividad administrativa ya que es la actividad que describe el proceso en virtud del cual una alternativa estratégica</w:t>
      </w:r>
      <w:r w:rsidR="009F1866">
        <w:rPr>
          <w:rFonts w:ascii="Arial" w:hAnsi="Arial" w:cs="Arial"/>
        </w:rPr>
        <w:t xml:space="preserve"> o curso de acción estratégico </w:t>
      </w:r>
      <w:r w:rsidRPr="009C3910">
        <w:rPr>
          <w:rFonts w:ascii="Arial" w:hAnsi="Arial" w:cs="Arial"/>
        </w:rPr>
        <w:t xml:space="preserve">se selecciona como la manera de aprovechar una oportunidad o sortear una situación problemática concreta. </w:t>
      </w:r>
      <w:r w:rsidR="00D70820">
        <w:rPr>
          <w:rFonts w:ascii="Arial" w:hAnsi="Arial" w:cs="Arial"/>
        </w:rPr>
        <w:t>La toma de decisiones se lleva a cabo después de realizar el análisis y diagnóstico tanto interno como externo, tiendo claras las oportunidades o amenazas que presenta el medio ambiente, así como la definición clara y precisa de las áreas organizacionales que significan fuerzas y debilidades.</w:t>
      </w:r>
    </w:p>
    <w:p w:rsidR="009C3910" w:rsidRPr="009C3910" w:rsidRDefault="009C3910" w:rsidP="00E65E5C">
      <w:pPr>
        <w:spacing w:line="360" w:lineRule="auto"/>
        <w:jc w:val="both"/>
        <w:rPr>
          <w:rFonts w:ascii="Arial" w:hAnsi="Arial" w:cs="Arial"/>
        </w:rPr>
      </w:pPr>
      <w:r w:rsidRPr="009C3910">
        <w:rPr>
          <w:rFonts w:ascii="Arial" w:hAnsi="Arial" w:cs="Arial"/>
        </w:rPr>
        <w:t>Las decisiones se dividen en: decisiones programadas y decisiones no programadas.</w:t>
      </w:r>
    </w:p>
    <w:p w:rsidR="009C3910" w:rsidRPr="009C3910" w:rsidRDefault="009C3910" w:rsidP="00E65E5C">
      <w:pPr>
        <w:spacing w:line="360" w:lineRule="auto"/>
        <w:jc w:val="both"/>
        <w:rPr>
          <w:rFonts w:ascii="Arial" w:hAnsi="Arial" w:cs="Arial"/>
        </w:rPr>
      </w:pPr>
      <w:r w:rsidRPr="009C3910">
        <w:rPr>
          <w:rFonts w:ascii="Arial" w:hAnsi="Arial" w:cs="Arial"/>
        </w:rPr>
        <w:t>Las decisiones programadas son aquellas que constantemente se realizan en el trabajo procedimientos plenamente conocidos por las partes involucradas, de tal forma que la organización simplemente desarrolla dichos procedimientos para manejarlos, en cambio las decisiones no programadas son decisiones de una sola vez, generalmente sin antecedentes directos, debiendo,  el decisor manejarlas bajo procedimientos y sistemas generales de toma de decisiones.</w:t>
      </w:r>
    </w:p>
    <w:p w:rsidR="009C3910" w:rsidRPr="009C3910" w:rsidRDefault="009C3910" w:rsidP="00E65E5C">
      <w:pPr>
        <w:spacing w:line="360" w:lineRule="auto"/>
        <w:jc w:val="both"/>
        <w:rPr>
          <w:rFonts w:ascii="Arial" w:hAnsi="Arial" w:cs="Arial"/>
        </w:rPr>
      </w:pPr>
      <w:r w:rsidRPr="009C3910">
        <w:rPr>
          <w:rFonts w:ascii="Arial" w:hAnsi="Arial" w:cs="Arial"/>
        </w:rPr>
        <w:t>En la toma de decisiones</w:t>
      </w:r>
      <w:r w:rsidR="00BE495B">
        <w:rPr>
          <w:rFonts w:ascii="Arial" w:hAnsi="Arial" w:cs="Arial"/>
        </w:rPr>
        <w:t>,</w:t>
      </w:r>
      <w:r w:rsidRPr="009C3910">
        <w:rPr>
          <w:rFonts w:ascii="Arial" w:hAnsi="Arial" w:cs="Arial"/>
        </w:rPr>
        <w:t xml:space="preserve"> existen una serie de barreras que hay que superar para que dicha toma de decisiones sea efectiva, lo primero que hay que hacer es definir la barrera y posteriormente proponer alternativas de solución las cuales al estratega le parecerán actividades agobiantes pero que sin embargo debe enfrentar y superar, para lo cual debe hacer lo siguiente:</w:t>
      </w:r>
    </w:p>
    <w:p w:rsidR="009C3910" w:rsidRPr="009C3910" w:rsidRDefault="009C3910" w:rsidP="00E65E5C">
      <w:pPr>
        <w:spacing w:line="360" w:lineRule="auto"/>
        <w:jc w:val="both"/>
        <w:rPr>
          <w:rFonts w:ascii="Arial" w:hAnsi="Arial" w:cs="Arial"/>
        </w:rPr>
      </w:pPr>
      <w:r w:rsidRPr="009C3910">
        <w:rPr>
          <w:rFonts w:ascii="Arial" w:hAnsi="Arial" w:cs="Arial"/>
        </w:rPr>
        <w:t>1.- establecer prioridades: al establecer prioridades parece que todas  las decisiones son prioritarias y es donde el estratega debe saber separar lo urgente de lo importante.</w:t>
      </w:r>
    </w:p>
    <w:p w:rsidR="009C3910" w:rsidRPr="009C3910" w:rsidRDefault="009C3910" w:rsidP="00E65E5C">
      <w:pPr>
        <w:spacing w:line="360" w:lineRule="auto"/>
        <w:jc w:val="both"/>
        <w:rPr>
          <w:rFonts w:ascii="Arial" w:hAnsi="Arial" w:cs="Arial"/>
        </w:rPr>
      </w:pPr>
      <w:r w:rsidRPr="009C3910">
        <w:rPr>
          <w:rFonts w:ascii="Arial" w:hAnsi="Arial" w:cs="Arial"/>
        </w:rPr>
        <w:t xml:space="preserve">2.- administrar el tiempo: en algunas veces lo urgente no da tiempo para lo importante debido a varios factores como: postergación de la toma de decisiones, por tomar </w:t>
      </w:r>
      <w:r w:rsidRPr="009C3910">
        <w:rPr>
          <w:rFonts w:ascii="Arial" w:hAnsi="Arial" w:cs="Arial"/>
        </w:rPr>
        <w:lastRenderedPageBreak/>
        <w:t>decisiones que no le corresponden, por la misma estructura de la organización, por la personalidad del estratega</w:t>
      </w:r>
    </w:p>
    <w:p w:rsidR="009C3910" w:rsidRPr="009C3910" w:rsidRDefault="009C3910" w:rsidP="00E65E5C">
      <w:pPr>
        <w:spacing w:line="360" w:lineRule="auto"/>
        <w:jc w:val="both"/>
        <w:rPr>
          <w:rFonts w:ascii="Arial" w:hAnsi="Arial" w:cs="Arial"/>
        </w:rPr>
      </w:pPr>
      <w:r w:rsidRPr="009C3910">
        <w:rPr>
          <w:rFonts w:ascii="Arial" w:hAnsi="Arial" w:cs="Arial"/>
        </w:rPr>
        <w:t>3.- proceder en forma metódica y cuidadosa: el proceder con método minimiza la probabilidad de error.</w:t>
      </w:r>
    </w:p>
    <w:p w:rsidR="009C3910" w:rsidRDefault="009C3910" w:rsidP="00E65E5C">
      <w:pPr>
        <w:spacing w:line="360" w:lineRule="auto"/>
        <w:jc w:val="both"/>
        <w:rPr>
          <w:rFonts w:ascii="Arial" w:hAnsi="Arial" w:cs="Arial"/>
        </w:rPr>
      </w:pPr>
      <w:r w:rsidRPr="009C3910">
        <w:rPr>
          <w:rFonts w:ascii="Arial" w:hAnsi="Arial" w:cs="Arial"/>
        </w:rPr>
        <w:t>Para el buen funcionamiento de las organizaciones los estrategas primeramente tienen que realizar el análisis del ambiente externo para determinar las oportunidades y amenazas que éste ofrece a las organizaciones, así también determinar las fuerzas y debilidades internas con las que cuenta la organización para establecer las estrategias a seguir  para que se cumpla con las metas y los objetivos, para lo cual el estratega o estrategas tienen que tomar decisiones  estratégicas alternativas o curso de acción estratégico para aprovechar una oportunidad o sortear una situación problemática concreta, en la toma de decisiones que es lo más importante</w:t>
      </w:r>
      <w:r w:rsidR="004B0FDF">
        <w:rPr>
          <w:rFonts w:ascii="Arial" w:hAnsi="Arial" w:cs="Arial"/>
        </w:rPr>
        <w:t xml:space="preserve"> </w:t>
      </w:r>
      <w:r w:rsidR="004B0FDF" w:rsidRPr="004B0FDF">
        <w:rPr>
          <w:rFonts w:ascii="Arial" w:hAnsi="Arial" w:cs="Arial"/>
        </w:rPr>
        <w:t>que los estrategas deben realizar  ya que en una organización existen barreras que hay que vencer para que la organización cumpla con el fin que se propone al momento de su establecimiento, el cual es ser exitosa.</w:t>
      </w:r>
    </w:p>
    <w:p w:rsidR="007D6141" w:rsidRDefault="007D6141" w:rsidP="00E65E5C">
      <w:pPr>
        <w:spacing w:line="360" w:lineRule="auto"/>
        <w:jc w:val="both"/>
        <w:rPr>
          <w:rFonts w:ascii="Arial" w:hAnsi="Arial" w:cs="Arial"/>
        </w:rPr>
      </w:pPr>
      <w:r w:rsidRPr="005C4C7D">
        <w:rPr>
          <w:rFonts w:ascii="Arial" w:hAnsi="Arial" w:cs="Arial"/>
          <w:b/>
        </w:rPr>
        <w:t>Opinión respecto a la lectura y su aplicación a su área laboral</w:t>
      </w:r>
      <w:r w:rsidRPr="007D6141">
        <w:rPr>
          <w:rFonts w:ascii="Arial" w:hAnsi="Arial" w:cs="Arial"/>
        </w:rPr>
        <w:t>.</w:t>
      </w:r>
    </w:p>
    <w:p w:rsidR="009538A7" w:rsidRDefault="009538A7" w:rsidP="00E65E5C">
      <w:pPr>
        <w:spacing w:line="360" w:lineRule="auto"/>
        <w:jc w:val="both"/>
        <w:rPr>
          <w:rFonts w:ascii="Arial" w:hAnsi="Arial" w:cs="Arial"/>
        </w:rPr>
      </w:pPr>
      <w:r>
        <w:rPr>
          <w:rFonts w:ascii="Arial" w:hAnsi="Arial" w:cs="Arial"/>
        </w:rPr>
        <w:t xml:space="preserve">Es una lectura que nos guía en la toma de decisiones </w:t>
      </w:r>
      <w:r w:rsidR="000B4DCC">
        <w:rPr>
          <w:rFonts w:ascii="Arial" w:hAnsi="Arial" w:cs="Arial"/>
        </w:rPr>
        <w:t>dependiendo del tipo de problema que hayamos detectado  nos muestra las técnicas que debemos utilizar</w:t>
      </w:r>
      <w:r w:rsidR="005C4C7D">
        <w:rPr>
          <w:rFonts w:ascii="Arial" w:hAnsi="Arial" w:cs="Arial"/>
        </w:rPr>
        <w:t>,</w:t>
      </w:r>
      <w:r w:rsidR="000B4DCC">
        <w:rPr>
          <w:rFonts w:ascii="Arial" w:hAnsi="Arial" w:cs="Arial"/>
        </w:rPr>
        <w:t xml:space="preserve"> las cuales van a depender</w:t>
      </w:r>
      <w:r w:rsidR="005C4C7D">
        <w:rPr>
          <w:rFonts w:ascii="Arial" w:hAnsi="Arial" w:cs="Arial"/>
        </w:rPr>
        <w:t xml:space="preserve"> de que </w:t>
      </w:r>
      <w:r w:rsidR="000B4DCC">
        <w:rPr>
          <w:rFonts w:ascii="Arial" w:hAnsi="Arial" w:cs="Arial"/>
        </w:rPr>
        <w:t xml:space="preserve"> si</w:t>
      </w:r>
      <w:r w:rsidR="005C4C7D">
        <w:rPr>
          <w:rFonts w:ascii="Arial" w:hAnsi="Arial" w:cs="Arial"/>
        </w:rPr>
        <w:t xml:space="preserve"> las decisiones son programadas, las  técnicas pueden ser tradicionales </w:t>
      </w:r>
      <w:r w:rsidR="000B4DCC">
        <w:rPr>
          <w:rFonts w:ascii="Arial" w:hAnsi="Arial" w:cs="Arial"/>
        </w:rPr>
        <w:t>o</w:t>
      </w:r>
      <w:r w:rsidR="005C4C7D">
        <w:rPr>
          <w:rFonts w:ascii="Arial" w:hAnsi="Arial" w:cs="Arial"/>
        </w:rPr>
        <w:t xml:space="preserve"> modernas, las tradicionales son: habituales, sistemáticas administrativas y estructurales, si son modernas y las modernas son:</w:t>
      </w:r>
      <w:r w:rsidR="009530CB">
        <w:rPr>
          <w:rFonts w:ascii="Arial" w:hAnsi="Arial" w:cs="Arial"/>
        </w:rPr>
        <w:t xml:space="preserve"> investigación de operaciones, análisis matemáticos; de uso de modelos de simulación y procesamiento de datos. En el caso de las decisiones no programadas las técnicas pueden ser tradicionales como: juicio, intuición y creatividad, reglas prácticas y selección</w:t>
      </w:r>
      <w:r w:rsidR="006566B1">
        <w:rPr>
          <w:rFonts w:ascii="Arial" w:hAnsi="Arial" w:cs="Arial"/>
        </w:rPr>
        <w:t xml:space="preserve"> y adiestramiento de ejecutivos y modernas como: técnicas heurísticas de solución de problemas.</w:t>
      </w:r>
    </w:p>
    <w:p w:rsidR="006566B1" w:rsidRPr="004A748B" w:rsidRDefault="006566B1" w:rsidP="00E65E5C">
      <w:pPr>
        <w:spacing w:line="360" w:lineRule="auto"/>
        <w:jc w:val="both"/>
        <w:rPr>
          <w:rFonts w:ascii="Arial" w:hAnsi="Arial" w:cs="Arial"/>
        </w:rPr>
      </w:pPr>
      <w:r>
        <w:rPr>
          <w:rFonts w:ascii="Arial" w:hAnsi="Arial" w:cs="Arial"/>
        </w:rPr>
        <w:t xml:space="preserve">Si  al detectar problemas en la administración pública,  realizamos una buena toma de decisiones  y aplicamos las técnicas adecuadas para resolverlos, nos evitamos problemas que posteriormente nos </w:t>
      </w:r>
      <w:r w:rsidR="00DD07CB">
        <w:rPr>
          <w:rFonts w:ascii="Arial" w:hAnsi="Arial" w:cs="Arial"/>
        </w:rPr>
        <w:t>pudieran dejar en</w:t>
      </w:r>
      <w:bookmarkStart w:id="0" w:name="_GoBack"/>
      <w:bookmarkEnd w:id="0"/>
      <w:r>
        <w:rPr>
          <w:rFonts w:ascii="Arial" w:hAnsi="Arial" w:cs="Arial"/>
        </w:rPr>
        <w:t xml:space="preserve"> mal ante la población a la que atendemos.</w:t>
      </w:r>
    </w:p>
    <w:sectPr w:rsidR="006566B1" w:rsidRPr="004A74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48B"/>
    <w:rsid w:val="000B4DCC"/>
    <w:rsid w:val="004A748B"/>
    <w:rsid w:val="004B0FDF"/>
    <w:rsid w:val="004E7831"/>
    <w:rsid w:val="005470B0"/>
    <w:rsid w:val="005C4C7D"/>
    <w:rsid w:val="006566B1"/>
    <w:rsid w:val="007D6141"/>
    <w:rsid w:val="00882E75"/>
    <w:rsid w:val="009530CB"/>
    <w:rsid w:val="009538A7"/>
    <w:rsid w:val="009C3910"/>
    <w:rsid w:val="009F1866"/>
    <w:rsid w:val="00BE495B"/>
    <w:rsid w:val="00D70820"/>
    <w:rsid w:val="00DD07CB"/>
    <w:rsid w:val="00E65E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636</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Eloisa</dc:creator>
  <cp:lastModifiedBy>Eloisa</cp:lastModifiedBy>
  <cp:revision>33</cp:revision>
  <dcterms:created xsi:type="dcterms:W3CDTF">2014-11-25T22:58:00Z</dcterms:created>
  <dcterms:modified xsi:type="dcterms:W3CDTF">2014-11-26T02:43:00Z</dcterms:modified>
</cp:coreProperties>
</file>