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31D" w:rsidRDefault="0038031D" w:rsidP="006E585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U2Act2</w:t>
      </w:r>
    </w:p>
    <w:p w:rsidR="0038031D" w:rsidRDefault="0038031D" w:rsidP="006E585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Eloísa Reyes  Saturno</w:t>
      </w:r>
    </w:p>
    <w:p w:rsidR="001134F3" w:rsidRPr="00A514B5" w:rsidRDefault="001134F3" w:rsidP="006E585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A514B5">
        <w:rPr>
          <w:rFonts w:ascii="Arial" w:hAnsi="Arial" w:cs="Arial"/>
          <w:sz w:val="24"/>
          <w:szCs w:val="24"/>
        </w:rPr>
        <w:t>Análisis de lectura:</w:t>
      </w:r>
    </w:p>
    <w:p w:rsidR="001134F3" w:rsidRPr="00A514B5" w:rsidRDefault="001134F3" w:rsidP="006E585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514B5">
        <w:rPr>
          <w:rFonts w:ascii="Arial" w:hAnsi="Arial" w:cs="Arial"/>
          <w:b/>
          <w:sz w:val="24"/>
          <w:szCs w:val="24"/>
        </w:rPr>
        <w:t>LA ADMINISTRACIÓN PÚBLICA</w:t>
      </w:r>
    </w:p>
    <w:p w:rsidR="001134F3" w:rsidRPr="00A514B5" w:rsidRDefault="001134F3" w:rsidP="006E585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14B5">
        <w:rPr>
          <w:rFonts w:ascii="Arial" w:hAnsi="Arial" w:cs="Arial"/>
          <w:sz w:val="24"/>
          <w:szCs w:val="24"/>
        </w:rPr>
        <w:t xml:space="preserve">En nuestro país la Administración Pública radica en el Poder Ejecutivo  Federal y la conocemos como </w:t>
      </w:r>
      <w:r w:rsidRPr="00A514B5">
        <w:rPr>
          <w:rFonts w:ascii="Arial" w:hAnsi="Arial" w:cs="Arial"/>
          <w:b/>
          <w:sz w:val="24"/>
          <w:szCs w:val="24"/>
        </w:rPr>
        <w:t xml:space="preserve">Administración Pública Federal, </w:t>
      </w:r>
      <w:r w:rsidRPr="00A514B5">
        <w:rPr>
          <w:rFonts w:ascii="Arial" w:hAnsi="Arial" w:cs="Arial"/>
          <w:sz w:val="24"/>
          <w:szCs w:val="24"/>
        </w:rPr>
        <w:t>tiene como finalidad</w:t>
      </w:r>
      <w:r w:rsidR="00B506F3" w:rsidRPr="00A514B5">
        <w:rPr>
          <w:rFonts w:ascii="Arial" w:hAnsi="Arial" w:cs="Arial"/>
          <w:sz w:val="24"/>
          <w:szCs w:val="24"/>
        </w:rPr>
        <w:t xml:space="preserve"> la o</w:t>
      </w:r>
      <w:r w:rsidRPr="00A514B5">
        <w:rPr>
          <w:rFonts w:ascii="Arial" w:hAnsi="Arial" w:cs="Arial"/>
          <w:sz w:val="24"/>
          <w:szCs w:val="24"/>
        </w:rPr>
        <w:t xml:space="preserve">rganización </w:t>
      </w:r>
      <w:r w:rsidR="00B506F3" w:rsidRPr="00A514B5">
        <w:rPr>
          <w:rFonts w:ascii="Arial" w:hAnsi="Arial" w:cs="Arial"/>
          <w:sz w:val="24"/>
          <w:szCs w:val="24"/>
        </w:rPr>
        <w:t xml:space="preserve">administrativa del Estado, con el fin de satisfacer a los intereses de forma directa e inmediata, teniendo su Fundamento  Jurídico en  el Artículo 90 de nuestra Constitución Federal, el cual establece que la Administración Pública Federal es </w:t>
      </w:r>
      <w:r w:rsidR="00B506F3" w:rsidRPr="00A514B5">
        <w:rPr>
          <w:rFonts w:ascii="Arial" w:hAnsi="Arial" w:cs="Arial"/>
          <w:b/>
          <w:sz w:val="24"/>
          <w:szCs w:val="24"/>
        </w:rPr>
        <w:t>Centralizada y Paraestatal</w:t>
      </w:r>
      <w:r w:rsidR="00B506F3" w:rsidRPr="00A514B5">
        <w:rPr>
          <w:rFonts w:ascii="Arial" w:hAnsi="Arial" w:cs="Arial"/>
          <w:sz w:val="24"/>
          <w:szCs w:val="24"/>
        </w:rPr>
        <w:t xml:space="preserve">, siendo la Administración Pública </w:t>
      </w:r>
      <w:r w:rsidR="00CD1AFC">
        <w:rPr>
          <w:rFonts w:ascii="Arial" w:hAnsi="Arial" w:cs="Arial"/>
          <w:b/>
          <w:sz w:val="24"/>
          <w:szCs w:val="24"/>
        </w:rPr>
        <w:t>Centralizada:</w:t>
      </w:r>
      <w:r w:rsidR="00B506F3" w:rsidRPr="00A514B5">
        <w:rPr>
          <w:rFonts w:ascii="Arial" w:hAnsi="Arial" w:cs="Arial"/>
          <w:sz w:val="24"/>
          <w:szCs w:val="24"/>
        </w:rPr>
        <w:t xml:space="preserve"> la Presidencia de la Republica, los Secretarios de Estado, los Departamentos Administrativos </w:t>
      </w:r>
      <w:r w:rsidR="007E2377" w:rsidRPr="00A514B5">
        <w:rPr>
          <w:rFonts w:ascii="Arial" w:hAnsi="Arial" w:cs="Arial"/>
          <w:sz w:val="24"/>
          <w:szCs w:val="24"/>
        </w:rPr>
        <w:t xml:space="preserve"> y la Consejería </w:t>
      </w:r>
      <w:r w:rsidR="00DB4804" w:rsidRPr="00A514B5">
        <w:rPr>
          <w:rFonts w:ascii="Arial" w:hAnsi="Arial" w:cs="Arial"/>
          <w:sz w:val="24"/>
          <w:szCs w:val="24"/>
        </w:rPr>
        <w:t>Jurídica</w:t>
      </w:r>
      <w:r w:rsidR="007E2377" w:rsidRPr="00A514B5">
        <w:rPr>
          <w:rFonts w:ascii="Arial" w:hAnsi="Arial" w:cs="Arial"/>
          <w:sz w:val="24"/>
          <w:szCs w:val="24"/>
        </w:rPr>
        <w:t xml:space="preserve"> del Ejecutivo Federal; mientras que la Administración Pública </w:t>
      </w:r>
      <w:r w:rsidR="007E2377" w:rsidRPr="00CD1AFC">
        <w:rPr>
          <w:rFonts w:ascii="Arial" w:hAnsi="Arial" w:cs="Arial"/>
          <w:b/>
          <w:sz w:val="24"/>
          <w:szCs w:val="24"/>
        </w:rPr>
        <w:t>Paraestatal</w:t>
      </w:r>
      <w:r w:rsidR="007E2377" w:rsidRPr="00A514B5">
        <w:rPr>
          <w:rFonts w:ascii="Arial" w:hAnsi="Arial" w:cs="Arial"/>
          <w:sz w:val="24"/>
          <w:szCs w:val="24"/>
        </w:rPr>
        <w:t xml:space="preserve"> la integran los orga</w:t>
      </w:r>
      <w:r w:rsidR="00DB4804" w:rsidRPr="00A514B5">
        <w:rPr>
          <w:rFonts w:ascii="Arial" w:hAnsi="Arial" w:cs="Arial"/>
          <w:sz w:val="24"/>
          <w:szCs w:val="24"/>
        </w:rPr>
        <w:t>nismos descentralizados, las  empresas de  participación estatal,  las empresas Nacionales de Crédito , las instituciones nacionales de seguros y de fianzas y lo</w:t>
      </w:r>
      <w:r w:rsidR="00CD1AFC">
        <w:rPr>
          <w:rFonts w:ascii="Arial" w:hAnsi="Arial" w:cs="Arial"/>
          <w:sz w:val="24"/>
          <w:szCs w:val="24"/>
        </w:rPr>
        <w:t>s fideicomisos; para que dicho E</w:t>
      </w:r>
      <w:r w:rsidR="00DB4804" w:rsidRPr="00A514B5">
        <w:rPr>
          <w:rFonts w:ascii="Arial" w:hAnsi="Arial" w:cs="Arial"/>
          <w:sz w:val="24"/>
          <w:szCs w:val="24"/>
        </w:rPr>
        <w:t xml:space="preserve">stado aplique de manera correcta su actividad administrativa, puede organizar </w:t>
      </w:r>
      <w:r w:rsidR="00DF0FF2" w:rsidRPr="00A514B5">
        <w:rPr>
          <w:rFonts w:ascii="Arial" w:hAnsi="Arial" w:cs="Arial"/>
          <w:sz w:val="24"/>
          <w:szCs w:val="24"/>
        </w:rPr>
        <w:t>de</w:t>
      </w:r>
      <w:r w:rsidR="00CD1AFC">
        <w:rPr>
          <w:rFonts w:ascii="Arial" w:hAnsi="Arial" w:cs="Arial"/>
          <w:sz w:val="24"/>
          <w:szCs w:val="24"/>
        </w:rPr>
        <w:t xml:space="preserve"> varias maneras sus actividades;</w:t>
      </w:r>
      <w:r w:rsidR="00DF0FF2" w:rsidRPr="00A514B5">
        <w:rPr>
          <w:rFonts w:ascii="Arial" w:hAnsi="Arial" w:cs="Arial"/>
          <w:sz w:val="24"/>
          <w:szCs w:val="24"/>
        </w:rPr>
        <w:t xml:space="preserve"> destacando entre ellas la forma </w:t>
      </w:r>
      <w:r w:rsidR="00CD1AFC">
        <w:rPr>
          <w:rFonts w:ascii="Arial" w:hAnsi="Arial" w:cs="Arial"/>
          <w:sz w:val="24"/>
          <w:szCs w:val="24"/>
        </w:rPr>
        <w:t>que dice son:</w:t>
      </w:r>
      <w:r w:rsidR="00DF0FF2" w:rsidRPr="00A514B5">
        <w:rPr>
          <w:rFonts w:ascii="Arial" w:hAnsi="Arial" w:cs="Arial"/>
          <w:sz w:val="24"/>
          <w:szCs w:val="24"/>
        </w:rPr>
        <w:t xml:space="preserve"> la </w:t>
      </w:r>
      <w:r w:rsidR="00DF0FF2" w:rsidRPr="00CD1AFC">
        <w:rPr>
          <w:rFonts w:ascii="Arial" w:hAnsi="Arial" w:cs="Arial"/>
          <w:b/>
          <w:sz w:val="24"/>
          <w:szCs w:val="24"/>
        </w:rPr>
        <w:t>concentración</w:t>
      </w:r>
      <w:r w:rsidR="00DF0FF2" w:rsidRPr="00A514B5">
        <w:rPr>
          <w:rFonts w:ascii="Arial" w:hAnsi="Arial" w:cs="Arial"/>
          <w:sz w:val="24"/>
          <w:szCs w:val="24"/>
        </w:rPr>
        <w:t xml:space="preserve"> , la </w:t>
      </w:r>
      <w:r w:rsidR="00DF0FF2" w:rsidRPr="00CD1AFC">
        <w:rPr>
          <w:rFonts w:ascii="Arial" w:hAnsi="Arial" w:cs="Arial"/>
          <w:b/>
          <w:sz w:val="24"/>
          <w:szCs w:val="24"/>
        </w:rPr>
        <w:t>desconcentración</w:t>
      </w:r>
      <w:r w:rsidR="00DF0FF2" w:rsidRPr="00A514B5">
        <w:rPr>
          <w:rFonts w:ascii="Arial" w:hAnsi="Arial" w:cs="Arial"/>
          <w:sz w:val="24"/>
          <w:szCs w:val="24"/>
        </w:rPr>
        <w:t xml:space="preserve">, la  </w:t>
      </w:r>
      <w:r w:rsidR="00DF0FF2" w:rsidRPr="00CD1AFC">
        <w:rPr>
          <w:rFonts w:ascii="Arial" w:hAnsi="Arial" w:cs="Arial"/>
          <w:b/>
          <w:sz w:val="24"/>
          <w:szCs w:val="24"/>
        </w:rPr>
        <w:t>descentralización</w:t>
      </w:r>
      <w:r w:rsidR="00DF0FF2" w:rsidRPr="00A514B5">
        <w:rPr>
          <w:rFonts w:ascii="Arial" w:hAnsi="Arial" w:cs="Arial"/>
          <w:sz w:val="24"/>
          <w:szCs w:val="24"/>
        </w:rPr>
        <w:t xml:space="preserve"> y la </w:t>
      </w:r>
      <w:r w:rsidR="00DF0FF2" w:rsidRPr="00CD1AFC">
        <w:rPr>
          <w:rFonts w:ascii="Arial" w:hAnsi="Arial" w:cs="Arial"/>
          <w:b/>
          <w:sz w:val="24"/>
          <w:szCs w:val="24"/>
        </w:rPr>
        <w:t>centralización.</w:t>
      </w:r>
    </w:p>
    <w:p w:rsidR="00DF0FF2" w:rsidRPr="00A514B5" w:rsidRDefault="00DF0FF2" w:rsidP="006E585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14B5">
        <w:rPr>
          <w:rFonts w:ascii="Arial" w:hAnsi="Arial" w:cs="Arial"/>
          <w:sz w:val="24"/>
          <w:szCs w:val="24"/>
        </w:rPr>
        <w:t xml:space="preserve">1.- La </w:t>
      </w:r>
      <w:r w:rsidRPr="00CD1AFC">
        <w:rPr>
          <w:rFonts w:ascii="Arial" w:hAnsi="Arial" w:cs="Arial"/>
          <w:b/>
          <w:sz w:val="24"/>
          <w:szCs w:val="24"/>
        </w:rPr>
        <w:t xml:space="preserve">concentración </w:t>
      </w:r>
      <w:r w:rsidRPr="00A514B5">
        <w:rPr>
          <w:rFonts w:ascii="Arial" w:hAnsi="Arial" w:cs="Arial"/>
          <w:sz w:val="24"/>
          <w:szCs w:val="24"/>
        </w:rPr>
        <w:t>administrativa, reúne en un área geográfica  la actividad de la administración pública en un solo órgano gestor.</w:t>
      </w:r>
    </w:p>
    <w:p w:rsidR="00DF0FF2" w:rsidRPr="00A514B5" w:rsidRDefault="00DF0FF2" w:rsidP="006E585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14B5">
        <w:rPr>
          <w:rFonts w:ascii="Arial" w:hAnsi="Arial" w:cs="Arial"/>
          <w:sz w:val="24"/>
          <w:szCs w:val="24"/>
        </w:rPr>
        <w:t xml:space="preserve">2.- La </w:t>
      </w:r>
      <w:r w:rsidRPr="00CD1AFC">
        <w:rPr>
          <w:rFonts w:ascii="Arial" w:hAnsi="Arial" w:cs="Arial"/>
          <w:b/>
          <w:sz w:val="24"/>
          <w:szCs w:val="24"/>
        </w:rPr>
        <w:t xml:space="preserve">desconcentración </w:t>
      </w:r>
      <w:r w:rsidRPr="00A514B5">
        <w:rPr>
          <w:rFonts w:ascii="Arial" w:hAnsi="Arial" w:cs="Arial"/>
          <w:sz w:val="24"/>
          <w:szCs w:val="24"/>
        </w:rPr>
        <w:t xml:space="preserve">administrativa implica una transferencia  </w:t>
      </w:r>
      <w:r w:rsidR="00124EF8" w:rsidRPr="00A514B5">
        <w:rPr>
          <w:rFonts w:ascii="Arial" w:hAnsi="Arial" w:cs="Arial"/>
          <w:sz w:val="24"/>
          <w:szCs w:val="24"/>
        </w:rPr>
        <w:t>inter</w:t>
      </w:r>
      <w:r w:rsidR="00A514B5">
        <w:rPr>
          <w:rFonts w:ascii="Arial" w:hAnsi="Arial" w:cs="Arial"/>
          <w:sz w:val="24"/>
          <w:szCs w:val="24"/>
        </w:rPr>
        <w:t xml:space="preserve"> orgán</w:t>
      </w:r>
      <w:r w:rsidR="00A514B5" w:rsidRPr="00A514B5">
        <w:rPr>
          <w:rFonts w:ascii="Arial" w:hAnsi="Arial" w:cs="Arial"/>
          <w:sz w:val="24"/>
          <w:szCs w:val="24"/>
        </w:rPr>
        <w:t>ica</w:t>
      </w:r>
      <w:r w:rsidRPr="00A514B5">
        <w:rPr>
          <w:rFonts w:ascii="Arial" w:hAnsi="Arial" w:cs="Arial"/>
          <w:sz w:val="24"/>
          <w:szCs w:val="24"/>
        </w:rPr>
        <w:t xml:space="preserve"> de un órgano</w:t>
      </w:r>
      <w:r w:rsidR="00124EF8" w:rsidRPr="00A514B5">
        <w:rPr>
          <w:rFonts w:ascii="Arial" w:hAnsi="Arial" w:cs="Arial"/>
          <w:sz w:val="24"/>
          <w:szCs w:val="24"/>
        </w:rPr>
        <w:t xml:space="preserve"> </w:t>
      </w:r>
      <w:r w:rsidR="00A514B5" w:rsidRPr="00A514B5">
        <w:rPr>
          <w:rFonts w:ascii="Arial" w:hAnsi="Arial" w:cs="Arial"/>
          <w:sz w:val="24"/>
          <w:szCs w:val="24"/>
        </w:rPr>
        <w:t>superior</w:t>
      </w:r>
      <w:r w:rsidR="00124EF8" w:rsidRPr="00A514B5">
        <w:rPr>
          <w:rFonts w:ascii="Arial" w:hAnsi="Arial" w:cs="Arial"/>
          <w:sz w:val="24"/>
          <w:szCs w:val="24"/>
        </w:rPr>
        <w:t xml:space="preserve">  a otro inferior.</w:t>
      </w:r>
    </w:p>
    <w:p w:rsidR="00124EF8" w:rsidRPr="00A514B5" w:rsidRDefault="00124EF8" w:rsidP="006E585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14B5">
        <w:rPr>
          <w:rFonts w:ascii="Arial" w:hAnsi="Arial" w:cs="Arial"/>
          <w:sz w:val="24"/>
          <w:szCs w:val="24"/>
        </w:rPr>
        <w:t xml:space="preserve">3,. La </w:t>
      </w:r>
      <w:r w:rsidRPr="00CD1AFC">
        <w:rPr>
          <w:rFonts w:ascii="Arial" w:hAnsi="Arial" w:cs="Arial"/>
          <w:b/>
          <w:sz w:val="24"/>
          <w:szCs w:val="24"/>
        </w:rPr>
        <w:t>descentralización</w:t>
      </w:r>
      <w:r w:rsidRPr="00A514B5">
        <w:rPr>
          <w:rFonts w:ascii="Arial" w:hAnsi="Arial" w:cs="Arial"/>
          <w:sz w:val="24"/>
          <w:szCs w:val="24"/>
        </w:rPr>
        <w:t xml:space="preserve"> Administrativa, es donde la Administración Pública Federal  Centralizada, transfiere parte de la actividad a órganos subordinados. La descentralización para su mejor desempeño presenta modalidades como</w:t>
      </w:r>
      <w:r w:rsidR="00A514B5" w:rsidRPr="00A514B5">
        <w:rPr>
          <w:rFonts w:ascii="Arial" w:hAnsi="Arial" w:cs="Arial"/>
          <w:sz w:val="24"/>
          <w:szCs w:val="24"/>
        </w:rPr>
        <w:t>: descentralización</w:t>
      </w:r>
      <w:r w:rsidRPr="00A514B5">
        <w:rPr>
          <w:rFonts w:ascii="Arial" w:hAnsi="Arial" w:cs="Arial"/>
          <w:sz w:val="24"/>
          <w:szCs w:val="24"/>
        </w:rPr>
        <w:t xml:space="preserve"> por colaboración, descentralización por región  </w:t>
      </w:r>
      <w:r w:rsidR="006B4C9D" w:rsidRPr="00A514B5">
        <w:rPr>
          <w:rFonts w:ascii="Arial" w:hAnsi="Arial" w:cs="Arial"/>
          <w:sz w:val="24"/>
          <w:szCs w:val="24"/>
        </w:rPr>
        <w:t xml:space="preserve"> y </w:t>
      </w:r>
      <w:r w:rsidRPr="00A514B5">
        <w:rPr>
          <w:rFonts w:ascii="Arial" w:hAnsi="Arial" w:cs="Arial"/>
          <w:sz w:val="24"/>
          <w:szCs w:val="24"/>
        </w:rPr>
        <w:t>descentralización por servicio.</w:t>
      </w:r>
    </w:p>
    <w:p w:rsidR="006B4C9D" w:rsidRDefault="006B4C9D" w:rsidP="006E585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14B5">
        <w:rPr>
          <w:rFonts w:ascii="Arial" w:hAnsi="Arial" w:cs="Arial"/>
          <w:sz w:val="24"/>
          <w:szCs w:val="24"/>
        </w:rPr>
        <w:lastRenderedPageBreak/>
        <w:t xml:space="preserve">La centralización </w:t>
      </w:r>
      <w:r w:rsidR="00CD1AFC">
        <w:rPr>
          <w:rFonts w:ascii="Arial" w:hAnsi="Arial" w:cs="Arial"/>
          <w:sz w:val="24"/>
          <w:szCs w:val="24"/>
        </w:rPr>
        <w:t>Administrativa, ésta puede ser Política o A</w:t>
      </w:r>
      <w:r w:rsidRPr="00A514B5">
        <w:rPr>
          <w:rFonts w:ascii="Arial" w:hAnsi="Arial" w:cs="Arial"/>
          <w:sz w:val="24"/>
          <w:szCs w:val="24"/>
        </w:rPr>
        <w:t xml:space="preserve">dministrativa y recae en el titular del poder ejecutivo  Federal , caracterizándose por presentar una estructura  jerárquica </w:t>
      </w:r>
      <w:r w:rsidR="00CD1AFC">
        <w:rPr>
          <w:rFonts w:ascii="Arial" w:hAnsi="Arial" w:cs="Arial"/>
          <w:sz w:val="24"/>
          <w:szCs w:val="24"/>
        </w:rPr>
        <w:t xml:space="preserve"> en la</w:t>
      </w:r>
      <w:r w:rsidRPr="00A514B5">
        <w:rPr>
          <w:rFonts w:ascii="Arial" w:hAnsi="Arial" w:cs="Arial"/>
          <w:sz w:val="24"/>
          <w:szCs w:val="24"/>
        </w:rPr>
        <w:t xml:space="preserve"> cual los órganos inferiores se encuentran subordinados , acatando  las disposiciones que dicho </w:t>
      </w:r>
      <w:r w:rsidRPr="00CD1AFC">
        <w:rPr>
          <w:rFonts w:ascii="Arial" w:hAnsi="Arial" w:cs="Arial"/>
          <w:b/>
          <w:sz w:val="24"/>
          <w:szCs w:val="24"/>
        </w:rPr>
        <w:t>poder ejecutivo federal</w:t>
      </w:r>
      <w:r w:rsidRPr="00A514B5">
        <w:rPr>
          <w:rFonts w:ascii="Arial" w:hAnsi="Arial" w:cs="Arial"/>
          <w:sz w:val="24"/>
          <w:szCs w:val="24"/>
        </w:rPr>
        <w:t xml:space="preserve">  tuviera: poder de </w:t>
      </w:r>
      <w:r w:rsidRPr="00C06F2B">
        <w:rPr>
          <w:rFonts w:ascii="Arial" w:hAnsi="Arial" w:cs="Arial"/>
          <w:b/>
          <w:sz w:val="24"/>
          <w:szCs w:val="24"/>
        </w:rPr>
        <w:t>nombramiento</w:t>
      </w:r>
      <w:r w:rsidRPr="00A514B5">
        <w:rPr>
          <w:rFonts w:ascii="Arial" w:hAnsi="Arial" w:cs="Arial"/>
          <w:sz w:val="24"/>
          <w:szCs w:val="24"/>
        </w:rPr>
        <w:t xml:space="preserve">, poder de </w:t>
      </w:r>
      <w:r w:rsidRPr="00C06F2B">
        <w:rPr>
          <w:rFonts w:ascii="Arial" w:hAnsi="Arial" w:cs="Arial"/>
          <w:b/>
          <w:sz w:val="24"/>
          <w:szCs w:val="24"/>
        </w:rPr>
        <w:t>remoción,</w:t>
      </w:r>
      <w:r w:rsidRPr="00A514B5">
        <w:rPr>
          <w:rFonts w:ascii="Arial" w:hAnsi="Arial" w:cs="Arial"/>
          <w:sz w:val="24"/>
          <w:szCs w:val="24"/>
        </w:rPr>
        <w:t xml:space="preserve"> poder de </w:t>
      </w:r>
      <w:r w:rsidRPr="00C06F2B">
        <w:rPr>
          <w:rFonts w:ascii="Arial" w:hAnsi="Arial" w:cs="Arial"/>
          <w:b/>
          <w:sz w:val="24"/>
          <w:szCs w:val="24"/>
        </w:rPr>
        <w:t>mando</w:t>
      </w:r>
      <w:r w:rsidRPr="00A514B5">
        <w:rPr>
          <w:rFonts w:ascii="Arial" w:hAnsi="Arial" w:cs="Arial"/>
          <w:sz w:val="24"/>
          <w:szCs w:val="24"/>
        </w:rPr>
        <w:t xml:space="preserve">, poder de </w:t>
      </w:r>
      <w:r w:rsidRPr="00C06F2B">
        <w:rPr>
          <w:rFonts w:ascii="Arial" w:hAnsi="Arial" w:cs="Arial"/>
          <w:b/>
          <w:sz w:val="24"/>
          <w:szCs w:val="24"/>
        </w:rPr>
        <w:t>decisión</w:t>
      </w:r>
      <w:r w:rsidRPr="00A514B5">
        <w:rPr>
          <w:rFonts w:ascii="Arial" w:hAnsi="Arial" w:cs="Arial"/>
          <w:sz w:val="24"/>
          <w:szCs w:val="24"/>
        </w:rPr>
        <w:t xml:space="preserve">, poder de </w:t>
      </w:r>
      <w:r w:rsidR="003D59BC" w:rsidRPr="00C06F2B">
        <w:rPr>
          <w:rFonts w:ascii="Arial" w:hAnsi="Arial" w:cs="Arial"/>
          <w:b/>
          <w:sz w:val="24"/>
          <w:szCs w:val="24"/>
        </w:rPr>
        <w:t>vigilancia</w:t>
      </w:r>
      <w:r w:rsidR="003D59BC" w:rsidRPr="00A514B5">
        <w:rPr>
          <w:rFonts w:ascii="Arial" w:hAnsi="Arial" w:cs="Arial"/>
          <w:sz w:val="24"/>
          <w:szCs w:val="24"/>
        </w:rPr>
        <w:t xml:space="preserve">, poder </w:t>
      </w:r>
      <w:r w:rsidR="003D59BC" w:rsidRPr="00C06F2B">
        <w:rPr>
          <w:rFonts w:ascii="Arial" w:hAnsi="Arial" w:cs="Arial"/>
          <w:b/>
          <w:sz w:val="24"/>
          <w:szCs w:val="24"/>
        </w:rPr>
        <w:t>disciplinario</w:t>
      </w:r>
      <w:r w:rsidR="003D59BC" w:rsidRPr="00A514B5">
        <w:rPr>
          <w:rFonts w:ascii="Arial" w:hAnsi="Arial" w:cs="Arial"/>
          <w:sz w:val="24"/>
          <w:szCs w:val="24"/>
        </w:rPr>
        <w:t xml:space="preserve">,  poder de </w:t>
      </w:r>
      <w:r w:rsidR="003D59BC" w:rsidRPr="00C06F2B">
        <w:rPr>
          <w:rFonts w:ascii="Arial" w:hAnsi="Arial" w:cs="Arial"/>
          <w:b/>
          <w:sz w:val="24"/>
          <w:szCs w:val="24"/>
        </w:rPr>
        <w:t>revisi</w:t>
      </w:r>
      <w:r w:rsidR="005B12D8" w:rsidRPr="00C06F2B">
        <w:rPr>
          <w:rFonts w:ascii="Arial" w:hAnsi="Arial" w:cs="Arial"/>
          <w:b/>
          <w:sz w:val="24"/>
          <w:szCs w:val="24"/>
        </w:rPr>
        <w:t>ón</w:t>
      </w:r>
      <w:r w:rsidR="005B12D8" w:rsidRPr="00A514B5">
        <w:rPr>
          <w:rFonts w:ascii="Arial" w:hAnsi="Arial" w:cs="Arial"/>
          <w:sz w:val="24"/>
          <w:szCs w:val="24"/>
        </w:rPr>
        <w:t xml:space="preserve"> y poder </w:t>
      </w:r>
      <w:r w:rsidR="00277753" w:rsidRPr="00A514B5">
        <w:rPr>
          <w:rFonts w:ascii="Arial" w:hAnsi="Arial" w:cs="Arial"/>
          <w:sz w:val="24"/>
          <w:szCs w:val="24"/>
        </w:rPr>
        <w:t xml:space="preserve">para </w:t>
      </w:r>
      <w:r w:rsidR="00277753" w:rsidRPr="00C06F2B">
        <w:rPr>
          <w:rFonts w:ascii="Arial" w:hAnsi="Arial" w:cs="Arial"/>
          <w:b/>
          <w:sz w:val="24"/>
          <w:szCs w:val="24"/>
        </w:rPr>
        <w:t>resolver</w:t>
      </w:r>
      <w:r w:rsidR="00277753" w:rsidRPr="00A514B5">
        <w:rPr>
          <w:rFonts w:ascii="Arial" w:hAnsi="Arial" w:cs="Arial"/>
          <w:sz w:val="24"/>
          <w:szCs w:val="24"/>
        </w:rPr>
        <w:t xml:space="preserve"> </w:t>
      </w:r>
      <w:r w:rsidR="00277753" w:rsidRPr="00C06F2B">
        <w:rPr>
          <w:rFonts w:ascii="Arial" w:hAnsi="Arial" w:cs="Arial"/>
          <w:b/>
          <w:sz w:val="24"/>
          <w:szCs w:val="24"/>
        </w:rPr>
        <w:t>conflictos de competencia</w:t>
      </w:r>
      <w:r w:rsidR="00277753" w:rsidRPr="00A514B5">
        <w:rPr>
          <w:rFonts w:ascii="Arial" w:hAnsi="Arial" w:cs="Arial"/>
          <w:sz w:val="24"/>
          <w:szCs w:val="24"/>
        </w:rPr>
        <w:t>.</w:t>
      </w:r>
    </w:p>
    <w:p w:rsidR="00A514B5" w:rsidRPr="00A514B5" w:rsidRDefault="00A514B5" w:rsidP="006E585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134F3" w:rsidRPr="00825251" w:rsidRDefault="001134F3" w:rsidP="0082525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25251">
        <w:rPr>
          <w:rFonts w:ascii="Arial" w:hAnsi="Arial" w:cs="Arial"/>
          <w:b/>
          <w:sz w:val="24"/>
          <w:szCs w:val="24"/>
        </w:rPr>
        <w:t>EL ESTADO DE LAS REFORMAS DEL ESTADO EN AMERICA LATINA</w:t>
      </w:r>
    </w:p>
    <w:p w:rsidR="001134F3" w:rsidRPr="00825251" w:rsidRDefault="00B506F3" w:rsidP="0082525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25251">
        <w:rPr>
          <w:rFonts w:ascii="Arial" w:hAnsi="Arial" w:cs="Arial"/>
          <w:b/>
          <w:sz w:val="24"/>
          <w:szCs w:val="24"/>
        </w:rPr>
        <w:t xml:space="preserve">Breve </w:t>
      </w:r>
      <w:r w:rsidR="00A514B5" w:rsidRPr="00825251">
        <w:rPr>
          <w:rFonts w:ascii="Arial" w:hAnsi="Arial" w:cs="Arial"/>
          <w:b/>
          <w:sz w:val="24"/>
          <w:szCs w:val="24"/>
        </w:rPr>
        <w:t xml:space="preserve">panorama de la Reforma Judicial </w:t>
      </w:r>
      <w:r w:rsidR="00885E3B" w:rsidRPr="00825251">
        <w:rPr>
          <w:rFonts w:ascii="Arial" w:hAnsi="Arial" w:cs="Arial"/>
          <w:b/>
          <w:sz w:val="24"/>
          <w:szCs w:val="24"/>
        </w:rPr>
        <w:t xml:space="preserve">en América Latina. </w:t>
      </w:r>
    </w:p>
    <w:p w:rsidR="00885E3B" w:rsidRPr="00825251" w:rsidRDefault="00885E3B" w:rsidP="0082525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5251">
        <w:rPr>
          <w:rFonts w:ascii="Arial" w:hAnsi="Arial" w:cs="Arial"/>
          <w:sz w:val="24"/>
          <w:szCs w:val="24"/>
        </w:rPr>
        <w:t xml:space="preserve">La mayoría de los países latinoamericanos, desde la década de los ochentas, han tratado de transformar su sistema Judicial, pero dicha reforma ha variado según el país, </w:t>
      </w:r>
      <w:r w:rsidR="00C06F2B" w:rsidRPr="00825251">
        <w:rPr>
          <w:rFonts w:ascii="Arial" w:hAnsi="Arial" w:cs="Arial"/>
          <w:sz w:val="24"/>
          <w:szCs w:val="24"/>
        </w:rPr>
        <w:t xml:space="preserve">más sin embargo se han logrado mejorar </w:t>
      </w:r>
      <w:r w:rsidR="00155A8E" w:rsidRPr="00825251">
        <w:rPr>
          <w:rFonts w:ascii="Arial" w:hAnsi="Arial" w:cs="Arial"/>
          <w:sz w:val="24"/>
          <w:szCs w:val="24"/>
        </w:rPr>
        <w:t>l</w:t>
      </w:r>
      <w:r w:rsidR="00C06F2B" w:rsidRPr="00825251">
        <w:rPr>
          <w:rFonts w:ascii="Arial" w:hAnsi="Arial" w:cs="Arial"/>
          <w:sz w:val="24"/>
          <w:szCs w:val="24"/>
        </w:rPr>
        <w:t>os sistemas de adm</w:t>
      </w:r>
      <w:r w:rsidR="00155A8E" w:rsidRPr="00825251">
        <w:rPr>
          <w:rFonts w:ascii="Arial" w:hAnsi="Arial" w:cs="Arial"/>
          <w:sz w:val="24"/>
          <w:szCs w:val="24"/>
        </w:rPr>
        <w:t xml:space="preserve">inistración de casos, capacitación judicial, administración y resolución de conflictos , así como el fortalecimiento entre el poder ejecutivo y el legislativo pero todos buscando siempre sistemas judiciales eficientes, independientes y responsables que eviten la existencia de </w:t>
      </w:r>
      <w:r w:rsidR="00825251" w:rsidRPr="00825251">
        <w:rPr>
          <w:rFonts w:ascii="Arial" w:hAnsi="Arial" w:cs="Arial"/>
          <w:sz w:val="24"/>
          <w:szCs w:val="24"/>
        </w:rPr>
        <w:t>prácticas</w:t>
      </w:r>
      <w:r w:rsidR="00155A8E" w:rsidRPr="00825251">
        <w:rPr>
          <w:rFonts w:ascii="Arial" w:hAnsi="Arial" w:cs="Arial"/>
          <w:sz w:val="24"/>
          <w:szCs w:val="24"/>
        </w:rPr>
        <w:t xml:space="preserve"> corruptas. Sin embargo y aunque el intento </w:t>
      </w:r>
      <w:r w:rsidR="00D07FFC" w:rsidRPr="00825251">
        <w:rPr>
          <w:rFonts w:ascii="Arial" w:hAnsi="Arial" w:cs="Arial"/>
          <w:sz w:val="24"/>
          <w:szCs w:val="24"/>
        </w:rPr>
        <w:t xml:space="preserve">de reforma de los sistemas judiciales, ya tiene mucho tiempo y no ha logrado consolidar sus objetivos,  </w:t>
      </w:r>
      <w:r w:rsidR="006E585C" w:rsidRPr="00825251">
        <w:rPr>
          <w:rFonts w:ascii="Arial" w:hAnsi="Arial" w:cs="Arial"/>
          <w:sz w:val="24"/>
          <w:szCs w:val="24"/>
        </w:rPr>
        <w:t>más</w:t>
      </w:r>
      <w:r w:rsidR="00D07FFC" w:rsidRPr="00825251">
        <w:rPr>
          <w:rFonts w:ascii="Arial" w:hAnsi="Arial" w:cs="Arial"/>
          <w:sz w:val="24"/>
          <w:szCs w:val="24"/>
        </w:rPr>
        <w:t xml:space="preserve"> sin embargo estos cambios, aunque muy pocos y muy difíciles de consolidar</w:t>
      </w:r>
      <w:r w:rsidR="009F4F9A">
        <w:rPr>
          <w:rFonts w:ascii="Arial" w:hAnsi="Arial" w:cs="Arial"/>
          <w:sz w:val="24"/>
          <w:szCs w:val="24"/>
        </w:rPr>
        <w:t xml:space="preserve">, </w:t>
      </w:r>
      <w:r w:rsidR="002903CC" w:rsidRPr="00825251">
        <w:rPr>
          <w:rFonts w:ascii="Arial" w:hAnsi="Arial" w:cs="Arial"/>
          <w:sz w:val="24"/>
          <w:szCs w:val="24"/>
        </w:rPr>
        <w:t xml:space="preserve"> han dado ideas para que algunos países hayan alcanzado resultados concretos en su proceso de reforma judicial, mientras que  otros a pesar de los años no han logrado aún resultados positivos ya que no existen avances en los objetivos de eficiencia,  responsabilidad y transparencia.</w:t>
      </w:r>
    </w:p>
    <w:p w:rsidR="002903CC" w:rsidRDefault="002903CC" w:rsidP="0082525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5251">
        <w:rPr>
          <w:rFonts w:ascii="Arial" w:hAnsi="Arial" w:cs="Arial"/>
          <w:sz w:val="24"/>
          <w:szCs w:val="24"/>
        </w:rPr>
        <w:t xml:space="preserve">Los países que fueron capaces de asegurar que el proceso de reforma judicial fuera desde un principio </w:t>
      </w:r>
      <w:r w:rsidR="005C376E" w:rsidRPr="00825251">
        <w:rPr>
          <w:rFonts w:ascii="Arial" w:hAnsi="Arial" w:cs="Arial"/>
          <w:sz w:val="24"/>
          <w:szCs w:val="24"/>
        </w:rPr>
        <w:t xml:space="preserve">transparente y que permitieron la participación amplia y apegada a sus contextos socioeconómicos  y políticos, fueron capaces de capitalizar los beneficios </w:t>
      </w:r>
      <w:r w:rsidR="00825251" w:rsidRPr="00825251">
        <w:rPr>
          <w:rFonts w:ascii="Arial" w:hAnsi="Arial" w:cs="Arial"/>
          <w:sz w:val="24"/>
          <w:szCs w:val="24"/>
        </w:rPr>
        <w:t>de una reforma judicial exitosa, pudiendo servir de ejemplo para otros países que por múltiples razones no pueden concre</w:t>
      </w:r>
      <w:r w:rsidR="009F4F9A">
        <w:rPr>
          <w:rFonts w:ascii="Arial" w:hAnsi="Arial" w:cs="Arial"/>
          <w:sz w:val="24"/>
          <w:szCs w:val="24"/>
        </w:rPr>
        <w:t>tar una reforma judicial y es</w:t>
      </w:r>
      <w:r w:rsidR="00825251" w:rsidRPr="00825251">
        <w:rPr>
          <w:rFonts w:ascii="Arial" w:hAnsi="Arial" w:cs="Arial"/>
          <w:sz w:val="24"/>
          <w:szCs w:val="24"/>
        </w:rPr>
        <w:t xml:space="preserve"> bueno que se tomen en cuenta  todos los avances que se han obtenido para que de alguna manera se logre el cambio que sin duda alguna llevará muchos años</w:t>
      </w:r>
      <w:r w:rsidR="00415933">
        <w:rPr>
          <w:rFonts w:ascii="Arial" w:hAnsi="Arial" w:cs="Arial"/>
          <w:sz w:val="24"/>
          <w:szCs w:val="24"/>
        </w:rPr>
        <w:t xml:space="preserve">; </w:t>
      </w:r>
      <w:r w:rsidR="00825251" w:rsidRPr="00825251">
        <w:rPr>
          <w:rFonts w:ascii="Arial" w:hAnsi="Arial" w:cs="Arial"/>
          <w:sz w:val="24"/>
          <w:szCs w:val="24"/>
        </w:rPr>
        <w:t xml:space="preserve"> más</w:t>
      </w:r>
      <w:r w:rsidR="00415933">
        <w:rPr>
          <w:rFonts w:ascii="Arial" w:hAnsi="Arial" w:cs="Arial"/>
          <w:sz w:val="24"/>
          <w:szCs w:val="24"/>
        </w:rPr>
        <w:t xml:space="preserve"> sin embargo es necesario que este proceso de reforma  no retroceda porque dentro de la población de cada país existen grupos de menor categoría socioeconómica y son los que salen perjudicados si la reforma judicial no representa a toda la población sin distinguir posición económica.</w:t>
      </w:r>
    </w:p>
    <w:p w:rsidR="00415933" w:rsidRDefault="00415933" w:rsidP="0082525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15933" w:rsidRDefault="00415933" w:rsidP="0082525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15933">
        <w:rPr>
          <w:rFonts w:ascii="Arial" w:hAnsi="Arial" w:cs="Arial"/>
          <w:b/>
          <w:sz w:val="24"/>
          <w:szCs w:val="24"/>
        </w:rPr>
        <w:t>Preguntas</w:t>
      </w:r>
    </w:p>
    <w:p w:rsidR="00415933" w:rsidRDefault="00415933" w:rsidP="00415933">
      <w:pPr>
        <w:spacing w:line="36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415933">
        <w:rPr>
          <w:rFonts w:ascii="Arial" w:hAnsi="Arial" w:cs="Arial"/>
          <w:b/>
          <w:color w:val="FF0000"/>
          <w:sz w:val="24"/>
          <w:szCs w:val="24"/>
        </w:rPr>
        <w:t>¿Por qué se precisa señalar que aunque la estructura y la actividad de la Administración Pública se ubican en el ámbito del Poder Ejecutivo, no impide que esté presente en los órganos Legislativo y Judicial?</w:t>
      </w:r>
    </w:p>
    <w:p w:rsidR="002D2AD4" w:rsidRPr="002D2AD4" w:rsidRDefault="002D2AD4" w:rsidP="00415933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2D2AD4">
        <w:rPr>
          <w:rFonts w:ascii="Arial" w:hAnsi="Arial" w:cs="Arial"/>
          <w:color w:val="000000" w:themeColor="text1"/>
          <w:sz w:val="24"/>
          <w:szCs w:val="24"/>
        </w:rPr>
        <w:t>Porque con fundamento en el Artículo 90 se dice que la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Administración Pública es Centralizada y Paraestatal</w:t>
      </w:r>
    </w:p>
    <w:p w:rsidR="002D2AD4" w:rsidRDefault="00415933" w:rsidP="00415933">
      <w:pPr>
        <w:spacing w:line="36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415933">
        <w:rPr>
          <w:rFonts w:ascii="Arial" w:hAnsi="Arial" w:cs="Arial"/>
          <w:b/>
          <w:color w:val="FF0000"/>
          <w:sz w:val="24"/>
          <w:szCs w:val="24"/>
        </w:rPr>
        <w:t xml:space="preserve"> ¿Cuáles</w:t>
      </w:r>
      <w:r w:rsidR="002D2AD4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Pr="00415933">
        <w:rPr>
          <w:rFonts w:ascii="Arial" w:hAnsi="Arial" w:cs="Arial"/>
          <w:b/>
          <w:color w:val="FF0000"/>
          <w:sz w:val="24"/>
          <w:szCs w:val="24"/>
        </w:rPr>
        <w:t xml:space="preserve"> son las formas de organización administrativa?</w:t>
      </w:r>
    </w:p>
    <w:p w:rsidR="002D2AD4" w:rsidRPr="002D2AD4" w:rsidRDefault="002D2AD4" w:rsidP="0041593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D2AD4">
        <w:rPr>
          <w:rFonts w:ascii="Arial" w:hAnsi="Arial" w:cs="Arial"/>
          <w:color w:val="000000" w:themeColor="text1"/>
          <w:sz w:val="24"/>
          <w:szCs w:val="24"/>
        </w:rPr>
        <w:t>Para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que la Administración ejecute de manera eficaz su actividad, ésta requiere de una organización que aunque existen varias formas, la más común es</w:t>
      </w:r>
      <w:r w:rsidR="000943AF">
        <w:rPr>
          <w:rFonts w:ascii="Arial" w:hAnsi="Arial" w:cs="Arial"/>
          <w:color w:val="000000" w:themeColor="text1"/>
          <w:sz w:val="24"/>
          <w:szCs w:val="24"/>
        </w:rPr>
        <w:t xml:space="preserve">: la </w:t>
      </w:r>
      <w:r w:rsidR="000943AF" w:rsidRPr="00244540">
        <w:rPr>
          <w:rFonts w:ascii="Arial" w:hAnsi="Arial" w:cs="Arial"/>
          <w:b/>
          <w:color w:val="000000" w:themeColor="text1"/>
          <w:sz w:val="24"/>
          <w:szCs w:val="24"/>
        </w:rPr>
        <w:t>concentración</w:t>
      </w:r>
      <w:r w:rsidR="000943AF">
        <w:rPr>
          <w:rFonts w:ascii="Arial" w:hAnsi="Arial" w:cs="Arial"/>
          <w:color w:val="000000" w:themeColor="text1"/>
          <w:sz w:val="24"/>
          <w:szCs w:val="24"/>
        </w:rPr>
        <w:t xml:space="preserve">, la </w:t>
      </w:r>
      <w:r w:rsidR="000943AF" w:rsidRPr="00244540">
        <w:rPr>
          <w:rFonts w:ascii="Arial" w:hAnsi="Arial" w:cs="Arial"/>
          <w:b/>
          <w:color w:val="000000" w:themeColor="text1"/>
          <w:sz w:val="24"/>
          <w:szCs w:val="24"/>
        </w:rPr>
        <w:t>desconcentración</w:t>
      </w:r>
      <w:r w:rsidR="000943AF">
        <w:rPr>
          <w:rFonts w:ascii="Arial" w:hAnsi="Arial" w:cs="Arial"/>
          <w:color w:val="000000" w:themeColor="text1"/>
          <w:sz w:val="24"/>
          <w:szCs w:val="24"/>
        </w:rPr>
        <w:t>, la d</w:t>
      </w:r>
      <w:r w:rsidR="000943AF" w:rsidRPr="00244540">
        <w:rPr>
          <w:rFonts w:ascii="Arial" w:hAnsi="Arial" w:cs="Arial"/>
          <w:b/>
          <w:color w:val="000000" w:themeColor="text1"/>
          <w:sz w:val="24"/>
          <w:szCs w:val="24"/>
        </w:rPr>
        <w:t>escentralización</w:t>
      </w:r>
      <w:r w:rsidR="000943A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44540">
        <w:rPr>
          <w:rFonts w:ascii="Arial" w:hAnsi="Arial" w:cs="Arial"/>
          <w:color w:val="000000" w:themeColor="text1"/>
          <w:sz w:val="24"/>
          <w:szCs w:val="24"/>
        </w:rPr>
        <w:t xml:space="preserve">y la </w:t>
      </w:r>
      <w:r w:rsidR="00244540" w:rsidRPr="00244540">
        <w:rPr>
          <w:rFonts w:ascii="Arial" w:hAnsi="Arial" w:cs="Arial"/>
          <w:b/>
          <w:color w:val="000000" w:themeColor="text1"/>
          <w:sz w:val="24"/>
          <w:szCs w:val="24"/>
        </w:rPr>
        <w:t>centralización</w:t>
      </w:r>
      <w:r w:rsidR="00244540">
        <w:rPr>
          <w:rFonts w:ascii="Arial" w:hAnsi="Arial" w:cs="Arial"/>
          <w:b/>
          <w:color w:val="000000" w:themeColor="text1"/>
          <w:sz w:val="24"/>
          <w:szCs w:val="24"/>
        </w:rPr>
        <w:t>.</w:t>
      </w:r>
    </w:p>
    <w:p w:rsidR="00244540" w:rsidRDefault="00415933" w:rsidP="00415933">
      <w:pPr>
        <w:spacing w:line="36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415933">
        <w:rPr>
          <w:rFonts w:ascii="Arial" w:hAnsi="Arial" w:cs="Arial"/>
          <w:b/>
          <w:color w:val="FF0000"/>
          <w:sz w:val="24"/>
          <w:szCs w:val="24"/>
        </w:rPr>
        <w:t xml:space="preserve"> ¿Menciona las modalidades de la descentralización?</w:t>
      </w:r>
    </w:p>
    <w:p w:rsidR="00244540" w:rsidRDefault="00244540" w:rsidP="0041593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44540">
        <w:rPr>
          <w:rFonts w:ascii="Arial" w:hAnsi="Arial" w:cs="Arial"/>
          <w:color w:val="000000" w:themeColor="text1"/>
          <w:sz w:val="24"/>
          <w:szCs w:val="24"/>
        </w:rPr>
        <w:t>1.- descentralización por colaboración</w:t>
      </w:r>
    </w:p>
    <w:p w:rsidR="00244540" w:rsidRDefault="00244540" w:rsidP="0041593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2.- descentralización por región</w:t>
      </w:r>
    </w:p>
    <w:p w:rsidR="00244540" w:rsidRDefault="00244540" w:rsidP="0041593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3.- descentralización por servicio</w:t>
      </w:r>
    </w:p>
    <w:p w:rsidR="00705528" w:rsidRDefault="00705528" w:rsidP="0041593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705528" w:rsidRDefault="00B45CF3" w:rsidP="0041593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Hernández S., Alejandra; Leal G, Elena. LA ADMINISTRACIÓN PÚBLICA. UNAM.</w:t>
      </w:r>
    </w:p>
    <w:p w:rsidR="00B45CF3" w:rsidRPr="00244540" w:rsidRDefault="00FD2A30" w:rsidP="0041593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Lora, Eduardo. (1980).El Estado de las Reformas del Estado en América Latina.</w:t>
      </w:r>
      <w:r w:rsidR="00F82E27">
        <w:rPr>
          <w:rFonts w:ascii="Arial" w:hAnsi="Arial" w:cs="Arial"/>
          <w:color w:val="000000" w:themeColor="text1"/>
          <w:sz w:val="24"/>
          <w:szCs w:val="24"/>
        </w:rPr>
        <w:t xml:space="preserve"> Ed. Mayol.</w:t>
      </w:r>
    </w:p>
    <w:sectPr w:rsidR="00B45CF3" w:rsidRPr="002445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4F3"/>
    <w:rsid w:val="000943AF"/>
    <w:rsid w:val="001134F3"/>
    <w:rsid w:val="00124EF8"/>
    <w:rsid w:val="00155A8E"/>
    <w:rsid w:val="00244540"/>
    <w:rsid w:val="00277753"/>
    <w:rsid w:val="002903CC"/>
    <w:rsid w:val="002D2AD4"/>
    <w:rsid w:val="0038031D"/>
    <w:rsid w:val="003D59BC"/>
    <w:rsid w:val="00415933"/>
    <w:rsid w:val="005B12D8"/>
    <w:rsid w:val="005C376E"/>
    <w:rsid w:val="006B4C9D"/>
    <w:rsid w:val="006E585C"/>
    <w:rsid w:val="00705528"/>
    <w:rsid w:val="007E2377"/>
    <w:rsid w:val="007F5529"/>
    <w:rsid w:val="00825251"/>
    <w:rsid w:val="00885E3B"/>
    <w:rsid w:val="009F4F9A"/>
    <w:rsid w:val="00A514B5"/>
    <w:rsid w:val="00B45CF3"/>
    <w:rsid w:val="00B506F3"/>
    <w:rsid w:val="00C06F2B"/>
    <w:rsid w:val="00CD1AFC"/>
    <w:rsid w:val="00D07FFC"/>
    <w:rsid w:val="00DB4804"/>
    <w:rsid w:val="00DF0FF2"/>
    <w:rsid w:val="00F0346E"/>
    <w:rsid w:val="00F82E27"/>
    <w:rsid w:val="00FD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3</Pages>
  <Words>804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Eloisa</dc:creator>
  <cp:lastModifiedBy>Eloisa</cp:lastModifiedBy>
  <cp:revision>18</cp:revision>
  <dcterms:created xsi:type="dcterms:W3CDTF">2014-12-27T03:57:00Z</dcterms:created>
  <dcterms:modified xsi:type="dcterms:W3CDTF">2014-12-27T10:29:00Z</dcterms:modified>
</cp:coreProperties>
</file>