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EFECFC4" wp14:editId="50757A8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5295900" cy="4061726"/>
            <wp:effectExtent l="0" t="0" r="0" b="0"/>
            <wp:wrapNone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6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PLANEA</w:t>
      </w:r>
      <w:r w:rsidRPr="00A56188">
        <w:rPr>
          <w:rFonts w:ascii="Arial" w:hAnsi="Arial" w:cs="Arial"/>
          <w:sz w:val="32"/>
          <w:lang w:val="es-MX"/>
        </w:rPr>
        <w:t>CION ESTRATEGICA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NOVIEMBRE 2014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Pr="00CC64FA" w:rsidRDefault="006C27A4" w:rsidP="00A56188">
      <w:pPr>
        <w:spacing w:line="360" w:lineRule="auto"/>
        <w:jc w:val="right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MA. DEL CARMEN ESPINDOLA SOTO</w:t>
      </w:r>
      <w:bookmarkStart w:id="0" w:name="_GoBack"/>
      <w:bookmarkEnd w:id="0"/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CF68C7" w:rsidRDefault="00CF68C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CF68C7" w:rsidRDefault="00CF68C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CF68C7" w:rsidRDefault="00CF68C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CF68C7" w:rsidRDefault="00CF68C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CC64FA" w:rsidRDefault="00CC64FA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CF68C7">
        <w:rPr>
          <w:rFonts w:ascii="Arial" w:hAnsi="Arial" w:cs="Arial"/>
          <w:b/>
          <w:lang w:val="es-MX"/>
        </w:rPr>
        <w:lastRenderedPageBreak/>
        <w:t>PLANEACION ESTRATEGICA</w:t>
      </w:r>
      <w:r>
        <w:rPr>
          <w:rFonts w:ascii="Arial" w:hAnsi="Arial" w:cs="Arial"/>
          <w:lang w:val="es-MX"/>
        </w:rPr>
        <w:t>:</w:t>
      </w:r>
    </w:p>
    <w:p w:rsidR="00705872" w:rsidRDefault="005C0C44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CF68C7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79744" behindDoc="1" locked="0" layoutInCell="1" allowOverlap="1" wp14:anchorId="1BD90C82" wp14:editId="70C1A334">
            <wp:simplePos x="0" y="0"/>
            <wp:positionH relativeFrom="margin">
              <wp:posOffset>-178435</wp:posOffset>
            </wp:positionH>
            <wp:positionV relativeFrom="paragraph">
              <wp:posOffset>1239453</wp:posOffset>
            </wp:positionV>
            <wp:extent cx="5947410" cy="456120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872" w:rsidRPr="00CF68C7">
        <w:rPr>
          <w:rFonts w:ascii="Arial" w:hAnsi="Arial" w:cs="Arial"/>
          <w:b/>
          <w:lang w:val="es-MX"/>
        </w:rPr>
        <w:t>MATRIZ DE CUANTIFICACIÓN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67"/>
        <w:gridCol w:w="567"/>
        <w:gridCol w:w="658"/>
        <w:gridCol w:w="2744"/>
        <w:gridCol w:w="567"/>
        <w:gridCol w:w="567"/>
        <w:gridCol w:w="611"/>
      </w:tblGrid>
      <w:tr w:rsidR="00604A4C" w:rsidTr="005C0C44">
        <w:trPr>
          <w:cantSplit/>
          <w:trHeight w:val="1134"/>
        </w:trPr>
        <w:tc>
          <w:tcPr>
            <w:tcW w:w="2547" w:type="dxa"/>
            <w:vAlign w:val="center"/>
          </w:tcPr>
          <w:p w:rsidR="00604A4C" w:rsidRDefault="00604A4C" w:rsidP="005C0C44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FORTALEZA</w:t>
            </w:r>
          </w:p>
        </w:tc>
        <w:tc>
          <w:tcPr>
            <w:tcW w:w="567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IMPORTANCIA</w:t>
            </w:r>
          </w:p>
        </w:tc>
        <w:tc>
          <w:tcPr>
            <w:tcW w:w="567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PONDERACION</w:t>
            </w:r>
          </w:p>
        </w:tc>
        <w:tc>
          <w:tcPr>
            <w:tcW w:w="658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RESULTADO</w:t>
            </w:r>
          </w:p>
        </w:tc>
        <w:tc>
          <w:tcPr>
            <w:tcW w:w="2744" w:type="dxa"/>
            <w:vAlign w:val="center"/>
          </w:tcPr>
          <w:p w:rsidR="00604A4C" w:rsidRDefault="00604A4C" w:rsidP="005C0C44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DEBILIDADES</w:t>
            </w:r>
          </w:p>
        </w:tc>
        <w:tc>
          <w:tcPr>
            <w:tcW w:w="567" w:type="dxa"/>
            <w:textDirection w:val="btLr"/>
          </w:tcPr>
          <w:p w:rsidR="00604A4C" w:rsidRPr="00D8769A" w:rsidRDefault="00D8769A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IMPORTANCIA</w:t>
            </w:r>
          </w:p>
        </w:tc>
        <w:tc>
          <w:tcPr>
            <w:tcW w:w="567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PO</w:t>
            </w:r>
            <w:r w:rsidR="00D8769A" w:rsidRPr="00D8769A">
              <w:rPr>
                <w:rFonts w:ascii="Arial" w:hAnsi="Arial" w:cs="Arial"/>
                <w:sz w:val="10"/>
                <w:lang w:val="es-MX"/>
              </w:rPr>
              <w:t>NDERCIÓN</w:t>
            </w:r>
          </w:p>
        </w:tc>
        <w:tc>
          <w:tcPr>
            <w:tcW w:w="611" w:type="dxa"/>
            <w:textDirection w:val="btLr"/>
          </w:tcPr>
          <w:p w:rsidR="00604A4C" w:rsidRPr="00D8769A" w:rsidRDefault="00604A4C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RESULTADO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Personal altamente capacitado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.5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4.5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El hospital se encuentra ubicado fuera de la zona urbana de Tapachula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7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7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Tecnología de vanguardia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Proceso de aceptación demasiado burocrático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Infraestructura optima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9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Ausentismo del personal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6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.9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5.4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Asignación de recurso federal para la continuidad de procesos de atención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Envió de pacientes en etapa avanzada de enfermedad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rPr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Tratamientos de vanguardia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58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Baja ocupación hospitalaria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5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.9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4.5</w:t>
            </w: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Poca recuperación por cuotas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10</w:t>
            </w: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Paternalismo sindical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8</w:t>
            </w:r>
          </w:p>
        </w:tc>
        <w:tc>
          <w:tcPr>
            <w:tcW w:w="567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.7</w:t>
            </w:r>
          </w:p>
        </w:tc>
        <w:tc>
          <w:tcPr>
            <w:tcW w:w="611" w:type="dxa"/>
            <w:vAlign w:val="center"/>
          </w:tcPr>
          <w:p w:rsidR="00D8769A" w:rsidRPr="00705872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705872">
              <w:rPr>
                <w:rFonts w:ascii="Arial" w:hAnsi="Arial" w:cs="Arial"/>
                <w:sz w:val="14"/>
                <w:szCs w:val="14"/>
                <w:lang w:val="es-MX"/>
              </w:rPr>
              <w:t>5.6</w:t>
            </w: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PROMEDIO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8.5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7.35</w:t>
            </w:r>
          </w:p>
        </w:tc>
      </w:tr>
      <w:tr w:rsidR="00EE5170" w:rsidTr="00F13F4E">
        <w:tc>
          <w:tcPr>
            <w:tcW w:w="2547" w:type="dxa"/>
          </w:tcPr>
          <w:p w:rsidR="00A06060" w:rsidRPr="00A06060" w:rsidRDefault="00A06060" w:rsidP="00D8769A">
            <w:pPr>
              <w:spacing w:line="360" w:lineRule="auto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A06060">
              <w:rPr>
                <w:rFonts w:ascii="Arial" w:hAnsi="Arial" w:cs="Arial"/>
                <w:sz w:val="10"/>
                <w:lang w:val="es-MX"/>
              </w:rPr>
              <w:t>COMPETITIVIDAD</w:t>
            </w:r>
          </w:p>
        </w:tc>
        <w:tc>
          <w:tcPr>
            <w:tcW w:w="567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EE5170" w:rsidRPr="00D8769A" w:rsidRDefault="00EE5170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EE517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1.15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OPORTUNIDADES</w:t>
            </w:r>
          </w:p>
        </w:tc>
        <w:tc>
          <w:tcPr>
            <w:tcW w:w="567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IMPACTO</w:t>
            </w:r>
          </w:p>
        </w:tc>
        <w:tc>
          <w:tcPr>
            <w:tcW w:w="567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PROBABLIDAD DE OCURRENCIA</w:t>
            </w:r>
          </w:p>
        </w:tc>
        <w:tc>
          <w:tcPr>
            <w:tcW w:w="658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RESULTADO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AMENZAS</w:t>
            </w:r>
          </w:p>
        </w:tc>
        <w:tc>
          <w:tcPr>
            <w:tcW w:w="567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IMPACTO</w:t>
            </w:r>
          </w:p>
        </w:tc>
        <w:tc>
          <w:tcPr>
            <w:tcW w:w="567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PROBABILIDAD DE OCURRENCIA</w:t>
            </w:r>
          </w:p>
        </w:tc>
        <w:tc>
          <w:tcPr>
            <w:tcW w:w="611" w:type="dxa"/>
            <w:vAlign w:val="center"/>
          </w:tcPr>
          <w:p w:rsidR="00D8769A" w:rsidRP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0"/>
                <w:lang w:val="es-MX"/>
              </w:rPr>
            </w:pPr>
            <w:r w:rsidRPr="00D8769A">
              <w:rPr>
                <w:rFonts w:ascii="Arial" w:hAnsi="Arial" w:cs="Arial"/>
                <w:sz w:val="10"/>
                <w:lang w:val="es-MX"/>
              </w:rPr>
              <w:t>RESULTADO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Concientización del personal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Factores ambientales adversos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.5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5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Mejorar los trámites de referencia de pacientes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.7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7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Falta de un albergue para los familiares de pacientes foráneos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Profesionalización del personal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.5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4.5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Incapacidad para creación de áreas muy especializadas para tratamiento de enfermedades de reciente diagnostico (</w:t>
            </w:r>
            <w:proofErr w:type="spellStart"/>
            <w:r w:rsidRPr="00D8769A">
              <w:rPr>
                <w:rFonts w:ascii="Arial" w:hAnsi="Arial" w:cs="Arial"/>
                <w:sz w:val="12"/>
                <w:lang w:val="es-MX"/>
              </w:rPr>
              <w:t>ebola</w:t>
            </w:r>
            <w:proofErr w:type="spellEnd"/>
            <w:r w:rsidRPr="00D8769A">
              <w:rPr>
                <w:rFonts w:ascii="Arial" w:hAnsi="Arial" w:cs="Arial"/>
                <w:sz w:val="12"/>
                <w:lang w:val="es-MX"/>
              </w:rPr>
              <w:t>)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Educación de la población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Giro a hospital de segundo nivel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Ser el único hospital de alta especialidad en el estado y/o región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7.2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Renuncia del personal calificado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10</w:t>
            </w:r>
          </w:p>
        </w:tc>
        <w:tc>
          <w:tcPr>
            <w:tcW w:w="567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.8</w:t>
            </w:r>
          </w:p>
        </w:tc>
        <w:tc>
          <w:tcPr>
            <w:tcW w:w="611" w:type="dxa"/>
            <w:vAlign w:val="center"/>
          </w:tcPr>
          <w:p w:rsidR="00D8769A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</w:t>
            </w: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Relación con los Institutos nacionales de Salud para referencia de pacientes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8.1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>Asesoría, capacitación de personal, telemedicina diagnóstica, docente}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9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.9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8.1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D8769A" w:rsidTr="00F13F4E">
        <w:tc>
          <w:tcPr>
            <w:tcW w:w="2547" w:type="dxa"/>
          </w:tcPr>
          <w:p w:rsidR="00D8769A" w:rsidRP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 w:rsidRPr="00D8769A">
              <w:rPr>
                <w:rFonts w:ascii="Arial" w:hAnsi="Arial" w:cs="Arial"/>
                <w:sz w:val="12"/>
                <w:lang w:val="es-MX"/>
              </w:rPr>
              <w:t xml:space="preserve">Creación de convenios internacionales para intercambio de personal de salud 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</w:t>
            </w: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.7</w:t>
            </w:r>
          </w:p>
        </w:tc>
        <w:tc>
          <w:tcPr>
            <w:tcW w:w="658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5.6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  <w:vAlign w:val="center"/>
          </w:tcPr>
          <w:p w:rsidR="00D8769A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PROMEDIO</w:t>
            </w: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7.43</w:t>
            </w: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</w:tcPr>
          <w:p w:rsidR="00D8769A" w:rsidRDefault="00EE5170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8.4</w:t>
            </w:r>
          </w:p>
        </w:tc>
      </w:tr>
      <w:tr w:rsidR="00D8769A" w:rsidTr="00F13F4E">
        <w:tc>
          <w:tcPr>
            <w:tcW w:w="2547" w:type="dxa"/>
          </w:tcPr>
          <w:p w:rsidR="00D8769A" w:rsidRDefault="00A06060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 w:rsidRPr="00A06060">
              <w:rPr>
                <w:rFonts w:ascii="Arial" w:hAnsi="Arial" w:cs="Arial"/>
                <w:sz w:val="12"/>
                <w:lang w:val="es-MX"/>
              </w:rPr>
              <w:t>ATRACTIVIDAD</w:t>
            </w: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</w:tcPr>
          <w:p w:rsidR="00D8769A" w:rsidRDefault="00EE5170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-</w:t>
            </w:r>
            <w:r w:rsidR="00DF6F46">
              <w:rPr>
                <w:rFonts w:ascii="Arial" w:hAnsi="Arial" w:cs="Arial"/>
                <w:sz w:val="14"/>
                <w:lang w:val="es-MX"/>
              </w:rPr>
              <w:t>0</w:t>
            </w:r>
            <w:r>
              <w:rPr>
                <w:rFonts w:ascii="Arial" w:hAnsi="Arial" w:cs="Arial"/>
                <w:sz w:val="14"/>
                <w:lang w:val="es-MX"/>
              </w:rPr>
              <w:t>.97</w:t>
            </w:r>
          </w:p>
        </w:tc>
      </w:tr>
      <w:tr w:rsidR="00D8769A" w:rsidTr="00F13F4E">
        <w:tc>
          <w:tcPr>
            <w:tcW w:w="254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58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44" w:type="dxa"/>
          </w:tcPr>
          <w:p w:rsidR="00D8769A" w:rsidRPr="00D8769A" w:rsidRDefault="00D8769A" w:rsidP="00D8769A">
            <w:pPr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567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611" w:type="dxa"/>
          </w:tcPr>
          <w:p w:rsidR="00D8769A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1C31CA" w:rsidRPr="00604A4C" w:rsidRDefault="001C31CA" w:rsidP="00FA2D60">
      <w:pPr>
        <w:spacing w:line="360" w:lineRule="auto"/>
        <w:jc w:val="both"/>
        <w:rPr>
          <w:rFonts w:ascii="Arial" w:hAnsi="Arial" w:cs="Arial"/>
          <w:sz w:val="14"/>
          <w:lang w:val="es-MX"/>
        </w:rPr>
      </w:pPr>
    </w:p>
    <w:p w:rsidR="00A06060" w:rsidRDefault="00A06060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06060" w:rsidRDefault="00A06060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27CA" w:rsidRDefault="005C0C44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anchor distT="0" distB="0" distL="114300" distR="114300" simplePos="0" relativeHeight="251683840" behindDoc="1" locked="0" layoutInCell="1" allowOverlap="1" wp14:anchorId="46A7C50D" wp14:editId="2D3F6249">
            <wp:simplePos x="0" y="0"/>
            <wp:positionH relativeFrom="margin">
              <wp:posOffset>-44517</wp:posOffset>
            </wp:positionH>
            <wp:positionV relativeFrom="paragraph">
              <wp:posOffset>1200150</wp:posOffset>
            </wp:positionV>
            <wp:extent cx="5947410" cy="456120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E4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2C3E7" wp14:editId="31523F53">
                <wp:simplePos x="0" y="0"/>
                <wp:positionH relativeFrom="column">
                  <wp:posOffset>2594344</wp:posOffset>
                </wp:positionH>
                <wp:positionV relativeFrom="paragraph">
                  <wp:posOffset>1818359</wp:posOffset>
                </wp:positionV>
                <wp:extent cx="106326" cy="95693"/>
                <wp:effectExtent l="0" t="0" r="2730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9569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AC4F601" id="Elipse 4" o:spid="_x0000_s1026" style="position:absolute;margin-left:204.3pt;margin-top:143.2pt;width:8.35pt;height: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rxhwIAAGsFAAAOAAAAZHJzL2Uyb0RvYy54bWysVM1u2zAMvg/YOwi6r3bSNGuDOkXQLsOA&#10;og3WDj0rshQLkERNUuJkTz9KdtygK3YY5oNMiuTHH5G8vtkbTXbCBwW2oqOzkhJhOdTKbir643n5&#10;6ZKSEJmtmQYrKnoQgd7MP364bt1MjKEBXQtPEMSGWesq2sToZkUReCMMC2fghEWhBG9YRNZvitqz&#10;FtGNLsZlOS1a8LXzwEUIeHvXCek840speHyUMohIdEUxtphPn891Oov5NZttPHON4n0Y7B+iMExZ&#10;dDpA3bHIyNarP6CM4h4CyHjGwRQgpeIi54DZjMo32Tw1zImcCxYnuKFM4f/B8ofdyhNVV3RCiWUG&#10;n+iLVi4IMkm1aV2YocqTW/meC0imRPfSm/THFMg+1/Mw1FPsI+F4OSqn5+MpJRxFVxfTq/MEWbza&#10;Oh/iVwGGJKKiQmfPuY5sdx9ip33USt4CaFUvldaZ8Zv1rfZkx/Bxl8sSv97BiVqRUuiCzlQ8aJGM&#10;tf0uJCaOYY6zx9xyYsBjnAsbR52oYbXo3FyceklNmixyUhkwIUsMb8DuAY6aHcgRu8uv10+mInfs&#10;YFz+LbDOeLDInsHGwdgoC/49AI1Z9Z47fQz/pDSJXEN9wLbw0M1LcHyp8InuWYgr5nFAcJRw6OMj&#10;HlJDW1HoKUoa8L/eu0/62LcopaTFgato+LllXlCiv1ns6KvRZJImNDOTi89jZPypZH0qsVtzC/js&#10;I1wvjmcy6Ud9JKUH84K7YZG8oohZjr4ryqM/MrexWwS4XbhYLLIaTqVj8d4+OZ7AU1VT/z3vX5h3&#10;fZ9G7O8HOA4nm73p1U43WVpYbCNIlRv5ta59vXGic+P02yetjFM+a73uyPlvAAAA//8DAFBLAwQU&#10;AAYACAAAACEAIq6kLOIAAAALAQAADwAAAGRycy9kb3ducmV2LnhtbEyPwU6EMBRF9yb+Q/NM3Dnt&#10;AIMEKROjMWoyLmQmcVtoh6L0ldAOMH69daXLl3ty73nFdjE9mdToOosc1isGRGFjZYcth8P+6SYD&#10;4rxAKXqLisNZOdiWlxeFyKWd8V1NlW9JKEGXCw7a+yGn1DVaGeFWdlAYsqMdjfDhHFsqRzGHctPT&#10;iLGUGtFhWNBiUA9aNV/VyXB4qY/n2+c3nc2f7Hva7T6wen2MOb++Wu7vgHi1+D8YfvWDOpTBqbYn&#10;lI70HBKWpQHlEGVpAiQQSbSJgdQcYrbeAC0L+v+H8gcAAP//AwBQSwECLQAUAAYACAAAACEAtoM4&#10;kv4AAADhAQAAEwAAAAAAAAAAAAAAAAAAAAAAW0NvbnRlbnRfVHlwZXNdLnhtbFBLAQItABQABgAI&#10;AAAAIQA4/SH/1gAAAJQBAAALAAAAAAAAAAAAAAAAAC8BAABfcmVscy8ucmVsc1BLAQItABQABgAI&#10;AAAAIQAnKjrxhwIAAGsFAAAOAAAAAAAAAAAAAAAAAC4CAABkcnMvZTJvRG9jLnhtbFBLAQItABQA&#10;BgAIAAAAIQAirqQs4gAAAAsBAAAPAAAAAAAAAAAAAAAAAOE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AE7E41">
        <w:rPr>
          <w:rFonts w:ascii="Arial" w:hAnsi="Arial" w:cs="Arial"/>
          <w:noProof/>
          <w:lang w:val="es-MX" w:eastAsia="es-MX"/>
        </w:rPr>
        <w:drawing>
          <wp:inline distT="0" distB="0" distL="0" distR="0" wp14:anchorId="3B5414CA" wp14:editId="23AE67B8">
            <wp:extent cx="5612130" cy="38131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7CA">
        <w:rPr>
          <w:rFonts w:ascii="Arial" w:hAnsi="Arial" w:cs="Arial"/>
          <w:lang w:val="es-MX"/>
        </w:rPr>
        <w:t xml:space="preserve">        </w:t>
      </w: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06060" w:rsidRDefault="002727CA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través de esta matriz y analizando la información obtenida, podemos concluir que tenemos un nivel de Atractividad bajo, con una competitividad de igual forma no muy alta, nos encontramos en un nivel de mantenimiento, debido a que nuestras fortalezas se ven debilitadas por nuestras debilidades. A nivel externo nuestras amenazas suelen verse neutralizadas por nuestras oportunidades.</w:t>
      </w:r>
    </w:p>
    <w:p w:rsidR="00F93546" w:rsidRDefault="00F93546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D5700C" w:rsidRDefault="00D5700C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093825" w:rsidRDefault="00093825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093825" w:rsidRDefault="00093825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F93546" w:rsidRDefault="00093825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CF68C7">
        <w:rPr>
          <w:rFonts w:ascii="Arial" w:hAnsi="Arial" w:cs="Arial"/>
          <w:b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AE34B" wp14:editId="035E7B35">
                <wp:simplePos x="0" y="0"/>
                <wp:positionH relativeFrom="column">
                  <wp:posOffset>1828800</wp:posOffset>
                </wp:positionH>
                <wp:positionV relativeFrom="paragraph">
                  <wp:posOffset>224155</wp:posOffset>
                </wp:positionV>
                <wp:extent cx="0" cy="40100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8EBF33" id="Conector recto 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17.65pt" to="2in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E8sAEAAL8DAAAOAAAAZHJzL2Uyb0RvYy54bWysU8tu2zAQvBfIPxC8x5KFtCgEyzk4SC5F&#10;a/TxAQy1tAjwhSVjyX/fJSUrRVugaNELKZIzuzuzq939ZA07A0btXce3m5ozcNL32p06/u3r4+17&#10;zmISrhfGO+j4BSK/39+82Y2hhcYP3vSAjIK42I6h40NKoa2qKAewIm58AEePyqMViY54qnoUI0W3&#10;pmrq+l01euwDegkx0u3D/Mj3Jb5SINMnpSIkZjpOtaWyYlmf81rtd6I9oQiDlksZ4h+qsEI7SrqG&#10;ehBJsBfUv4SyWqKPXqWN9LbySmkJRQOp2dY/qfkyiABFC5kTw2pT/H9h5cfzEZnuO95w5oSlFh2o&#10;UTJ5ZJg31mSPxhBbgh7cEZdTDEfMgieFNu8khU3F18vqK0yJyflS0u0dKaybtzle9UoMGNMTeMvy&#10;R8eNdlmyaMX5Q0wz9AohXi5kTl2+0sVABhv3GRTJoGTbwi4DBAeD7Cyo9UJKcGm7pC7oTFPamJVY&#10;/5m44DMVynD9DXlllMzepZVstfP4u+xpupasZvzVgVl3tuDZ95fSlGINTUkxd5noPIY/ngv99b/b&#10;fwcAAP//AwBQSwMEFAAGAAgAAAAhANyfGaXgAAAACgEAAA8AAABkcnMvZG93bnJldi54bWxMj0FL&#10;w0AQhe+C/2EZwZvdmGIIMZNSCmItSLEK9bjNjkk0Oxt2t036713xoMc37/Hme+ViMr04kfOdZYTb&#10;WQKCuLa64wbh7fXhJgfhg2KtesuEcCYPi+ryolSFtiO/0GkXGhFL2BcKoQ1hKKT0dUtG+ZkdiKP3&#10;YZ1RIUrXSO3UGMtNL9MkyaRRHccPrRpo1VL9tTsahGe3Xq+Wm/Mnb9/NuE83++3T9Ih4fTUt70EE&#10;msJfGH7wIzpUkelgj6y96BHSPI9bAsL8bg4iBn4PB4Qsy3KQVSn/T6i+AQAA//8DAFBLAQItABQA&#10;BgAIAAAAIQC2gziS/gAAAOEBAAATAAAAAAAAAAAAAAAAAAAAAABbQ29udGVudF9UeXBlc10ueG1s&#10;UEsBAi0AFAAGAAgAAAAhADj9If/WAAAAlAEAAAsAAAAAAAAAAAAAAAAALwEAAF9yZWxzLy5yZWxz&#10;UEsBAi0AFAAGAAgAAAAhAM0KgTywAQAAvwMAAA4AAAAAAAAAAAAAAAAALgIAAGRycy9lMm9Eb2Mu&#10;eG1sUEsBAi0AFAAGAAgAAAAhANyfGaXgAAAACgEAAA8AAAAAAAAAAAAAAAAAC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F93546" w:rsidRPr="00CF68C7">
        <w:rPr>
          <w:rFonts w:ascii="Arial" w:hAnsi="Arial" w:cs="Arial"/>
          <w:b/>
          <w:lang w:val="es-MX"/>
        </w:rPr>
        <w:t>MATRIZ FODA</w:t>
      </w:r>
    </w:p>
    <w:p w:rsidR="00093825" w:rsidRDefault="00093825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AB93D" wp14:editId="2AA11DA5">
                <wp:simplePos x="0" y="0"/>
                <wp:positionH relativeFrom="column">
                  <wp:posOffset>798576</wp:posOffset>
                </wp:positionH>
                <wp:positionV relativeFrom="paragraph">
                  <wp:posOffset>233173</wp:posOffset>
                </wp:positionV>
                <wp:extent cx="5023104" cy="0"/>
                <wp:effectExtent l="0" t="0" r="2540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31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977E75" id="Conector recto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18.35pt" to="458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8wsgEAAL8DAAAOAAAAZHJzL2Uyb0RvYy54bWysU02PEzEMvSPxH6Lc6cyUD6FRp3voCi4I&#10;KmB/QDbjdCIlceSETvvvcdJ2FgESAnFJ4sTP9nt2Nncn78QRKFkMg+xWrRQQNI42HAb58PXdi7dS&#10;pKzCqBwGGOQZkrzbPn+2mWMPa5zQjUCCg4TUz3GQU86xb5qkJ/AqrTBC4EeD5FVmkw7NSGrm6N41&#10;67Z908xIYyTUkBLf3l8e5bbGNwZ0/mRMgizcILm2XFeq62NZm+1G9QdScbL6Wob6hyq8soGTLqHu&#10;VVbiG9lfQnmrCROavNLoGzTGaqgcmE3X/sTmy6QiVC4sToqLTOn/hdUfj3sSduTeSRGU5xbtuFE6&#10;Iwkqm+iKRnNMPbvuwp6uVop7KoRPhnzZmYo4VV3Pi65wykLz5et2/bJrX0mhb2/NEzBSyu8BvSiH&#10;QTobCmXVq+OHlDkZu95c2CiFXFLXUz47KM4ufAbDNDhZV9F1gGDnSBwVt15pDSFXKhyveheYsc4t&#10;wPbPwKt/gUIdrr8BL4iaGUNewN4GpN9lz6dbyebif1PgwrtI8IjjuTalSsNTUhW7TnQZwx/tCn/6&#10;d9vvAAAA//8DAFBLAwQUAAYACAAAACEAH3aedd8AAAAJAQAADwAAAGRycy9kb3ducmV2LnhtbEyP&#10;QUvDQBCF74L/YRnBm900YtSYTSkFsRZKsQr1uM2OSTQ7G3a3TfrvHfGgx/fm8eZ7xWy0nTiiD60j&#10;BdNJAgKpcqalWsHb6+PVHYgQNRndOUIFJwwwK8/PCp0bN9ALHrexFlxCIdcKmhj7XMpQNWh1mLge&#10;iW8fzlsdWfpaGq8HLredTJMkk1a3xB8a3eOiwepre7AK1n65XMxXp0/avNthl652m+fxSanLi3H+&#10;ACLiGP/C8IPP6FAy094dyATRsU5vGD0quM5uQXDgfpqxsf81ZFnI/wvKbwAAAP//AwBQSwECLQAU&#10;AAYACAAAACEAtoM4kv4AAADhAQAAEwAAAAAAAAAAAAAAAAAAAAAAW0NvbnRlbnRfVHlwZXNdLnht&#10;bFBLAQItABQABgAIAAAAIQA4/SH/1gAAAJQBAAALAAAAAAAAAAAAAAAAAC8BAABfcmVscy8ucmVs&#10;c1BLAQItABQABgAIAAAAIQDuvz8wsgEAAL8DAAAOAAAAAAAAAAAAAAAAAC4CAABkcnMvZTJvRG9j&#10;LnhtbFBLAQItABQABgAIAAAAIQAfdp51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lang w:val="es-MX"/>
        </w:rPr>
        <w:t xml:space="preserve">                                                 FORTALEZA (F)             </w:t>
      </w:r>
      <w:r w:rsidR="00CA4DB7">
        <w:rPr>
          <w:rFonts w:ascii="Arial" w:hAnsi="Arial" w:cs="Arial"/>
          <w:lang w:val="es-MX"/>
        </w:rPr>
        <w:t xml:space="preserve">               </w:t>
      </w:r>
      <w:r>
        <w:rPr>
          <w:rFonts w:ascii="Arial" w:hAnsi="Arial" w:cs="Arial"/>
          <w:lang w:val="es-MX"/>
        </w:rPr>
        <w:t xml:space="preserve">   </w:t>
      </w:r>
      <w:r w:rsidR="00CA4DB7">
        <w:rPr>
          <w:rFonts w:ascii="Arial" w:hAnsi="Arial" w:cs="Arial"/>
          <w:lang w:val="es-MX"/>
        </w:rPr>
        <w:t>DEBILIDADES</w:t>
      </w:r>
      <w:r>
        <w:rPr>
          <w:rFonts w:ascii="Arial" w:hAnsi="Arial" w:cs="Arial"/>
          <w:lang w:val="es-MX"/>
        </w:rPr>
        <w:t xml:space="preserve"> (</w:t>
      </w:r>
      <w:r w:rsidR="00CA4DB7">
        <w:rPr>
          <w:rFonts w:ascii="Arial" w:hAnsi="Arial" w:cs="Arial"/>
          <w:lang w:val="es-MX"/>
        </w:rPr>
        <w:t>D</w:t>
      </w:r>
      <w:r>
        <w:rPr>
          <w:rFonts w:ascii="Arial" w:hAnsi="Arial" w:cs="Arial"/>
          <w:lang w:val="es-MX"/>
        </w:rPr>
        <w:t>)</w:t>
      </w:r>
    </w:p>
    <w:p w:rsidR="00093825" w:rsidRDefault="00093825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</w:t>
      </w:r>
      <w:r w:rsidR="00CA4DB7">
        <w:rPr>
          <w:rFonts w:ascii="Arial" w:hAnsi="Arial" w:cs="Arial"/>
          <w:lang w:val="es-MX"/>
        </w:rPr>
        <w:t>OPORTUNIDADES</w:t>
      </w:r>
      <w:r w:rsidR="00705872">
        <w:rPr>
          <w:rFonts w:ascii="Arial" w:hAnsi="Arial" w:cs="Arial"/>
          <w:lang w:val="es-MX"/>
        </w:rPr>
        <w:t xml:space="preserve">     </w:t>
      </w:r>
      <w:r w:rsidR="00CA4DB7">
        <w:rPr>
          <w:rFonts w:ascii="Arial" w:hAnsi="Arial" w:cs="Arial"/>
          <w:lang w:val="es-MX"/>
        </w:rPr>
        <w:t>F1O1, F1O3, F1O4, F1O8                     D2O2</w:t>
      </w:r>
    </w:p>
    <w:p w:rsidR="00093825" w:rsidRDefault="003F7A2B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81792" behindDoc="1" locked="0" layoutInCell="1" allowOverlap="1" wp14:anchorId="14F5FECD" wp14:editId="3C3CC355">
            <wp:simplePos x="0" y="0"/>
            <wp:positionH relativeFrom="margin">
              <wp:posOffset>0</wp:posOffset>
            </wp:positionH>
            <wp:positionV relativeFrom="paragraph">
              <wp:posOffset>137227</wp:posOffset>
            </wp:positionV>
            <wp:extent cx="5947410" cy="456120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DB7">
        <w:rPr>
          <w:rFonts w:ascii="Arial" w:hAnsi="Arial" w:cs="Arial"/>
          <w:lang w:val="es-MX"/>
        </w:rPr>
        <w:tab/>
      </w:r>
      <w:r w:rsidR="00CA4DB7">
        <w:rPr>
          <w:rFonts w:ascii="Arial" w:hAnsi="Arial" w:cs="Arial"/>
          <w:lang w:val="es-MX"/>
        </w:rPr>
        <w:tab/>
      </w:r>
      <w:r w:rsidR="00093825">
        <w:rPr>
          <w:rFonts w:ascii="Arial" w:hAnsi="Arial" w:cs="Arial"/>
          <w:lang w:val="es-MX"/>
        </w:rPr>
        <w:t xml:space="preserve">   (</w:t>
      </w:r>
      <w:r w:rsidR="00CA4DB7">
        <w:rPr>
          <w:rFonts w:ascii="Arial" w:hAnsi="Arial" w:cs="Arial"/>
          <w:lang w:val="es-MX"/>
        </w:rPr>
        <w:t>O</w:t>
      </w:r>
      <w:r w:rsidR="00093825">
        <w:rPr>
          <w:rFonts w:ascii="Arial" w:hAnsi="Arial" w:cs="Arial"/>
          <w:lang w:val="es-MX"/>
        </w:rPr>
        <w:t>)</w:t>
      </w:r>
      <w:r w:rsidR="00CA4DB7">
        <w:rPr>
          <w:rFonts w:ascii="Arial" w:hAnsi="Arial" w:cs="Arial"/>
          <w:lang w:val="es-MX"/>
        </w:rPr>
        <w:t xml:space="preserve">                   F2O5, F2O7</w:t>
      </w:r>
      <w:r w:rsidR="00CA4DB7">
        <w:rPr>
          <w:rFonts w:ascii="Arial" w:hAnsi="Arial" w:cs="Arial"/>
          <w:lang w:val="es-MX"/>
        </w:rPr>
        <w:tab/>
      </w:r>
      <w:r w:rsidR="00CA4DB7">
        <w:rPr>
          <w:rFonts w:ascii="Arial" w:hAnsi="Arial" w:cs="Arial"/>
          <w:lang w:val="es-MX"/>
        </w:rPr>
        <w:tab/>
      </w:r>
      <w:r w:rsidR="00CA4DB7">
        <w:rPr>
          <w:rFonts w:ascii="Arial" w:hAnsi="Arial" w:cs="Arial"/>
          <w:lang w:val="es-MX"/>
        </w:rPr>
        <w:tab/>
        <w:t xml:space="preserve">         D4O2</w:t>
      </w:r>
    </w:p>
    <w:p w:rsidR="00CA4DB7" w:rsidRDefault="00CA4DB7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F3O5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     D5O2</w:t>
      </w:r>
    </w:p>
    <w:p w:rsidR="00CA4DB7" w:rsidRDefault="00CA4DB7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F4O2, F4O3, F4O5, F4O7, F4O8          D6O5</w:t>
      </w:r>
    </w:p>
    <w:p w:rsidR="00093825" w:rsidRDefault="002727CA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34E1E" wp14:editId="0188951E">
                <wp:simplePos x="0" y="0"/>
                <wp:positionH relativeFrom="column">
                  <wp:posOffset>797442</wp:posOffset>
                </wp:positionH>
                <wp:positionV relativeFrom="paragraph">
                  <wp:posOffset>344731</wp:posOffset>
                </wp:positionV>
                <wp:extent cx="4803258" cy="0"/>
                <wp:effectExtent l="0" t="0" r="3556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32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15E7F4" id="Conector recto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7.15pt" to="441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nXswEAAL8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liIozy3acaN0&#10;RhJUNrEuGk0xdey6C3u6WinuqRA+GfJlZyriVHU9z7rCKQvNl2/u2terNU+Cvr01z8BIKb8H9KIc&#10;eulsKJRVp44fUuZk7HpzYaMUckldT/nsoDi78BkM0+Bky4quAwQ7R+KouPVKawh5WahwvOpdYMY6&#10;NwPbPwOv/gUKdbj+BjwjamYMeQZ7G5B+lz2fbiWbi/9NgQvvIsETDufalCoNT0lleJ3oMoY/2hX+&#10;/O+23wEAAP//AwBQSwMEFAAGAAgAAAAhAPzxOprfAAAACQEAAA8AAABkcnMvZG93bnJldi54bWxM&#10;j0FLw0AQhe+C/2EZwZvdGG0JMZtSCmItSLEK9bjNjkk0Oxt2t036753iQY/vzceb94r5aDtxRB9a&#10;RwpuJwkIpMqZlmoF72+PNxmIEDUZ3TlCBScMMC8vLwqdGzfQKx63sRYcQiHXCpoY+1zKUDVodZi4&#10;Holvn85bHVn6WhqvBw63nUyTZCatbok/NLrHZYPV9/ZgFbz41Wq5WJ++aPNhh1263m2exyelrq/G&#10;xQOIiGP8g+Fcn6tDyZ327kAmiI51Op0xqmB6fweCgSxLedz+15BlIf8vKH8AAAD//wMAUEsBAi0A&#10;FAAGAAgAAAAhALaDOJL+AAAA4QEAABMAAAAAAAAAAAAAAAAAAAAAAFtDb250ZW50X1R5cGVzXS54&#10;bWxQSwECLQAUAAYACAAAACEAOP0h/9YAAACUAQAACwAAAAAAAAAAAAAAAAAvAQAAX3JlbHMvLnJl&#10;bHNQSwECLQAUAAYACAAAACEACQA517MBAAC/AwAADgAAAAAAAAAAAAAAAAAuAgAAZHJzL2Uyb0Rv&#10;Yy54bWxQSwECLQAUAAYACAAAACEA/PE6mt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CA4DB7">
        <w:rPr>
          <w:rFonts w:ascii="Arial" w:hAnsi="Arial" w:cs="Arial"/>
          <w:lang w:val="es-MX"/>
        </w:rPr>
        <w:t xml:space="preserve">                                                  F5O3, F5O5, F5O7, F5O8                     D7O1, D7O3, D7O7</w:t>
      </w:r>
    </w:p>
    <w:p w:rsidR="002727CA" w:rsidRDefault="00093825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</w:t>
      </w:r>
    </w:p>
    <w:p w:rsidR="00CA4DB7" w:rsidRDefault="002727CA" w:rsidP="002727CA">
      <w:pPr>
        <w:spacing w:line="360" w:lineRule="auto"/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093825">
        <w:rPr>
          <w:rFonts w:ascii="Arial" w:hAnsi="Arial" w:cs="Arial"/>
          <w:lang w:val="es-MX"/>
        </w:rPr>
        <w:t xml:space="preserve">  </w:t>
      </w:r>
      <w:r w:rsidR="00CA4DB7">
        <w:rPr>
          <w:rFonts w:ascii="Arial" w:hAnsi="Arial" w:cs="Arial"/>
          <w:lang w:val="es-MX"/>
        </w:rPr>
        <w:t xml:space="preserve">AMENAZAS  </w:t>
      </w:r>
      <w:r>
        <w:rPr>
          <w:rFonts w:ascii="Arial" w:hAnsi="Arial" w:cs="Arial"/>
          <w:lang w:val="es-MX"/>
        </w:rPr>
        <w:t xml:space="preserve">       </w:t>
      </w:r>
      <w:r w:rsidR="00CA4DB7">
        <w:rPr>
          <w:rFonts w:ascii="Arial" w:hAnsi="Arial" w:cs="Arial"/>
          <w:lang w:val="es-MX"/>
        </w:rPr>
        <w:t xml:space="preserve">       F1A4, F1A5                                            D1A2</w:t>
      </w:r>
    </w:p>
    <w:p w:rsidR="00093825" w:rsidRDefault="00CA4DB7" w:rsidP="00CA4D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F2A4                                                       D5A5</w:t>
      </w:r>
    </w:p>
    <w:p w:rsidR="00CA4DB7" w:rsidRPr="00CA4DB7" w:rsidRDefault="00CA4DB7" w:rsidP="00CA4DB7">
      <w:pPr>
        <w:pStyle w:val="Prrafodelista"/>
        <w:spacing w:line="360" w:lineRule="auto"/>
        <w:ind w:left="2130"/>
        <w:jc w:val="both"/>
        <w:rPr>
          <w:rFonts w:ascii="Arial" w:hAnsi="Arial" w:cs="Arial"/>
        </w:rPr>
      </w:pPr>
      <w:r w:rsidRPr="00CA4DB7">
        <w:rPr>
          <w:rFonts w:ascii="Arial" w:hAnsi="Arial" w:cs="Arial"/>
        </w:rPr>
        <w:t xml:space="preserve">               F3A1, F3A2, F3A3</w:t>
      </w:r>
      <w:r>
        <w:rPr>
          <w:rFonts w:ascii="Arial" w:hAnsi="Arial" w:cs="Arial"/>
        </w:rPr>
        <w:t xml:space="preserve">                                  D7A5</w:t>
      </w:r>
    </w:p>
    <w:p w:rsidR="00CA4DB7" w:rsidRPr="00CA4DB7" w:rsidRDefault="00CA4DB7" w:rsidP="00CA4DB7">
      <w:pPr>
        <w:pStyle w:val="Prrafodelista"/>
        <w:spacing w:line="360" w:lineRule="auto"/>
        <w:ind w:left="2130"/>
        <w:jc w:val="both"/>
        <w:rPr>
          <w:rFonts w:ascii="Arial" w:hAnsi="Arial" w:cs="Arial"/>
        </w:rPr>
      </w:pPr>
      <w:r w:rsidRPr="00CA4DB7">
        <w:rPr>
          <w:rFonts w:ascii="Arial" w:hAnsi="Arial" w:cs="Arial"/>
        </w:rPr>
        <w:t xml:space="preserve">               F4A2, F4A3</w:t>
      </w:r>
      <w:r>
        <w:rPr>
          <w:rFonts w:ascii="Arial" w:hAnsi="Arial" w:cs="Arial"/>
        </w:rPr>
        <w:t>, F4A4</w:t>
      </w:r>
    </w:p>
    <w:p w:rsidR="00093825" w:rsidRPr="00CA4DB7" w:rsidRDefault="00CA4DB7" w:rsidP="00CA4DB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F5A3, F5A4, F5A5</w:t>
      </w:r>
    </w:p>
    <w:p w:rsidR="00093825" w:rsidRPr="00CA4DB7" w:rsidRDefault="00093825" w:rsidP="00FA2D60">
      <w:pPr>
        <w:spacing w:line="360" w:lineRule="auto"/>
        <w:jc w:val="both"/>
        <w:rPr>
          <w:rFonts w:ascii="Arial" w:hAnsi="Arial" w:cs="Arial"/>
        </w:rPr>
      </w:pPr>
    </w:p>
    <w:p w:rsidR="00093825" w:rsidRPr="00CA4DB7" w:rsidRDefault="00093825" w:rsidP="00FA2D60">
      <w:pPr>
        <w:spacing w:line="360" w:lineRule="auto"/>
        <w:jc w:val="both"/>
        <w:rPr>
          <w:rFonts w:ascii="Arial" w:hAnsi="Arial" w:cs="Arial"/>
        </w:rPr>
      </w:pPr>
    </w:p>
    <w:p w:rsidR="002727CA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muestra la información nuestras amenazas se ven neutralizadas  por nuestras fortaleza</w:t>
      </w:r>
      <w:r w:rsidR="00431D67">
        <w:rPr>
          <w:rFonts w:ascii="Arial" w:hAnsi="Arial" w:cs="Arial"/>
          <w:lang w:val="es-MX"/>
        </w:rPr>
        <w:t>s</w:t>
      </w:r>
    </w:p>
    <w:p w:rsidR="002727CA" w:rsidRDefault="00431D67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Nos encontramos ante estrategias: FO Maxi-Maxi, nuestras fortalezas neutralizan las amenazas, DO nuestras debilidades nos permiten aprovechar nuestras oportunidades, FA Maxi-Mini nuestra fortalezas nos permiten hacer frente a nuestras amen</w:t>
      </w:r>
      <w:r w:rsidR="006C792C">
        <w:rPr>
          <w:rFonts w:ascii="Arial" w:hAnsi="Arial" w:cs="Arial"/>
          <w:lang w:val="es-MX"/>
        </w:rPr>
        <w:t xml:space="preserve">azas y DA Mini-Mini nuestras debilidades no son vulneradas por las amenazas. </w:t>
      </w:r>
    </w:p>
    <w:p w:rsidR="005C08A7" w:rsidRPr="0062153D" w:rsidRDefault="005C08A7" w:rsidP="0062153D">
      <w:pPr>
        <w:jc w:val="both"/>
        <w:rPr>
          <w:lang w:val="es-MX"/>
        </w:rPr>
      </w:pPr>
    </w:p>
    <w:sectPr w:rsidR="005C08A7" w:rsidRPr="0062153D" w:rsidSect="005B084C">
      <w:pgSz w:w="12240" w:h="15840"/>
      <w:pgMar w:top="1417" w:right="144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F2B48"/>
    <w:multiLevelType w:val="hybridMultilevel"/>
    <w:tmpl w:val="8AFC6BAE"/>
    <w:lvl w:ilvl="0" w:tplc="19EE1B46">
      <w:start w:val="1"/>
      <w:numFmt w:val="upperLetter"/>
      <w:lvlText w:val="(%1)"/>
      <w:lvlJc w:val="left"/>
      <w:pPr>
        <w:ind w:left="21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50" w:hanging="360"/>
      </w:pPr>
    </w:lvl>
    <w:lvl w:ilvl="2" w:tplc="080A001B" w:tentative="1">
      <w:start w:val="1"/>
      <w:numFmt w:val="lowerRoman"/>
      <w:lvlText w:val="%3."/>
      <w:lvlJc w:val="right"/>
      <w:pPr>
        <w:ind w:left="3570" w:hanging="180"/>
      </w:pPr>
    </w:lvl>
    <w:lvl w:ilvl="3" w:tplc="080A000F" w:tentative="1">
      <w:start w:val="1"/>
      <w:numFmt w:val="decimal"/>
      <w:lvlText w:val="%4."/>
      <w:lvlJc w:val="left"/>
      <w:pPr>
        <w:ind w:left="4290" w:hanging="360"/>
      </w:pPr>
    </w:lvl>
    <w:lvl w:ilvl="4" w:tplc="080A0019" w:tentative="1">
      <w:start w:val="1"/>
      <w:numFmt w:val="lowerLetter"/>
      <w:lvlText w:val="%5."/>
      <w:lvlJc w:val="left"/>
      <w:pPr>
        <w:ind w:left="5010" w:hanging="360"/>
      </w:pPr>
    </w:lvl>
    <w:lvl w:ilvl="5" w:tplc="080A001B" w:tentative="1">
      <w:start w:val="1"/>
      <w:numFmt w:val="lowerRoman"/>
      <w:lvlText w:val="%6."/>
      <w:lvlJc w:val="right"/>
      <w:pPr>
        <w:ind w:left="5730" w:hanging="180"/>
      </w:pPr>
    </w:lvl>
    <w:lvl w:ilvl="6" w:tplc="080A000F" w:tentative="1">
      <w:start w:val="1"/>
      <w:numFmt w:val="decimal"/>
      <w:lvlText w:val="%7."/>
      <w:lvlJc w:val="left"/>
      <w:pPr>
        <w:ind w:left="6450" w:hanging="360"/>
      </w:pPr>
    </w:lvl>
    <w:lvl w:ilvl="7" w:tplc="080A0019" w:tentative="1">
      <w:start w:val="1"/>
      <w:numFmt w:val="lowerLetter"/>
      <w:lvlText w:val="%8."/>
      <w:lvlJc w:val="left"/>
      <w:pPr>
        <w:ind w:left="7170" w:hanging="360"/>
      </w:pPr>
    </w:lvl>
    <w:lvl w:ilvl="8" w:tplc="080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7D"/>
    <w:rsid w:val="00016C40"/>
    <w:rsid w:val="00033ED4"/>
    <w:rsid w:val="00093825"/>
    <w:rsid w:val="000E1444"/>
    <w:rsid w:val="001428AC"/>
    <w:rsid w:val="001952F6"/>
    <w:rsid w:val="001C31CA"/>
    <w:rsid w:val="00257F14"/>
    <w:rsid w:val="002727CA"/>
    <w:rsid w:val="00373388"/>
    <w:rsid w:val="003F7A2B"/>
    <w:rsid w:val="00431D67"/>
    <w:rsid w:val="004736D6"/>
    <w:rsid w:val="004B56B4"/>
    <w:rsid w:val="005320E2"/>
    <w:rsid w:val="0055290E"/>
    <w:rsid w:val="005A7BE4"/>
    <w:rsid w:val="005B084C"/>
    <w:rsid w:val="005C08A7"/>
    <w:rsid w:val="005C0C44"/>
    <w:rsid w:val="00604A4C"/>
    <w:rsid w:val="0062153D"/>
    <w:rsid w:val="006C27A4"/>
    <w:rsid w:val="006C792C"/>
    <w:rsid w:val="00701783"/>
    <w:rsid w:val="00705872"/>
    <w:rsid w:val="00746E4B"/>
    <w:rsid w:val="007D505A"/>
    <w:rsid w:val="007E77EB"/>
    <w:rsid w:val="00832296"/>
    <w:rsid w:val="009226A2"/>
    <w:rsid w:val="00980568"/>
    <w:rsid w:val="009D3177"/>
    <w:rsid w:val="00A06060"/>
    <w:rsid w:val="00A41912"/>
    <w:rsid w:val="00A56188"/>
    <w:rsid w:val="00AE7E41"/>
    <w:rsid w:val="00B70C60"/>
    <w:rsid w:val="00B94F39"/>
    <w:rsid w:val="00BC26C3"/>
    <w:rsid w:val="00C82C7D"/>
    <w:rsid w:val="00CA4DB7"/>
    <w:rsid w:val="00CC64FA"/>
    <w:rsid w:val="00CF68C7"/>
    <w:rsid w:val="00D5700C"/>
    <w:rsid w:val="00D8769A"/>
    <w:rsid w:val="00DA695A"/>
    <w:rsid w:val="00DF6F46"/>
    <w:rsid w:val="00EE5170"/>
    <w:rsid w:val="00F13F4E"/>
    <w:rsid w:val="00F93546"/>
    <w:rsid w:val="00FA2D60"/>
    <w:rsid w:val="00F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2153D"/>
  </w:style>
  <w:style w:type="character" w:styleId="nfasis">
    <w:name w:val="Emphasis"/>
    <w:basedOn w:val="Fuentedeprrafopredeter"/>
    <w:uiPriority w:val="20"/>
    <w:qFormat/>
    <w:rsid w:val="0062153D"/>
    <w:rPr>
      <w:i/>
      <w:iCs/>
    </w:rPr>
  </w:style>
  <w:style w:type="table" w:styleId="Tablaconcuadrcula">
    <w:name w:val="Table Grid"/>
    <w:basedOn w:val="Tablanormal"/>
    <w:uiPriority w:val="39"/>
    <w:rsid w:val="0060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4D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6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8C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2153D"/>
  </w:style>
  <w:style w:type="character" w:styleId="nfasis">
    <w:name w:val="Emphasis"/>
    <w:basedOn w:val="Fuentedeprrafopredeter"/>
    <w:uiPriority w:val="20"/>
    <w:qFormat/>
    <w:rsid w:val="0062153D"/>
    <w:rPr>
      <w:i/>
      <w:iCs/>
    </w:rPr>
  </w:style>
  <w:style w:type="table" w:styleId="Tablaconcuadrcula">
    <w:name w:val="Table Grid"/>
    <w:basedOn w:val="Tablanormal"/>
    <w:uiPriority w:val="39"/>
    <w:rsid w:val="0060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4D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6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8C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61381-0238-4737-8D94-CFC26FB4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Villegas Espindola</dc:creator>
  <cp:keywords/>
  <dc:description/>
  <cp:lastModifiedBy> </cp:lastModifiedBy>
  <cp:revision>2</cp:revision>
  <dcterms:created xsi:type="dcterms:W3CDTF">2014-11-20T05:47:00Z</dcterms:created>
  <dcterms:modified xsi:type="dcterms:W3CDTF">2014-11-20T05:47:00Z</dcterms:modified>
</cp:coreProperties>
</file>