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5CC" w:rsidRPr="00D15CB0" w:rsidRDefault="0085734A" w:rsidP="0085734A">
      <w:pPr>
        <w:spacing w:after="0" w:line="360" w:lineRule="auto"/>
        <w:jc w:val="center"/>
        <w:rPr>
          <w:rFonts w:ascii="Arial" w:eastAsia="Times New Roman" w:hAnsi="Arial" w:cs="Arial"/>
          <w:bCs/>
          <w:lang w:eastAsia="es-ES"/>
        </w:rPr>
      </w:pPr>
      <w:r w:rsidRPr="00D15CB0">
        <w:rPr>
          <w:noProof/>
          <w:lang w:val="es-MX" w:eastAsia="es-MX"/>
        </w:rPr>
        <w:drawing>
          <wp:inline distT="0" distB="0" distL="0" distR="0" wp14:anchorId="46FCD97F" wp14:editId="6D30C55C">
            <wp:extent cx="1781175" cy="723900"/>
            <wp:effectExtent l="0" t="0" r="9525" b="0"/>
            <wp:docPr id="3" name="Imagen 3"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8">
                      <a:extLst>
                        <a:ext uri="{28A0092B-C50C-407E-A947-70E740481C1C}">
                          <a14:useLocalDpi xmlns:a14="http://schemas.microsoft.com/office/drawing/2010/main" val="0"/>
                        </a:ext>
                      </a:extLst>
                    </a:blip>
                    <a:srcRect t="29231" r="4102" b="31795"/>
                    <a:stretch/>
                  </pic:blipFill>
                  <pic:spPr bwMode="auto">
                    <a:xfrm>
                      <a:off x="0" y="0"/>
                      <a:ext cx="1781175" cy="723900"/>
                    </a:xfrm>
                    <a:prstGeom prst="rect">
                      <a:avLst/>
                    </a:prstGeom>
                    <a:noFill/>
                    <a:ln>
                      <a:noFill/>
                    </a:ln>
                    <a:extLst>
                      <a:ext uri="{53640926-AAD7-44D8-BBD7-CCE9431645EC}">
                        <a14:shadowObscured xmlns:a14="http://schemas.microsoft.com/office/drawing/2010/main"/>
                      </a:ext>
                    </a:extLst>
                  </pic:spPr>
                </pic:pic>
              </a:graphicData>
            </a:graphic>
          </wp:inline>
        </w:drawing>
      </w:r>
    </w:p>
    <w:p w:rsidR="0085734A" w:rsidRPr="00D15CB0" w:rsidRDefault="0085734A" w:rsidP="0085734A">
      <w:pPr>
        <w:spacing w:after="0" w:line="360" w:lineRule="auto"/>
        <w:rPr>
          <w:rFonts w:ascii="Arial" w:eastAsia="Times New Roman" w:hAnsi="Arial" w:cs="Arial"/>
          <w:b/>
          <w:bCs/>
          <w:sz w:val="28"/>
          <w:szCs w:val="28"/>
          <w:lang w:eastAsia="es-ES"/>
        </w:rPr>
      </w:pPr>
    </w:p>
    <w:p w:rsidR="0085734A" w:rsidRPr="00D15CB0" w:rsidRDefault="0085734A" w:rsidP="0085734A">
      <w:pPr>
        <w:spacing w:after="0" w:line="360" w:lineRule="auto"/>
        <w:jc w:val="center"/>
        <w:rPr>
          <w:rFonts w:ascii="Arial" w:eastAsia="Times New Roman" w:hAnsi="Arial" w:cs="Arial"/>
          <w:b/>
          <w:bCs/>
          <w:sz w:val="28"/>
          <w:szCs w:val="28"/>
          <w:lang w:eastAsia="es-ES"/>
        </w:rPr>
      </w:pPr>
      <w:r w:rsidRPr="00D15CB0">
        <w:rPr>
          <w:rFonts w:ascii="Arial" w:eastAsia="Times New Roman" w:hAnsi="Arial" w:cs="Arial"/>
          <w:b/>
          <w:bCs/>
          <w:sz w:val="28"/>
          <w:szCs w:val="28"/>
          <w:lang w:eastAsia="es-ES"/>
        </w:rPr>
        <w:t>INSTITUTO DE ADMINISTRACIÓN PÚBLICA DEL ESTADO DE CHIAPAS, A. C.</w:t>
      </w:r>
    </w:p>
    <w:p w:rsidR="0085734A" w:rsidRPr="00D15CB0" w:rsidRDefault="0085734A" w:rsidP="003F3EFA">
      <w:pPr>
        <w:spacing w:after="0" w:line="360" w:lineRule="auto"/>
        <w:rPr>
          <w:rFonts w:ascii="Arial" w:eastAsia="Times New Roman" w:hAnsi="Arial" w:cs="Arial"/>
          <w:bCs/>
          <w:lang w:eastAsia="es-ES"/>
        </w:rPr>
      </w:pPr>
    </w:p>
    <w:p w:rsidR="0085734A" w:rsidRPr="00D15CB0" w:rsidRDefault="0065662F" w:rsidP="00CE4D2C">
      <w:pPr>
        <w:tabs>
          <w:tab w:val="left" w:pos="7254"/>
        </w:tabs>
        <w:spacing w:after="0" w:line="360" w:lineRule="auto"/>
        <w:rPr>
          <w:rFonts w:ascii="Arial" w:eastAsia="Times New Roman" w:hAnsi="Arial" w:cs="Arial"/>
          <w:bCs/>
          <w:lang w:eastAsia="es-ES"/>
        </w:rPr>
      </w:pPr>
      <w:r w:rsidRPr="00D15CB0">
        <w:rPr>
          <w:rFonts w:ascii="Arial" w:eastAsia="Times New Roman" w:hAnsi="Arial" w:cs="Arial"/>
          <w:bCs/>
          <w:lang w:eastAsia="es-ES"/>
        </w:rPr>
        <w:tab/>
      </w:r>
    </w:p>
    <w:p w:rsidR="0085734A" w:rsidRPr="00D15CB0" w:rsidRDefault="0085734A" w:rsidP="0094404E">
      <w:pPr>
        <w:spacing w:after="0" w:line="360" w:lineRule="auto"/>
        <w:jc w:val="center"/>
        <w:rPr>
          <w:rFonts w:ascii="Arial" w:eastAsia="Times New Roman" w:hAnsi="Arial" w:cs="Arial"/>
          <w:b/>
          <w:bCs/>
          <w:sz w:val="28"/>
          <w:szCs w:val="28"/>
          <w:lang w:eastAsia="es-ES"/>
        </w:rPr>
      </w:pPr>
      <w:r w:rsidRPr="00D15CB0">
        <w:rPr>
          <w:rFonts w:ascii="Arial" w:eastAsia="Times New Roman" w:hAnsi="Arial" w:cs="Arial"/>
          <w:b/>
          <w:bCs/>
          <w:sz w:val="28"/>
          <w:szCs w:val="28"/>
          <w:lang w:eastAsia="es-ES"/>
        </w:rPr>
        <w:t>MA</w:t>
      </w:r>
      <w:r w:rsidR="007D0027" w:rsidRPr="00D15CB0">
        <w:rPr>
          <w:rFonts w:ascii="Arial" w:eastAsia="Times New Roman" w:hAnsi="Arial" w:cs="Arial"/>
          <w:b/>
          <w:bCs/>
          <w:sz w:val="28"/>
          <w:szCs w:val="28"/>
          <w:lang w:eastAsia="es-ES"/>
        </w:rPr>
        <w:t>ESTRÍ</w:t>
      </w:r>
      <w:r w:rsidR="00390E1A" w:rsidRPr="00D15CB0">
        <w:rPr>
          <w:rFonts w:ascii="Arial" w:eastAsia="Times New Roman" w:hAnsi="Arial" w:cs="Arial"/>
          <w:b/>
          <w:bCs/>
          <w:sz w:val="28"/>
          <w:szCs w:val="28"/>
          <w:lang w:eastAsia="es-ES"/>
        </w:rPr>
        <w:t>A EN ADMINISTRACIÓN Y POLÍ</w:t>
      </w:r>
      <w:r w:rsidRPr="00D15CB0">
        <w:rPr>
          <w:rFonts w:ascii="Arial" w:eastAsia="Times New Roman" w:hAnsi="Arial" w:cs="Arial"/>
          <w:b/>
          <w:bCs/>
          <w:sz w:val="28"/>
          <w:szCs w:val="28"/>
          <w:lang w:eastAsia="es-ES"/>
        </w:rPr>
        <w:t>TICAS PÚBLICAS</w:t>
      </w:r>
    </w:p>
    <w:p w:rsidR="0061392D" w:rsidRPr="00D15CB0" w:rsidRDefault="0061392D" w:rsidP="003F3EFA">
      <w:pPr>
        <w:spacing w:after="0" w:line="360" w:lineRule="auto"/>
        <w:rPr>
          <w:rFonts w:ascii="Arial" w:eastAsia="Times New Roman" w:hAnsi="Arial" w:cs="Arial"/>
          <w:bCs/>
          <w:lang w:eastAsia="es-ES"/>
        </w:rPr>
      </w:pPr>
    </w:p>
    <w:p w:rsidR="0085734A" w:rsidRPr="00D15CB0" w:rsidRDefault="0085734A" w:rsidP="003F3EFA">
      <w:pPr>
        <w:spacing w:after="0" w:line="360" w:lineRule="auto"/>
        <w:rPr>
          <w:rFonts w:ascii="Arial" w:eastAsia="Times New Roman" w:hAnsi="Arial" w:cs="Arial"/>
          <w:bCs/>
          <w:sz w:val="24"/>
          <w:szCs w:val="24"/>
          <w:lang w:eastAsia="es-ES"/>
        </w:rPr>
      </w:pPr>
    </w:p>
    <w:p w:rsidR="00DF55CC" w:rsidRPr="00D15CB0" w:rsidRDefault="0061392D" w:rsidP="003F3EFA">
      <w:pPr>
        <w:spacing w:after="0" w:line="360" w:lineRule="auto"/>
        <w:rPr>
          <w:rFonts w:ascii="Arial" w:eastAsia="Times New Roman" w:hAnsi="Arial" w:cs="Arial"/>
          <w:b/>
          <w:bCs/>
          <w:sz w:val="24"/>
          <w:szCs w:val="24"/>
          <w:lang w:eastAsia="es-ES"/>
        </w:rPr>
      </w:pPr>
      <w:r w:rsidRPr="00D15CB0">
        <w:rPr>
          <w:rFonts w:ascii="Arial" w:eastAsia="Times New Roman" w:hAnsi="Arial" w:cs="Arial"/>
          <w:bCs/>
          <w:sz w:val="24"/>
          <w:szCs w:val="24"/>
          <w:lang w:eastAsia="es-ES"/>
        </w:rPr>
        <w:t>MATERIA</w:t>
      </w:r>
      <w:r w:rsidR="00981660" w:rsidRPr="00D15CB0">
        <w:rPr>
          <w:rFonts w:ascii="Arial" w:eastAsia="Times New Roman" w:hAnsi="Arial" w:cs="Arial"/>
          <w:bCs/>
          <w:sz w:val="24"/>
          <w:szCs w:val="24"/>
          <w:lang w:eastAsia="es-ES"/>
        </w:rPr>
        <w:t xml:space="preserve">: </w:t>
      </w:r>
      <w:r w:rsidR="00A062A1" w:rsidRPr="00D15CB0">
        <w:rPr>
          <w:rFonts w:ascii="Arial" w:eastAsia="Times New Roman" w:hAnsi="Arial" w:cs="Arial"/>
          <w:b/>
          <w:bCs/>
          <w:sz w:val="24"/>
          <w:szCs w:val="24"/>
          <w:lang w:eastAsia="es-ES"/>
        </w:rPr>
        <w:t>METODOLOGÍA DE LA INVESTIGACIÓN</w:t>
      </w:r>
    </w:p>
    <w:p w:rsidR="00777612" w:rsidRPr="00D15CB0" w:rsidRDefault="00777612" w:rsidP="003F3EFA">
      <w:pPr>
        <w:spacing w:after="0" w:line="360" w:lineRule="auto"/>
        <w:rPr>
          <w:rFonts w:ascii="Arial" w:eastAsia="Times New Roman" w:hAnsi="Arial" w:cs="Arial"/>
          <w:bCs/>
          <w:sz w:val="24"/>
          <w:szCs w:val="24"/>
          <w:lang w:eastAsia="es-ES"/>
        </w:rPr>
      </w:pPr>
    </w:p>
    <w:p w:rsidR="00984D51" w:rsidRPr="00D15CB0" w:rsidRDefault="00984D51" w:rsidP="003F3EFA">
      <w:pPr>
        <w:spacing w:after="0" w:line="360" w:lineRule="auto"/>
        <w:rPr>
          <w:rFonts w:ascii="Arial" w:eastAsia="Times New Roman" w:hAnsi="Arial" w:cs="Arial"/>
          <w:bCs/>
          <w:sz w:val="24"/>
          <w:szCs w:val="24"/>
          <w:lang w:eastAsia="es-ES"/>
        </w:rPr>
      </w:pPr>
    </w:p>
    <w:p w:rsidR="00B42F0C" w:rsidRPr="00D15CB0" w:rsidRDefault="000D287E" w:rsidP="003F3EFA">
      <w:pPr>
        <w:spacing w:after="0" w:line="360" w:lineRule="auto"/>
        <w:rPr>
          <w:rFonts w:ascii="Arial" w:eastAsia="Times New Roman" w:hAnsi="Arial" w:cs="Arial"/>
          <w:b/>
          <w:bCs/>
          <w:sz w:val="24"/>
          <w:szCs w:val="24"/>
          <w:lang w:eastAsia="es-ES"/>
        </w:rPr>
      </w:pPr>
      <w:r w:rsidRPr="00D15CB0">
        <w:rPr>
          <w:rFonts w:ascii="Arial" w:eastAsia="Times New Roman" w:hAnsi="Arial" w:cs="Arial"/>
          <w:bCs/>
          <w:sz w:val="24"/>
          <w:szCs w:val="24"/>
          <w:lang w:eastAsia="es-ES"/>
        </w:rPr>
        <w:t xml:space="preserve">ACTIVIDAD: </w:t>
      </w:r>
      <w:r w:rsidRPr="00D15CB0">
        <w:rPr>
          <w:rFonts w:ascii="Arial" w:eastAsia="Times New Roman" w:hAnsi="Arial" w:cs="Arial"/>
          <w:b/>
          <w:bCs/>
          <w:sz w:val="24"/>
          <w:szCs w:val="24"/>
          <w:lang w:eastAsia="es-ES"/>
        </w:rPr>
        <w:t>TRABAJO FINAL DE</w:t>
      </w:r>
      <w:r w:rsidR="00976BB3">
        <w:rPr>
          <w:rFonts w:ascii="Arial" w:eastAsia="Times New Roman" w:hAnsi="Arial" w:cs="Arial"/>
          <w:b/>
          <w:bCs/>
          <w:sz w:val="24"/>
          <w:szCs w:val="24"/>
          <w:lang w:eastAsia="es-ES"/>
        </w:rPr>
        <w:t>L</w:t>
      </w:r>
      <w:r w:rsidRPr="00D15CB0">
        <w:rPr>
          <w:rFonts w:ascii="Arial" w:eastAsia="Times New Roman" w:hAnsi="Arial" w:cs="Arial"/>
          <w:b/>
          <w:bCs/>
          <w:sz w:val="24"/>
          <w:szCs w:val="24"/>
          <w:lang w:eastAsia="es-ES"/>
        </w:rPr>
        <w:t xml:space="preserve"> </w:t>
      </w:r>
      <w:r w:rsidR="00CE4D2C" w:rsidRPr="00D15CB0">
        <w:rPr>
          <w:rFonts w:ascii="Arial" w:eastAsia="Times New Roman" w:hAnsi="Arial" w:cs="Arial"/>
          <w:b/>
          <w:bCs/>
          <w:sz w:val="24"/>
          <w:szCs w:val="24"/>
          <w:lang w:eastAsia="es-ES"/>
        </w:rPr>
        <w:t>PROTOCOLO DE TESIS</w:t>
      </w:r>
    </w:p>
    <w:p w:rsidR="00861151" w:rsidRPr="00D15CB0" w:rsidRDefault="00861151" w:rsidP="003F3EFA">
      <w:pPr>
        <w:spacing w:after="0" w:line="360" w:lineRule="auto"/>
        <w:rPr>
          <w:rFonts w:ascii="Arial" w:eastAsia="Times New Roman" w:hAnsi="Arial" w:cs="Arial"/>
          <w:b/>
          <w:bCs/>
          <w:sz w:val="24"/>
          <w:szCs w:val="24"/>
          <w:lang w:eastAsia="es-ES"/>
        </w:rPr>
      </w:pPr>
    </w:p>
    <w:p w:rsidR="00E60AAE" w:rsidRPr="00D15CB0" w:rsidRDefault="00E60AAE" w:rsidP="00A45655">
      <w:pPr>
        <w:shd w:val="clear" w:color="auto" w:fill="FFFFFF"/>
        <w:spacing w:after="0" w:line="300" w:lineRule="atLeast"/>
        <w:rPr>
          <w:rFonts w:ascii="Arial" w:eastAsia="Times New Roman" w:hAnsi="Arial" w:cs="Arial"/>
          <w:b/>
          <w:bCs/>
          <w:sz w:val="24"/>
          <w:szCs w:val="24"/>
          <w:lang w:eastAsia="es-ES"/>
        </w:rPr>
      </w:pPr>
    </w:p>
    <w:p w:rsidR="00E60AAE" w:rsidRPr="00D15CB0" w:rsidRDefault="00A45655" w:rsidP="00A45655">
      <w:pPr>
        <w:shd w:val="clear" w:color="auto" w:fill="FFFFFF"/>
        <w:spacing w:after="0" w:line="300" w:lineRule="atLeast"/>
        <w:rPr>
          <w:rFonts w:ascii="Arial" w:eastAsia="Times New Roman" w:hAnsi="Arial" w:cs="Arial"/>
          <w:bCs/>
          <w:sz w:val="24"/>
          <w:szCs w:val="24"/>
          <w:lang w:eastAsia="es-ES"/>
        </w:rPr>
      </w:pPr>
      <w:r w:rsidRPr="00D15CB0">
        <w:rPr>
          <w:rFonts w:ascii="Arial" w:eastAsia="Times New Roman" w:hAnsi="Arial" w:cs="Arial"/>
          <w:bCs/>
          <w:sz w:val="24"/>
          <w:szCs w:val="24"/>
          <w:lang w:eastAsia="es-ES"/>
        </w:rPr>
        <w:t>TEMA:</w:t>
      </w:r>
      <w:r w:rsidR="00E60AAE" w:rsidRPr="00D15CB0">
        <w:rPr>
          <w:rFonts w:ascii="Arial" w:eastAsia="Times New Roman" w:hAnsi="Arial" w:cs="Arial"/>
          <w:bCs/>
          <w:sz w:val="24"/>
          <w:szCs w:val="24"/>
          <w:lang w:eastAsia="es-ES"/>
        </w:rPr>
        <w:t xml:space="preserve"> </w:t>
      </w:r>
      <w:r w:rsidR="00E60AAE" w:rsidRPr="00D15CB0">
        <w:rPr>
          <w:rFonts w:ascii="Arial" w:eastAsia="Times New Roman" w:hAnsi="Arial" w:cs="Arial"/>
          <w:b/>
          <w:bCs/>
          <w:sz w:val="24"/>
          <w:szCs w:val="24"/>
          <w:lang w:eastAsia="es-ES"/>
        </w:rPr>
        <w:t>OBRA PÚBLICA MUNICIPAL</w:t>
      </w:r>
    </w:p>
    <w:p w:rsidR="000F7887" w:rsidRPr="00D15CB0" w:rsidRDefault="000F7887" w:rsidP="00A45655">
      <w:pPr>
        <w:shd w:val="clear" w:color="auto" w:fill="FFFFFF"/>
        <w:spacing w:after="0" w:line="300" w:lineRule="atLeast"/>
        <w:rPr>
          <w:rFonts w:ascii="Arial" w:eastAsia="Times New Roman" w:hAnsi="Arial" w:cs="Arial"/>
          <w:bCs/>
          <w:sz w:val="24"/>
          <w:szCs w:val="24"/>
          <w:lang w:eastAsia="es-ES"/>
        </w:rPr>
      </w:pPr>
    </w:p>
    <w:p w:rsidR="000F7887" w:rsidRPr="00D15CB0" w:rsidRDefault="000F7887" w:rsidP="00A45655">
      <w:pPr>
        <w:shd w:val="clear" w:color="auto" w:fill="FFFFFF"/>
        <w:spacing w:after="0" w:line="300" w:lineRule="atLeast"/>
        <w:rPr>
          <w:rFonts w:ascii="Arial" w:eastAsia="Times New Roman" w:hAnsi="Arial" w:cs="Arial"/>
          <w:bCs/>
          <w:sz w:val="24"/>
          <w:szCs w:val="24"/>
          <w:lang w:eastAsia="es-ES"/>
        </w:rPr>
      </w:pPr>
    </w:p>
    <w:p w:rsidR="00A45655" w:rsidRPr="00D15CB0" w:rsidRDefault="00E60AAE" w:rsidP="007D0027">
      <w:pPr>
        <w:shd w:val="clear" w:color="auto" w:fill="FFFFFF"/>
        <w:spacing w:after="0" w:line="300" w:lineRule="atLeast"/>
        <w:jc w:val="both"/>
        <w:rPr>
          <w:rFonts w:ascii="Arial" w:eastAsia="Times New Roman" w:hAnsi="Arial" w:cs="Arial"/>
          <w:bCs/>
          <w:sz w:val="24"/>
          <w:szCs w:val="24"/>
          <w:lang w:eastAsia="es-ES"/>
        </w:rPr>
      </w:pPr>
      <w:r w:rsidRPr="00D15CB0">
        <w:rPr>
          <w:rFonts w:ascii="Arial" w:eastAsia="Times New Roman" w:hAnsi="Arial" w:cs="Arial"/>
          <w:bCs/>
          <w:sz w:val="24"/>
          <w:szCs w:val="24"/>
          <w:lang w:eastAsia="es-ES"/>
        </w:rPr>
        <w:t xml:space="preserve">TÍTULO: </w:t>
      </w:r>
      <w:r w:rsidRPr="00D15CB0">
        <w:rPr>
          <w:rFonts w:ascii="Arial" w:eastAsia="Times New Roman" w:hAnsi="Arial" w:cs="Arial"/>
          <w:b/>
          <w:bCs/>
          <w:sz w:val="24"/>
          <w:szCs w:val="24"/>
          <w:lang w:eastAsia="es-ES"/>
        </w:rPr>
        <w:t>EVALUACIÓN E IMPACTO DE LA OBRA PÚBLICA MUNICIPAL EN LA COMUNIDAD DE CANTÓN EL AGU</w:t>
      </w:r>
      <w:r w:rsidR="00A062A1" w:rsidRPr="00D15CB0">
        <w:rPr>
          <w:rFonts w:ascii="Arial" w:eastAsia="Times New Roman" w:hAnsi="Arial" w:cs="Arial"/>
          <w:b/>
          <w:bCs/>
          <w:sz w:val="24"/>
          <w:szCs w:val="24"/>
          <w:lang w:eastAsia="es-ES"/>
        </w:rPr>
        <w:t>INA</w:t>
      </w:r>
      <w:r w:rsidR="007D0027" w:rsidRPr="00D15CB0">
        <w:rPr>
          <w:rFonts w:ascii="Arial" w:eastAsia="Times New Roman" w:hAnsi="Arial" w:cs="Arial"/>
          <w:b/>
          <w:bCs/>
          <w:sz w:val="24"/>
          <w:szCs w:val="24"/>
          <w:lang w:eastAsia="es-ES"/>
        </w:rPr>
        <w:t xml:space="preserve">L, MUNICIPIO DE TUXTLA CHICO PERIODO 2011 - </w:t>
      </w:r>
      <w:r w:rsidR="00A062A1" w:rsidRPr="00D15CB0">
        <w:rPr>
          <w:rFonts w:ascii="Arial" w:eastAsia="Times New Roman" w:hAnsi="Arial" w:cs="Arial"/>
          <w:b/>
          <w:bCs/>
          <w:sz w:val="24"/>
          <w:szCs w:val="24"/>
          <w:lang w:eastAsia="es-ES"/>
        </w:rPr>
        <w:t>2015.</w:t>
      </w:r>
    </w:p>
    <w:p w:rsidR="004714F4" w:rsidRPr="00D15CB0" w:rsidRDefault="004714F4" w:rsidP="00A45655">
      <w:pPr>
        <w:shd w:val="clear" w:color="auto" w:fill="FFFFFF"/>
        <w:spacing w:after="0" w:line="300" w:lineRule="atLeast"/>
        <w:rPr>
          <w:rFonts w:ascii="Arial" w:eastAsia="Times New Roman" w:hAnsi="Arial" w:cs="Arial"/>
          <w:bCs/>
          <w:sz w:val="24"/>
          <w:szCs w:val="24"/>
          <w:lang w:eastAsia="es-ES"/>
        </w:rPr>
      </w:pPr>
    </w:p>
    <w:p w:rsidR="00A45655" w:rsidRPr="00D15CB0" w:rsidRDefault="00A45655" w:rsidP="00A45655">
      <w:pPr>
        <w:shd w:val="clear" w:color="auto" w:fill="FFFFFF"/>
        <w:spacing w:after="0" w:line="300" w:lineRule="atLeast"/>
        <w:rPr>
          <w:rFonts w:ascii="Arial" w:eastAsia="Times New Roman" w:hAnsi="Arial" w:cs="Arial"/>
          <w:bCs/>
          <w:sz w:val="24"/>
          <w:szCs w:val="24"/>
          <w:lang w:eastAsia="es-ES"/>
        </w:rPr>
      </w:pPr>
    </w:p>
    <w:p w:rsidR="00A45655" w:rsidRPr="00D15CB0" w:rsidRDefault="00A45655" w:rsidP="00E60AAE">
      <w:pPr>
        <w:shd w:val="clear" w:color="auto" w:fill="FFFFFF"/>
        <w:spacing w:after="0" w:line="300" w:lineRule="atLeast"/>
        <w:rPr>
          <w:rFonts w:ascii="Arial" w:eastAsia="Times New Roman" w:hAnsi="Arial" w:cs="Arial"/>
          <w:bCs/>
          <w:sz w:val="24"/>
          <w:szCs w:val="24"/>
          <w:lang w:eastAsia="es-ES"/>
        </w:rPr>
      </w:pPr>
    </w:p>
    <w:p w:rsidR="00DF55CC" w:rsidRPr="00D15CB0" w:rsidRDefault="0061392D" w:rsidP="003F3EFA">
      <w:pPr>
        <w:spacing w:after="0" w:line="360" w:lineRule="auto"/>
        <w:rPr>
          <w:rFonts w:ascii="Arial" w:eastAsia="Times New Roman" w:hAnsi="Arial" w:cs="Arial"/>
          <w:b/>
          <w:bCs/>
          <w:sz w:val="24"/>
          <w:szCs w:val="24"/>
          <w:lang w:eastAsia="es-ES"/>
        </w:rPr>
      </w:pPr>
      <w:r w:rsidRPr="00D15CB0">
        <w:rPr>
          <w:rFonts w:ascii="Arial" w:eastAsia="Times New Roman" w:hAnsi="Arial" w:cs="Arial"/>
          <w:bCs/>
          <w:sz w:val="24"/>
          <w:szCs w:val="24"/>
          <w:lang w:eastAsia="es-ES"/>
        </w:rPr>
        <w:t xml:space="preserve">ALUMNO: </w:t>
      </w:r>
      <w:r w:rsidR="00056427" w:rsidRPr="00D15CB0">
        <w:rPr>
          <w:rFonts w:ascii="Arial" w:eastAsia="Times New Roman" w:hAnsi="Arial" w:cs="Arial"/>
          <w:b/>
          <w:bCs/>
          <w:sz w:val="24"/>
          <w:szCs w:val="24"/>
          <w:lang w:eastAsia="es-ES"/>
        </w:rPr>
        <w:t xml:space="preserve">ING. </w:t>
      </w:r>
      <w:r w:rsidRPr="00D15CB0">
        <w:rPr>
          <w:rFonts w:ascii="Arial" w:eastAsia="Times New Roman" w:hAnsi="Arial" w:cs="Arial"/>
          <w:b/>
          <w:bCs/>
          <w:sz w:val="24"/>
          <w:szCs w:val="24"/>
          <w:lang w:eastAsia="es-ES"/>
        </w:rPr>
        <w:t>JAIRO ALEXANDER LÓPEZ HERNÁNDEZ</w:t>
      </w:r>
    </w:p>
    <w:p w:rsidR="006E3866" w:rsidRPr="00D15CB0" w:rsidRDefault="006E3866" w:rsidP="003F3EFA">
      <w:pPr>
        <w:spacing w:after="0" w:line="360" w:lineRule="auto"/>
        <w:rPr>
          <w:rFonts w:ascii="Arial" w:eastAsia="Times New Roman" w:hAnsi="Arial" w:cs="Arial"/>
          <w:b/>
          <w:bCs/>
          <w:sz w:val="24"/>
          <w:szCs w:val="24"/>
          <w:lang w:eastAsia="es-ES"/>
        </w:rPr>
      </w:pPr>
    </w:p>
    <w:p w:rsidR="00056427" w:rsidRPr="00D15CB0" w:rsidRDefault="00056427" w:rsidP="003F3EFA">
      <w:pPr>
        <w:spacing w:after="0" w:line="360" w:lineRule="auto"/>
        <w:rPr>
          <w:rFonts w:ascii="Arial" w:eastAsia="Times New Roman" w:hAnsi="Arial" w:cs="Arial"/>
          <w:b/>
          <w:bCs/>
          <w:sz w:val="24"/>
          <w:szCs w:val="24"/>
          <w:lang w:eastAsia="es-ES"/>
        </w:rPr>
      </w:pPr>
    </w:p>
    <w:p w:rsidR="00056427" w:rsidRPr="00D15CB0" w:rsidRDefault="00056427" w:rsidP="00F65D6F">
      <w:pPr>
        <w:tabs>
          <w:tab w:val="right" w:pos="9123"/>
        </w:tabs>
        <w:spacing w:after="0" w:line="360" w:lineRule="auto"/>
        <w:rPr>
          <w:rFonts w:ascii="Arial" w:eastAsia="Times New Roman" w:hAnsi="Arial" w:cs="Arial"/>
          <w:b/>
          <w:bCs/>
          <w:sz w:val="24"/>
          <w:szCs w:val="24"/>
          <w:lang w:eastAsia="es-ES"/>
        </w:rPr>
      </w:pPr>
      <w:r w:rsidRPr="00D15CB0">
        <w:rPr>
          <w:rFonts w:ascii="Arial" w:eastAsia="Times New Roman" w:hAnsi="Arial" w:cs="Arial"/>
          <w:bCs/>
          <w:sz w:val="24"/>
          <w:szCs w:val="24"/>
          <w:lang w:eastAsia="es-ES"/>
        </w:rPr>
        <w:t xml:space="preserve">DOCENTE: </w:t>
      </w:r>
      <w:r w:rsidR="00A062A1" w:rsidRPr="00D15CB0">
        <w:rPr>
          <w:rFonts w:ascii="Arial" w:eastAsia="Times New Roman" w:hAnsi="Arial" w:cs="Arial"/>
          <w:b/>
          <w:bCs/>
          <w:sz w:val="24"/>
          <w:szCs w:val="24"/>
          <w:lang w:eastAsia="es-ES"/>
        </w:rPr>
        <w:t>MTRO. RICARDO DAVID ESTRADA SOTO</w:t>
      </w:r>
      <w:r w:rsidR="00F65D6F" w:rsidRPr="00D15CB0">
        <w:rPr>
          <w:rFonts w:ascii="Arial" w:eastAsia="Times New Roman" w:hAnsi="Arial" w:cs="Arial"/>
          <w:b/>
          <w:bCs/>
          <w:sz w:val="24"/>
          <w:szCs w:val="24"/>
          <w:lang w:eastAsia="es-ES"/>
        </w:rPr>
        <w:tab/>
      </w:r>
    </w:p>
    <w:p w:rsidR="00056427" w:rsidRPr="00D15CB0" w:rsidRDefault="00056427" w:rsidP="00056427">
      <w:pPr>
        <w:spacing w:after="0" w:line="360" w:lineRule="auto"/>
        <w:rPr>
          <w:rFonts w:ascii="Arial" w:eastAsia="Times New Roman" w:hAnsi="Arial" w:cs="Arial"/>
          <w:b/>
          <w:bCs/>
          <w:sz w:val="24"/>
          <w:szCs w:val="24"/>
          <w:lang w:eastAsia="es-ES"/>
        </w:rPr>
      </w:pPr>
    </w:p>
    <w:p w:rsidR="00CE4D2C" w:rsidRPr="00D15CB0" w:rsidRDefault="00CE4D2C" w:rsidP="00A062A1">
      <w:pPr>
        <w:spacing w:after="0" w:line="360" w:lineRule="auto"/>
        <w:jc w:val="right"/>
        <w:rPr>
          <w:rFonts w:ascii="Arial" w:eastAsia="Times New Roman" w:hAnsi="Arial" w:cs="Arial"/>
          <w:b/>
          <w:bCs/>
          <w:sz w:val="24"/>
          <w:szCs w:val="24"/>
          <w:lang w:eastAsia="es-ES"/>
        </w:rPr>
      </w:pPr>
    </w:p>
    <w:p w:rsidR="002669B5" w:rsidRPr="00D15CB0" w:rsidRDefault="00ED22D4" w:rsidP="00A062A1">
      <w:pPr>
        <w:spacing w:after="0" w:line="360" w:lineRule="auto"/>
        <w:jc w:val="right"/>
        <w:rPr>
          <w:rFonts w:ascii="Arial" w:eastAsia="Times New Roman" w:hAnsi="Arial" w:cs="Arial"/>
          <w:b/>
          <w:bCs/>
          <w:sz w:val="24"/>
          <w:szCs w:val="24"/>
          <w:lang w:eastAsia="es-ES"/>
        </w:rPr>
      </w:pPr>
      <w:r w:rsidRPr="00D15CB0">
        <w:rPr>
          <w:rFonts w:ascii="Arial" w:eastAsia="Times New Roman" w:hAnsi="Arial" w:cs="Arial"/>
          <w:b/>
          <w:bCs/>
          <w:sz w:val="24"/>
          <w:szCs w:val="24"/>
          <w:lang w:eastAsia="es-ES"/>
        </w:rPr>
        <w:t xml:space="preserve">TAPACHULA, CHIAPAS A </w:t>
      </w:r>
      <w:r w:rsidR="00753CC9" w:rsidRPr="00D15CB0">
        <w:rPr>
          <w:rFonts w:ascii="Arial" w:eastAsia="Times New Roman" w:hAnsi="Arial" w:cs="Arial"/>
          <w:b/>
          <w:bCs/>
          <w:sz w:val="24"/>
          <w:szCs w:val="24"/>
          <w:lang w:eastAsia="es-ES"/>
        </w:rPr>
        <w:t>15</w:t>
      </w:r>
      <w:r w:rsidRPr="00D15CB0">
        <w:rPr>
          <w:rFonts w:ascii="Arial" w:eastAsia="Times New Roman" w:hAnsi="Arial" w:cs="Arial"/>
          <w:b/>
          <w:bCs/>
          <w:sz w:val="24"/>
          <w:szCs w:val="24"/>
          <w:lang w:eastAsia="es-ES"/>
        </w:rPr>
        <w:t xml:space="preserve"> DE NOVIEMBRE</w:t>
      </w:r>
      <w:r w:rsidR="00056427" w:rsidRPr="00D15CB0">
        <w:rPr>
          <w:rFonts w:ascii="Arial" w:eastAsia="Times New Roman" w:hAnsi="Arial" w:cs="Arial"/>
          <w:b/>
          <w:bCs/>
          <w:sz w:val="24"/>
          <w:szCs w:val="24"/>
          <w:lang w:eastAsia="es-ES"/>
        </w:rPr>
        <w:t xml:space="preserve"> DE 2015</w:t>
      </w:r>
    </w:p>
    <w:p w:rsidR="00A4314A" w:rsidRPr="00D15CB0" w:rsidRDefault="00A4314A" w:rsidP="0065662F">
      <w:pPr>
        <w:spacing w:after="0" w:line="360" w:lineRule="auto"/>
        <w:rPr>
          <w:rFonts w:ascii="Arial" w:eastAsia="Times New Roman" w:hAnsi="Arial" w:cs="Arial"/>
          <w:b/>
          <w:bCs/>
          <w:sz w:val="24"/>
          <w:szCs w:val="24"/>
          <w:lang w:eastAsia="es-ES"/>
        </w:rPr>
      </w:pPr>
    </w:p>
    <w:p w:rsidR="00675294" w:rsidRPr="00D15CB0" w:rsidRDefault="00675294" w:rsidP="0065662F">
      <w:pPr>
        <w:spacing w:after="0" w:line="360" w:lineRule="auto"/>
        <w:rPr>
          <w:rFonts w:ascii="Arial" w:eastAsia="Times New Roman" w:hAnsi="Arial" w:cs="Arial"/>
          <w:b/>
          <w:bCs/>
          <w:sz w:val="24"/>
          <w:szCs w:val="24"/>
          <w:lang w:eastAsia="es-ES"/>
        </w:rPr>
      </w:pPr>
    </w:p>
    <w:p w:rsidR="002140DE" w:rsidRPr="00D15CB0" w:rsidRDefault="001949A3" w:rsidP="002140DE">
      <w:pPr>
        <w:pStyle w:val="Prrafodelista"/>
        <w:numPr>
          <w:ilvl w:val="0"/>
          <w:numId w:val="39"/>
        </w:numPr>
        <w:spacing w:line="360" w:lineRule="auto"/>
        <w:jc w:val="both"/>
        <w:rPr>
          <w:rFonts w:ascii="Arial" w:eastAsia="Arial" w:hAnsi="Arial" w:cs="Arial"/>
          <w:b/>
          <w:sz w:val="24"/>
          <w:szCs w:val="24"/>
        </w:rPr>
      </w:pPr>
      <w:r w:rsidRPr="00D15CB0">
        <w:rPr>
          <w:rFonts w:ascii="Arial" w:eastAsia="Arial" w:hAnsi="Arial" w:cs="Arial"/>
          <w:b/>
          <w:sz w:val="24"/>
          <w:szCs w:val="24"/>
        </w:rPr>
        <w:t>TEMA DE INVESTIGACIÓN</w:t>
      </w:r>
    </w:p>
    <w:p w:rsidR="002140DE" w:rsidRPr="00D15CB0" w:rsidRDefault="007D0027" w:rsidP="002140DE">
      <w:pPr>
        <w:spacing w:line="360" w:lineRule="auto"/>
        <w:ind w:left="360"/>
        <w:jc w:val="both"/>
        <w:rPr>
          <w:rFonts w:ascii="Arial" w:eastAsia="Arial" w:hAnsi="Arial" w:cs="Arial"/>
          <w:sz w:val="24"/>
          <w:szCs w:val="24"/>
        </w:rPr>
      </w:pPr>
      <w:r w:rsidRPr="00D15CB0">
        <w:rPr>
          <w:rFonts w:ascii="Arial" w:eastAsia="Arial" w:hAnsi="Arial" w:cs="Arial"/>
          <w:sz w:val="24"/>
          <w:szCs w:val="24"/>
        </w:rPr>
        <w:t>Ob</w:t>
      </w:r>
      <w:r w:rsidR="002140DE" w:rsidRPr="00D15CB0">
        <w:rPr>
          <w:rFonts w:ascii="Arial" w:eastAsia="Arial" w:hAnsi="Arial" w:cs="Arial"/>
          <w:sz w:val="24"/>
          <w:szCs w:val="24"/>
        </w:rPr>
        <w:t>ra Pública Municipal</w:t>
      </w:r>
    </w:p>
    <w:p w:rsidR="002140DE" w:rsidRPr="00D15CB0" w:rsidRDefault="002140DE" w:rsidP="002140DE">
      <w:pPr>
        <w:spacing w:line="360" w:lineRule="auto"/>
        <w:ind w:left="360"/>
        <w:jc w:val="both"/>
        <w:rPr>
          <w:rFonts w:ascii="Arial" w:eastAsia="Arial" w:hAnsi="Arial" w:cs="Arial"/>
          <w:sz w:val="24"/>
          <w:szCs w:val="24"/>
        </w:rPr>
      </w:pPr>
    </w:p>
    <w:p w:rsidR="002140DE" w:rsidRPr="00D15CB0" w:rsidRDefault="00A47BD7" w:rsidP="00CA59B9">
      <w:pPr>
        <w:pStyle w:val="Prrafodelista"/>
        <w:numPr>
          <w:ilvl w:val="0"/>
          <w:numId w:val="39"/>
        </w:numPr>
        <w:spacing w:line="360" w:lineRule="auto"/>
        <w:jc w:val="both"/>
        <w:rPr>
          <w:rFonts w:ascii="Arial" w:eastAsia="Arial" w:hAnsi="Arial" w:cs="Arial"/>
          <w:sz w:val="24"/>
          <w:szCs w:val="24"/>
        </w:rPr>
      </w:pPr>
      <w:r w:rsidRPr="00D15CB0">
        <w:rPr>
          <w:rFonts w:ascii="Arial" w:eastAsia="Arial" w:hAnsi="Arial" w:cs="Arial"/>
          <w:b/>
          <w:sz w:val="24"/>
          <w:szCs w:val="24"/>
        </w:rPr>
        <w:t>TÍ</w:t>
      </w:r>
      <w:r w:rsidR="001949A3" w:rsidRPr="00D15CB0">
        <w:rPr>
          <w:rFonts w:ascii="Arial" w:eastAsia="Arial" w:hAnsi="Arial" w:cs="Arial"/>
          <w:b/>
          <w:sz w:val="24"/>
          <w:szCs w:val="24"/>
        </w:rPr>
        <w:t xml:space="preserve">TULO </w:t>
      </w:r>
    </w:p>
    <w:p w:rsidR="00675294" w:rsidRPr="00D15CB0" w:rsidRDefault="00A47BD7" w:rsidP="00675294">
      <w:pPr>
        <w:spacing w:line="360" w:lineRule="auto"/>
        <w:ind w:left="708"/>
        <w:jc w:val="both"/>
        <w:rPr>
          <w:rFonts w:ascii="Arial" w:eastAsia="Arial" w:hAnsi="Arial" w:cs="Arial"/>
          <w:sz w:val="24"/>
          <w:szCs w:val="24"/>
        </w:rPr>
      </w:pPr>
      <w:r w:rsidRPr="00D15CB0">
        <w:rPr>
          <w:rFonts w:ascii="Arial" w:eastAsia="Arial" w:hAnsi="Arial" w:cs="Arial"/>
          <w:sz w:val="24"/>
          <w:szCs w:val="24"/>
        </w:rPr>
        <w:t>E</w:t>
      </w:r>
      <w:r w:rsidR="007D0027" w:rsidRPr="00D15CB0">
        <w:rPr>
          <w:rFonts w:ascii="Arial" w:eastAsia="Arial" w:hAnsi="Arial" w:cs="Arial"/>
          <w:sz w:val="24"/>
          <w:szCs w:val="24"/>
        </w:rPr>
        <w:t xml:space="preserve">valuación e impacto de la obra pública municipal en la comunidad de cantón el </w:t>
      </w:r>
      <w:r w:rsidRPr="00D15CB0">
        <w:rPr>
          <w:rFonts w:ascii="Arial" w:eastAsia="Arial" w:hAnsi="Arial" w:cs="Arial"/>
          <w:sz w:val="24"/>
          <w:szCs w:val="24"/>
        </w:rPr>
        <w:t>Aguinal, municipio de Tuxtla C</w:t>
      </w:r>
      <w:r w:rsidR="007D0027" w:rsidRPr="00D15CB0">
        <w:rPr>
          <w:rFonts w:ascii="Arial" w:eastAsia="Arial" w:hAnsi="Arial" w:cs="Arial"/>
          <w:sz w:val="24"/>
          <w:szCs w:val="24"/>
        </w:rPr>
        <w:t>hico periodo 2011 - 2015.</w:t>
      </w:r>
    </w:p>
    <w:p w:rsidR="00675294" w:rsidRPr="00D15CB0" w:rsidRDefault="00675294" w:rsidP="00675294">
      <w:pPr>
        <w:spacing w:line="360" w:lineRule="auto"/>
        <w:ind w:left="708"/>
        <w:jc w:val="both"/>
        <w:rPr>
          <w:rFonts w:ascii="Arial" w:eastAsia="Arial" w:hAnsi="Arial" w:cs="Arial"/>
          <w:sz w:val="24"/>
          <w:szCs w:val="24"/>
        </w:rPr>
      </w:pPr>
    </w:p>
    <w:p w:rsidR="001949A3" w:rsidRPr="00D15CB0" w:rsidRDefault="001949A3" w:rsidP="00CE4D2C">
      <w:pPr>
        <w:pStyle w:val="Prrafodelista"/>
        <w:numPr>
          <w:ilvl w:val="0"/>
          <w:numId w:val="39"/>
        </w:numPr>
        <w:spacing w:after="0" w:line="360" w:lineRule="auto"/>
        <w:jc w:val="both"/>
        <w:rPr>
          <w:rFonts w:ascii="Arial" w:eastAsia="Arial" w:hAnsi="Arial" w:cs="Arial"/>
          <w:b/>
          <w:sz w:val="24"/>
          <w:szCs w:val="24"/>
        </w:rPr>
      </w:pPr>
      <w:r w:rsidRPr="00D15CB0">
        <w:rPr>
          <w:rFonts w:ascii="Arial" w:eastAsia="Arial" w:hAnsi="Arial" w:cs="Arial"/>
          <w:b/>
          <w:sz w:val="24"/>
          <w:szCs w:val="24"/>
        </w:rPr>
        <w:t>OBJETO DE ESTUDIO</w:t>
      </w:r>
    </w:p>
    <w:p w:rsidR="001949A3" w:rsidRPr="00D15CB0" w:rsidRDefault="001949A3" w:rsidP="00CE4D2C">
      <w:pPr>
        <w:spacing w:after="0" w:line="360" w:lineRule="auto"/>
        <w:ind w:left="720"/>
        <w:jc w:val="both"/>
        <w:rPr>
          <w:rFonts w:ascii="Arial" w:eastAsia="Calibri" w:hAnsi="Arial" w:cs="Arial"/>
          <w:sz w:val="24"/>
          <w:szCs w:val="24"/>
        </w:rPr>
      </w:pPr>
    </w:p>
    <w:p w:rsidR="001949A3" w:rsidRPr="00D15CB0" w:rsidRDefault="00F337F0" w:rsidP="00CE4D2C">
      <w:pPr>
        <w:spacing w:after="0" w:line="360" w:lineRule="auto"/>
        <w:ind w:left="720"/>
        <w:jc w:val="both"/>
        <w:rPr>
          <w:rFonts w:ascii="Arial" w:hAnsi="Arial" w:cs="Arial"/>
          <w:sz w:val="24"/>
          <w:szCs w:val="24"/>
        </w:rPr>
      </w:pPr>
      <w:r w:rsidRPr="00D15CB0">
        <w:rPr>
          <w:rFonts w:ascii="Arial" w:eastAsia="Arial" w:hAnsi="Arial" w:cs="Arial"/>
          <w:sz w:val="24"/>
          <w:szCs w:val="24"/>
        </w:rPr>
        <w:t>La evaluación e i</w:t>
      </w:r>
      <w:r w:rsidR="00E947BA" w:rsidRPr="00D15CB0">
        <w:rPr>
          <w:rFonts w:ascii="Arial" w:eastAsia="Arial" w:hAnsi="Arial" w:cs="Arial"/>
          <w:sz w:val="24"/>
          <w:szCs w:val="24"/>
        </w:rPr>
        <w:t>mpacto de la obra pública municipal en la</w:t>
      </w:r>
      <w:r w:rsidRPr="00D15CB0">
        <w:rPr>
          <w:rFonts w:ascii="Arial" w:eastAsia="Arial" w:hAnsi="Arial" w:cs="Arial"/>
          <w:sz w:val="24"/>
          <w:szCs w:val="24"/>
        </w:rPr>
        <w:t xml:space="preserve"> comunidad de cantón el Aguinal, bajo los parámetros del nivel de rezago social actual y el crecimiento en infraestructura de esta localidad.</w:t>
      </w:r>
      <w:r w:rsidR="001949A3" w:rsidRPr="00D15CB0">
        <w:rPr>
          <w:rFonts w:ascii="Arial" w:eastAsia="Arial" w:hAnsi="Arial" w:cs="Arial"/>
          <w:sz w:val="24"/>
          <w:szCs w:val="24"/>
        </w:rPr>
        <w:t xml:space="preserve"> </w:t>
      </w:r>
    </w:p>
    <w:p w:rsidR="00113C88" w:rsidRPr="00D15CB0" w:rsidRDefault="00113C88" w:rsidP="00CE4D2C">
      <w:pPr>
        <w:spacing w:after="0" w:line="360" w:lineRule="auto"/>
        <w:ind w:left="720"/>
        <w:jc w:val="both"/>
        <w:rPr>
          <w:rFonts w:ascii="Arial" w:hAnsi="Arial" w:cs="Arial"/>
          <w:sz w:val="24"/>
          <w:szCs w:val="24"/>
        </w:rPr>
      </w:pPr>
    </w:p>
    <w:p w:rsidR="00675294" w:rsidRPr="00D15CB0" w:rsidRDefault="00675294" w:rsidP="00675294">
      <w:pPr>
        <w:spacing w:after="0" w:line="360" w:lineRule="auto"/>
        <w:jc w:val="both"/>
        <w:rPr>
          <w:rFonts w:ascii="Arial" w:hAnsi="Arial" w:cs="Arial"/>
          <w:sz w:val="24"/>
          <w:szCs w:val="24"/>
        </w:rPr>
      </w:pPr>
    </w:p>
    <w:p w:rsidR="00C222B6" w:rsidRPr="00D15CB0" w:rsidRDefault="001949A3" w:rsidP="00C222B6">
      <w:pPr>
        <w:pStyle w:val="Prrafodelista"/>
        <w:numPr>
          <w:ilvl w:val="0"/>
          <w:numId w:val="39"/>
        </w:numPr>
        <w:spacing w:line="360" w:lineRule="auto"/>
        <w:jc w:val="both"/>
        <w:rPr>
          <w:rFonts w:ascii="Arial" w:eastAsia="Arial" w:hAnsi="Arial" w:cs="Arial"/>
          <w:b/>
          <w:sz w:val="24"/>
          <w:szCs w:val="24"/>
        </w:rPr>
      </w:pPr>
      <w:r w:rsidRPr="00D15CB0">
        <w:rPr>
          <w:rFonts w:ascii="Arial" w:eastAsia="Arial" w:hAnsi="Arial" w:cs="Arial"/>
          <w:b/>
          <w:sz w:val="24"/>
          <w:szCs w:val="24"/>
        </w:rPr>
        <w:t>OBJETIVOS DE LA INVESTIGACIÓN</w:t>
      </w:r>
    </w:p>
    <w:p w:rsidR="00F76AA4" w:rsidRPr="00D15CB0" w:rsidRDefault="00F76AA4" w:rsidP="00F76AA4">
      <w:pPr>
        <w:pStyle w:val="Prrafodelista"/>
        <w:spacing w:line="360" w:lineRule="auto"/>
        <w:jc w:val="both"/>
        <w:rPr>
          <w:rFonts w:ascii="Arial" w:eastAsia="Arial" w:hAnsi="Arial" w:cs="Arial"/>
          <w:b/>
          <w:sz w:val="24"/>
          <w:szCs w:val="24"/>
        </w:rPr>
      </w:pPr>
    </w:p>
    <w:p w:rsidR="00753CC9" w:rsidRPr="00D15CB0" w:rsidRDefault="00F76AA4" w:rsidP="0035070C">
      <w:pPr>
        <w:pStyle w:val="Prrafodelista"/>
        <w:numPr>
          <w:ilvl w:val="1"/>
          <w:numId w:val="42"/>
        </w:numPr>
        <w:spacing w:after="0" w:line="360" w:lineRule="auto"/>
        <w:ind w:left="1288"/>
        <w:jc w:val="both"/>
        <w:rPr>
          <w:rFonts w:ascii="Arial" w:eastAsia="Calibri" w:hAnsi="Arial" w:cs="Arial"/>
          <w:sz w:val="24"/>
          <w:szCs w:val="24"/>
        </w:rPr>
      </w:pPr>
      <w:r w:rsidRPr="00D15CB0">
        <w:rPr>
          <w:rFonts w:ascii="Arial" w:eastAsia="Arial" w:hAnsi="Arial" w:cs="Arial"/>
          <w:b/>
          <w:sz w:val="24"/>
          <w:szCs w:val="24"/>
        </w:rPr>
        <w:t xml:space="preserve"> </w:t>
      </w:r>
      <w:r w:rsidR="001949A3" w:rsidRPr="00D15CB0">
        <w:rPr>
          <w:rFonts w:ascii="Arial" w:eastAsia="Arial" w:hAnsi="Arial" w:cs="Arial"/>
          <w:b/>
          <w:sz w:val="24"/>
          <w:szCs w:val="24"/>
        </w:rPr>
        <w:t>Objetivo General</w:t>
      </w:r>
      <w:r w:rsidR="009C760F" w:rsidRPr="00D15CB0">
        <w:rPr>
          <w:rFonts w:ascii="Arial" w:eastAsia="Arial" w:hAnsi="Arial" w:cs="Arial"/>
          <w:b/>
          <w:sz w:val="24"/>
          <w:szCs w:val="24"/>
        </w:rPr>
        <w:t xml:space="preserve"> </w:t>
      </w:r>
    </w:p>
    <w:p w:rsidR="00753CC9" w:rsidRPr="00D15CB0" w:rsidRDefault="00753CC9" w:rsidP="00753CC9">
      <w:pPr>
        <w:pStyle w:val="Prrafodelista"/>
        <w:spacing w:after="0" w:line="360" w:lineRule="auto"/>
        <w:ind w:left="1288"/>
        <w:jc w:val="both"/>
        <w:rPr>
          <w:rFonts w:ascii="Arial" w:eastAsia="Arial" w:hAnsi="Arial" w:cs="Arial"/>
          <w:b/>
          <w:sz w:val="24"/>
          <w:szCs w:val="24"/>
        </w:rPr>
      </w:pPr>
    </w:p>
    <w:p w:rsidR="00C222B6" w:rsidRPr="00D15CB0" w:rsidRDefault="00ED22D4" w:rsidP="00753CC9">
      <w:pPr>
        <w:pStyle w:val="Prrafodelista"/>
        <w:spacing w:after="0" w:line="360" w:lineRule="auto"/>
        <w:ind w:left="1288"/>
        <w:jc w:val="both"/>
        <w:rPr>
          <w:rFonts w:ascii="Arial" w:eastAsia="Calibri" w:hAnsi="Arial" w:cs="Arial"/>
          <w:sz w:val="24"/>
          <w:szCs w:val="24"/>
        </w:rPr>
      </w:pPr>
      <w:r w:rsidRPr="00D15CB0">
        <w:rPr>
          <w:rFonts w:ascii="Arial" w:eastAsia="Arial" w:hAnsi="Arial" w:cs="Arial"/>
          <w:sz w:val="24"/>
          <w:szCs w:val="24"/>
        </w:rPr>
        <w:t xml:space="preserve">Evaluar </w:t>
      </w:r>
      <w:r w:rsidR="00753CC9" w:rsidRPr="00D15CB0">
        <w:rPr>
          <w:rFonts w:ascii="Arial" w:eastAsia="Arial" w:hAnsi="Arial" w:cs="Arial"/>
          <w:sz w:val="24"/>
          <w:szCs w:val="24"/>
        </w:rPr>
        <w:t>el impacto de</w:t>
      </w:r>
      <w:r w:rsidR="009C760F" w:rsidRPr="00D15CB0">
        <w:rPr>
          <w:rFonts w:ascii="Arial" w:eastAsia="Arial" w:hAnsi="Arial" w:cs="Arial"/>
          <w:sz w:val="24"/>
          <w:szCs w:val="24"/>
        </w:rPr>
        <w:t xml:space="preserve"> </w:t>
      </w:r>
      <w:r w:rsidRPr="00D15CB0">
        <w:rPr>
          <w:rFonts w:ascii="Arial" w:eastAsia="Arial" w:hAnsi="Arial" w:cs="Arial"/>
          <w:sz w:val="24"/>
          <w:szCs w:val="24"/>
        </w:rPr>
        <w:t xml:space="preserve">las </w:t>
      </w:r>
      <w:r w:rsidR="0016788D" w:rsidRPr="00D15CB0">
        <w:rPr>
          <w:rFonts w:ascii="Arial" w:eastAsia="Arial" w:hAnsi="Arial" w:cs="Arial"/>
          <w:sz w:val="24"/>
          <w:szCs w:val="24"/>
        </w:rPr>
        <w:t>obras públicas</w:t>
      </w:r>
      <w:r w:rsidRPr="00D15CB0">
        <w:rPr>
          <w:rFonts w:ascii="Arial" w:eastAsia="Arial" w:hAnsi="Arial" w:cs="Arial"/>
          <w:sz w:val="24"/>
          <w:szCs w:val="24"/>
        </w:rPr>
        <w:t xml:space="preserve"> </w:t>
      </w:r>
      <w:r w:rsidR="00753CC9" w:rsidRPr="00D15CB0">
        <w:rPr>
          <w:rFonts w:ascii="Arial" w:eastAsia="Arial" w:hAnsi="Arial" w:cs="Arial"/>
          <w:sz w:val="24"/>
          <w:szCs w:val="24"/>
        </w:rPr>
        <w:t xml:space="preserve">ejecutadas </w:t>
      </w:r>
      <w:r w:rsidRPr="00D15CB0">
        <w:rPr>
          <w:rFonts w:ascii="Arial" w:eastAsia="Arial" w:hAnsi="Arial" w:cs="Arial"/>
          <w:sz w:val="24"/>
          <w:szCs w:val="24"/>
        </w:rPr>
        <w:t>en la comunidad de cantón el Aguinal</w:t>
      </w:r>
      <w:r w:rsidR="00753CC9" w:rsidRPr="00D15CB0">
        <w:rPr>
          <w:rFonts w:ascii="Arial" w:eastAsia="Arial" w:hAnsi="Arial" w:cs="Arial"/>
          <w:sz w:val="24"/>
          <w:szCs w:val="24"/>
        </w:rPr>
        <w:t xml:space="preserve">, </w:t>
      </w:r>
      <w:r w:rsidRPr="00D15CB0">
        <w:rPr>
          <w:rFonts w:ascii="Arial" w:eastAsia="Arial" w:hAnsi="Arial" w:cs="Arial"/>
          <w:sz w:val="24"/>
          <w:szCs w:val="24"/>
        </w:rPr>
        <w:t xml:space="preserve">si el resultado es negativo se va a proponer </w:t>
      </w:r>
      <w:r w:rsidR="0050749B" w:rsidRPr="00D15CB0">
        <w:rPr>
          <w:rFonts w:ascii="Arial" w:eastAsia="Arial" w:hAnsi="Arial" w:cs="Arial"/>
          <w:sz w:val="24"/>
          <w:szCs w:val="24"/>
        </w:rPr>
        <w:t>las modificaciones correspondientes al catálogo de obras y metas del Fondo de Infraestructura Social Municipal (FISM) para beneficiar a la comunidad en sus necesidades reales</w:t>
      </w:r>
      <w:r w:rsidR="007D03DB" w:rsidRPr="00D15CB0">
        <w:rPr>
          <w:rFonts w:ascii="Arial" w:eastAsia="Arial" w:hAnsi="Arial" w:cs="Arial"/>
          <w:sz w:val="24"/>
          <w:szCs w:val="24"/>
        </w:rPr>
        <w:t>.</w:t>
      </w:r>
    </w:p>
    <w:p w:rsidR="00C222B6" w:rsidRPr="00D15CB0" w:rsidRDefault="00C222B6" w:rsidP="00C222B6">
      <w:pPr>
        <w:spacing w:after="0" w:line="360" w:lineRule="auto"/>
        <w:ind w:left="1288"/>
        <w:jc w:val="both"/>
        <w:rPr>
          <w:rFonts w:ascii="Arial" w:eastAsia="Calibri" w:hAnsi="Arial" w:cs="Arial"/>
          <w:sz w:val="24"/>
          <w:szCs w:val="24"/>
        </w:rPr>
      </w:pPr>
    </w:p>
    <w:p w:rsidR="00675294" w:rsidRPr="00D15CB0" w:rsidRDefault="00675294" w:rsidP="00C222B6">
      <w:pPr>
        <w:spacing w:after="0" w:line="360" w:lineRule="auto"/>
        <w:ind w:left="1288"/>
        <w:jc w:val="both"/>
        <w:rPr>
          <w:rFonts w:ascii="Arial" w:eastAsia="Calibri" w:hAnsi="Arial" w:cs="Arial"/>
          <w:sz w:val="24"/>
          <w:szCs w:val="24"/>
        </w:rPr>
      </w:pPr>
    </w:p>
    <w:p w:rsidR="00675294" w:rsidRPr="00D15CB0" w:rsidRDefault="00675294" w:rsidP="00C222B6">
      <w:pPr>
        <w:spacing w:after="0" w:line="360" w:lineRule="auto"/>
        <w:ind w:left="1288"/>
        <w:jc w:val="both"/>
        <w:rPr>
          <w:rFonts w:ascii="Arial" w:eastAsia="Calibri" w:hAnsi="Arial" w:cs="Arial"/>
          <w:sz w:val="24"/>
          <w:szCs w:val="24"/>
        </w:rPr>
      </w:pPr>
    </w:p>
    <w:p w:rsidR="00CA59B9" w:rsidRPr="00D15CB0" w:rsidRDefault="00CA59B9" w:rsidP="00C222B6">
      <w:pPr>
        <w:spacing w:after="0" w:line="360" w:lineRule="auto"/>
        <w:ind w:left="1288"/>
        <w:jc w:val="both"/>
        <w:rPr>
          <w:rFonts w:ascii="Arial" w:eastAsia="Calibri" w:hAnsi="Arial" w:cs="Arial"/>
          <w:sz w:val="24"/>
          <w:szCs w:val="24"/>
        </w:rPr>
      </w:pPr>
    </w:p>
    <w:p w:rsidR="00675294" w:rsidRPr="00D15CB0" w:rsidRDefault="00675294" w:rsidP="00675294">
      <w:pPr>
        <w:spacing w:after="0" w:line="360" w:lineRule="auto"/>
        <w:jc w:val="both"/>
        <w:rPr>
          <w:rFonts w:ascii="Arial" w:eastAsia="Calibri" w:hAnsi="Arial" w:cs="Arial"/>
          <w:sz w:val="24"/>
          <w:szCs w:val="24"/>
        </w:rPr>
      </w:pPr>
    </w:p>
    <w:p w:rsidR="001949A3" w:rsidRPr="00D15CB0" w:rsidRDefault="00F76AA4" w:rsidP="00F76AA4">
      <w:pPr>
        <w:pStyle w:val="Prrafodelista"/>
        <w:numPr>
          <w:ilvl w:val="1"/>
          <w:numId w:val="42"/>
        </w:numPr>
        <w:spacing w:line="360" w:lineRule="auto"/>
        <w:jc w:val="both"/>
        <w:rPr>
          <w:rFonts w:ascii="Arial" w:eastAsia="Arial" w:hAnsi="Arial" w:cs="Arial"/>
          <w:b/>
          <w:sz w:val="24"/>
          <w:szCs w:val="24"/>
        </w:rPr>
      </w:pPr>
      <w:r w:rsidRPr="00D15CB0">
        <w:rPr>
          <w:rFonts w:ascii="Arial" w:eastAsia="Arial" w:hAnsi="Arial" w:cs="Arial"/>
          <w:b/>
          <w:sz w:val="24"/>
          <w:szCs w:val="24"/>
        </w:rPr>
        <w:t xml:space="preserve"> </w:t>
      </w:r>
      <w:r w:rsidR="001949A3" w:rsidRPr="00D15CB0">
        <w:rPr>
          <w:rFonts w:ascii="Arial" w:eastAsia="Arial" w:hAnsi="Arial" w:cs="Arial"/>
          <w:b/>
          <w:sz w:val="24"/>
          <w:szCs w:val="24"/>
        </w:rPr>
        <w:t>Objetivos Particulares</w:t>
      </w:r>
    </w:p>
    <w:p w:rsidR="00AB2237" w:rsidRPr="00D15CB0" w:rsidRDefault="001949A3" w:rsidP="00F83DDE">
      <w:pPr>
        <w:numPr>
          <w:ilvl w:val="2"/>
          <w:numId w:val="42"/>
        </w:numPr>
        <w:spacing w:after="0" w:line="360" w:lineRule="auto"/>
        <w:ind w:left="2410" w:hanging="709"/>
        <w:contextualSpacing/>
        <w:jc w:val="both"/>
        <w:rPr>
          <w:rFonts w:ascii="Arial" w:eastAsia="Arial" w:hAnsi="Arial" w:cs="Arial"/>
          <w:sz w:val="24"/>
          <w:szCs w:val="24"/>
        </w:rPr>
      </w:pPr>
      <w:r w:rsidRPr="00D15CB0">
        <w:rPr>
          <w:rFonts w:ascii="Arial" w:eastAsia="Arial" w:hAnsi="Arial" w:cs="Arial"/>
          <w:sz w:val="24"/>
          <w:szCs w:val="24"/>
        </w:rPr>
        <w:t>Analizar</w:t>
      </w:r>
      <w:r w:rsidR="00F76AA4" w:rsidRPr="00D15CB0">
        <w:rPr>
          <w:rFonts w:ascii="Arial" w:eastAsia="Arial" w:hAnsi="Arial" w:cs="Arial"/>
          <w:sz w:val="24"/>
          <w:szCs w:val="24"/>
        </w:rPr>
        <w:t xml:space="preserve"> si las obras públicas que se han construido en la comunidad de cantón el Aguinal en el periodo 2011 – 2015 han disminuido el grado d</w:t>
      </w:r>
      <w:r w:rsidR="00AB2237" w:rsidRPr="00D15CB0">
        <w:rPr>
          <w:rFonts w:ascii="Arial" w:eastAsia="Arial" w:hAnsi="Arial" w:cs="Arial"/>
          <w:sz w:val="24"/>
          <w:szCs w:val="24"/>
        </w:rPr>
        <w:t>e rezago social y si han cumplido con las necesidades reales que ha tenido la localidad.</w:t>
      </w:r>
    </w:p>
    <w:p w:rsidR="00AB2237" w:rsidRPr="00D15CB0" w:rsidRDefault="00AB2237" w:rsidP="00F83DDE">
      <w:pPr>
        <w:spacing w:after="0" w:line="360" w:lineRule="auto"/>
        <w:ind w:left="2410" w:hanging="709"/>
        <w:contextualSpacing/>
        <w:jc w:val="both"/>
        <w:rPr>
          <w:rFonts w:ascii="Arial" w:eastAsia="Arial" w:hAnsi="Arial" w:cs="Arial"/>
          <w:sz w:val="24"/>
          <w:szCs w:val="24"/>
        </w:rPr>
      </w:pPr>
    </w:p>
    <w:p w:rsidR="00AB2237" w:rsidRPr="00D15CB0" w:rsidRDefault="00AB2237" w:rsidP="00F83DDE">
      <w:pPr>
        <w:numPr>
          <w:ilvl w:val="2"/>
          <w:numId w:val="42"/>
        </w:numPr>
        <w:spacing w:after="0" w:line="360" w:lineRule="auto"/>
        <w:ind w:left="2410" w:hanging="709"/>
        <w:contextualSpacing/>
        <w:jc w:val="both"/>
        <w:rPr>
          <w:rFonts w:ascii="Arial" w:eastAsia="Calibri" w:hAnsi="Arial" w:cs="Arial"/>
          <w:sz w:val="24"/>
          <w:szCs w:val="24"/>
        </w:rPr>
      </w:pPr>
      <w:r w:rsidRPr="00D15CB0">
        <w:rPr>
          <w:rFonts w:ascii="Arial" w:eastAsia="Arial" w:hAnsi="Arial" w:cs="Arial"/>
          <w:sz w:val="24"/>
          <w:szCs w:val="24"/>
        </w:rPr>
        <w:t>Evaluar cuales han sido las variables que han intervenido para que en la priorización de obras la comunidad y el comité de participación ciudadana hallan aprobado las obras que se han construido en los últimos 5 años.</w:t>
      </w:r>
    </w:p>
    <w:p w:rsidR="001949A3" w:rsidRPr="00D15CB0" w:rsidRDefault="00AB2237" w:rsidP="00F83DDE">
      <w:pPr>
        <w:spacing w:after="0" w:line="360" w:lineRule="auto"/>
        <w:ind w:left="2410" w:hanging="709"/>
        <w:contextualSpacing/>
        <w:jc w:val="both"/>
        <w:rPr>
          <w:rFonts w:ascii="Arial" w:eastAsia="Calibri" w:hAnsi="Arial" w:cs="Arial"/>
          <w:sz w:val="24"/>
          <w:szCs w:val="24"/>
        </w:rPr>
      </w:pPr>
      <w:r w:rsidRPr="00D15CB0">
        <w:rPr>
          <w:rFonts w:ascii="Arial" w:eastAsia="Calibri" w:hAnsi="Arial" w:cs="Arial"/>
          <w:sz w:val="24"/>
          <w:szCs w:val="24"/>
        </w:rPr>
        <w:t xml:space="preserve"> </w:t>
      </w:r>
    </w:p>
    <w:p w:rsidR="00823EBD" w:rsidRPr="00D15CB0" w:rsidRDefault="00535013" w:rsidP="00F83DDE">
      <w:pPr>
        <w:numPr>
          <w:ilvl w:val="2"/>
          <w:numId w:val="42"/>
        </w:numPr>
        <w:spacing w:after="0" w:line="360" w:lineRule="auto"/>
        <w:ind w:left="2410" w:hanging="709"/>
        <w:contextualSpacing/>
        <w:jc w:val="both"/>
        <w:rPr>
          <w:rFonts w:ascii="Arial" w:eastAsia="Arial" w:hAnsi="Arial" w:cs="Arial"/>
          <w:sz w:val="24"/>
          <w:szCs w:val="24"/>
        </w:rPr>
      </w:pPr>
      <w:r w:rsidRPr="00D15CB0">
        <w:rPr>
          <w:rFonts w:ascii="Arial" w:eastAsia="Arial" w:hAnsi="Arial" w:cs="Arial"/>
          <w:sz w:val="24"/>
          <w:szCs w:val="24"/>
        </w:rPr>
        <w:t>P</w:t>
      </w:r>
      <w:r w:rsidR="001949A3" w:rsidRPr="00D15CB0">
        <w:rPr>
          <w:rFonts w:ascii="Arial" w:eastAsia="Arial" w:hAnsi="Arial" w:cs="Arial"/>
          <w:sz w:val="24"/>
          <w:szCs w:val="24"/>
        </w:rPr>
        <w:t>roponer</w:t>
      </w:r>
      <w:r w:rsidRPr="00D15CB0">
        <w:rPr>
          <w:rFonts w:ascii="Arial" w:eastAsia="Arial" w:hAnsi="Arial" w:cs="Arial"/>
          <w:sz w:val="24"/>
          <w:szCs w:val="24"/>
        </w:rPr>
        <w:t xml:space="preserve"> las modificaciones pertinentes del catálogo de obras y metas del FISM para poder beneficiar a la comunidad del cantón el Aguinal en la</w:t>
      </w:r>
      <w:r w:rsidR="0079451C" w:rsidRPr="00D15CB0">
        <w:rPr>
          <w:rFonts w:ascii="Arial" w:eastAsia="Arial" w:hAnsi="Arial" w:cs="Arial"/>
          <w:sz w:val="24"/>
          <w:szCs w:val="24"/>
        </w:rPr>
        <w:t>s necesidades reales que tiene, ya que los lineamientos del fondo III son generales para todo el país porque no se han hecho los estudios de campo correspondientes.</w:t>
      </w:r>
    </w:p>
    <w:p w:rsidR="00244385" w:rsidRPr="00D15CB0" w:rsidRDefault="00244385" w:rsidP="00675294">
      <w:pPr>
        <w:spacing w:after="0" w:line="360" w:lineRule="auto"/>
        <w:contextualSpacing/>
        <w:jc w:val="both"/>
        <w:rPr>
          <w:rFonts w:ascii="Arial" w:eastAsia="Arial" w:hAnsi="Arial" w:cs="Arial"/>
          <w:sz w:val="24"/>
          <w:szCs w:val="24"/>
        </w:rPr>
      </w:pPr>
    </w:p>
    <w:p w:rsidR="00823EBD" w:rsidRPr="00D15CB0" w:rsidRDefault="00823EBD" w:rsidP="00823EBD">
      <w:pPr>
        <w:pStyle w:val="Prrafodelista"/>
        <w:rPr>
          <w:rFonts w:ascii="Arial" w:eastAsia="Arial" w:hAnsi="Arial" w:cs="Arial"/>
          <w:b/>
          <w:sz w:val="24"/>
          <w:szCs w:val="24"/>
        </w:rPr>
      </w:pPr>
    </w:p>
    <w:p w:rsidR="001949A3" w:rsidRPr="00D15CB0" w:rsidRDefault="001949A3" w:rsidP="00823EBD">
      <w:pPr>
        <w:pStyle w:val="Prrafodelista"/>
        <w:numPr>
          <w:ilvl w:val="0"/>
          <w:numId w:val="39"/>
        </w:numPr>
        <w:spacing w:after="0" w:line="360" w:lineRule="auto"/>
        <w:jc w:val="both"/>
        <w:rPr>
          <w:rFonts w:ascii="Arial" w:eastAsia="Arial" w:hAnsi="Arial" w:cs="Arial"/>
          <w:sz w:val="24"/>
          <w:szCs w:val="24"/>
        </w:rPr>
      </w:pPr>
      <w:r w:rsidRPr="00D15CB0">
        <w:rPr>
          <w:rFonts w:ascii="Arial" w:eastAsia="Arial" w:hAnsi="Arial" w:cs="Arial"/>
          <w:b/>
          <w:sz w:val="24"/>
          <w:szCs w:val="24"/>
        </w:rPr>
        <w:t>PROBLEMA DE LA INVESTIGACIÓN</w:t>
      </w:r>
    </w:p>
    <w:p w:rsidR="002C1636" w:rsidRPr="00D15CB0" w:rsidRDefault="002C1636" w:rsidP="002C1636">
      <w:pPr>
        <w:spacing w:line="360" w:lineRule="auto"/>
        <w:ind w:left="360"/>
        <w:contextualSpacing/>
        <w:jc w:val="both"/>
        <w:rPr>
          <w:rFonts w:ascii="Arial" w:eastAsia="Arial" w:hAnsi="Arial" w:cs="Arial"/>
          <w:b/>
          <w:sz w:val="24"/>
          <w:szCs w:val="24"/>
        </w:rPr>
      </w:pPr>
    </w:p>
    <w:p w:rsidR="000C1F4B" w:rsidRPr="00D15CB0" w:rsidRDefault="000C1F4B" w:rsidP="002C1636">
      <w:pPr>
        <w:spacing w:line="360" w:lineRule="auto"/>
        <w:ind w:left="708"/>
        <w:jc w:val="both"/>
        <w:rPr>
          <w:rFonts w:ascii="Arial" w:hAnsi="Arial" w:cs="Arial"/>
          <w:sz w:val="24"/>
          <w:szCs w:val="24"/>
        </w:rPr>
      </w:pPr>
      <w:r w:rsidRPr="00D15CB0">
        <w:rPr>
          <w:rFonts w:ascii="Arial" w:eastAsia="Arial" w:hAnsi="Arial" w:cs="Arial"/>
          <w:sz w:val="24"/>
          <w:szCs w:val="24"/>
        </w:rPr>
        <w:t xml:space="preserve">La inversión en obra pública municipal en la comunidad de cantón el Aguinal es muy deficiente porque esta localidad actualmente no cuenta con un sistema </w:t>
      </w:r>
      <w:r w:rsidR="002C1636" w:rsidRPr="00D15CB0">
        <w:rPr>
          <w:rFonts w:ascii="Arial" w:eastAsia="Arial" w:hAnsi="Arial" w:cs="Arial"/>
          <w:sz w:val="24"/>
          <w:szCs w:val="24"/>
        </w:rPr>
        <w:t xml:space="preserve">de </w:t>
      </w:r>
      <w:r w:rsidR="004C6997" w:rsidRPr="00D15CB0">
        <w:rPr>
          <w:rFonts w:ascii="Arial" w:eastAsia="Arial" w:hAnsi="Arial" w:cs="Arial"/>
          <w:sz w:val="24"/>
          <w:szCs w:val="24"/>
        </w:rPr>
        <w:t xml:space="preserve">agua potable; en </w:t>
      </w:r>
      <w:r w:rsidRPr="00D15CB0">
        <w:rPr>
          <w:rFonts w:ascii="Arial" w:hAnsi="Arial" w:cs="Arial"/>
          <w:sz w:val="24"/>
          <w:szCs w:val="24"/>
        </w:rPr>
        <w:t xml:space="preserve">el rubro de </w:t>
      </w:r>
      <w:r w:rsidR="00AB5CEE" w:rsidRPr="00D15CB0">
        <w:rPr>
          <w:rFonts w:ascii="Arial" w:hAnsi="Arial" w:cs="Arial"/>
          <w:sz w:val="24"/>
          <w:szCs w:val="24"/>
        </w:rPr>
        <w:t xml:space="preserve">saneamiento no tiene </w:t>
      </w:r>
      <w:r w:rsidRPr="00D15CB0">
        <w:rPr>
          <w:rFonts w:ascii="Arial" w:hAnsi="Arial" w:cs="Arial"/>
          <w:sz w:val="24"/>
          <w:szCs w:val="24"/>
        </w:rPr>
        <w:t>una red de</w:t>
      </w:r>
      <w:r w:rsidR="002C1636" w:rsidRPr="00D15CB0">
        <w:rPr>
          <w:rFonts w:ascii="Arial" w:hAnsi="Arial" w:cs="Arial"/>
          <w:sz w:val="24"/>
          <w:szCs w:val="24"/>
        </w:rPr>
        <w:t xml:space="preserve"> drenaje por lo que la mayoría de las </w:t>
      </w:r>
      <w:r w:rsidRPr="00D15CB0">
        <w:rPr>
          <w:rFonts w:ascii="Arial" w:hAnsi="Arial" w:cs="Arial"/>
          <w:sz w:val="24"/>
          <w:szCs w:val="24"/>
        </w:rPr>
        <w:t>viviendas tienen fosas sépt</w:t>
      </w:r>
      <w:r w:rsidR="004C6997" w:rsidRPr="00D15CB0">
        <w:rPr>
          <w:rFonts w:ascii="Arial" w:hAnsi="Arial" w:cs="Arial"/>
          <w:sz w:val="24"/>
          <w:szCs w:val="24"/>
        </w:rPr>
        <w:t xml:space="preserve">icas; en cuanto a la </w:t>
      </w:r>
      <w:r w:rsidR="002C1636" w:rsidRPr="00D15CB0">
        <w:rPr>
          <w:rFonts w:ascii="Arial" w:hAnsi="Arial" w:cs="Arial"/>
          <w:sz w:val="24"/>
          <w:szCs w:val="24"/>
        </w:rPr>
        <w:t>vialidad</w:t>
      </w:r>
      <w:r w:rsidR="00AB5CEE" w:rsidRPr="00D15CB0">
        <w:rPr>
          <w:rFonts w:ascii="Arial" w:hAnsi="Arial" w:cs="Arial"/>
          <w:sz w:val="24"/>
          <w:szCs w:val="24"/>
        </w:rPr>
        <w:t xml:space="preserve"> la mayoría</w:t>
      </w:r>
      <w:r w:rsidR="002C1636" w:rsidRPr="00D15CB0">
        <w:rPr>
          <w:rFonts w:ascii="Arial" w:hAnsi="Arial" w:cs="Arial"/>
          <w:sz w:val="24"/>
          <w:szCs w:val="24"/>
        </w:rPr>
        <w:t xml:space="preserve"> es de asfalto, con tramos aislados de pavimento de concreto hidráulico y empedrados mixtos pero por la falta de mantenimiento </w:t>
      </w:r>
      <w:r w:rsidR="00EE52E8" w:rsidRPr="00D15CB0">
        <w:rPr>
          <w:rFonts w:ascii="Arial" w:hAnsi="Arial" w:cs="Arial"/>
          <w:sz w:val="24"/>
          <w:szCs w:val="24"/>
        </w:rPr>
        <w:t>está</w:t>
      </w:r>
      <w:r w:rsidR="00AB5CEE" w:rsidRPr="00D15CB0">
        <w:rPr>
          <w:rFonts w:ascii="Arial" w:hAnsi="Arial" w:cs="Arial"/>
          <w:sz w:val="24"/>
          <w:szCs w:val="24"/>
        </w:rPr>
        <w:t xml:space="preserve"> </w:t>
      </w:r>
      <w:r w:rsidR="002C1636" w:rsidRPr="00D15CB0">
        <w:rPr>
          <w:rFonts w:ascii="Arial" w:hAnsi="Arial" w:cs="Arial"/>
          <w:sz w:val="24"/>
          <w:szCs w:val="24"/>
        </w:rPr>
        <w:t>d</w:t>
      </w:r>
      <w:r w:rsidR="00AB5CEE" w:rsidRPr="00D15CB0">
        <w:rPr>
          <w:rFonts w:ascii="Arial" w:hAnsi="Arial" w:cs="Arial"/>
          <w:sz w:val="24"/>
          <w:szCs w:val="24"/>
        </w:rPr>
        <w:t>eteriorada</w:t>
      </w:r>
      <w:r w:rsidR="002C1636" w:rsidRPr="00D15CB0">
        <w:rPr>
          <w:rFonts w:ascii="Arial" w:hAnsi="Arial" w:cs="Arial"/>
          <w:sz w:val="24"/>
          <w:szCs w:val="24"/>
        </w:rPr>
        <w:t>. No cuenta con alumbrado público.</w:t>
      </w:r>
      <w:r w:rsidR="00AB5CEE" w:rsidRPr="00D15CB0">
        <w:rPr>
          <w:rFonts w:ascii="Arial" w:hAnsi="Arial" w:cs="Arial"/>
          <w:sz w:val="24"/>
          <w:szCs w:val="24"/>
        </w:rPr>
        <w:t xml:space="preserve"> Por lo tanto el impacto de la obra pública en el desarrollo de la comunidad es mínimo, motivo por el cual el nivel de rezago social no se </w:t>
      </w:r>
      <w:r w:rsidR="00785702" w:rsidRPr="00D15CB0">
        <w:rPr>
          <w:rFonts w:ascii="Arial" w:hAnsi="Arial" w:cs="Arial"/>
          <w:sz w:val="24"/>
          <w:szCs w:val="24"/>
        </w:rPr>
        <w:t>h</w:t>
      </w:r>
      <w:r w:rsidR="00AB5CEE" w:rsidRPr="00D15CB0">
        <w:rPr>
          <w:rFonts w:ascii="Arial" w:hAnsi="Arial" w:cs="Arial"/>
          <w:sz w:val="24"/>
          <w:szCs w:val="24"/>
        </w:rPr>
        <w:t>a disminuido.</w:t>
      </w:r>
    </w:p>
    <w:p w:rsidR="00CA59B9" w:rsidRPr="00D15CB0" w:rsidRDefault="00CA59B9" w:rsidP="00675294">
      <w:pPr>
        <w:spacing w:line="360" w:lineRule="auto"/>
        <w:jc w:val="both"/>
        <w:rPr>
          <w:rFonts w:ascii="Arial" w:eastAsia="Arial" w:hAnsi="Arial" w:cs="Arial"/>
          <w:sz w:val="24"/>
          <w:szCs w:val="24"/>
        </w:rPr>
      </w:pPr>
    </w:p>
    <w:p w:rsidR="001949A3" w:rsidRPr="00D15CB0" w:rsidRDefault="001949A3" w:rsidP="00823EBD">
      <w:pPr>
        <w:numPr>
          <w:ilvl w:val="0"/>
          <w:numId w:val="39"/>
        </w:numPr>
        <w:spacing w:after="0" w:line="360" w:lineRule="auto"/>
        <w:contextualSpacing/>
        <w:jc w:val="both"/>
        <w:rPr>
          <w:rFonts w:ascii="Arial" w:eastAsia="Arial" w:hAnsi="Arial" w:cs="Arial"/>
          <w:b/>
          <w:sz w:val="24"/>
          <w:szCs w:val="24"/>
        </w:rPr>
      </w:pPr>
      <w:r w:rsidRPr="00D15CB0">
        <w:rPr>
          <w:rFonts w:ascii="Arial" w:eastAsia="Arial" w:hAnsi="Arial" w:cs="Arial"/>
          <w:b/>
          <w:sz w:val="24"/>
          <w:szCs w:val="24"/>
        </w:rPr>
        <w:lastRenderedPageBreak/>
        <w:t>PLANTEAMIENTO DEL PROBLEMA</w:t>
      </w:r>
    </w:p>
    <w:p w:rsidR="00D24F53" w:rsidRPr="00D15CB0" w:rsidRDefault="00D24F53" w:rsidP="00D24F53">
      <w:pPr>
        <w:spacing w:after="0" w:line="360" w:lineRule="auto"/>
        <w:ind w:left="720"/>
        <w:contextualSpacing/>
        <w:jc w:val="both"/>
        <w:rPr>
          <w:rFonts w:ascii="Arial" w:eastAsia="Arial" w:hAnsi="Arial" w:cs="Arial"/>
          <w:sz w:val="24"/>
          <w:szCs w:val="24"/>
        </w:rPr>
      </w:pPr>
    </w:p>
    <w:p w:rsidR="00010B8C" w:rsidRPr="00D15CB0" w:rsidRDefault="00CE7C36" w:rsidP="00D24F53">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P</w:t>
      </w:r>
      <w:r w:rsidR="00441340" w:rsidRPr="00D15CB0">
        <w:rPr>
          <w:rFonts w:ascii="Arial" w:eastAsia="Arial" w:hAnsi="Arial" w:cs="Arial"/>
          <w:sz w:val="24"/>
          <w:szCs w:val="24"/>
        </w:rPr>
        <w:t>ara</w:t>
      </w:r>
      <w:r w:rsidRPr="00D15CB0">
        <w:rPr>
          <w:rFonts w:ascii="Arial" w:eastAsia="Arial" w:hAnsi="Arial" w:cs="Arial"/>
          <w:sz w:val="24"/>
          <w:szCs w:val="24"/>
        </w:rPr>
        <w:t xml:space="preserve"> </w:t>
      </w:r>
      <w:r w:rsidR="00441340" w:rsidRPr="00D15CB0">
        <w:rPr>
          <w:rFonts w:ascii="Arial" w:eastAsia="Arial" w:hAnsi="Arial" w:cs="Arial"/>
          <w:sz w:val="24"/>
          <w:szCs w:val="24"/>
        </w:rPr>
        <w:t xml:space="preserve">mejorar las condiciones de vida de las personas de una comunidad se deben </w:t>
      </w:r>
      <w:r w:rsidR="00010B8C" w:rsidRPr="00D15CB0">
        <w:rPr>
          <w:rFonts w:ascii="Arial" w:eastAsia="Arial" w:hAnsi="Arial" w:cs="Arial"/>
          <w:sz w:val="24"/>
          <w:szCs w:val="24"/>
        </w:rPr>
        <w:t xml:space="preserve">construir obras públicas que atiendan </w:t>
      </w:r>
      <w:r w:rsidR="00441340" w:rsidRPr="00D15CB0">
        <w:rPr>
          <w:rFonts w:ascii="Arial" w:eastAsia="Arial" w:hAnsi="Arial" w:cs="Arial"/>
          <w:sz w:val="24"/>
          <w:szCs w:val="24"/>
        </w:rPr>
        <w:t xml:space="preserve">las necesidades de la localidad para beneficiar al mayor número de habitantes y que la relación costo- beneficio sea favorable. </w:t>
      </w:r>
      <w:r w:rsidRPr="00D15CB0">
        <w:rPr>
          <w:rFonts w:ascii="Arial" w:eastAsia="Arial" w:hAnsi="Arial" w:cs="Arial"/>
          <w:sz w:val="24"/>
          <w:szCs w:val="24"/>
        </w:rPr>
        <w:t>La obra pública municipal es un servicio público estratégico (Martínez, 2003).</w:t>
      </w:r>
    </w:p>
    <w:p w:rsidR="00010B8C" w:rsidRPr="00D15CB0" w:rsidRDefault="00010B8C" w:rsidP="00D24F53">
      <w:pPr>
        <w:spacing w:after="0" w:line="360" w:lineRule="auto"/>
        <w:ind w:left="720"/>
        <w:contextualSpacing/>
        <w:jc w:val="both"/>
        <w:rPr>
          <w:rFonts w:ascii="Arial" w:eastAsia="Arial" w:hAnsi="Arial" w:cs="Arial"/>
          <w:sz w:val="24"/>
          <w:szCs w:val="24"/>
        </w:rPr>
      </w:pPr>
    </w:p>
    <w:p w:rsidR="00441340" w:rsidRPr="00D15CB0" w:rsidRDefault="00441340" w:rsidP="00D24F53">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La obra pública tiene como finalidad el desarrollo conjunto de la comunidad, no únicamente a través de grandes inversiones, sino también de muchas otras más que respondan a las necesidades de los ciudadanos y a una planeación sustentable, obviamente enmarcada en el plan municipal de desarrollo.</w:t>
      </w:r>
      <w:r w:rsidRPr="00D15CB0">
        <w:rPr>
          <w:rStyle w:val="Refdenotaalpie"/>
          <w:rFonts w:ascii="Arial" w:eastAsia="Arial" w:hAnsi="Arial" w:cs="Arial"/>
          <w:sz w:val="24"/>
          <w:szCs w:val="24"/>
        </w:rPr>
        <w:footnoteReference w:id="1"/>
      </w:r>
    </w:p>
    <w:p w:rsidR="00CE7C36" w:rsidRPr="00D15CB0" w:rsidRDefault="00CE7C36" w:rsidP="00D24F53">
      <w:pPr>
        <w:spacing w:after="0" w:line="360" w:lineRule="auto"/>
        <w:ind w:left="720"/>
        <w:contextualSpacing/>
        <w:jc w:val="both"/>
        <w:rPr>
          <w:rFonts w:ascii="Arial" w:eastAsia="Arial" w:hAnsi="Arial" w:cs="Arial"/>
          <w:sz w:val="24"/>
          <w:szCs w:val="24"/>
        </w:rPr>
      </w:pPr>
    </w:p>
    <w:p w:rsidR="00435F77" w:rsidRPr="00D15CB0" w:rsidRDefault="00CE7C36" w:rsidP="00435F7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La comunidad de cantón el Aguinal es una de las 33 comunidades del municipio de Tuxtla Chico, este municipio es muy especial en comparación con los otros municipios del Estado, pu</w:t>
      </w:r>
      <w:r w:rsidR="00644B82">
        <w:rPr>
          <w:rFonts w:ascii="Arial" w:eastAsia="Arial" w:hAnsi="Arial" w:cs="Arial"/>
          <w:sz w:val="24"/>
          <w:szCs w:val="24"/>
        </w:rPr>
        <w:t>esto que cada año se le invierte a cada comunidad</w:t>
      </w:r>
      <w:r w:rsidRPr="00D15CB0">
        <w:rPr>
          <w:rFonts w:ascii="Arial" w:eastAsia="Arial" w:hAnsi="Arial" w:cs="Arial"/>
          <w:sz w:val="24"/>
          <w:szCs w:val="24"/>
        </w:rPr>
        <w:t xml:space="preserve"> un porcentaje del presupuesto total que le llega al municipio. En el caso particular de la localidad de cant</w:t>
      </w:r>
      <w:r w:rsidR="00644B82">
        <w:rPr>
          <w:rFonts w:ascii="Arial" w:eastAsia="Arial" w:hAnsi="Arial" w:cs="Arial"/>
          <w:sz w:val="24"/>
          <w:szCs w:val="24"/>
        </w:rPr>
        <w:t xml:space="preserve">ón el Aguinal en los últimos </w:t>
      </w:r>
      <w:r w:rsidRPr="00D15CB0">
        <w:rPr>
          <w:rFonts w:ascii="Arial" w:eastAsia="Arial" w:hAnsi="Arial" w:cs="Arial"/>
          <w:sz w:val="24"/>
          <w:szCs w:val="24"/>
        </w:rPr>
        <w:t xml:space="preserve">años se han construido las siguientes obras: construcción de centro comunitario (2011), empedrado mixto de 2 tramos (2012), pavimentación con concreto hidráulico de 2 tramos (2013), ampliación de red de energía eléctrica en callejón los Gamboa y </w:t>
      </w:r>
      <w:r w:rsidR="00435F77" w:rsidRPr="00D15CB0">
        <w:rPr>
          <w:rFonts w:ascii="Arial" w:eastAsia="Arial" w:hAnsi="Arial" w:cs="Arial"/>
          <w:sz w:val="24"/>
          <w:szCs w:val="24"/>
        </w:rPr>
        <w:t>construcción de 31 pisos firme (2014), construcción de 66 pisos firme (2015).</w:t>
      </w:r>
    </w:p>
    <w:p w:rsidR="00435F77" w:rsidRPr="00D15CB0" w:rsidRDefault="00435F77" w:rsidP="00435F77">
      <w:pPr>
        <w:spacing w:after="0" w:line="360" w:lineRule="auto"/>
        <w:ind w:left="720"/>
        <w:contextualSpacing/>
        <w:jc w:val="both"/>
        <w:rPr>
          <w:rFonts w:ascii="Arial" w:eastAsia="Arial" w:hAnsi="Arial" w:cs="Arial"/>
          <w:sz w:val="24"/>
          <w:szCs w:val="24"/>
        </w:rPr>
      </w:pPr>
    </w:p>
    <w:p w:rsidR="00435F77" w:rsidRPr="00D15CB0" w:rsidRDefault="00435F77" w:rsidP="00435F7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Cuando se ha la priorización de obras públicas, se le manda invitación al comité de participación ciudadana, agente municipal y se invita a todos los habitantes. El día de la priorización se tiene que presentar el Coordinador del Comité de Planeación para el Desarrollo Municipal (COPLADEM), para darles a conocer que obras se pueden hacer y cuales no según el catálogo de obras y metas del Fondo de Infraestructura Social Municipal (FISM), así que las obras que si cumplen con los lineamientos se someten a votación para qu</w:t>
      </w:r>
      <w:r w:rsidR="00172C48" w:rsidRPr="00D15CB0">
        <w:rPr>
          <w:rFonts w:ascii="Arial" w:eastAsia="Arial" w:hAnsi="Arial" w:cs="Arial"/>
          <w:sz w:val="24"/>
          <w:szCs w:val="24"/>
        </w:rPr>
        <w:t xml:space="preserve">e los habitantes decidan cual es la </w:t>
      </w:r>
      <w:r w:rsidR="00172C48" w:rsidRPr="00D15CB0">
        <w:rPr>
          <w:rFonts w:ascii="Arial" w:eastAsia="Arial" w:hAnsi="Arial" w:cs="Arial"/>
          <w:sz w:val="24"/>
          <w:szCs w:val="24"/>
        </w:rPr>
        <w:lastRenderedPageBreak/>
        <w:t>obra que se va construir en el año</w:t>
      </w:r>
      <w:r w:rsidR="009F4D9C" w:rsidRPr="00D15CB0">
        <w:rPr>
          <w:rFonts w:ascii="Arial" w:eastAsia="Arial" w:hAnsi="Arial" w:cs="Arial"/>
          <w:sz w:val="24"/>
          <w:szCs w:val="24"/>
        </w:rPr>
        <w:t xml:space="preserve">, una vez elegida la obra el comité de participación ciudadana tiene que firmar el acta de priorización de obra. </w:t>
      </w:r>
      <w:r w:rsidR="00172C48" w:rsidRPr="00D15CB0">
        <w:rPr>
          <w:rFonts w:ascii="Arial" w:eastAsia="Arial" w:hAnsi="Arial" w:cs="Arial"/>
          <w:sz w:val="24"/>
          <w:szCs w:val="24"/>
        </w:rPr>
        <w:t xml:space="preserve">Los principales factores para que se construyeran esas obras en el periodo 2011-2015 </w:t>
      </w:r>
      <w:r w:rsidR="00EB1881" w:rsidRPr="00D15CB0">
        <w:rPr>
          <w:rFonts w:ascii="Arial" w:eastAsia="Arial" w:hAnsi="Arial" w:cs="Arial"/>
          <w:sz w:val="24"/>
          <w:szCs w:val="24"/>
        </w:rPr>
        <w:t>han sido los lineamientos del fondo III (FISM) ya que solo esas obras están dentro de los lineamientos</w:t>
      </w:r>
      <w:r w:rsidR="009F4D9C" w:rsidRPr="00D15CB0">
        <w:rPr>
          <w:rFonts w:ascii="Arial" w:eastAsia="Arial" w:hAnsi="Arial" w:cs="Arial"/>
          <w:sz w:val="24"/>
          <w:szCs w:val="24"/>
        </w:rPr>
        <w:t xml:space="preserve">, puesto que los habitantes y el comité de participación ciudadana de la comunidad siempre ha tenido la visión de </w:t>
      </w:r>
      <w:r w:rsidR="00AB5BFF" w:rsidRPr="00D15CB0">
        <w:rPr>
          <w:rFonts w:ascii="Arial" w:eastAsia="Arial" w:hAnsi="Arial" w:cs="Arial"/>
          <w:sz w:val="24"/>
          <w:szCs w:val="24"/>
        </w:rPr>
        <w:t>invertir el recurso que les llega cada año en la vialidad (carretera principal y entronques) para tener mejor c</w:t>
      </w:r>
      <w:r w:rsidR="000A3C45" w:rsidRPr="00D15CB0">
        <w:rPr>
          <w:rFonts w:ascii="Arial" w:eastAsia="Arial" w:hAnsi="Arial" w:cs="Arial"/>
          <w:sz w:val="24"/>
          <w:szCs w:val="24"/>
        </w:rPr>
        <w:t>omunicados a todas las personas.</w:t>
      </w:r>
    </w:p>
    <w:p w:rsidR="000A3C45" w:rsidRPr="00D15CB0" w:rsidRDefault="000A3C45" w:rsidP="00435F77">
      <w:pPr>
        <w:spacing w:after="0" w:line="360" w:lineRule="auto"/>
        <w:ind w:left="720"/>
        <w:contextualSpacing/>
        <w:jc w:val="both"/>
        <w:rPr>
          <w:rFonts w:ascii="Arial" w:eastAsia="Arial" w:hAnsi="Arial" w:cs="Arial"/>
          <w:sz w:val="24"/>
          <w:szCs w:val="24"/>
        </w:rPr>
      </w:pPr>
    </w:p>
    <w:p w:rsidR="000A3C45" w:rsidRPr="00D15CB0" w:rsidRDefault="000A3C45" w:rsidP="00435F7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 xml:space="preserve">El nivel de rezago social de la comunidad de cantón el Aguinal, según el Consejo Nacional de Evaluación (CONEVAL) es </w:t>
      </w:r>
      <w:r w:rsidR="007B6E5C" w:rsidRPr="00D15CB0">
        <w:rPr>
          <w:rFonts w:ascii="Arial" w:eastAsia="Arial" w:hAnsi="Arial" w:cs="Arial"/>
          <w:sz w:val="24"/>
          <w:szCs w:val="24"/>
        </w:rPr>
        <w:t>alto ya que actualmente no cuenta con un sistema de agua potable, no tiene una red de drenaje y falta mejorar la vialidad de entronques importantes, habían muchas casas que no contaban con piso firme, por ello en el 2014 y 2015 se decidió invertir fuertemente en la construcción de piso firme para ello se hizo la verificación física de quienes eran las familias que realmente necesitaban este apoyo.</w:t>
      </w:r>
    </w:p>
    <w:p w:rsidR="00D71B89" w:rsidRPr="00D15CB0" w:rsidRDefault="00D71B89" w:rsidP="00435F77">
      <w:pPr>
        <w:spacing w:after="0" w:line="360" w:lineRule="auto"/>
        <w:ind w:left="720"/>
        <w:contextualSpacing/>
        <w:jc w:val="both"/>
        <w:rPr>
          <w:rFonts w:ascii="Arial" w:eastAsia="Arial" w:hAnsi="Arial" w:cs="Arial"/>
          <w:sz w:val="24"/>
          <w:szCs w:val="24"/>
        </w:rPr>
      </w:pPr>
    </w:p>
    <w:p w:rsidR="0024722F" w:rsidRPr="00D15CB0" w:rsidRDefault="00D71B89" w:rsidP="00D71B89">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Hablando de que tanto a impacto la obra pública en el beneficio de la comunidad se puede decir que si ha habido beneficio pero no como el que realmente se necesita ya que esta comunidad carece de servicios básicos indispensables.</w:t>
      </w:r>
      <w:r w:rsidR="00E86E93" w:rsidRPr="00D15CB0">
        <w:rPr>
          <w:rFonts w:ascii="Arial" w:eastAsia="Arial" w:hAnsi="Arial" w:cs="Arial"/>
          <w:sz w:val="24"/>
          <w:szCs w:val="24"/>
        </w:rPr>
        <w:t xml:space="preserve"> Las obras que se han construido en los últimos 5 años se encue</w:t>
      </w:r>
      <w:r w:rsidR="0024722F" w:rsidRPr="00D15CB0">
        <w:rPr>
          <w:rFonts w:ascii="Arial" w:eastAsia="Arial" w:hAnsi="Arial" w:cs="Arial"/>
          <w:sz w:val="24"/>
          <w:szCs w:val="24"/>
        </w:rPr>
        <w:t>ntran funcionando al 100 % porque durante el proceso de ejecución de la obra se hizo la supervisión de obra correspondiente para que el contratista cumpliera con las especificaciones del proyecto.</w:t>
      </w:r>
    </w:p>
    <w:p w:rsidR="0024722F" w:rsidRPr="00D15CB0" w:rsidRDefault="0024722F" w:rsidP="00D71B89">
      <w:pPr>
        <w:spacing w:after="0" w:line="360" w:lineRule="auto"/>
        <w:ind w:left="720"/>
        <w:contextualSpacing/>
        <w:jc w:val="both"/>
        <w:rPr>
          <w:rFonts w:ascii="Arial" w:eastAsia="Arial" w:hAnsi="Arial" w:cs="Arial"/>
          <w:sz w:val="24"/>
          <w:szCs w:val="24"/>
        </w:rPr>
      </w:pPr>
    </w:p>
    <w:p w:rsidR="00435F77" w:rsidRPr="00D15CB0" w:rsidRDefault="0024722F" w:rsidP="00513F7C">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La inversión en obra pública en la comunidad de cantón el Aguinal</w:t>
      </w:r>
      <w:r w:rsidR="0015424D" w:rsidRPr="00D15CB0">
        <w:rPr>
          <w:rFonts w:ascii="Arial" w:eastAsia="Arial" w:hAnsi="Arial" w:cs="Arial"/>
          <w:sz w:val="24"/>
          <w:szCs w:val="24"/>
        </w:rPr>
        <w:t xml:space="preserve"> ha sido muy poca porque en el periodo del 2011 – 2015 solamente se le ha asignado los siguientes montos:</w:t>
      </w:r>
      <w:r w:rsidR="00513F7C" w:rsidRPr="00D15CB0">
        <w:rPr>
          <w:rFonts w:ascii="Arial" w:eastAsia="Arial" w:hAnsi="Arial" w:cs="Arial"/>
          <w:sz w:val="24"/>
          <w:szCs w:val="24"/>
        </w:rPr>
        <w:t xml:space="preserve"> $ 631,585.66 (2011), $ 663,152.61 (2012), $ 663,152.61 (2013), $ 867,557.33 (2014) y $ 667,251.70 (2015</w:t>
      </w:r>
      <w:r w:rsidR="004057CD" w:rsidRPr="00D15CB0">
        <w:rPr>
          <w:rFonts w:ascii="Arial" w:eastAsia="Arial" w:hAnsi="Arial" w:cs="Arial"/>
          <w:sz w:val="24"/>
          <w:szCs w:val="24"/>
        </w:rPr>
        <w:t xml:space="preserve">); como el recurso que le llega cada año es poco por eso no se ha podido construir el sistema de agua potable y la red de drenaje </w:t>
      </w:r>
      <w:r w:rsidR="00D409AE" w:rsidRPr="00D15CB0">
        <w:rPr>
          <w:rFonts w:ascii="Arial" w:eastAsia="Arial" w:hAnsi="Arial" w:cs="Arial"/>
          <w:sz w:val="24"/>
          <w:szCs w:val="24"/>
        </w:rPr>
        <w:t xml:space="preserve">debido a que la topografía del terreno es muy accidentada y las </w:t>
      </w:r>
      <w:r w:rsidR="00D409AE" w:rsidRPr="00D15CB0">
        <w:rPr>
          <w:rFonts w:ascii="Arial" w:eastAsia="Arial" w:hAnsi="Arial" w:cs="Arial"/>
          <w:sz w:val="24"/>
          <w:szCs w:val="24"/>
        </w:rPr>
        <w:lastRenderedPageBreak/>
        <w:t>casas están muy dispersas que para poder beneficiar a todos los habitantes se necesitan un mayor monto.</w:t>
      </w:r>
    </w:p>
    <w:p w:rsidR="00514ED9" w:rsidRPr="00D15CB0" w:rsidRDefault="00514ED9" w:rsidP="00513F7C">
      <w:pPr>
        <w:spacing w:after="0" w:line="360" w:lineRule="auto"/>
        <w:ind w:left="720"/>
        <w:contextualSpacing/>
        <w:jc w:val="both"/>
        <w:rPr>
          <w:rFonts w:ascii="Arial" w:eastAsia="Arial" w:hAnsi="Arial" w:cs="Arial"/>
          <w:sz w:val="24"/>
          <w:szCs w:val="24"/>
        </w:rPr>
      </w:pPr>
    </w:p>
    <w:p w:rsidR="00514ED9" w:rsidRPr="00D15CB0" w:rsidRDefault="00514ED9" w:rsidP="00513F7C">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Ante el panorama expuesto anteriormente, la investigación plantea resolver los siguientes cuestionamientos:</w:t>
      </w:r>
    </w:p>
    <w:p w:rsidR="00D409AE" w:rsidRPr="00D15CB0" w:rsidRDefault="00D409AE" w:rsidP="00513F7C">
      <w:pPr>
        <w:spacing w:after="0" w:line="360" w:lineRule="auto"/>
        <w:ind w:left="720"/>
        <w:contextualSpacing/>
        <w:jc w:val="both"/>
        <w:rPr>
          <w:rFonts w:ascii="Arial" w:eastAsia="Arial" w:hAnsi="Arial" w:cs="Arial"/>
          <w:sz w:val="24"/>
          <w:szCs w:val="24"/>
        </w:rPr>
      </w:pPr>
    </w:p>
    <w:p w:rsidR="00907BDF" w:rsidRPr="00D15CB0" w:rsidRDefault="00907BDF" w:rsidP="00435F7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¿Qué es obra pública municipal?</w:t>
      </w:r>
    </w:p>
    <w:p w:rsidR="00907BDF" w:rsidRPr="00D15CB0" w:rsidRDefault="00907BDF" w:rsidP="00047D1C">
      <w:pPr>
        <w:spacing w:after="0" w:line="360" w:lineRule="auto"/>
        <w:ind w:left="720"/>
        <w:contextualSpacing/>
        <w:jc w:val="both"/>
        <w:rPr>
          <w:rFonts w:ascii="Arial" w:eastAsia="Arial" w:hAnsi="Arial" w:cs="Arial"/>
          <w:sz w:val="24"/>
          <w:szCs w:val="24"/>
        </w:rPr>
      </w:pPr>
    </w:p>
    <w:p w:rsidR="00047D1C" w:rsidRPr="00D15CB0" w:rsidRDefault="00047D1C" w:rsidP="00047D1C">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 xml:space="preserve">¿Qué tipo de obras públicas se han construido </w:t>
      </w:r>
      <w:r w:rsidR="00207A32" w:rsidRPr="00D15CB0">
        <w:rPr>
          <w:rFonts w:ascii="Arial" w:eastAsia="Arial" w:hAnsi="Arial" w:cs="Arial"/>
          <w:sz w:val="24"/>
          <w:szCs w:val="24"/>
        </w:rPr>
        <w:t xml:space="preserve">en la comunidad de cantón el Aguinal </w:t>
      </w:r>
      <w:r w:rsidRPr="00D15CB0">
        <w:rPr>
          <w:rFonts w:ascii="Arial" w:eastAsia="Arial" w:hAnsi="Arial" w:cs="Arial"/>
          <w:sz w:val="24"/>
          <w:szCs w:val="24"/>
        </w:rPr>
        <w:t>en el periodo 2011 – 2015?</w:t>
      </w:r>
    </w:p>
    <w:p w:rsidR="004D001E" w:rsidRPr="00D15CB0" w:rsidRDefault="004D001E" w:rsidP="00047D1C">
      <w:pPr>
        <w:spacing w:after="0" w:line="360" w:lineRule="auto"/>
        <w:ind w:left="720"/>
        <w:contextualSpacing/>
        <w:jc w:val="both"/>
        <w:rPr>
          <w:rFonts w:ascii="Arial" w:eastAsia="Arial" w:hAnsi="Arial" w:cs="Arial"/>
          <w:sz w:val="24"/>
          <w:szCs w:val="24"/>
        </w:rPr>
      </w:pPr>
    </w:p>
    <w:p w:rsidR="004D001E" w:rsidRPr="00D15CB0" w:rsidRDefault="004D001E" w:rsidP="004D001E">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Cuando se hace la priorización de obras ¿Quiénes son los que autorizan la obra que se van a construir en la comunidad cada año?</w:t>
      </w:r>
    </w:p>
    <w:p w:rsidR="00047D1C" w:rsidRPr="00D15CB0" w:rsidRDefault="00047D1C" w:rsidP="00047D1C">
      <w:pPr>
        <w:spacing w:after="0" w:line="360" w:lineRule="auto"/>
        <w:ind w:left="720"/>
        <w:contextualSpacing/>
        <w:jc w:val="both"/>
        <w:rPr>
          <w:rFonts w:ascii="Arial" w:eastAsia="Arial" w:hAnsi="Arial" w:cs="Arial"/>
          <w:sz w:val="24"/>
          <w:szCs w:val="24"/>
        </w:rPr>
      </w:pPr>
    </w:p>
    <w:p w:rsidR="00047D1C" w:rsidRPr="00D15CB0" w:rsidRDefault="00047D1C" w:rsidP="00047D1C">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¿Cuáles han sido los factores o variables que han influido para que se construyeran las obras del 2011 – 2015?</w:t>
      </w:r>
    </w:p>
    <w:p w:rsidR="00047D1C" w:rsidRPr="00D15CB0" w:rsidRDefault="00047D1C" w:rsidP="004D001E">
      <w:pPr>
        <w:spacing w:after="0" w:line="360" w:lineRule="auto"/>
        <w:contextualSpacing/>
        <w:jc w:val="both"/>
        <w:rPr>
          <w:rFonts w:ascii="Arial" w:eastAsia="Arial" w:hAnsi="Arial" w:cs="Arial"/>
          <w:sz w:val="24"/>
          <w:szCs w:val="24"/>
        </w:rPr>
      </w:pPr>
    </w:p>
    <w:p w:rsidR="00207A32" w:rsidRPr="00D15CB0" w:rsidRDefault="00047D1C" w:rsidP="00207A32">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¿Que tanto han beneficiado a la comunidad de cantón el Aguinal las obras públicas que se</w:t>
      </w:r>
      <w:r w:rsidR="00D50961" w:rsidRPr="00D15CB0">
        <w:rPr>
          <w:rFonts w:ascii="Arial" w:eastAsia="Arial" w:hAnsi="Arial" w:cs="Arial"/>
          <w:sz w:val="24"/>
          <w:szCs w:val="24"/>
        </w:rPr>
        <w:t xml:space="preserve"> han</w:t>
      </w:r>
      <w:r w:rsidRPr="00D15CB0">
        <w:rPr>
          <w:rFonts w:ascii="Arial" w:eastAsia="Arial" w:hAnsi="Arial" w:cs="Arial"/>
          <w:sz w:val="24"/>
          <w:szCs w:val="24"/>
        </w:rPr>
        <w:t xml:space="preserve"> construido en los últimos 5 años?</w:t>
      </w:r>
    </w:p>
    <w:p w:rsidR="00207A32" w:rsidRPr="00D15CB0" w:rsidRDefault="00207A32" w:rsidP="00207A32">
      <w:pPr>
        <w:spacing w:after="0" w:line="360" w:lineRule="auto"/>
        <w:ind w:left="720"/>
        <w:contextualSpacing/>
        <w:jc w:val="both"/>
        <w:rPr>
          <w:rFonts w:ascii="Arial" w:eastAsia="Arial" w:hAnsi="Arial" w:cs="Arial"/>
          <w:sz w:val="24"/>
          <w:szCs w:val="24"/>
        </w:rPr>
      </w:pPr>
    </w:p>
    <w:p w:rsidR="00675746" w:rsidRPr="00D15CB0" w:rsidRDefault="00207A32" w:rsidP="00675746">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 xml:space="preserve"> ¿Qué tanto se ha disminuido el nivel de rezago social en la comunidad de cantón el Aguinal en los últimos 5 años?</w:t>
      </w:r>
    </w:p>
    <w:p w:rsidR="000F16A7" w:rsidRPr="00D15CB0" w:rsidRDefault="000F16A7" w:rsidP="00675746">
      <w:pPr>
        <w:spacing w:after="0" w:line="360" w:lineRule="auto"/>
        <w:ind w:left="720"/>
        <w:contextualSpacing/>
        <w:jc w:val="both"/>
        <w:rPr>
          <w:rFonts w:ascii="Arial" w:eastAsia="Arial" w:hAnsi="Arial" w:cs="Arial"/>
          <w:sz w:val="24"/>
          <w:szCs w:val="24"/>
        </w:rPr>
      </w:pPr>
    </w:p>
    <w:p w:rsidR="000F16A7" w:rsidRPr="00D15CB0" w:rsidRDefault="000F16A7" w:rsidP="000F16A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¿Cómo ha sido el impactado de la obra pública municipal, en la comunidad de cantón el Aguinal?</w:t>
      </w:r>
    </w:p>
    <w:p w:rsidR="00675746" w:rsidRPr="00D15CB0" w:rsidRDefault="00675746" w:rsidP="000F16A7">
      <w:pPr>
        <w:spacing w:after="0" w:line="360" w:lineRule="auto"/>
        <w:contextualSpacing/>
        <w:jc w:val="both"/>
        <w:rPr>
          <w:rFonts w:ascii="Arial" w:eastAsia="Arial" w:hAnsi="Arial" w:cs="Arial"/>
          <w:sz w:val="24"/>
          <w:szCs w:val="24"/>
        </w:rPr>
      </w:pPr>
    </w:p>
    <w:p w:rsidR="00675746" w:rsidRPr="00D15CB0" w:rsidRDefault="00675746" w:rsidP="00675746">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¿En qué condiciones se encuentran las obras que se construyeron durante el periodo 2011 – 2015?</w:t>
      </w:r>
    </w:p>
    <w:p w:rsidR="00675746" w:rsidRPr="00D15CB0" w:rsidRDefault="00675746" w:rsidP="00675746">
      <w:pPr>
        <w:spacing w:after="0" w:line="360" w:lineRule="auto"/>
        <w:ind w:left="720"/>
        <w:contextualSpacing/>
        <w:jc w:val="both"/>
        <w:rPr>
          <w:rFonts w:ascii="Arial" w:eastAsia="Arial" w:hAnsi="Arial" w:cs="Arial"/>
          <w:sz w:val="24"/>
          <w:szCs w:val="24"/>
        </w:rPr>
      </w:pPr>
    </w:p>
    <w:p w:rsidR="00675746" w:rsidRPr="00D15CB0" w:rsidRDefault="00675746" w:rsidP="00675746">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¿Con que frecuencia se supervisó el proceso de ejecución de las obras de los últimos 5 años?</w:t>
      </w:r>
    </w:p>
    <w:p w:rsidR="00207A32" w:rsidRPr="00D15CB0" w:rsidRDefault="00675746" w:rsidP="000F16A7">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lastRenderedPageBreak/>
        <w:t xml:space="preserve">  </w:t>
      </w:r>
    </w:p>
    <w:p w:rsidR="00207A32" w:rsidRPr="00D15CB0" w:rsidRDefault="00207A32" w:rsidP="00207A32">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¿Qué tanto se ha invertido en obra pública en la comunidad de cantón el Aguinal?</w:t>
      </w:r>
    </w:p>
    <w:p w:rsidR="00F422C6" w:rsidRPr="00D15CB0" w:rsidRDefault="00F422C6" w:rsidP="008E6CD1">
      <w:pPr>
        <w:spacing w:after="0" w:line="360" w:lineRule="auto"/>
        <w:contextualSpacing/>
        <w:jc w:val="both"/>
        <w:rPr>
          <w:rFonts w:ascii="Arial" w:eastAsia="Arial" w:hAnsi="Arial" w:cs="Arial"/>
          <w:sz w:val="24"/>
          <w:szCs w:val="24"/>
        </w:rPr>
      </w:pPr>
    </w:p>
    <w:p w:rsidR="00C44E05" w:rsidRPr="00D15CB0" w:rsidRDefault="00C44E05" w:rsidP="00207A32">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¿Cómo ha sido la relación costo – beneficio de las obras que se construyeron en el periodo 2011 –</w:t>
      </w:r>
      <w:r w:rsidR="00907BDF" w:rsidRPr="00D15CB0">
        <w:rPr>
          <w:rFonts w:ascii="Arial" w:eastAsia="Arial" w:hAnsi="Arial" w:cs="Arial"/>
          <w:sz w:val="24"/>
          <w:szCs w:val="24"/>
        </w:rPr>
        <w:t xml:space="preserve"> 2015</w:t>
      </w:r>
      <w:r w:rsidRPr="00D15CB0">
        <w:rPr>
          <w:rFonts w:ascii="Arial" w:eastAsia="Arial" w:hAnsi="Arial" w:cs="Arial"/>
          <w:sz w:val="24"/>
          <w:szCs w:val="24"/>
        </w:rPr>
        <w:t xml:space="preserve">? </w:t>
      </w:r>
    </w:p>
    <w:p w:rsidR="00207A32" w:rsidRPr="00D15CB0" w:rsidRDefault="00207A32" w:rsidP="00207A32">
      <w:pPr>
        <w:spacing w:after="0" w:line="360" w:lineRule="auto"/>
        <w:ind w:left="720"/>
        <w:contextualSpacing/>
        <w:jc w:val="both"/>
        <w:rPr>
          <w:rFonts w:ascii="Arial" w:eastAsia="Arial" w:hAnsi="Arial" w:cs="Arial"/>
          <w:sz w:val="24"/>
          <w:szCs w:val="24"/>
        </w:rPr>
      </w:pPr>
    </w:p>
    <w:p w:rsidR="00953308" w:rsidRPr="00D15CB0" w:rsidRDefault="00953308" w:rsidP="00953308">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¿Qué organismo es el encargado de diseñar los lineamientos del fondo III?</w:t>
      </w:r>
    </w:p>
    <w:p w:rsidR="00207A32" w:rsidRPr="00D15CB0" w:rsidRDefault="00207A32" w:rsidP="00953308">
      <w:pPr>
        <w:spacing w:after="0" w:line="360" w:lineRule="auto"/>
        <w:ind w:left="720"/>
        <w:contextualSpacing/>
        <w:jc w:val="both"/>
        <w:rPr>
          <w:rFonts w:ascii="Arial" w:eastAsia="Arial" w:hAnsi="Arial" w:cs="Arial"/>
          <w:sz w:val="24"/>
          <w:szCs w:val="24"/>
        </w:rPr>
      </w:pPr>
    </w:p>
    <w:p w:rsidR="00207A32" w:rsidRPr="00D15CB0" w:rsidRDefault="00207A32" w:rsidP="00207A32">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¿En base a que parámetros se diseña el catálogo de obras y metas de Fondo de Infraestructura Social Municipal (FISM)?</w:t>
      </w:r>
    </w:p>
    <w:p w:rsidR="00D50961" w:rsidRPr="00D15CB0" w:rsidRDefault="00D50961" w:rsidP="00953308">
      <w:pPr>
        <w:spacing w:after="0" w:line="360" w:lineRule="auto"/>
        <w:ind w:left="720"/>
        <w:contextualSpacing/>
        <w:jc w:val="both"/>
        <w:rPr>
          <w:rFonts w:ascii="Arial" w:eastAsia="Arial" w:hAnsi="Arial" w:cs="Arial"/>
          <w:sz w:val="24"/>
          <w:szCs w:val="24"/>
        </w:rPr>
      </w:pPr>
    </w:p>
    <w:p w:rsidR="005F7275" w:rsidRPr="00D15CB0" w:rsidRDefault="00D50961" w:rsidP="00D7533D">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¿Cuáles serían las obras públicas prioritarias que pueden beneficiar el desarrollo de la comunidad de cantón el Aguinal?</w:t>
      </w:r>
    </w:p>
    <w:p w:rsidR="00D7533D" w:rsidRPr="00D15CB0" w:rsidRDefault="00D7533D" w:rsidP="00D7533D">
      <w:pPr>
        <w:spacing w:after="0" w:line="360" w:lineRule="auto"/>
        <w:ind w:left="720"/>
        <w:contextualSpacing/>
        <w:jc w:val="both"/>
        <w:rPr>
          <w:rFonts w:ascii="Arial" w:eastAsia="Arial" w:hAnsi="Arial" w:cs="Arial"/>
          <w:sz w:val="24"/>
          <w:szCs w:val="24"/>
        </w:rPr>
      </w:pPr>
    </w:p>
    <w:p w:rsidR="00533962" w:rsidRPr="00D15CB0" w:rsidRDefault="00533962" w:rsidP="00D7533D">
      <w:pPr>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¿Cuál sería el mecanismo que se tiene que seguir para hacer las modificaciones en los lineamientos de fondo 3, para que las obras que se construyan beneficien a las comunidades en sus necesidades reales?</w:t>
      </w:r>
    </w:p>
    <w:p w:rsidR="00533962" w:rsidRPr="00D15CB0" w:rsidRDefault="00533962" w:rsidP="00AF2A54">
      <w:pPr>
        <w:tabs>
          <w:tab w:val="left" w:pos="1926"/>
        </w:tabs>
        <w:spacing w:after="0" w:line="360" w:lineRule="auto"/>
        <w:ind w:left="720"/>
        <w:contextualSpacing/>
        <w:jc w:val="both"/>
        <w:rPr>
          <w:rFonts w:ascii="Arial" w:eastAsia="Arial" w:hAnsi="Arial" w:cs="Arial"/>
          <w:sz w:val="24"/>
          <w:szCs w:val="24"/>
        </w:rPr>
      </w:pPr>
      <w:r w:rsidRPr="00D15CB0">
        <w:rPr>
          <w:rFonts w:ascii="Arial" w:eastAsia="Arial" w:hAnsi="Arial" w:cs="Arial"/>
          <w:sz w:val="24"/>
          <w:szCs w:val="24"/>
        </w:rPr>
        <w:t xml:space="preserve"> </w:t>
      </w:r>
      <w:r w:rsidR="00AF2A54" w:rsidRPr="00D15CB0">
        <w:rPr>
          <w:rFonts w:ascii="Arial" w:eastAsia="Arial" w:hAnsi="Arial" w:cs="Arial"/>
          <w:sz w:val="24"/>
          <w:szCs w:val="24"/>
        </w:rPr>
        <w:tab/>
      </w:r>
    </w:p>
    <w:p w:rsidR="00D24F53" w:rsidRPr="00D15CB0" w:rsidRDefault="00D24F53" w:rsidP="00AF2A54">
      <w:pPr>
        <w:tabs>
          <w:tab w:val="left" w:pos="2300"/>
        </w:tabs>
        <w:spacing w:after="0" w:line="360" w:lineRule="auto"/>
        <w:contextualSpacing/>
        <w:jc w:val="both"/>
        <w:rPr>
          <w:rFonts w:ascii="Arial" w:eastAsia="Arial" w:hAnsi="Arial" w:cs="Arial"/>
          <w:sz w:val="24"/>
          <w:szCs w:val="24"/>
        </w:rPr>
      </w:pPr>
    </w:p>
    <w:p w:rsidR="00CF5D67" w:rsidRPr="00D15CB0" w:rsidRDefault="001949A3" w:rsidP="00CF5D67">
      <w:pPr>
        <w:pStyle w:val="Prrafodelista"/>
        <w:numPr>
          <w:ilvl w:val="0"/>
          <w:numId w:val="39"/>
        </w:numPr>
        <w:spacing w:after="0" w:line="360" w:lineRule="auto"/>
        <w:jc w:val="both"/>
        <w:rPr>
          <w:rFonts w:ascii="Arial" w:eastAsia="Arial" w:hAnsi="Arial" w:cs="Arial"/>
          <w:sz w:val="24"/>
          <w:szCs w:val="24"/>
        </w:rPr>
      </w:pPr>
      <w:r w:rsidRPr="00D15CB0">
        <w:rPr>
          <w:rFonts w:ascii="Arial" w:eastAsia="Arial" w:hAnsi="Arial" w:cs="Arial"/>
          <w:b/>
          <w:sz w:val="24"/>
          <w:szCs w:val="24"/>
        </w:rPr>
        <w:t>JUSTIFICACIÓN</w:t>
      </w:r>
    </w:p>
    <w:p w:rsidR="00CF5D67" w:rsidRPr="00D15CB0" w:rsidRDefault="00CF5D67" w:rsidP="00CF5D67">
      <w:pPr>
        <w:pStyle w:val="Prrafodelista"/>
        <w:spacing w:after="0" w:line="360" w:lineRule="auto"/>
        <w:jc w:val="both"/>
        <w:rPr>
          <w:rFonts w:ascii="Arial" w:eastAsia="Arial" w:hAnsi="Arial" w:cs="Arial"/>
          <w:sz w:val="24"/>
          <w:szCs w:val="24"/>
        </w:rPr>
      </w:pP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r w:rsidRPr="00D15CB0">
        <w:rPr>
          <w:rFonts w:ascii="Arial" w:eastAsia="Times New Roman" w:hAnsi="Arial" w:cs="Arial"/>
          <w:bCs/>
          <w:sz w:val="24"/>
          <w:szCs w:val="24"/>
          <w:lang w:eastAsia="es-ES"/>
        </w:rPr>
        <w:t xml:space="preserve">En los últimos 5 años, la inversión en obra pública municipal para la comunidad del cantón el Aguinal se ha hecho en base a los lineamientos del Fondo para la Infraestructura Social Municipal (FISM), fondo III y de acuerdo a la decisión que toma la comunidad en la asamblea de barrio después de haberles explicado que se puede hacer y que no, según el catálogo de obras.  </w:t>
      </w: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r w:rsidRPr="00D15CB0">
        <w:rPr>
          <w:rFonts w:ascii="Arial" w:eastAsia="Times New Roman" w:hAnsi="Arial" w:cs="Arial"/>
          <w:bCs/>
          <w:sz w:val="24"/>
          <w:szCs w:val="24"/>
          <w:lang w:eastAsia="es-ES"/>
        </w:rPr>
        <w:t>Al evaluar las obras que se han construido en los últimos años, se va a poder determinar si los proyectos que se han ejecutado han disminuido el grado de marginación que presentaba la comunidad en años anteriores.</w:t>
      </w: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r w:rsidRPr="00D15CB0">
        <w:rPr>
          <w:rFonts w:ascii="Arial" w:eastAsia="Times New Roman" w:hAnsi="Arial" w:cs="Arial"/>
          <w:bCs/>
          <w:sz w:val="24"/>
          <w:szCs w:val="24"/>
          <w:lang w:eastAsia="es-ES"/>
        </w:rPr>
        <w:lastRenderedPageBreak/>
        <w:t>Otra de las finalidades del proyecto, es que al realizar la investigación se van a tomar en cuenta los resultados obtenidos para planear mejor las obras que se van a construir en los próximos años, con la intención de lograr el desarrollo de la comunidad de cantón el Aguinal en materia de obra pública municipal y así mejorar las condiciones de vida de los habitantes de dicha localidad.</w:t>
      </w: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p>
    <w:p w:rsidR="00CF5D67" w:rsidRPr="00D15CB0" w:rsidRDefault="00CF5D67" w:rsidP="00CF5D67">
      <w:pPr>
        <w:pStyle w:val="Prrafodelista"/>
        <w:spacing w:after="0" w:line="360" w:lineRule="auto"/>
        <w:jc w:val="both"/>
        <w:rPr>
          <w:rFonts w:ascii="Arial" w:eastAsia="Times New Roman" w:hAnsi="Arial" w:cs="Arial"/>
          <w:bCs/>
          <w:sz w:val="24"/>
          <w:szCs w:val="24"/>
          <w:lang w:eastAsia="es-ES"/>
        </w:rPr>
      </w:pPr>
      <w:r w:rsidRPr="00D15CB0">
        <w:rPr>
          <w:rFonts w:ascii="Arial" w:eastAsia="Times New Roman" w:hAnsi="Arial" w:cs="Arial"/>
          <w:bCs/>
          <w:sz w:val="24"/>
          <w:szCs w:val="24"/>
          <w:lang w:eastAsia="es-ES"/>
        </w:rPr>
        <w:t>También con esta investigación se va a poder darle solución a las necesidades que realmente tiene la comunidad de cantón el Aguinal, porque actualmente todas las obras que se han realizado se eligen según lo que contiene el catálogo de obras del FISM, que es general para todo el país, ya que no se han hecho los estudios de campo correspondientes para atender las necesidades específicas de cada localidad. Por lo que se pretende que a través de los resultados que se obtengan de este proyecto, se realicen los ajustes adecuados a los catálogos de obra para beneficiar a las comunidades con obra pública municipal que impacte en el desarrollo de las mismas.</w:t>
      </w:r>
    </w:p>
    <w:p w:rsidR="000757CA" w:rsidRPr="00D15CB0" w:rsidRDefault="000757CA" w:rsidP="00E74137">
      <w:pPr>
        <w:spacing w:after="0" w:line="360" w:lineRule="auto"/>
        <w:jc w:val="both"/>
        <w:rPr>
          <w:rFonts w:ascii="Arial" w:eastAsia="Arial" w:hAnsi="Arial" w:cs="Arial"/>
          <w:sz w:val="24"/>
          <w:szCs w:val="24"/>
        </w:rPr>
      </w:pPr>
    </w:p>
    <w:p w:rsidR="001949A3" w:rsidRPr="00D15CB0" w:rsidRDefault="001949A3" w:rsidP="00823EBD">
      <w:pPr>
        <w:numPr>
          <w:ilvl w:val="0"/>
          <w:numId w:val="39"/>
        </w:numPr>
        <w:spacing w:after="0" w:line="360" w:lineRule="auto"/>
        <w:contextualSpacing/>
        <w:jc w:val="both"/>
        <w:rPr>
          <w:rFonts w:ascii="Arial" w:eastAsia="Arial" w:hAnsi="Arial" w:cs="Arial"/>
          <w:b/>
          <w:sz w:val="24"/>
          <w:szCs w:val="24"/>
        </w:rPr>
      </w:pPr>
      <w:r w:rsidRPr="00D15CB0">
        <w:rPr>
          <w:rFonts w:ascii="Arial" w:eastAsia="Arial" w:hAnsi="Arial" w:cs="Arial"/>
          <w:b/>
          <w:sz w:val="24"/>
          <w:szCs w:val="24"/>
        </w:rPr>
        <w:t>VINCULACIÓN O PERTINENCIA DEL TEMA</w:t>
      </w:r>
    </w:p>
    <w:p w:rsidR="001949A3" w:rsidRPr="00D15CB0" w:rsidRDefault="001949A3" w:rsidP="00CE4D2C">
      <w:pPr>
        <w:spacing w:after="0" w:line="360" w:lineRule="auto"/>
        <w:ind w:left="720"/>
        <w:rPr>
          <w:rFonts w:ascii="Arial" w:eastAsia="Calibri" w:hAnsi="Arial" w:cs="Arial"/>
          <w:sz w:val="24"/>
          <w:szCs w:val="24"/>
        </w:rPr>
      </w:pPr>
    </w:p>
    <w:p w:rsidR="001949A3" w:rsidRPr="00D15CB0" w:rsidRDefault="001949A3" w:rsidP="00CE4D2C">
      <w:pPr>
        <w:spacing w:after="0" w:line="360" w:lineRule="auto"/>
        <w:ind w:left="720"/>
        <w:jc w:val="both"/>
        <w:rPr>
          <w:rFonts w:ascii="Arial" w:hAnsi="Arial" w:cs="Arial"/>
          <w:sz w:val="24"/>
          <w:szCs w:val="24"/>
        </w:rPr>
      </w:pPr>
      <w:r w:rsidRPr="00D15CB0">
        <w:rPr>
          <w:rFonts w:ascii="Arial" w:eastAsia="Arial" w:hAnsi="Arial" w:cs="Arial"/>
          <w:sz w:val="24"/>
          <w:szCs w:val="24"/>
        </w:rPr>
        <w:t xml:space="preserve">El interés por el tema de investigación deriva </w:t>
      </w:r>
      <w:r w:rsidR="000757CA" w:rsidRPr="00D15CB0">
        <w:rPr>
          <w:rFonts w:ascii="Arial" w:eastAsia="Arial" w:hAnsi="Arial" w:cs="Arial"/>
          <w:sz w:val="24"/>
          <w:szCs w:val="24"/>
        </w:rPr>
        <w:t xml:space="preserve">de mi </w:t>
      </w:r>
      <w:r w:rsidRPr="00D15CB0">
        <w:rPr>
          <w:rFonts w:ascii="Arial" w:eastAsia="Arial" w:hAnsi="Arial" w:cs="Arial"/>
          <w:sz w:val="24"/>
          <w:szCs w:val="24"/>
        </w:rPr>
        <w:t>formación académica y del ejercicio profesional de</w:t>
      </w:r>
      <w:r w:rsidR="000757CA" w:rsidRPr="00D15CB0">
        <w:rPr>
          <w:rFonts w:ascii="Arial" w:eastAsia="Arial" w:hAnsi="Arial" w:cs="Arial"/>
          <w:sz w:val="24"/>
          <w:szCs w:val="24"/>
        </w:rPr>
        <w:t>sarrollado en los últimos años. Ya que como ingeniero civil deseo conocer todo lo relacionado con la obra pública municipal y el impacto que esta</w:t>
      </w:r>
      <w:r w:rsidR="006B59F5" w:rsidRPr="00D15CB0">
        <w:rPr>
          <w:rFonts w:ascii="Arial" w:eastAsia="Arial" w:hAnsi="Arial" w:cs="Arial"/>
          <w:sz w:val="24"/>
          <w:szCs w:val="24"/>
        </w:rPr>
        <w:t xml:space="preserve"> genera en el desarrollo de las </w:t>
      </w:r>
      <w:r w:rsidR="000757CA" w:rsidRPr="00D15CB0">
        <w:rPr>
          <w:rFonts w:ascii="Arial" w:eastAsia="Arial" w:hAnsi="Arial" w:cs="Arial"/>
          <w:sz w:val="24"/>
          <w:szCs w:val="24"/>
        </w:rPr>
        <w:t>comunidad</w:t>
      </w:r>
      <w:r w:rsidR="006B59F5" w:rsidRPr="00D15CB0">
        <w:rPr>
          <w:rFonts w:ascii="Arial" w:eastAsia="Arial" w:hAnsi="Arial" w:cs="Arial"/>
          <w:sz w:val="24"/>
          <w:szCs w:val="24"/>
        </w:rPr>
        <w:t>es; en cuanto al ejercicio profesional elegí este tema porque fui supervisor de obras del municipio de Tuxtla Chico en el periodo 2013</w:t>
      </w:r>
      <w:r w:rsidR="00611FF3" w:rsidRPr="00D15CB0">
        <w:rPr>
          <w:rFonts w:ascii="Arial" w:eastAsia="Arial" w:hAnsi="Arial" w:cs="Arial"/>
          <w:sz w:val="24"/>
          <w:szCs w:val="24"/>
        </w:rPr>
        <w:t xml:space="preserve"> </w:t>
      </w:r>
      <w:r w:rsidR="006B59F5" w:rsidRPr="00D15CB0">
        <w:rPr>
          <w:rFonts w:ascii="Arial" w:eastAsia="Arial" w:hAnsi="Arial" w:cs="Arial"/>
          <w:sz w:val="24"/>
          <w:szCs w:val="24"/>
        </w:rPr>
        <w:t>-</w:t>
      </w:r>
      <w:r w:rsidR="00611FF3" w:rsidRPr="00D15CB0">
        <w:rPr>
          <w:rFonts w:ascii="Arial" w:eastAsia="Arial" w:hAnsi="Arial" w:cs="Arial"/>
          <w:sz w:val="24"/>
          <w:szCs w:val="24"/>
        </w:rPr>
        <w:t xml:space="preserve"> </w:t>
      </w:r>
      <w:r w:rsidR="006B59F5" w:rsidRPr="00D15CB0">
        <w:rPr>
          <w:rFonts w:ascii="Arial" w:eastAsia="Arial" w:hAnsi="Arial" w:cs="Arial"/>
          <w:sz w:val="24"/>
          <w:szCs w:val="24"/>
        </w:rPr>
        <w:t>2015 lo que me permitió conocer las necesidades</w:t>
      </w:r>
      <w:r w:rsidR="001D4F39" w:rsidRPr="00D15CB0">
        <w:rPr>
          <w:rFonts w:ascii="Arial" w:eastAsia="Arial" w:hAnsi="Arial" w:cs="Arial"/>
          <w:sz w:val="24"/>
          <w:szCs w:val="24"/>
        </w:rPr>
        <w:t xml:space="preserve"> reales que tiene la comunidad de cantón el Aguinal.</w:t>
      </w:r>
      <w:r w:rsidRPr="00D15CB0">
        <w:rPr>
          <w:rFonts w:ascii="Arial" w:eastAsia="Arial" w:hAnsi="Arial" w:cs="Arial"/>
          <w:i/>
          <w:sz w:val="24"/>
          <w:szCs w:val="24"/>
        </w:rPr>
        <w:t xml:space="preserve"> </w:t>
      </w:r>
    </w:p>
    <w:p w:rsidR="001949A3" w:rsidRPr="00D15CB0" w:rsidRDefault="001949A3" w:rsidP="00CE4D2C">
      <w:pPr>
        <w:spacing w:after="0" w:line="360" w:lineRule="auto"/>
        <w:ind w:left="720"/>
        <w:jc w:val="both"/>
        <w:rPr>
          <w:rFonts w:ascii="Arial" w:hAnsi="Arial" w:cs="Arial"/>
          <w:sz w:val="24"/>
          <w:szCs w:val="24"/>
        </w:rPr>
      </w:pPr>
    </w:p>
    <w:p w:rsidR="00CA59B9" w:rsidRPr="00D15CB0" w:rsidRDefault="00FA0080" w:rsidP="00CA59B9">
      <w:pPr>
        <w:spacing w:after="0" w:line="360" w:lineRule="auto"/>
        <w:ind w:left="720"/>
        <w:jc w:val="both"/>
        <w:rPr>
          <w:rFonts w:ascii="Arial" w:eastAsia="Arial" w:hAnsi="Arial" w:cs="Arial"/>
          <w:sz w:val="24"/>
          <w:szCs w:val="24"/>
        </w:rPr>
      </w:pPr>
      <w:r w:rsidRPr="00D15CB0">
        <w:rPr>
          <w:rFonts w:ascii="Arial" w:eastAsia="Arial" w:hAnsi="Arial" w:cs="Arial"/>
          <w:sz w:val="24"/>
          <w:szCs w:val="24"/>
        </w:rPr>
        <w:t>Actualmente como estoy cursando la Maestría en Administración y Políticas Públicas pretendo que los resultados de esta investigación se tomen en cuenta para poder hacer los ajustes en el catálogo de obras y metas del FISM para poder beneficiar a las comunidades en sus necesidades reales, lo cual va a permitir disminuir el rezago social.</w:t>
      </w:r>
    </w:p>
    <w:p w:rsidR="000E2E7A" w:rsidRPr="00D15CB0" w:rsidRDefault="001949A3" w:rsidP="000E2E7A">
      <w:pPr>
        <w:numPr>
          <w:ilvl w:val="0"/>
          <w:numId w:val="39"/>
        </w:numPr>
        <w:spacing w:after="0" w:line="360" w:lineRule="auto"/>
        <w:contextualSpacing/>
        <w:jc w:val="both"/>
        <w:rPr>
          <w:rFonts w:ascii="Arial" w:eastAsia="Arial" w:hAnsi="Arial" w:cs="Arial"/>
          <w:b/>
          <w:sz w:val="24"/>
          <w:szCs w:val="24"/>
        </w:rPr>
      </w:pPr>
      <w:r w:rsidRPr="00D15CB0">
        <w:rPr>
          <w:rFonts w:ascii="Arial" w:eastAsia="Arial" w:hAnsi="Arial" w:cs="Arial"/>
          <w:b/>
          <w:sz w:val="24"/>
          <w:szCs w:val="24"/>
        </w:rPr>
        <w:lastRenderedPageBreak/>
        <w:t xml:space="preserve"> ESTADO DEL ARTE</w:t>
      </w:r>
    </w:p>
    <w:p w:rsidR="000E2E7A" w:rsidRPr="00D15CB0" w:rsidRDefault="000E2E7A" w:rsidP="000E2E7A">
      <w:pPr>
        <w:spacing w:after="0" w:line="360" w:lineRule="auto"/>
        <w:ind w:left="360"/>
        <w:contextualSpacing/>
        <w:jc w:val="both"/>
        <w:rPr>
          <w:rFonts w:ascii="Arial" w:eastAsia="Arial" w:hAnsi="Arial" w:cs="Arial"/>
          <w:b/>
          <w:sz w:val="24"/>
          <w:szCs w:val="24"/>
        </w:rPr>
      </w:pPr>
      <w:r w:rsidRPr="00D15CB0">
        <w:rPr>
          <w:rFonts w:ascii="Arial" w:eastAsia="Arial" w:hAnsi="Arial" w:cs="Arial"/>
          <w:b/>
          <w:sz w:val="24"/>
          <w:szCs w:val="24"/>
        </w:rPr>
        <w:t>9.1 La Obra Pública: Análisis Teórico</w:t>
      </w:r>
    </w:p>
    <w:p w:rsidR="000E2E7A" w:rsidRPr="00D15CB0" w:rsidRDefault="000E2E7A" w:rsidP="008C38D6">
      <w:pPr>
        <w:spacing w:after="0" w:line="360" w:lineRule="auto"/>
        <w:ind w:left="360"/>
        <w:contextualSpacing/>
        <w:jc w:val="both"/>
        <w:rPr>
          <w:rFonts w:ascii="Arial" w:eastAsia="Arial" w:hAnsi="Arial" w:cs="Arial"/>
          <w:sz w:val="24"/>
          <w:szCs w:val="24"/>
        </w:rPr>
      </w:pPr>
      <w:r w:rsidRPr="00D15CB0">
        <w:rPr>
          <w:rFonts w:ascii="Arial" w:eastAsia="Arial" w:hAnsi="Arial" w:cs="Arial"/>
          <w:sz w:val="24"/>
          <w:szCs w:val="24"/>
        </w:rPr>
        <w:t xml:space="preserve">Hoy las obras públicas son esencialmente una actividad del Estado, aunque su realización material se puede encomendar a particulares. Desde la cuna misma de las civilizaciones, griega, romana, egipcia, china, etcétera, se construyeron por decisión de los gobiernos, palacios civiles y religiosos que eran verdaderas fortalezas militares; teatros y coliseos para </w:t>
      </w:r>
      <w:r w:rsidR="00E02362" w:rsidRPr="00D15CB0">
        <w:rPr>
          <w:rFonts w:ascii="Arial" w:eastAsia="Arial" w:hAnsi="Arial" w:cs="Arial"/>
          <w:sz w:val="24"/>
          <w:szCs w:val="24"/>
        </w:rPr>
        <w:t>placeres y diversos de gobernantes y pueblos; murallas y subterráneos para defensa de señores y pueblos; puentes y caminos para el comercio y la guerra; acueductos y cloacas para la vida urbana, etcétera; todos en su momento de realización fueron obras públicas.</w:t>
      </w:r>
      <w:r w:rsidR="00E02362" w:rsidRPr="00D15CB0">
        <w:rPr>
          <w:rStyle w:val="Refdenotaalpie"/>
          <w:rFonts w:ascii="Arial" w:eastAsia="Arial" w:hAnsi="Arial" w:cs="Arial"/>
          <w:sz w:val="24"/>
          <w:szCs w:val="24"/>
        </w:rPr>
        <w:footnoteReference w:id="2"/>
      </w:r>
    </w:p>
    <w:p w:rsidR="003E1A52" w:rsidRPr="00D15CB0" w:rsidRDefault="003E1A52" w:rsidP="00290860">
      <w:pPr>
        <w:spacing w:after="0" w:line="360" w:lineRule="auto"/>
        <w:ind w:left="360"/>
        <w:contextualSpacing/>
        <w:jc w:val="both"/>
        <w:rPr>
          <w:rFonts w:ascii="Arial" w:eastAsia="Arial" w:hAnsi="Arial" w:cs="Arial"/>
          <w:sz w:val="24"/>
          <w:szCs w:val="24"/>
        </w:rPr>
      </w:pPr>
    </w:p>
    <w:p w:rsidR="003E1A52" w:rsidRPr="00D15CB0" w:rsidRDefault="003E1A52" w:rsidP="00290860">
      <w:pPr>
        <w:spacing w:after="0" w:line="360" w:lineRule="auto"/>
        <w:ind w:left="360"/>
        <w:contextualSpacing/>
        <w:jc w:val="both"/>
        <w:rPr>
          <w:rFonts w:ascii="Arial" w:eastAsia="Arial" w:hAnsi="Arial" w:cs="Arial"/>
          <w:sz w:val="24"/>
          <w:szCs w:val="24"/>
        </w:rPr>
      </w:pPr>
      <w:r w:rsidRPr="00D15CB0">
        <w:rPr>
          <w:rFonts w:ascii="Arial" w:eastAsia="Arial" w:hAnsi="Arial" w:cs="Arial"/>
          <w:sz w:val="24"/>
          <w:szCs w:val="24"/>
        </w:rPr>
        <w:t>Entendemos por obra pública la acción, el servicio o el trabajo que decide llevar a cabo el Estado sobre bienes muebles o inmuebles, a fin de satisfacer necesidades públicas (</w:t>
      </w:r>
      <w:proofErr w:type="spellStart"/>
      <w:r w:rsidRPr="00D15CB0">
        <w:rPr>
          <w:rFonts w:ascii="Arial" w:eastAsia="Arial" w:hAnsi="Arial" w:cs="Arial"/>
          <w:sz w:val="24"/>
          <w:szCs w:val="24"/>
        </w:rPr>
        <w:t>Andre</w:t>
      </w:r>
      <w:proofErr w:type="spellEnd"/>
      <w:r w:rsidRPr="00D15CB0">
        <w:rPr>
          <w:rFonts w:ascii="Arial" w:eastAsia="Arial" w:hAnsi="Arial" w:cs="Arial"/>
          <w:sz w:val="24"/>
          <w:szCs w:val="24"/>
        </w:rPr>
        <w:t xml:space="preserve"> de </w:t>
      </w:r>
      <w:proofErr w:type="spellStart"/>
      <w:r w:rsidRPr="00D15CB0">
        <w:rPr>
          <w:rFonts w:ascii="Arial" w:eastAsia="Arial" w:hAnsi="Arial" w:cs="Arial"/>
          <w:sz w:val="24"/>
          <w:szCs w:val="24"/>
        </w:rPr>
        <w:t>Laubadere</w:t>
      </w:r>
      <w:proofErr w:type="spellEnd"/>
      <w:r w:rsidRPr="00D15CB0">
        <w:rPr>
          <w:rFonts w:ascii="Arial" w:eastAsia="Arial" w:hAnsi="Arial" w:cs="Arial"/>
          <w:sz w:val="24"/>
          <w:szCs w:val="24"/>
        </w:rPr>
        <w:t>).</w:t>
      </w:r>
    </w:p>
    <w:p w:rsidR="003D01F9" w:rsidRPr="00D15CB0" w:rsidRDefault="003D01F9" w:rsidP="00290860">
      <w:pPr>
        <w:spacing w:after="0" w:line="360" w:lineRule="auto"/>
        <w:ind w:left="360"/>
        <w:contextualSpacing/>
        <w:jc w:val="both"/>
        <w:rPr>
          <w:rFonts w:ascii="Arial" w:eastAsia="Arial" w:hAnsi="Arial" w:cs="Arial"/>
          <w:sz w:val="24"/>
          <w:szCs w:val="24"/>
        </w:rPr>
      </w:pPr>
    </w:p>
    <w:p w:rsidR="003D01F9" w:rsidRPr="00D15CB0" w:rsidRDefault="003D01F9" w:rsidP="00290860">
      <w:pPr>
        <w:spacing w:after="0" w:line="360" w:lineRule="auto"/>
        <w:ind w:left="360"/>
        <w:jc w:val="both"/>
        <w:rPr>
          <w:rFonts w:ascii="Arial" w:eastAsia="Arial" w:hAnsi="Arial" w:cs="Arial"/>
          <w:sz w:val="24"/>
          <w:szCs w:val="24"/>
        </w:rPr>
      </w:pPr>
      <w:r w:rsidRPr="00D15CB0">
        <w:rPr>
          <w:rFonts w:ascii="Arial" w:eastAsia="Arial" w:hAnsi="Arial" w:cs="Arial"/>
          <w:sz w:val="24"/>
          <w:szCs w:val="24"/>
        </w:rPr>
        <w:t>La obra pública es una herramienta clave para generar desarrollo y procurar inversiones en una región determinada, pues resulta que adecuadas vías de comunicación, suficientes espacios para el desarrollo de parques industriales con los servicios necesarios, eficientes servicios de salud y educación permiten incrementar la calidad de vida de los habitantes de cada región. Es importante planificar en el corto plazo acciones de impacto a futuras generaciones, con proyectos pertinentes y que sean recursos económicos aplicados a la generación de empleos, con visión de largo plazo para regiones sustentables.</w:t>
      </w:r>
      <w:r w:rsidRPr="00D15CB0">
        <w:rPr>
          <w:rStyle w:val="Refdenotaalpie"/>
          <w:rFonts w:ascii="Arial" w:eastAsia="Arial" w:hAnsi="Arial" w:cs="Arial"/>
          <w:sz w:val="24"/>
          <w:szCs w:val="24"/>
        </w:rPr>
        <w:footnoteReference w:id="3"/>
      </w:r>
      <w:r w:rsidRPr="00D15CB0">
        <w:rPr>
          <w:rFonts w:ascii="Arial" w:eastAsia="Arial" w:hAnsi="Arial" w:cs="Arial"/>
          <w:sz w:val="24"/>
          <w:szCs w:val="24"/>
        </w:rPr>
        <w:t xml:space="preserve">  </w:t>
      </w:r>
    </w:p>
    <w:p w:rsidR="003E1A52" w:rsidRPr="00D15CB0" w:rsidRDefault="003E1A52" w:rsidP="00290860">
      <w:pPr>
        <w:spacing w:after="0" w:line="360" w:lineRule="auto"/>
        <w:contextualSpacing/>
        <w:jc w:val="both"/>
        <w:rPr>
          <w:rFonts w:ascii="Arial" w:eastAsia="Arial" w:hAnsi="Arial" w:cs="Arial"/>
          <w:sz w:val="24"/>
          <w:szCs w:val="24"/>
        </w:rPr>
      </w:pPr>
    </w:p>
    <w:p w:rsidR="003E1A52" w:rsidRPr="00D15CB0" w:rsidRDefault="003E1A52" w:rsidP="00290860">
      <w:pPr>
        <w:spacing w:after="0" w:line="360" w:lineRule="auto"/>
        <w:ind w:left="360"/>
        <w:contextualSpacing/>
        <w:jc w:val="both"/>
        <w:rPr>
          <w:rFonts w:ascii="Arial" w:eastAsia="Arial" w:hAnsi="Arial" w:cs="Arial"/>
          <w:sz w:val="24"/>
          <w:szCs w:val="24"/>
        </w:rPr>
      </w:pPr>
      <w:r w:rsidRPr="00D15CB0">
        <w:rPr>
          <w:rFonts w:ascii="Arial" w:eastAsia="Arial" w:hAnsi="Arial" w:cs="Arial"/>
          <w:sz w:val="24"/>
          <w:szCs w:val="24"/>
        </w:rPr>
        <w:t>Son cuatro los requisitos de obra pública:</w:t>
      </w:r>
      <w:r w:rsidRPr="00D15CB0">
        <w:rPr>
          <w:rStyle w:val="Refdenotaalpie"/>
          <w:rFonts w:ascii="Arial" w:eastAsia="Arial" w:hAnsi="Arial" w:cs="Arial"/>
          <w:sz w:val="24"/>
          <w:szCs w:val="24"/>
        </w:rPr>
        <w:footnoteReference w:id="4"/>
      </w:r>
    </w:p>
    <w:p w:rsidR="003E1A52" w:rsidRPr="00D15CB0" w:rsidRDefault="003E1A52" w:rsidP="00290860">
      <w:pPr>
        <w:pStyle w:val="Prrafodelista"/>
        <w:numPr>
          <w:ilvl w:val="0"/>
          <w:numId w:val="45"/>
        </w:numPr>
        <w:spacing w:after="0" w:line="360" w:lineRule="auto"/>
        <w:jc w:val="both"/>
        <w:rPr>
          <w:rFonts w:ascii="Arial" w:eastAsia="Arial" w:hAnsi="Arial" w:cs="Arial"/>
          <w:sz w:val="24"/>
          <w:szCs w:val="24"/>
        </w:rPr>
      </w:pPr>
      <w:r w:rsidRPr="00D15CB0">
        <w:rPr>
          <w:rFonts w:ascii="Arial" w:eastAsia="Arial" w:hAnsi="Arial" w:cs="Arial"/>
          <w:sz w:val="24"/>
          <w:szCs w:val="24"/>
        </w:rPr>
        <w:t>Que consista en una acción, trabajo o servicio.</w:t>
      </w:r>
    </w:p>
    <w:p w:rsidR="003E1A52" w:rsidRPr="00D15CB0" w:rsidRDefault="003E1A52" w:rsidP="00290860">
      <w:pPr>
        <w:pStyle w:val="Prrafodelista"/>
        <w:numPr>
          <w:ilvl w:val="0"/>
          <w:numId w:val="45"/>
        </w:numPr>
        <w:spacing w:after="0" w:line="360" w:lineRule="auto"/>
        <w:jc w:val="both"/>
        <w:rPr>
          <w:rFonts w:ascii="Arial" w:eastAsia="Arial" w:hAnsi="Arial" w:cs="Arial"/>
          <w:sz w:val="24"/>
          <w:szCs w:val="24"/>
        </w:rPr>
      </w:pPr>
      <w:r w:rsidRPr="00D15CB0">
        <w:rPr>
          <w:rFonts w:ascii="Arial" w:eastAsia="Arial" w:hAnsi="Arial" w:cs="Arial"/>
          <w:sz w:val="24"/>
          <w:szCs w:val="24"/>
        </w:rPr>
        <w:t>Que sea una actividad del Estado.</w:t>
      </w:r>
    </w:p>
    <w:p w:rsidR="003E1A52" w:rsidRPr="00D15CB0" w:rsidRDefault="003E1A52" w:rsidP="00290860">
      <w:pPr>
        <w:pStyle w:val="Prrafodelista"/>
        <w:numPr>
          <w:ilvl w:val="0"/>
          <w:numId w:val="45"/>
        </w:numPr>
        <w:spacing w:after="0" w:line="360" w:lineRule="auto"/>
        <w:jc w:val="both"/>
        <w:rPr>
          <w:rFonts w:ascii="Arial" w:eastAsia="Arial" w:hAnsi="Arial" w:cs="Arial"/>
          <w:sz w:val="24"/>
          <w:szCs w:val="24"/>
        </w:rPr>
      </w:pPr>
      <w:r w:rsidRPr="00D15CB0">
        <w:rPr>
          <w:rFonts w:ascii="Arial" w:eastAsia="Arial" w:hAnsi="Arial" w:cs="Arial"/>
          <w:sz w:val="24"/>
          <w:szCs w:val="24"/>
        </w:rPr>
        <w:t>Que se aplique el trabajo o bienes muebles o inmuebles</w:t>
      </w:r>
    </w:p>
    <w:p w:rsidR="003E1A52" w:rsidRPr="00D15CB0" w:rsidRDefault="003E1A52" w:rsidP="00290860">
      <w:pPr>
        <w:pStyle w:val="Prrafodelista"/>
        <w:numPr>
          <w:ilvl w:val="0"/>
          <w:numId w:val="45"/>
        </w:numPr>
        <w:spacing w:after="0" w:line="360" w:lineRule="auto"/>
        <w:jc w:val="both"/>
        <w:rPr>
          <w:rFonts w:ascii="Arial" w:eastAsia="Arial" w:hAnsi="Arial" w:cs="Arial"/>
          <w:sz w:val="24"/>
          <w:szCs w:val="24"/>
        </w:rPr>
      </w:pPr>
      <w:r w:rsidRPr="00D15CB0">
        <w:rPr>
          <w:rFonts w:ascii="Arial" w:eastAsia="Arial" w:hAnsi="Arial" w:cs="Arial"/>
          <w:sz w:val="24"/>
          <w:szCs w:val="24"/>
        </w:rPr>
        <w:t>Que el fin que se proponga el trabajo público sea para beneficio colectivo.</w:t>
      </w:r>
    </w:p>
    <w:p w:rsidR="00FA1905" w:rsidRPr="00D15CB0" w:rsidRDefault="00FA1905" w:rsidP="008C38D6">
      <w:pPr>
        <w:spacing w:after="0" w:line="360" w:lineRule="auto"/>
        <w:ind w:left="360"/>
        <w:jc w:val="both"/>
        <w:rPr>
          <w:rFonts w:ascii="Arial" w:eastAsia="Arial" w:hAnsi="Arial" w:cs="Arial"/>
          <w:sz w:val="24"/>
          <w:szCs w:val="24"/>
        </w:rPr>
      </w:pPr>
      <w:r w:rsidRPr="00D15CB0">
        <w:rPr>
          <w:rFonts w:ascii="Arial" w:eastAsia="Arial" w:hAnsi="Arial" w:cs="Arial"/>
          <w:sz w:val="24"/>
          <w:szCs w:val="24"/>
        </w:rPr>
        <w:lastRenderedPageBreak/>
        <w:t xml:space="preserve">Revisando la literatura nos damos cuenta que la obra pública ha existido desde tiempo remotos </w:t>
      </w:r>
      <w:r w:rsidR="00CC5D53" w:rsidRPr="00D15CB0">
        <w:rPr>
          <w:rFonts w:ascii="Arial" w:eastAsia="Arial" w:hAnsi="Arial" w:cs="Arial"/>
          <w:sz w:val="24"/>
          <w:szCs w:val="24"/>
        </w:rPr>
        <w:t>para poder mejorar las condiciones de vida de la población, puesto a través de ella se han podido ejecutar obras que beneficien de manera colectiva</w:t>
      </w:r>
      <w:r w:rsidR="00540980" w:rsidRPr="00D15CB0">
        <w:rPr>
          <w:rFonts w:ascii="Arial" w:eastAsia="Arial" w:hAnsi="Arial" w:cs="Arial"/>
          <w:sz w:val="24"/>
          <w:szCs w:val="24"/>
        </w:rPr>
        <w:t xml:space="preserve">. Para que una obra sea considerada como pública debe reunir 4 requisitos </w:t>
      </w:r>
      <w:r w:rsidR="002526D1" w:rsidRPr="00D15CB0">
        <w:rPr>
          <w:rFonts w:ascii="Arial" w:eastAsia="Arial" w:hAnsi="Arial" w:cs="Arial"/>
          <w:sz w:val="24"/>
          <w:szCs w:val="24"/>
        </w:rPr>
        <w:t xml:space="preserve">debe ser una acción, trabajo o servicio que como dependencia ejecutora puede ser el municipio, estado o país que para poder cumplir tiene que contratar a un privado (contratista), </w:t>
      </w:r>
      <w:r w:rsidR="003E7311" w:rsidRPr="00D15CB0">
        <w:rPr>
          <w:rFonts w:ascii="Arial" w:eastAsia="Arial" w:hAnsi="Arial" w:cs="Arial"/>
          <w:sz w:val="24"/>
          <w:szCs w:val="24"/>
        </w:rPr>
        <w:t>la obra que se ejecute puede ser de cualquier rubro (agua y saneamiento, electrificación, infraestructura educativa, pavimentación, etc</w:t>
      </w:r>
      <w:r w:rsidR="009A53B9" w:rsidRPr="00D15CB0">
        <w:rPr>
          <w:rFonts w:ascii="Arial" w:eastAsia="Arial" w:hAnsi="Arial" w:cs="Arial"/>
          <w:sz w:val="24"/>
          <w:szCs w:val="24"/>
        </w:rPr>
        <w:t>…</w:t>
      </w:r>
      <w:r w:rsidR="003E7311" w:rsidRPr="00D15CB0">
        <w:rPr>
          <w:rFonts w:ascii="Arial" w:eastAsia="Arial" w:hAnsi="Arial" w:cs="Arial"/>
          <w:sz w:val="24"/>
          <w:szCs w:val="24"/>
        </w:rPr>
        <w:t>)</w:t>
      </w:r>
      <w:r w:rsidR="009A53B9" w:rsidRPr="00D15CB0">
        <w:rPr>
          <w:rFonts w:ascii="Arial" w:eastAsia="Arial" w:hAnsi="Arial" w:cs="Arial"/>
          <w:sz w:val="24"/>
          <w:szCs w:val="24"/>
        </w:rPr>
        <w:t xml:space="preserve"> </w:t>
      </w:r>
      <w:r w:rsidR="003E7311" w:rsidRPr="00D15CB0">
        <w:rPr>
          <w:rFonts w:ascii="Arial" w:eastAsia="Arial" w:hAnsi="Arial" w:cs="Arial"/>
          <w:sz w:val="24"/>
          <w:szCs w:val="24"/>
        </w:rPr>
        <w:t>la c</w:t>
      </w:r>
      <w:r w:rsidR="00DC637A" w:rsidRPr="00D15CB0">
        <w:rPr>
          <w:rFonts w:ascii="Arial" w:eastAsia="Arial" w:hAnsi="Arial" w:cs="Arial"/>
          <w:sz w:val="24"/>
          <w:szCs w:val="24"/>
        </w:rPr>
        <w:t xml:space="preserve">ual debe tener como objetivo </w:t>
      </w:r>
      <w:r w:rsidR="003E7311" w:rsidRPr="00D15CB0">
        <w:rPr>
          <w:rFonts w:ascii="Arial" w:eastAsia="Arial" w:hAnsi="Arial" w:cs="Arial"/>
          <w:sz w:val="24"/>
          <w:szCs w:val="24"/>
        </w:rPr>
        <w:t>satisfacer las necesidades de un grupo de personas.</w:t>
      </w:r>
    </w:p>
    <w:p w:rsidR="00992B51" w:rsidRPr="00D15CB0" w:rsidRDefault="00992B51" w:rsidP="00FA1905">
      <w:pPr>
        <w:spacing w:after="0" w:line="360" w:lineRule="auto"/>
        <w:ind w:left="360"/>
        <w:jc w:val="both"/>
        <w:rPr>
          <w:rFonts w:ascii="Arial" w:eastAsia="Arial" w:hAnsi="Arial" w:cs="Arial"/>
          <w:sz w:val="24"/>
          <w:szCs w:val="24"/>
        </w:rPr>
      </w:pPr>
    </w:p>
    <w:p w:rsidR="00992B51" w:rsidRPr="00D15CB0" w:rsidRDefault="00992B51" w:rsidP="00992B51">
      <w:pPr>
        <w:spacing w:after="0" w:line="360" w:lineRule="auto"/>
        <w:ind w:left="360"/>
        <w:jc w:val="both"/>
        <w:rPr>
          <w:rFonts w:ascii="Arial" w:hAnsi="Arial" w:cs="Arial"/>
          <w:sz w:val="24"/>
          <w:szCs w:val="24"/>
          <w:shd w:val="clear" w:color="auto" w:fill="FFFFFF"/>
        </w:rPr>
      </w:pPr>
      <w:r w:rsidRPr="00D15CB0">
        <w:rPr>
          <w:rFonts w:ascii="Arial" w:hAnsi="Arial" w:cs="Arial"/>
          <w:sz w:val="24"/>
          <w:szCs w:val="24"/>
          <w:shd w:val="clear" w:color="auto" w:fill="FFFFFF"/>
        </w:rPr>
        <w:t>Mejorar la infraestructura de los países en desarrollo se considera cada vez más importante para reducir la pobreza, aumentar el crecimiento y lograr los Objetivos de Desarrollo del Milenio. Las estimaciones realizadas a finales de los noventa sobre el impacto de las obras de infraestructura en la reducción de la pobreza mostraron que este tipo de inversión reduce la pobreza en 2,1% en los países de bajos ingresos y en 1,4% en los de ingresos medios. Los servicios de infraestructura, en forma de suministro de agua y saneamiento, y en alguna medida también en vivienda y tecnologías de la información y las comunicaciones, son mencionados explícitamente en los Objetivos de Desarrollo del Milenio, ya que además de ser objetivos en sí mismos, estos servicios tienen un efecto importante sobre otros objetivos de desarrollo, tales como la salud, la educación y la equidad de género. Por ejemplo, el acceso a agua limpia redujo en un 55% la probabilidad de mortalidad infantil y los caminos pavimentados han aumentado significativamente la asistencia escolar de las niñas (incluso en un caso la han duplicado).</w:t>
      </w:r>
      <w:r w:rsidRPr="00D15CB0">
        <w:rPr>
          <w:rStyle w:val="Refdenotaalpie"/>
          <w:rFonts w:ascii="Arial" w:hAnsi="Arial" w:cs="Arial"/>
          <w:sz w:val="24"/>
          <w:szCs w:val="24"/>
          <w:shd w:val="clear" w:color="auto" w:fill="FFFFFF"/>
        </w:rPr>
        <w:footnoteReference w:id="5"/>
      </w:r>
    </w:p>
    <w:p w:rsidR="003158D6" w:rsidRPr="00D15CB0" w:rsidRDefault="003158D6" w:rsidP="00153F27">
      <w:pPr>
        <w:spacing w:after="0" w:line="360" w:lineRule="auto"/>
        <w:ind w:left="360"/>
        <w:jc w:val="both"/>
        <w:rPr>
          <w:rFonts w:ascii="Arial" w:hAnsi="Arial" w:cs="Arial"/>
          <w:sz w:val="24"/>
          <w:szCs w:val="24"/>
          <w:shd w:val="clear" w:color="auto" w:fill="FFFFFF"/>
        </w:rPr>
      </w:pPr>
    </w:p>
    <w:p w:rsidR="003158D6" w:rsidRPr="00D15CB0" w:rsidRDefault="003158D6" w:rsidP="00153F27">
      <w:pPr>
        <w:spacing w:after="0" w:line="360" w:lineRule="auto"/>
        <w:ind w:left="360"/>
        <w:jc w:val="both"/>
        <w:rPr>
          <w:rFonts w:ascii="Arial" w:eastAsia="Arial" w:hAnsi="Arial" w:cs="Arial"/>
          <w:sz w:val="24"/>
          <w:szCs w:val="24"/>
        </w:rPr>
      </w:pPr>
      <w:r w:rsidRPr="00D15CB0">
        <w:rPr>
          <w:rFonts w:ascii="Arial" w:hAnsi="Arial" w:cs="Arial"/>
          <w:sz w:val="24"/>
          <w:szCs w:val="24"/>
        </w:rPr>
        <w:t>Los proyectos de infraestructura, son generadores de desarrollo económico y el medio para resolver a mediano y largo plazo problemas específicos en el entorno nacional, estatal o municipal. En México se destina del 15 al 20% del Presupuesto de Egresos de la Federación para el desarrollo de los proyectos de inversión física.</w:t>
      </w:r>
      <w:r w:rsidRPr="00D15CB0">
        <w:rPr>
          <w:rStyle w:val="Refdenotaalpie"/>
          <w:rFonts w:ascii="Arial" w:hAnsi="Arial" w:cs="Arial"/>
          <w:sz w:val="24"/>
          <w:szCs w:val="24"/>
        </w:rPr>
        <w:footnoteReference w:id="6"/>
      </w:r>
    </w:p>
    <w:p w:rsidR="00E20810" w:rsidRPr="00D15CB0" w:rsidRDefault="00E20810" w:rsidP="00153F27">
      <w:pPr>
        <w:spacing w:after="0" w:line="360" w:lineRule="auto"/>
        <w:jc w:val="both"/>
        <w:rPr>
          <w:rFonts w:ascii="Arial" w:eastAsia="Arial" w:hAnsi="Arial" w:cs="Arial"/>
          <w:sz w:val="24"/>
          <w:szCs w:val="24"/>
        </w:rPr>
      </w:pPr>
    </w:p>
    <w:p w:rsidR="00E20810" w:rsidRPr="00D15CB0" w:rsidRDefault="00E20810" w:rsidP="0076436D">
      <w:pPr>
        <w:spacing w:after="0" w:line="360" w:lineRule="auto"/>
        <w:ind w:left="360"/>
        <w:jc w:val="both"/>
        <w:rPr>
          <w:rFonts w:ascii="Arial" w:eastAsia="Arial" w:hAnsi="Arial" w:cs="Arial"/>
          <w:sz w:val="24"/>
          <w:szCs w:val="24"/>
        </w:rPr>
      </w:pPr>
      <w:r w:rsidRPr="00D15CB0">
        <w:rPr>
          <w:rFonts w:ascii="Arial" w:eastAsia="Arial" w:hAnsi="Arial" w:cs="Arial"/>
          <w:sz w:val="24"/>
          <w:szCs w:val="24"/>
        </w:rPr>
        <w:t>A través de la Comisión Técnica para el Desarrollo Sustentable y Solidario, instancia responsable de integrar la propuesta de obras y acciones a efectuarse con los recursos del Fondo de Infraestruct</w:t>
      </w:r>
      <w:r w:rsidR="001906DD" w:rsidRPr="00D15CB0">
        <w:rPr>
          <w:rFonts w:ascii="Arial" w:eastAsia="Arial" w:hAnsi="Arial" w:cs="Arial"/>
          <w:sz w:val="24"/>
          <w:szCs w:val="24"/>
        </w:rPr>
        <w:t xml:space="preserve">ura Social Municipal (FISM), y procurar que las obras y acciones seleccionadas se orienten a satisfacer el déficit de infraestructura básica urbana y rural encaminadas a cubrir necesidades en los sectores de población en pobreza extrema </w:t>
      </w:r>
      <w:r w:rsidR="00914AFB" w:rsidRPr="00D15CB0">
        <w:rPr>
          <w:rFonts w:ascii="Arial" w:eastAsia="Arial" w:hAnsi="Arial" w:cs="Arial"/>
          <w:sz w:val="24"/>
          <w:szCs w:val="24"/>
        </w:rPr>
        <w:t>y rezago social; por lo que se deberá respetar la propuesta de obra que formule el Comité de Planeación, ya que es el resultado de la consulta popular a través de diferente formas de organización</w:t>
      </w:r>
      <w:r w:rsidR="004A78B2" w:rsidRPr="00D15CB0">
        <w:rPr>
          <w:rFonts w:ascii="Arial" w:eastAsia="Arial" w:hAnsi="Arial" w:cs="Arial"/>
          <w:sz w:val="24"/>
          <w:szCs w:val="24"/>
        </w:rPr>
        <w:t xml:space="preserve"> ciudadana, pues son las bases quienes conocen las necesidades de su barrio o colonia</w:t>
      </w:r>
      <w:r w:rsidR="00D76D71" w:rsidRPr="00D15CB0">
        <w:rPr>
          <w:rFonts w:ascii="Arial" w:eastAsia="Arial" w:hAnsi="Arial" w:cs="Arial"/>
          <w:sz w:val="24"/>
          <w:szCs w:val="24"/>
        </w:rPr>
        <w:t>.</w:t>
      </w:r>
      <w:r w:rsidR="00D76D71" w:rsidRPr="00D15CB0">
        <w:rPr>
          <w:rStyle w:val="Refdenotaalpie"/>
          <w:rFonts w:ascii="Arial" w:eastAsia="Arial" w:hAnsi="Arial" w:cs="Arial"/>
          <w:sz w:val="24"/>
          <w:szCs w:val="24"/>
        </w:rPr>
        <w:footnoteReference w:id="7"/>
      </w:r>
    </w:p>
    <w:p w:rsidR="00D76D71" w:rsidRPr="00D15CB0" w:rsidRDefault="00D76D71" w:rsidP="00290860">
      <w:pPr>
        <w:spacing w:after="0" w:line="360" w:lineRule="auto"/>
        <w:jc w:val="both"/>
        <w:rPr>
          <w:rFonts w:ascii="Arial" w:eastAsia="Arial" w:hAnsi="Arial" w:cs="Arial"/>
          <w:sz w:val="24"/>
          <w:szCs w:val="24"/>
        </w:rPr>
      </w:pPr>
    </w:p>
    <w:p w:rsidR="00D76D71" w:rsidRPr="00D15CB0" w:rsidRDefault="009815D4" w:rsidP="0076436D">
      <w:pPr>
        <w:spacing w:after="0" w:line="360" w:lineRule="auto"/>
        <w:ind w:left="360"/>
        <w:jc w:val="both"/>
        <w:rPr>
          <w:rFonts w:ascii="Arial" w:eastAsia="Arial" w:hAnsi="Arial" w:cs="Arial"/>
          <w:sz w:val="24"/>
          <w:szCs w:val="24"/>
        </w:rPr>
      </w:pPr>
      <w:r w:rsidRPr="00D15CB0">
        <w:rPr>
          <w:rFonts w:ascii="Arial" w:eastAsia="Arial" w:hAnsi="Arial" w:cs="Arial"/>
          <w:sz w:val="24"/>
          <w:szCs w:val="24"/>
        </w:rPr>
        <w:t xml:space="preserve">Cuando el comité ya eligió la obra que se va a ejecutar en la comunidad se procede a elaborar </w:t>
      </w:r>
      <w:r w:rsidR="00D76D71" w:rsidRPr="00D15CB0">
        <w:rPr>
          <w:rFonts w:ascii="Arial" w:eastAsia="Arial" w:hAnsi="Arial" w:cs="Arial"/>
          <w:sz w:val="24"/>
          <w:szCs w:val="24"/>
        </w:rPr>
        <w:t xml:space="preserve">el acta </w:t>
      </w:r>
      <w:r w:rsidRPr="00D15CB0">
        <w:rPr>
          <w:rFonts w:ascii="Arial" w:eastAsia="Arial" w:hAnsi="Arial" w:cs="Arial"/>
          <w:sz w:val="24"/>
          <w:szCs w:val="24"/>
        </w:rPr>
        <w:t xml:space="preserve">de priorización de obra y </w:t>
      </w:r>
      <w:r w:rsidR="00D76D71" w:rsidRPr="00D15CB0">
        <w:rPr>
          <w:rFonts w:ascii="Arial" w:eastAsia="Arial" w:hAnsi="Arial" w:cs="Arial"/>
          <w:sz w:val="24"/>
          <w:szCs w:val="24"/>
        </w:rPr>
        <w:t xml:space="preserve">se </w:t>
      </w:r>
      <w:r w:rsidR="003A47E0" w:rsidRPr="00D15CB0">
        <w:rPr>
          <w:rFonts w:ascii="Arial" w:eastAsia="Arial" w:hAnsi="Arial" w:cs="Arial"/>
          <w:sz w:val="24"/>
          <w:szCs w:val="24"/>
        </w:rPr>
        <w:t xml:space="preserve">le envía </w:t>
      </w:r>
      <w:r w:rsidR="00D76D71" w:rsidRPr="00D15CB0">
        <w:rPr>
          <w:rFonts w:ascii="Arial" w:eastAsia="Arial" w:hAnsi="Arial" w:cs="Arial"/>
          <w:sz w:val="24"/>
          <w:szCs w:val="24"/>
        </w:rPr>
        <w:t xml:space="preserve">a la Dirección de Obras Públicas </w:t>
      </w:r>
      <w:r w:rsidRPr="00D15CB0">
        <w:rPr>
          <w:rFonts w:ascii="Arial" w:eastAsia="Arial" w:hAnsi="Arial" w:cs="Arial"/>
          <w:sz w:val="24"/>
          <w:szCs w:val="24"/>
        </w:rPr>
        <w:t>Municipales para que ésta proceda a elaborar los estudios de factibilidad, expedientes técnicos, y en general, dé cumplimiento a lo marcado en la ley de obra pública federal y estatal de todas las obras por realizar en la presente administración municipal, con base en la priorización de obras del presente ejercicio.</w:t>
      </w:r>
    </w:p>
    <w:p w:rsidR="00C5575A" w:rsidRPr="00D15CB0" w:rsidRDefault="00C5575A" w:rsidP="00CA59B9">
      <w:pPr>
        <w:spacing w:after="0" w:line="360" w:lineRule="auto"/>
        <w:contextualSpacing/>
        <w:jc w:val="both"/>
        <w:rPr>
          <w:rFonts w:ascii="Arial" w:eastAsia="Arial" w:hAnsi="Arial" w:cs="Arial"/>
          <w:sz w:val="24"/>
          <w:szCs w:val="24"/>
        </w:rPr>
      </w:pPr>
    </w:p>
    <w:p w:rsidR="00CA59B9" w:rsidRPr="00D15CB0" w:rsidRDefault="00CA59B9" w:rsidP="00CA59B9">
      <w:pPr>
        <w:spacing w:after="0" w:line="360" w:lineRule="auto"/>
        <w:contextualSpacing/>
        <w:jc w:val="both"/>
        <w:rPr>
          <w:rFonts w:ascii="Arial" w:eastAsia="Arial" w:hAnsi="Arial" w:cs="Arial"/>
          <w:b/>
          <w:sz w:val="24"/>
          <w:szCs w:val="24"/>
        </w:rPr>
      </w:pPr>
    </w:p>
    <w:p w:rsidR="003E1A52" w:rsidRPr="00D15CB0" w:rsidRDefault="0076436D" w:rsidP="001B31D4">
      <w:pPr>
        <w:spacing w:after="0" w:line="360" w:lineRule="auto"/>
        <w:ind w:left="360"/>
        <w:contextualSpacing/>
        <w:jc w:val="both"/>
        <w:rPr>
          <w:rFonts w:ascii="Arial" w:eastAsia="Arial" w:hAnsi="Arial" w:cs="Arial"/>
          <w:sz w:val="24"/>
          <w:szCs w:val="24"/>
        </w:rPr>
      </w:pPr>
      <w:r w:rsidRPr="00D15CB0">
        <w:rPr>
          <w:rFonts w:ascii="Arial" w:eastAsia="Arial" w:hAnsi="Arial" w:cs="Arial"/>
          <w:b/>
          <w:sz w:val="24"/>
          <w:szCs w:val="24"/>
        </w:rPr>
        <w:t>9.2 L</w:t>
      </w:r>
      <w:r w:rsidR="001B31D4" w:rsidRPr="00D15CB0">
        <w:rPr>
          <w:rFonts w:ascii="Arial" w:eastAsia="Arial" w:hAnsi="Arial" w:cs="Arial"/>
          <w:b/>
          <w:sz w:val="24"/>
          <w:szCs w:val="24"/>
        </w:rPr>
        <w:t>a Obra Pública: Análisis Conceptual</w:t>
      </w:r>
    </w:p>
    <w:p w:rsidR="001B31D4" w:rsidRPr="00D15CB0" w:rsidRDefault="001B31D4" w:rsidP="008A5135">
      <w:pPr>
        <w:spacing w:after="0" w:line="360" w:lineRule="auto"/>
        <w:ind w:left="360"/>
        <w:contextualSpacing/>
        <w:jc w:val="both"/>
        <w:rPr>
          <w:rFonts w:ascii="Arial" w:eastAsia="Arial" w:hAnsi="Arial" w:cs="Arial"/>
          <w:sz w:val="24"/>
          <w:szCs w:val="24"/>
        </w:rPr>
      </w:pPr>
      <w:r w:rsidRPr="00D15CB0">
        <w:rPr>
          <w:rFonts w:ascii="Arial" w:eastAsia="Arial" w:hAnsi="Arial" w:cs="Arial"/>
          <w:sz w:val="24"/>
          <w:szCs w:val="24"/>
        </w:rPr>
        <w:t>Después haber conocido que es la obra pública, en este apartado vamos abordar los elementos que la caracterizan y su clasificación.</w:t>
      </w:r>
    </w:p>
    <w:p w:rsidR="008A5135" w:rsidRPr="00D15CB0" w:rsidRDefault="008A5135" w:rsidP="008A5135">
      <w:pPr>
        <w:spacing w:after="0" w:line="360" w:lineRule="auto"/>
        <w:ind w:left="360"/>
        <w:contextualSpacing/>
        <w:jc w:val="both"/>
        <w:rPr>
          <w:rFonts w:ascii="Arial" w:eastAsia="Arial" w:hAnsi="Arial" w:cs="Arial"/>
          <w:sz w:val="24"/>
          <w:szCs w:val="24"/>
        </w:rPr>
      </w:pPr>
    </w:p>
    <w:p w:rsidR="00B90F14" w:rsidRPr="00D15CB0" w:rsidRDefault="00054EA1" w:rsidP="00B90F14">
      <w:pPr>
        <w:spacing w:after="0" w:line="360" w:lineRule="auto"/>
        <w:ind w:firstLine="360"/>
        <w:contextualSpacing/>
        <w:jc w:val="both"/>
        <w:rPr>
          <w:rFonts w:ascii="Arial" w:hAnsi="Arial" w:cs="Arial"/>
          <w:sz w:val="24"/>
          <w:szCs w:val="24"/>
          <w:shd w:val="clear" w:color="auto" w:fill="FFFFFF"/>
        </w:rPr>
      </w:pPr>
      <w:r w:rsidRPr="00D15CB0">
        <w:rPr>
          <w:rFonts w:ascii="Arial" w:hAnsi="Arial" w:cs="Arial"/>
          <w:sz w:val="24"/>
          <w:szCs w:val="24"/>
          <w:shd w:val="clear" w:color="auto" w:fill="FFFFFF"/>
        </w:rPr>
        <w:t>Elementos caracterizadores.</w:t>
      </w:r>
      <w:r w:rsidR="001D71C0" w:rsidRPr="00D15CB0">
        <w:rPr>
          <w:rStyle w:val="Refdenotaalpie"/>
          <w:rFonts w:ascii="Arial" w:hAnsi="Arial" w:cs="Arial"/>
          <w:sz w:val="24"/>
          <w:szCs w:val="24"/>
          <w:shd w:val="clear" w:color="auto" w:fill="FFFFFF"/>
        </w:rPr>
        <w:footnoteReference w:id="8"/>
      </w:r>
    </w:p>
    <w:p w:rsidR="00054EA1" w:rsidRPr="00D15CB0" w:rsidRDefault="00054EA1" w:rsidP="00B90F14">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rPr>
        <w:br/>
      </w:r>
      <w:r w:rsidRPr="00D15CB0">
        <w:rPr>
          <w:rFonts w:ascii="Arial" w:hAnsi="Arial" w:cs="Arial"/>
          <w:sz w:val="24"/>
          <w:szCs w:val="24"/>
          <w:shd w:val="clear" w:color="auto" w:fill="FFFFFF"/>
        </w:rPr>
        <w:t>Elemento subjetivo. La</w:t>
      </w:r>
      <w:r w:rsidRPr="00D15CB0">
        <w:rPr>
          <w:rStyle w:val="apple-converted-space"/>
          <w:rFonts w:ascii="Arial" w:hAnsi="Arial" w:cs="Arial"/>
          <w:sz w:val="24"/>
          <w:szCs w:val="24"/>
          <w:shd w:val="clear" w:color="auto" w:fill="FFFFFF"/>
        </w:rPr>
        <w:t> </w:t>
      </w:r>
      <w:hyperlink r:id="rId9" w:history="1">
        <w:r w:rsidRPr="00D15CB0">
          <w:rPr>
            <w:rStyle w:val="Hipervnculo"/>
            <w:rFonts w:ascii="Arial" w:hAnsi="Arial" w:cs="Arial"/>
            <w:color w:val="auto"/>
            <w:sz w:val="24"/>
            <w:szCs w:val="24"/>
            <w:u w:val="none"/>
            <w:shd w:val="clear" w:color="auto" w:fill="FFFFFF"/>
          </w:rPr>
          <w:t>obra pública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ha de encontrarse en el ámbito competencial de una</w:t>
      </w:r>
      <w:r w:rsidRPr="00D15CB0">
        <w:rPr>
          <w:rStyle w:val="apple-converted-space"/>
          <w:rFonts w:ascii="Arial" w:hAnsi="Arial" w:cs="Arial"/>
          <w:sz w:val="24"/>
          <w:szCs w:val="24"/>
          <w:shd w:val="clear" w:color="auto" w:fill="FFFFFF"/>
        </w:rPr>
        <w:t> </w:t>
      </w:r>
      <w:hyperlink r:id="rId10" w:history="1">
        <w:r w:rsidRPr="00D15CB0">
          <w:rPr>
            <w:rStyle w:val="Hipervnculo"/>
            <w:rFonts w:ascii="Arial" w:hAnsi="Arial" w:cs="Arial"/>
            <w:color w:val="auto"/>
            <w:sz w:val="24"/>
            <w:szCs w:val="24"/>
            <w:u w:val="none"/>
            <w:shd w:val="clear" w:color="auto" w:fill="FFFFFF"/>
          </w:rPr>
          <w:t>Administración</w:t>
        </w:r>
      </w:hyperlink>
      <w:r w:rsidRPr="00D15CB0">
        <w:rPr>
          <w:rFonts w:ascii="Arial" w:hAnsi="Arial" w:cs="Arial"/>
          <w:sz w:val="24"/>
          <w:szCs w:val="24"/>
          <w:shd w:val="clear" w:color="auto" w:fill="FFFFFF"/>
        </w:rPr>
        <w:t>, que ha de encargarse de su</w:t>
      </w:r>
      <w:r w:rsidRPr="00D15CB0">
        <w:rPr>
          <w:rStyle w:val="apple-converted-space"/>
          <w:rFonts w:ascii="Arial" w:hAnsi="Arial" w:cs="Arial"/>
          <w:sz w:val="24"/>
          <w:szCs w:val="24"/>
          <w:shd w:val="clear" w:color="auto" w:fill="FFFFFF"/>
        </w:rPr>
        <w:t> </w:t>
      </w:r>
      <w:hyperlink r:id="rId11" w:history="1">
        <w:r w:rsidRPr="00D15CB0">
          <w:rPr>
            <w:rStyle w:val="Hipervnculo"/>
            <w:rFonts w:ascii="Arial" w:hAnsi="Arial" w:cs="Arial"/>
            <w:color w:val="auto"/>
            <w:sz w:val="24"/>
            <w:szCs w:val="24"/>
            <w:u w:val="none"/>
            <w:shd w:val="clear" w:color="auto" w:fill="FFFFFF"/>
          </w:rPr>
          <w:t>ejecución</w:t>
        </w:r>
      </w:hyperlink>
      <w:r w:rsidRPr="00D15CB0">
        <w:rPr>
          <w:rFonts w:ascii="Arial" w:hAnsi="Arial" w:cs="Arial"/>
          <w:sz w:val="24"/>
          <w:szCs w:val="24"/>
          <w:shd w:val="clear" w:color="auto" w:fill="FFFFFF"/>
        </w:rPr>
        <w:t xml:space="preserve">, ya sea directamente, ya sea recurriendo a formas indirectas, esto es, contratando su realización con terceras </w:t>
      </w:r>
      <w:r w:rsidRPr="00D15CB0">
        <w:rPr>
          <w:rFonts w:ascii="Arial" w:hAnsi="Arial" w:cs="Arial"/>
          <w:sz w:val="24"/>
          <w:szCs w:val="24"/>
          <w:shd w:val="clear" w:color="auto" w:fill="FFFFFF"/>
        </w:rPr>
        <w:lastRenderedPageBreak/>
        <w:t>personas, en cuyo caso nos encontraríamos ante un</w:t>
      </w:r>
      <w:r w:rsidRPr="00D15CB0">
        <w:rPr>
          <w:rStyle w:val="apple-converted-space"/>
          <w:rFonts w:ascii="Arial" w:hAnsi="Arial" w:cs="Arial"/>
          <w:sz w:val="24"/>
          <w:szCs w:val="24"/>
          <w:shd w:val="clear" w:color="auto" w:fill="FFFFFF"/>
        </w:rPr>
        <w:t> </w:t>
      </w:r>
      <w:hyperlink r:id="rId12" w:history="1">
        <w:r w:rsidRPr="00D15CB0">
          <w:rPr>
            <w:rStyle w:val="Hipervnculo"/>
            <w:rFonts w:ascii="Arial" w:hAnsi="Arial" w:cs="Arial"/>
            <w:color w:val="auto"/>
            <w:sz w:val="24"/>
            <w:szCs w:val="24"/>
            <w:u w:val="none"/>
            <w:shd w:val="clear" w:color="auto" w:fill="FFFFFF"/>
          </w:rPr>
          <w:t>contrato administrativo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obra, cuyo objeto lo constituye siempre una</w:t>
      </w:r>
      <w:r w:rsidRPr="00D15CB0">
        <w:rPr>
          <w:rStyle w:val="apple-converted-space"/>
          <w:rFonts w:ascii="Arial" w:hAnsi="Arial" w:cs="Arial"/>
          <w:sz w:val="24"/>
          <w:szCs w:val="24"/>
          <w:shd w:val="clear" w:color="auto" w:fill="FFFFFF"/>
        </w:rPr>
        <w:t> </w:t>
      </w:r>
      <w:hyperlink r:id="rId13" w:history="1">
        <w:r w:rsidRPr="00D15CB0">
          <w:rPr>
            <w:rStyle w:val="Hipervnculo"/>
            <w:rFonts w:ascii="Arial" w:hAnsi="Arial" w:cs="Arial"/>
            <w:color w:val="auto"/>
            <w:sz w:val="24"/>
            <w:szCs w:val="24"/>
            <w:u w:val="none"/>
            <w:shd w:val="clear" w:color="auto" w:fill="FFFFFF"/>
          </w:rPr>
          <w:t>obra pública</w:t>
        </w:r>
      </w:hyperlink>
      <w:r w:rsidRPr="00D15CB0">
        <w:rPr>
          <w:rFonts w:ascii="Arial" w:hAnsi="Arial" w:cs="Arial"/>
          <w:sz w:val="24"/>
          <w:szCs w:val="24"/>
          <w:shd w:val="clear" w:color="auto" w:fill="FFFFFF"/>
        </w:rPr>
        <w:t>.</w:t>
      </w:r>
    </w:p>
    <w:p w:rsidR="00054EA1" w:rsidRPr="00D15CB0" w:rsidRDefault="00054EA1" w:rsidP="00290860">
      <w:pPr>
        <w:spacing w:after="0" w:line="360" w:lineRule="auto"/>
        <w:contextualSpacing/>
        <w:jc w:val="both"/>
        <w:rPr>
          <w:rFonts w:ascii="Arial" w:hAnsi="Arial" w:cs="Arial"/>
          <w:sz w:val="24"/>
          <w:szCs w:val="24"/>
        </w:rPr>
      </w:pPr>
    </w:p>
    <w:p w:rsidR="00054EA1" w:rsidRPr="00D15CB0" w:rsidRDefault="00054EA1" w:rsidP="00B90F14">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shd w:val="clear" w:color="auto" w:fill="FFFFFF"/>
        </w:rPr>
        <w:t>Elemento objetivo. En nuestro</w:t>
      </w:r>
      <w:r w:rsidRPr="00D15CB0">
        <w:rPr>
          <w:rStyle w:val="apple-converted-space"/>
          <w:rFonts w:ascii="Arial" w:hAnsi="Arial" w:cs="Arial"/>
          <w:sz w:val="24"/>
          <w:szCs w:val="24"/>
          <w:shd w:val="clear" w:color="auto" w:fill="FFFFFF"/>
        </w:rPr>
        <w:t> </w:t>
      </w:r>
      <w:hyperlink r:id="rId14" w:history="1">
        <w:r w:rsidRPr="00D15CB0">
          <w:rPr>
            <w:rStyle w:val="Hipervnculo"/>
            <w:rFonts w:ascii="Arial" w:hAnsi="Arial" w:cs="Arial"/>
            <w:color w:val="auto"/>
            <w:sz w:val="24"/>
            <w:szCs w:val="24"/>
            <w:u w:val="none"/>
            <w:shd w:val="clear" w:color="auto" w:fill="FFFFFF"/>
          </w:rPr>
          <w:t>Derecho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la noción de</w:t>
      </w:r>
      <w:r w:rsidRPr="00D15CB0">
        <w:rPr>
          <w:rStyle w:val="apple-converted-space"/>
          <w:rFonts w:ascii="Arial" w:hAnsi="Arial" w:cs="Arial"/>
          <w:sz w:val="24"/>
          <w:szCs w:val="24"/>
          <w:shd w:val="clear" w:color="auto" w:fill="FFFFFF"/>
        </w:rPr>
        <w:t> </w:t>
      </w:r>
      <w:hyperlink r:id="rId15" w:history="1">
        <w:r w:rsidRPr="00D15CB0">
          <w:rPr>
            <w:rStyle w:val="Hipervnculo"/>
            <w:rFonts w:ascii="Arial" w:hAnsi="Arial" w:cs="Arial"/>
            <w:color w:val="auto"/>
            <w:sz w:val="24"/>
            <w:szCs w:val="24"/>
            <w:u w:val="none"/>
            <w:shd w:val="clear" w:color="auto" w:fill="FFFFFF"/>
          </w:rPr>
          <w:t>obra pública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se ha reservado siempre para referirse a actividades que recaen sobre</w:t>
      </w:r>
      <w:r w:rsidRPr="00D15CB0">
        <w:rPr>
          <w:rStyle w:val="apple-converted-space"/>
          <w:rFonts w:ascii="Arial" w:hAnsi="Arial" w:cs="Arial"/>
          <w:sz w:val="24"/>
          <w:szCs w:val="24"/>
          <w:shd w:val="clear" w:color="auto" w:fill="FFFFFF"/>
        </w:rPr>
        <w:t> </w:t>
      </w:r>
      <w:hyperlink r:id="rId16" w:history="1">
        <w:r w:rsidRPr="00D15CB0">
          <w:rPr>
            <w:rStyle w:val="Hipervnculo"/>
            <w:rFonts w:ascii="Arial" w:hAnsi="Arial" w:cs="Arial"/>
            <w:color w:val="auto"/>
            <w:sz w:val="24"/>
            <w:szCs w:val="24"/>
            <w:u w:val="none"/>
            <w:shd w:val="clear" w:color="auto" w:fill="FFFFFF"/>
          </w:rPr>
          <w:t>bienes inmuebles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o, atendiendo al</w:t>
      </w:r>
      <w:r w:rsidRPr="00D15CB0">
        <w:rPr>
          <w:rStyle w:val="apple-converted-space"/>
          <w:rFonts w:ascii="Arial" w:hAnsi="Arial" w:cs="Arial"/>
          <w:sz w:val="24"/>
          <w:szCs w:val="24"/>
          <w:shd w:val="clear" w:color="auto" w:fill="FFFFFF"/>
        </w:rPr>
        <w:t> </w:t>
      </w:r>
      <w:hyperlink r:id="rId17" w:history="1">
        <w:r w:rsidRPr="00D15CB0">
          <w:rPr>
            <w:rStyle w:val="Hipervnculo"/>
            <w:rFonts w:ascii="Arial" w:hAnsi="Arial" w:cs="Arial"/>
            <w:color w:val="auto"/>
            <w:sz w:val="24"/>
            <w:szCs w:val="24"/>
            <w:u w:val="none"/>
            <w:shd w:val="clear" w:color="auto" w:fill="FFFFFF"/>
          </w:rPr>
          <w:t>resultado</w:t>
        </w:r>
      </w:hyperlink>
      <w:r w:rsidRPr="00D15CB0">
        <w:rPr>
          <w:rFonts w:ascii="Arial" w:hAnsi="Arial" w:cs="Arial"/>
          <w:sz w:val="24"/>
          <w:szCs w:val="24"/>
          <w:shd w:val="clear" w:color="auto" w:fill="FFFFFF"/>
        </w:rPr>
        <w:t>, para hacer referencia a los</w:t>
      </w:r>
      <w:r w:rsidRPr="00D15CB0">
        <w:rPr>
          <w:rStyle w:val="apple-converted-space"/>
          <w:rFonts w:ascii="Arial" w:hAnsi="Arial" w:cs="Arial"/>
          <w:sz w:val="24"/>
          <w:szCs w:val="24"/>
          <w:shd w:val="clear" w:color="auto" w:fill="FFFFFF"/>
        </w:rPr>
        <w:t> </w:t>
      </w:r>
      <w:hyperlink r:id="rId18" w:history="1">
        <w:r w:rsidRPr="00D15CB0">
          <w:rPr>
            <w:rStyle w:val="Hipervnculo"/>
            <w:rFonts w:ascii="Arial" w:hAnsi="Arial" w:cs="Arial"/>
            <w:color w:val="auto"/>
            <w:sz w:val="24"/>
            <w:szCs w:val="24"/>
            <w:u w:val="none"/>
            <w:shd w:val="clear" w:color="auto" w:fill="FFFFFF"/>
          </w:rPr>
          <w:t>inmuebles</w:t>
        </w:r>
      </w:hyperlink>
      <w:r w:rsidRPr="00D15CB0">
        <w:rPr>
          <w:rFonts w:ascii="Arial" w:hAnsi="Arial" w:cs="Arial"/>
          <w:sz w:val="24"/>
          <w:szCs w:val="24"/>
        </w:rPr>
        <w:t xml:space="preserve"> </w:t>
      </w:r>
      <w:r w:rsidRPr="00D15CB0">
        <w:rPr>
          <w:rFonts w:ascii="Arial" w:hAnsi="Arial" w:cs="Arial"/>
          <w:sz w:val="24"/>
          <w:szCs w:val="24"/>
          <w:shd w:val="clear" w:color="auto" w:fill="FFFFFF"/>
        </w:rPr>
        <w:t>mismos. No se habla de</w:t>
      </w:r>
      <w:r w:rsidRPr="00D15CB0">
        <w:rPr>
          <w:rStyle w:val="apple-converted-space"/>
          <w:rFonts w:ascii="Arial" w:hAnsi="Arial" w:cs="Arial"/>
          <w:sz w:val="24"/>
          <w:szCs w:val="24"/>
          <w:shd w:val="clear" w:color="auto" w:fill="FFFFFF"/>
        </w:rPr>
        <w:t> </w:t>
      </w:r>
      <w:hyperlink r:id="rId19"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cuando se pretende la realización o cualquier tipo de actuación sobre un</w:t>
      </w:r>
      <w:r w:rsidRPr="00D15CB0">
        <w:rPr>
          <w:rStyle w:val="apple-converted-space"/>
          <w:rFonts w:ascii="Arial" w:hAnsi="Arial" w:cs="Arial"/>
          <w:sz w:val="24"/>
          <w:szCs w:val="24"/>
          <w:shd w:val="clear" w:color="auto" w:fill="FFFFFF"/>
        </w:rPr>
        <w:t> </w:t>
      </w:r>
      <w:hyperlink r:id="rId20" w:history="1">
        <w:r w:rsidRPr="00D15CB0">
          <w:rPr>
            <w:rStyle w:val="Hipervnculo"/>
            <w:rFonts w:ascii="Arial" w:hAnsi="Arial" w:cs="Arial"/>
            <w:color w:val="auto"/>
            <w:sz w:val="24"/>
            <w:szCs w:val="24"/>
            <w:u w:val="none"/>
            <w:shd w:val="clear" w:color="auto" w:fill="FFFFFF"/>
          </w:rPr>
          <w:t>bien mueble</w:t>
        </w:r>
      </w:hyperlink>
      <w:r w:rsidRPr="00D15CB0">
        <w:rPr>
          <w:rFonts w:ascii="Arial" w:hAnsi="Arial" w:cs="Arial"/>
          <w:sz w:val="24"/>
          <w:szCs w:val="24"/>
          <w:shd w:val="clear" w:color="auto" w:fill="FFFFFF"/>
        </w:rPr>
        <w:t>, o para referirse a un</w:t>
      </w:r>
      <w:r w:rsidRPr="00D15CB0">
        <w:rPr>
          <w:rStyle w:val="apple-converted-space"/>
          <w:rFonts w:ascii="Arial" w:hAnsi="Arial" w:cs="Arial"/>
          <w:sz w:val="24"/>
          <w:szCs w:val="24"/>
          <w:shd w:val="clear" w:color="auto" w:fill="FFFFFF"/>
        </w:rPr>
        <w:t> </w:t>
      </w:r>
      <w:hyperlink r:id="rId21" w:history="1">
        <w:r w:rsidRPr="00D15CB0">
          <w:rPr>
            <w:rStyle w:val="Hipervnculo"/>
            <w:rFonts w:ascii="Arial" w:hAnsi="Arial" w:cs="Arial"/>
            <w:color w:val="auto"/>
            <w:sz w:val="24"/>
            <w:szCs w:val="24"/>
            <w:u w:val="none"/>
            <w:shd w:val="clear" w:color="auto" w:fill="FFFFFF"/>
          </w:rPr>
          <w:t>bien mueble</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por sí mismo.</w:t>
      </w:r>
      <w:r w:rsidRPr="00D15CB0">
        <w:rPr>
          <w:rStyle w:val="apple-converted-space"/>
          <w:rFonts w:ascii="Arial" w:hAnsi="Arial" w:cs="Arial"/>
          <w:sz w:val="24"/>
          <w:szCs w:val="24"/>
          <w:shd w:val="clear" w:color="auto" w:fill="FFFFFF"/>
        </w:rPr>
        <w:t> </w:t>
      </w:r>
      <w:hyperlink r:id="rId22" w:history="1">
        <w:r w:rsidRPr="00D15CB0">
          <w:rPr>
            <w:rStyle w:val="Hipervnculo"/>
            <w:rFonts w:ascii="Arial" w:hAnsi="Arial" w:cs="Arial"/>
            <w:color w:val="auto"/>
            <w:sz w:val="24"/>
            <w:szCs w:val="24"/>
            <w:u w:val="none"/>
            <w:shd w:val="clear" w:color="auto" w:fill="FFFFFF"/>
          </w:rPr>
          <w:t>De hecho</w:t>
        </w:r>
      </w:hyperlink>
      <w:r w:rsidRPr="00D15CB0">
        <w:rPr>
          <w:rFonts w:ascii="Arial" w:hAnsi="Arial" w:cs="Arial"/>
          <w:sz w:val="24"/>
          <w:szCs w:val="24"/>
          <w:shd w:val="clear" w:color="auto" w:fill="FFFFFF"/>
        </w:rPr>
        <w:t>, la contratación de</w:t>
      </w:r>
      <w:r w:rsidRPr="00D15CB0">
        <w:rPr>
          <w:rStyle w:val="apple-converted-space"/>
          <w:rFonts w:ascii="Arial" w:hAnsi="Arial" w:cs="Arial"/>
          <w:sz w:val="24"/>
          <w:szCs w:val="24"/>
          <w:shd w:val="clear" w:color="auto" w:fill="FFFFFF"/>
        </w:rPr>
        <w:t> </w:t>
      </w:r>
      <w:hyperlink r:id="rId23" w:history="1">
        <w:r w:rsidRPr="00D15CB0">
          <w:rPr>
            <w:rStyle w:val="Hipervnculo"/>
            <w:rFonts w:ascii="Arial" w:hAnsi="Arial" w:cs="Arial"/>
            <w:color w:val="auto"/>
            <w:sz w:val="24"/>
            <w:szCs w:val="24"/>
            <w:u w:val="none"/>
            <w:shd w:val="clear" w:color="auto" w:fill="FFFFFF"/>
          </w:rPr>
          <w:t>bienes muebles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por las Administraciones, que es factible igual que acontece cuando se decide la contratación de la</w:t>
      </w:r>
      <w:r w:rsidRPr="00D15CB0">
        <w:rPr>
          <w:rStyle w:val="apple-converted-space"/>
          <w:rFonts w:ascii="Arial" w:hAnsi="Arial" w:cs="Arial"/>
          <w:sz w:val="24"/>
          <w:szCs w:val="24"/>
          <w:shd w:val="clear" w:color="auto" w:fill="FFFFFF"/>
        </w:rPr>
        <w:t> </w:t>
      </w:r>
      <w:hyperlink r:id="rId24" w:history="1">
        <w:r w:rsidRPr="00D15CB0">
          <w:rPr>
            <w:rStyle w:val="Hipervnculo"/>
            <w:rFonts w:ascii="Arial" w:hAnsi="Arial" w:cs="Arial"/>
            <w:color w:val="auto"/>
            <w:sz w:val="24"/>
            <w:szCs w:val="24"/>
            <w:u w:val="none"/>
            <w:shd w:val="clear" w:color="auto" w:fill="FFFFFF"/>
          </w:rPr>
          <w:t>ejecución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un</w:t>
      </w:r>
      <w:r w:rsidRPr="00D15CB0">
        <w:rPr>
          <w:rStyle w:val="apple-converted-space"/>
          <w:rFonts w:ascii="Arial" w:hAnsi="Arial" w:cs="Arial"/>
          <w:sz w:val="24"/>
          <w:szCs w:val="24"/>
          <w:shd w:val="clear" w:color="auto" w:fill="FFFFFF"/>
        </w:rPr>
        <w:t> </w:t>
      </w:r>
      <w:hyperlink r:id="rId25" w:history="1">
        <w:r w:rsidRPr="00D15CB0">
          <w:rPr>
            <w:rStyle w:val="Hipervnculo"/>
            <w:rFonts w:ascii="Arial" w:hAnsi="Arial" w:cs="Arial"/>
            <w:color w:val="auto"/>
            <w:sz w:val="24"/>
            <w:szCs w:val="24"/>
            <w:u w:val="none"/>
            <w:shd w:val="clear" w:color="auto" w:fill="FFFFFF"/>
          </w:rPr>
          <w:t>bien inmueble</w:t>
        </w:r>
      </w:hyperlink>
      <w:r w:rsidRPr="00D15CB0">
        <w:rPr>
          <w:rFonts w:ascii="Arial" w:hAnsi="Arial" w:cs="Arial"/>
          <w:sz w:val="24"/>
          <w:szCs w:val="24"/>
          <w:shd w:val="clear" w:color="auto" w:fill="FFFFFF"/>
        </w:rPr>
        <w:t>, se ha reconducido desde antiguo al</w:t>
      </w:r>
      <w:r w:rsidRPr="00D15CB0">
        <w:rPr>
          <w:rStyle w:val="apple-converted-space"/>
          <w:rFonts w:ascii="Arial" w:hAnsi="Arial" w:cs="Arial"/>
          <w:sz w:val="24"/>
          <w:szCs w:val="24"/>
          <w:shd w:val="clear" w:color="auto" w:fill="FFFFFF"/>
        </w:rPr>
        <w:t> </w:t>
      </w:r>
      <w:hyperlink r:id="rId26" w:history="1">
        <w:r w:rsidRPr="00D15CB0">
          <w:rPr>
            <w:rStyle w:val="Hipervnculo"/>
            <w:rFonts w:ascii="Arial" w:hAnsi="Arial" w:cs="Arial"/>
            <w:color w:val="auto"/>
            <w:sz w:val="24"/>
            <w:szCs w:val="24"/>
            <w:u w:val="none"/>
            <w:shd w:val="clear" w:color="auto" w:fill="FFFFFF"/>
          </w:rPr>
          <w:t>contrato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w:t>
      </w:r>
      <w:r w:rsidRPr="00D15CB0">
        <w:rPr>
          <w:rStyle w:val="apple-converted-space"/>
          <w:rFonts w:ascii="Arial" w:hAnsi="Arial" w:cs="Arial"/>
          <w:sz w:val="24"/>
          <w:szCs w:val="24"/>
          <w:shd w:val="clear" w:color="auto" w:fill="FFFFFF"/>
        </w:rPr>
        <w:t> </w:t>
      </w:r>
      <w:hyperlink r:id="rId27" w:history="1">
        <w:r w:rsidRPr="00D15CB0">
          <w:rPr>
            <w:rStyle w:val="Hipervnculo"/>
            <w:rFonts w:ascii="Arial" w:hAnsi="Arial" w:cs="Arial"/>
            <w:color w:val="auto"/>
            <w:sz w:val="24"/>
            <w:szCs w:val="24"/>
            <w:u w:val="none"/>
            <w:shd w:val="clear" w:color="auto" w:fill="FFFFFF"/>
          </w:rPr>
          <w:t>suministro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y no al de</w:t>
      </w:r>
      <w:r w:rsidRPr="00D15CB0">
        <w:rPr>
          <w:rStyle w:val="apple-converted-space"/>
          <w:rFonts w:ascii="Arial" w:hAnsi="Arial" w:cs="Arial"/>
          <w:sz w:val="24"/>
          <w:szCs w:val="24"/>
          <w:shd w:val="clear" w:color="auto" w:fill="FFFFFF"/>
        </w:rPr>
        <w:t> </w:t>
      </w:r>
      <w:hyperlink r:id="rId28" w:history="1">
        <w:r w:rsidRPr="00D15CB0">
          <w:rPr>
            <w:rStyle w:val="Hipervnculo"/>
            <w:rFonts w:ascii="Arial" w:hAnsi="Arial" w:cs="Arial"/>
            <w:color w:val="auto"/>
            <w:sz w:val="24"/>
            <w:szCs w:val="24"/>
            <w:u w:val="none"/>
            <w:shd w:val="clear" w:color="auto" w:fill="FFFFFF"/>
          </w:rPr>
          <w:t>obra pública</w:t>
        </w:r>
      </w:hyperlink>
      <w:r w:rsidRPr="00D15CB0">
        <w:rPr>
          <w:rFonts w:ascii="Arial" w:hAnsi="Arial" w:cs="Arial"/>
          <w:sz w:val="24"/>
          <w:szCs w:val="24"/>
          <w:shd w:val="clear" w:color="auto" w:fill="FFFFFF"/>
        </w:rPr>
        <w:t>.</w:t>
      </w:r>
    </w:p>
    <w:p w:rsidR="00287957" w:rsidRPr="00D15CB0" w:rsidRDefault="00054EA1" w:rsidP="00287957">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rPr>
        <w:br/>
      </w:r>
      <w:r w:rsidRPr="00D15CB0">
        <w:rPr>
          <w:rFonts w:ascii="Arial" w:hAnsi="Arial" w:cs="Arial"/>
          <w:sz w:val="24"/>
          <w:szCs w:val="24"/>
          <w:shd w:val="clear" w:color="auto" w:fill="FFFFFF"/>
        </w:rPr>
        <w:t xml:space="preserve">Elemento </w:t>
      </w:r>
      <w:proofErr w:type="spellStart"/>
      <w:r w:rsidRPr="00D15CB0">
        <w:rPr>
          <w:rFonts w:ascii="Arial" w:hAnsi="Arial" w:cs="Arial"/>
          <w:sz w:val="24"/>
          <w:szCs w:val="24"/>
          <w:shd w:val="clear" w:color="auto" w:fill="FFFFFF"/>
        </w:rPr>
        <w:t>finalístico</w:t>
      </w:r>
      <w:proofErr w:type="spellEnd"/>
      <w:r w:rsidRPr="00D15CB0">
        <w:rPr>
          <w:rFonts w:ascii="Arial" w:hAnsi="Arial" w:cs="Arial"/>
          <w:sz w:val="24"/>
          <w:szCs w:val="24"/>
          <w:shd w:val="clear" w:color="auto" w:fill="FFFFFF"/>
        </w:rPr>
        <w:t>. La obra ha de encaminarse a la procura de un</w:t>
      </w:r>
      <w:r w:rsidRPr="00D15CB0">
        <w:rPr>
          <w:rStyle w:val="apple-converted-space"/>
          <w:rFonts w:ascii="Arial" w:hAnsi="Arial" w:cs="Arial"/>
          <w:sz w:val="24"/>
          <w:szCs w:val="24"/>
          <w:shd w:val="clear" w:color="auto" w:fill="FFFFFF"/>
        </w:rPr>
        <w:t> </w:t>
      </w:r>
      <w:hyperlink r:id="rId29" w:history="1">
        <w:r w:rsidRPr="00D15CB0">
          <w:rPr>
            <w:rStyle w:val="Hipervnculo"/>
            <w:rFonts w:ascii="Arial" w:hAnsi="Arial" w:cs="Arial"/>
            <w:color w:val="auto"/>
            <w:sz w:val="24"/>
            <w:szCs w:val="24"/>
            <w:u w:val="none"/>
            <w:shd w:val="clear" w:color="auto" w:fill="FFFFFF"/>
          </w:rPr>
          <w:t>interés público</w:t>
        </w:r>
      </w:hyperlink>
      <w:r w:rsidRPr="00D15CB0">
        <w:rPr>
          <w:rFonts w:ascii="Arial" w:hAnsi="Arial" w:cs="Arial"/>
          <w:sz w:val="24"/>
          <w:szCs w:val="24"/>
          <w:shd w:val="clear" w:color="auto" w:fill="FFFFFF"/>
        </w:rPr>
        <w:t>,</w:t>
      </w:r>
      <w:r w:rsidRPr="00D15CB0">
        <w:rPr>
          <w:rStyle w:val="apple-converted-space"/>
          <w:rFonts w:ascii="Arial" w:hAnsi="Arial" w:cs="Arial"/>
          <w:sz w:val="24"/>
          <w:szCs w:val="24"/>
          <w:shd w:val="clear" w:color="auto" w:fill="FFFFFF"/>
        </w:rPr>
        <w:t> </w:t>
      </w:r>
      <w:hyperlink r:id="rId30" w:history="1">
        <w:r w:rsidRPr="00D15CB0">
          <w:rPr>
            <w:rStyle w:val="Hipervnculo"/>
            <w:rFonts w:ascii="Arial" w:hAnsi="Arial" w:cs="Arial"/>
            <w:color w:val="auto"/>
            <w:sz w:val="24"/>
            <w:szCs w:val="24"/>
            <w:u w:val="none"/>
            <w:shd w:val="clear" w:color="auto" w:fill="FFFFFF"/>
          </w:rPr>
          <w:t>interés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que es el que determina que se encuentre bajo el manto competencial de la</w:t>
      </w:r>
      <w:r w:rsidRPr="00D15CB0">
        <w:rPr>
          <w:rStyle w:val="apple-converted-space"/>
          <w:rFonts w:ascii="Arial" w:hAnsi="Arial" w:cs="Arial"/>
          <w:sz w:val="24"/>
          <w:szCs w:val="24"/>
          <w:shd w:val="clear" w:color="auto" w:fill="FFFFFF"/>
        </w:rPr>
        <w:t> </w:t>
      </w:r>
      <w:hyperlink r:id="rId31" w:history="1">
        <w:r w:rsidRPr="00D15CB0">
          <w:rPr>
            <w:rStyle w:val="Hipervnculo"/>
            <w:rFonts w:ascii="Arial" w:hAnsi="Arial" w:cs="Arial"/>
            <w:color w:val="auto"/>
            <w:sz w:val="24"/>
            <w:szCs w:val="24"/>
            <w:u w:val="none"/>
            <w:shd w:val="clear" w:color="auto" w:fill="FFFFFF"/>
          </w:rPr>
          <w:t>Administración</w:t>
        </w:r>
      </w:hyperlink>
      <w:r w:rsidRPr="00D15CB0">
        <w:rPr>
          <w:rFonts w:ascii="Arial" w:hAnsi="Arial" w:cs="Arial"/>
          <w:sz w:val="24"/>
          <w:szCs w:val="24"/>
          <w:shd w:val="clear" w:color="auto" w:fill="FFFFFF"/>
        </w:rPr>
        <w:t>, y que respecto a las mismas la</w:t>
      </w:r>
      <w:r w:rsidRPr="00D15CB0">
        <w:rPr>
          <w:rStyle w:val="apple-converted-space"/>
          <w:rFonts w:ascii="Arial" w:hAnsi="Arial" w:cs="Arial"/>
          <w:sz w:val="24"/>
          <w:szCs w:val="24"/>
          <w:shd w:val="clear" w:color="auto" w:fill="FFFFFF"/>
        </w:rPr>
        <w:t> </w:t>
      </w:r>
      <w:hyperlink r:id="rId32" w:history="1">
        <w:r w:rsidRPr="00D15CB0">
          <w:rPr>
            <w:rStyle w:val="Hipervnculo"/>
            <w:rFonts w:ascii="Arial" w:hAnsi="Arial" w:cs="Arial"/>
            <w:color w:val="auto"/>
            <w:sz w:val="24"/>
            <w:szCs w:val="24"/>
            <w:u w:val="none"/>
            <w:shd w:val="clear" w:color="auto" w:fill="FFFFFF"/>
          </w:rPr>
          <w:t>Administración</w:t>
        </w:r>
      </w:hyperlink>
      <w:r w:rsidRPr="00D15CB0">
        <w:rPr>
          <w:rFonts w:ascii="Arial" w:hAnsi="Arial" w:cs="Arial"/>
          <w:sz w:val="24"/>
          <w:szCs w:val="24"/>
          <w:shd w:val="clear" w:color="auto" w:fill="FFFFFF"/>
        </w:rPr>
        <w:t>, para asegurar o</w:t>
      </w:r>
      <w:r w:rsidRPr="00D15CB0">
        <w:rPr>
          <w:rStyle w:val="apple-converted-space"/>
          <w:rFonts w:ascii="Arial" w:hAnsi="Arial" w:cs="Arial"/>
          <w:sz w:val="24"/>
          <w:szCs w:val="24"/>
          <w:shd w:val="clear" w:color="auto" w:fill="FFFFFF"/>
        </w:rPr>
        <w:t> </w:t>
      </w:r>
      <w:hyperlink r:id="rId33" w:history="1">
        <w:r w:rsidRPr="00D15CB0">
          <w:rPr>
            <w:rStyle w:val="Hipervnculo"/>
            <w:rFonts w:ascii="Arial" w:hAnsi="Arial" w:cs="Arial"/>
            <w:color w:val="auto"/>
            <w:sz w:val="24"/>
            <w:szCs w:val="24"/>
            <w:u w:val="none"/>
            <w:shd w:val="clear" w:color="auto" w:fill="FFFFFF"/>
          </w:rPr>
          <w:t>garantizar</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 xml:space="preserve">ese uso o aprovechamiento común, pueda llegar a poner en marcha alguna de las </w:t>
      </w:r>
      <w:hyperlink r:id="rId34" w:history="1">
        <w:r w:rsidRPr="00D15CB0">
          <w:rPr>
            <w:rStyle w:val="Hipervnculo"/>
            <w:rFonts w:ascii="Arial" w:hAnsi="Arial" w:cs="Arial"/>
            <w:color w:val="auto"/>
            <w:sz w:val="24"/>
            <w:szCs w:val="24"/>
            <w:u w:val="none"/>
            <w:shd w:val="clear" w:color="auto" w:fill="FFFFFF"/>
          </w:rPr>
          <w:t>prerrogativa</w:t>
        </w:r>
      </w:hyperlink>
      <w:r w:rsidRPr="00D15CB0">
        <w:rPr>
          <w:rFonts w:ascii="Arial" w:hAnsi="Arial" w:cs="Arial"/>
          <w:sz w:val="24"/>
          <w:szCs w:val="24"/>
          <w:shd w:val="clear" w:color="auto" w:fill="FFFFFF"/>
        </w:rPr>
        <w:t>s de las que está investida. La procura de un</w:t>
      </w:r>
      <w:r w:rsidRPr="00D15CB0">
        <w:rPr>
          <w:rStyle w:val="apple-converted-space"/>
          <w:rFonts w:ascii="Arial" w:hAnsi="Arial" w:cs="Arial"/>
          <w:sz w:val="24"/>
          <w:szCs w:val="24"/>
          <w:shd w:val="clear" w:color="auto" w:fill="FFFFFF"/>
        </w:rPr>
        <w:t> </w:t>
      </w:r>
      <w:hyperlink r:id="rId35" w:history="1">
        <w:r w:rsidRPr="00D15CB0">
          <w:rPr>
            <w:rStyle w:val="Hipervnculo"/>
            <w:rFonts w:ascii="Arial" w:hAnsi="Arial" w:cs="Arial"/>
            <w:color w:val="auto"/>
            <w:sz w:val="24"/>
            <w:szCs w:val="24"/>
            <w:u w:val="none"/>
            <w:shd w:val="clear" w:color="auto" w:fill="FFFFFF"/>
          </w:rPr>
          <w:t>interés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social que encierra toda</w:t>
      </w:r>
      <w:r w:rsidRPr="00D15CB0">
        <w:rPr>
          <w:rStyle w:val="apple-converted-space"/>
          <w:rFonts w:ascii="Arial" w:hAnsi="Arial" w:cs="Arial"/>
          <w:sz w:val="24"/>
          <w:szCs w:val="24"/>
          <w:shd w:val="clear" w:color="auto" w:fill="FFFFFF"/>
        </w:rPr>
        <w:t> </w:t>
      </w:r>
      <w:hyperlink r:id="rId36" w:history="1">
        <w:r w:rsidRPr="00D15CB0">
          <w:rPr>
            <w:rStyle w:val="Hipervnculo"/>
            <w:rFonts w:ascii="Arial" w:hAnsi="Arial" w:cs="Arial"/>
            <w:color w:val="auto"/>
            <w:sz w:val="24"/>
            <w:szCs w:val="24"/>
            <w:u w:val="none"/>
            <w:shd w:val="clear" w:color="auto" w:fill="FFFFFF"/>
          </w:rPr>
          <w:t>obra pública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es la q</w:t>
      </w:r>
      <w:r w:rsidR="00287957" w:rsidRPr="00D15CB0">
        <w:rPr>
          <w:rFonts w:ascii="Arial" w:hAnsi="Arial" w:cs="Arial"/>
          <w:sz w:val="24"/>
          <w:szCs w:val="24"/>
          <w:shd w:val="clear" w:color="auto" w:fill="FFFFFF"/>
        </w:rPr>
        <w:t xml:space="preserve">ue conduce a su </w:t>
      </w:r>
      <w:proofErr w:type="spellStart"/>
      <w:r w:rsidR="00287957" w:rsidRPr="00D15CB0">
        <w:rPr>
          <w:rFonts w:ascii="Arial" w:hAnsi="Arial" w:cs="Arial"/>
          <w:sz w:val="24"/>
          <w:szCs w:val="24"/>
          <w:shd w:val="clear" w:color="auto" w:fill="FFFFFF"/>
        </w:rPr>
        <w:t>demanialización</w:t>
      </w:r>
      <w:proofErr w:type="spellEnd"/>
      <w:r w:rsidR="00287957" w:rsidRPr="00D15CB0">
        <w:rPr>
          <w:rFonts w:ascii="Arial" w:hAnsi="Arial" w:cs="Arial"/>
          <w:sz w:val="24"/>
          <w:szCs w:val="24"/>
          <w:shd w:val="clear" w:color="auto" w:fill="FFFFFF"/>
        </w:rPr>
        <w:t>.</w:t>
      </w:r>
    </w:p>
    <w:p w:rsidR="008F3421" w:rsidRPr="00D15CB0" w:rsidRDefault="008F3421" w:rsidP="00287957">
      <w:pPr>
        <w:spacing w:after="0" w:line="360" w:lineRule="auto"/>
        <w:ind w:left="360"/>
        <w:contextualSpacing/>
        <w:jc w:val="both"/>
        <w:rPr>
          <w:rFonts w:ascii="Arial" w:hAnsi="Arial" w:cs="Arial"/>
          <w:sz w:val="24"/>
          <w:szCs w:val="24"/>
          <w:shd w:val="clear" w:color="auto" w:fill="FFFFFF"/>
        </w:rPr>
      </w:pPr>
    </w:p>
    <w:p w:rsidR="00054EA1" w:rsidRPr="00D15CB0" w:rsidRDefault="00054EA1" w:rsidP="00287957">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shd w:val="clear" w:color="auto" w:fill="FFFFFF"/>
        </w:rPr>
        <w:t>Las</w:t>
      </w:r>
      <w:r w:rsidRPr="00D15CB0">
        <w:rPr>
          <w:rStyle w:val="apple-converted-space"/>
          <w:rFonts w:ascii="Arial" w:hAnsi="Arial" w:cs="Arial"/>
          <w:sz w:val="24"/>
          <w:szCs w:val="24"/>
          <w:shd w:val="clear" w:color="auto" w:fill="FFFFFF"/>
        </w:rPr>
        <w:t> </w:t>
      </w:r>
      <w:hyperlink r:id="rId37"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pueden clasificarse en atención a diversos criterios, de entre los que destacamos tres:</w:t>
      </w:r>
      <w:r w:rsidR="001D71C0" w:rsidRPr="00D15CB0">
        <w:rPr>
          <w:rStyle w:val="Refdenotaalpie"/>
          <w:rFonts w:ascii="Arial" w:hAnsi="Arial" w:cs="Arial"/>
          <w:sz w:val="24"/>
          <w:szCs w:val="24"/>
          <w:shd w:val="clear" w:color="auto" w:fill="FFFFFF"/>
        </w:rPr>
        <w:footnoteReference w:id="9"/>
      </w:r>
    </w:p>
    <w:p w:rsidR="00287957" w:rsidRPr="00D15CB0" w:rsidRDefault="00287957" w:rsidP="00287957">
      <w:pPr>
        <w:spacing w:after="0" w:line="360" w:lineRule="auto"/>
        <w:ind w:firstLine="360"/>
        <w:contextualSpacing/>
        <w:jc w:val="both"/>
        <w:rPr>
          <w:rFonts w:ascii="Arial" w:hAnsi="Arial" w:cs="Arial"/>
          <w:sz w:val="24"/>
          <w:szCs w:val="24"/>
        </w:rPr>
      </w:pPr>
    </w:p>
    <w:p w:rsidR="001D71C0" w:rsidRPr="00D15CB0" w:rsidRDefault="00054EA1" w:rsidP="00287957">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shd w:val="clear" w:color="auto" w:fill="FFFFFF"/>
        </w:rPr>
        <w:t>A) Desde el punto</w:t>
      </w:r>
      <w:r w:rsidRPr="00D15CB0">
        <w:rPr>
          <w:rStyle w:val="apple-converted-space"/>
          <w:rFonts w:ascii="Arial" w:hAnsi="Arial" w:cs="Arial"/>
          <w:sz w:val="24"/>
          <w:szCs w:val="24"/>
          <w:shd w:val="clear" w:color="auto" w:fill="FFFFFF"/>
        </w:rPr>
        <w:t> </w:t>
      </w:r>
      <w:hyperlink r:id="rId38" w:history="1">
        <w:r w:rsidRPr="00D15CB0">
          <w:rPr>
            <w:rStyle w:val="Hipervnculo"/>
            <w:rFonts w:ascii="Arial" w:hAnsi="Arial" w:cs="Arial"/>
            <w:color w:val="auto"/>
            <w:sz w:val="24"/>
            <w:szCs w:val="24"/>
            <w:u w:val="none"/>
            <w:shd w:val="clear" w:color="auto" w:fill="FFFFFF"/>
          </w:rPr>
          <w:t>de vista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la</w:t>
      </w:r>
      <w:r w:rsidRPr="00D15CB0">
        <w:rPr>
          <w:rStyle w:val="apple-converted-space"/>
          <w:rFonts w:ascii="Arial" w:hAnsi="Arial" w:cs="Arial"/>
          <w:sz w:val="24"/>
          <w:szCs w:val="24"/>
          <w:shd w:val="clear" w:color="auto" w:fill="FFFFFF"/>
        </w:rPr>
        <w:t> </w:t>
      </w:r>
      <w:hyperlink r:id="rId39" w:history="1">
        <w:r w:rsidRPr="00D15CB0">
          <w:rPr>
            <w:rStyle w:val="Hipervnculo"/>
            <w:rFonts w:ascii="Arial" w:hAnsi="Arial" w:cs="Arial"/>
            <w:color w:val="auto"/>
            <w:sz w:val="24"/>
            <w:szCs w:val="24"/>
            <w:u w:val="none"/>
            <w:shd w:val="clear" w:color="auto" w:fill="FFFFFF"/>
          </w:rPr>
          <w:t>titularidad</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la obra, se puede hablar de obras de</w:t>
      </w:r>
      <w:r w:rsidRPr="00D15CB0">
        <w:rPr>
          <w:rStyle w:val="apple-converted-space"/>
          <w:rFonts w:ascii="Arial" w:hAnsi="Arial" w:cs="Arial"/>
          <w:sz w:val="24"/>
          <w:szCs w:val="24"/>
          <w:shd w:val="clear" w:color="auto" w:fill="FFFFFF"/>
        </w:rPr>
        <w:t> </w:t>
      </w:r>
      <w:hyperlink r:id="rId40" w:history="1">
        <w:r w:rsidRPr="00D15CB0">
          <w:rPr>
            <w:rStyle w:val="Hipervnculo"/>
            <w:rFonts w:ascii="Arial" w:hAnsi="Arial" w:cs="Arial"/>
            <w:color w:val="auto"/>
            <w:sz w:val="24"/>
            <w:szCs w:val="24"/>
            <w:u w:val="none"/>
            <w:shd w:val="clear" w:color="auto" w:fill="FFFFFF"/>
          </w:rPr>
          <w:t>titularidad</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estatal, autonómica y local. Respecto de las</w:t>
      </w:r>
      <w:r w:rsidRPr="00D15CB0">
        <w:rPr>
          <w:rStyle w:val="apple-converted-space"/>
          <w:rFonts w:ascii="Arial" w:hAnsi="Arial" w:cs="Arial"/>
          <w:sz w:val="24"/>
          <w:szCs w:val="24"/>
          <w:shd w:val="clear" w:color="auto" w:fill="FFFFFF"/>
        </w:rPr>
        <w:t> </w:t>
      </w:r>
      <w:hyperlink r:id="rId41"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estatales y autonómicas la</w:t>
      </w:r>
      <w:r w:rsidRPr="00D15CB0">
        <w:rPr>
          <w:rStyle w:val="apple-converted-space"/>
          <w:rFonts w:ascii="Arial" w:hAnsi="Arial" w:cs="Arial"/>
          <w:sz w:val="24"/>
          <w:szCs w:val="24"/>
          <w:shd w:val="clear" w:color="auto" w:fill="FFFFFF"/>
        </w:rPr>
        <w:t> </w:t>
      </w:r>
      <w:hyperlink r:id="rId42" w:history="1">
        <w:r w:rsidRPr="00D15CB0">
          <w:rPr>
            <w:rStyle w:val="Hipervnculo"/>
            <w:rFonts w:ascii="Arial" w:hAnsi="Arial" w:cs="Arial"/>
            <w:color w:val="auto"/>
            <w:sz w:val="24"/>
            <w:szCs w:val="24"/>
            <w:u w:val="none"/>
            <w:shd w:val="clear" w:color="auto" w:fill="FFFFFF"/>
          </w:rPr>
          <w:t>Constitución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dispone que serán</w:t>
      </w:r>
      <w:r w:rsidRPr="00D15CB0">
        <w:rPr>
          <w:rStyle w:val="apple-converted-space"/>
          <w:rFonts w:ascii="Arial" w:hAnsi="Arial" w:cs="Arial"/>
          <w:sz w:val="24"/>
          <w:szCs w:val="24"/>
          <w:shd w:val="clear" w:color="auto" w:fill="FFFFFF"/>
        </w:rPr>
        <w:t> </w:t>
      </w:r>
      <w:hyperlink r:id="rId43" w:history="1">
        <w:r w:rsidRPr="00D15CB0">
          <w:rPr>
            <w:rStyle w:val="Hipervnculo"/>
            <w:rFonts w:ascii="Arial" w:hAnsi="Arial" w:cs="Arial"/>
            <w:color w:val="auto"/>
            <w:sz w:val="24"/>
            <w:szCs w:val="24"/>
            <w:u w:val="none"/>
            <w:shd w:val="clear" w:color="auto" w:fill="FFFFFF"/>
          </w:rPr>
          <w:t>competencia exclusiva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del</w:t>
      </w:r>
      <w:r w:rsidRPr="00D15CB0">
        <w:rPr>
          <w:rStyle w:val="apple-converted-space"/>
          <w:rFonts w:ascii="Arial" w:hAnsi="Arial" w:cs="Arial"/>
          <w:sz w:val="24"/>
          <w:szCs w:val="24"/>
          <w:shd w:val="clear" w:color="auto" w:fill="FFFFFF"/>
        </w:rPr>
        <w:t> </w:t>
      </w:r>
      <w:hyperlink r:id="rId44" w:history="1">
        <w:r w:rsidRPr="00D15CB0">
          <w:rPr>
            <w:rStyle w:val="Hipervnculo"/>
            <w:rFonts w:ascii="Arial" w:hAnsi="Arial" w:cs="Arial"/>
            <w:color w:val="auto"/>
            <w:sz w:val="24"/>
            <w:szCs w:val="24"/>
            <w:u w:val="none"/>
            <w:shd w:val="clear" w:color="auto" w:fill="FFFFFF"/>
          </w:rPr>
          <w:t>Estado</w:t>
        </w:r>
      </w:hyperlink>
      <w:r w:rsidRPr="00D15CB0">
        <w:rPr>
          <w:rFonts w:ascii="Arial" w:hAnsi="Arial" w:cs="Arial"/>
          <w:sz w:val="24"/>
          <w:szCs w:val="24"/>
          <w:shd w:val="clear" w:color="auto" w:fill="FFFFFF"/>
        </w:rPr>
        <w:t>: «Las</w:t>
      </w:r>
      <w:r w:rsidRPr="00D15CB0">
        <w:rPr>
          <w:rStyle w:val="apple-converted-space"/>
          <w:rFonts w:ascii="Arial" w:hAnsi="Arial" w:cs="Arial"/>
          <w:sz w:val="24"/>
          <w:szCs w:val="24"/>
          <w:shd w:val="clear" w:color="auto" w:fill="FFFFFF"/>
        </w:rPr>
        <w:t> </w:t>
      </w:r>
      <w:hyperlink r:id="rId45"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w:t>
      </w:r>
      <w:r w:rsidRPr="00D15CB0">
        <w:rPr>
          <w:rStyle w:val="apple-converted-space"/>
          <w:rFonts w:ascii="Arial" w:hAnsi="Arial" w:cs="Arial"/>
          <w:sz w:val="24"/>
          <w:szCs w:val="24"/>
          <w:shd w:val="clear" w:color="auto" w:fill="FFFFFF"/>
        </w:rPr>
        <w:t> </w:t>
      </w:r>
      <w:hyperlink r:id="rId46" w:history="1">
        <w:r w:rsidRPr="00D15CB0">
          <w:rPr>
            <w:rStyle w:val="Hipervnculo"/>
            <w:rFonts w:ascii="Arial" w:hAnsi="Arial" w:cs="Arial"/>
            <w:color w:val="auto"/>
            <w:sz w:val="24"/>
            <w:szCs w:val="24"/>
            <w:u w:val="none"/>
            <w:shd w:val="clear" w:color="auto" w:fill="FFFFFF"/>
          </w:rPr>
          <w:t>interés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general o cuya realización afecte a más de una</w:t>
      </w:r>
      <w:r w:rsidRPr="00D15CB0">
        <w:rPr>
          <w:rStyle w:val="apple-converted-space"/>
          <w:rFonts w:ascii="Arial" w:hAnsi="Arial" w:cs="Arial"/>
          <w:sz w:val="24"/>
          <w:szCs w:val="24"/>
          <w:shd w:val="clear" w:color="auto" w:fill="FFFFFF"/>
        </w:rPr>
        <w:t> </w:t>
      </w:r>
      <w:hyperlink r:id="rId47" w:history="1">
        <w:r w:rsidRPr="00D15CB0">
          <w:rPr>
            <w:rStyle w:val="Hipervnculo"/>
            <w:rFonts w:ascii="Arial" w:hAnsi="Arial" w:cs="Arial"/>
            <w:color w:val="auto"/>
            <w:sz w:val="24"/>
            <w:szCs w:val="24"/>
            <w:u w:val="none"/>
            <w:shd w:val="clear" w:color="auto" w:fill="FFFFFF"/>
          </w:rPr>
          <w:t>comunidad</w:t>
        </w:r>
      </w:hyperlink>
      <w:r w:rsidR="001D71C0" w:rsidRPr="00D15CB0">
        <w:rPr>
          <w:rFonts w:ascii="Arial" w:hAnsi="Arial" w:cs="Arial"/>
          <w:sz w:val="24"/>
          <w:szCs w:val="24"/>
        </w:rPr>
        <w:t xml:space="preserve"> </w:t>
      </w:r>
      <w:r w:rsidRPr="00D15CB0">
        <w:rPr>
          <w:rFonts w:ascii="Arial" w:hAnsi="Arial" w:cs="Arial"/>
          <w:sz w:val="24"/>
          <w:szCs w:val="24"/>
          <w:shd w:val="clear" w:color="auto" w:fill="FFFFFF"/>
        </w:rPr>
        <w:t>Autónoma» (</w:t>
      </w:r>
      <w:hyperlink r:id="rId48" w:history="1">
        <w:r w:rsidRPr="00D15CB0">
          <w:rPr>
            <w:rStyle w:val="Hipervnculo"/>
            <w:rFonts w:ascii="Arial" w:hAnsi="Arial" w:cs="Arial"/>
            <w:color w:val="auto"/>
            <w:sz w:val="24"/>
            <w:szCs w:val="24"/>
            <w:u w:val="none"/>
            <w:shd w:val="clear" w:color="auto" w:fill="FFFFFF"/>
          </w:rPr>
          <w:t>artículo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149.1.24.ª), y mientras que las</w:t>
      </w:r>
      <w:r w:rsidRPr="00D15CB0">
        <w:rPr>
          <w:rStyle w:val="apple-converted-space"/>
          <w:rFonts w:ascii="Arial" w:hAnsi="Arial" w:cs="Arial"/>
          <w:sz w:val="24"/>
          <w:szCs w:val="24"/>
          <w:shd w:val="clear" w:color="auto" w:fill="FFFFFF"/>
        </w:rPr>
        <w:t> </w:t>
      </w:r>
      <w:hyperlink r:id="rId49" w:history="1">
        <w:r w:rsidRPr="00D15CB0">
          <w:rPr>
            <w:rStyle w:val="Hipervnculo"/>
            <w:rFonts w:ascii="Arial" w:hAnsi="Arial" w:cs="Arial"/>
            <w:color w:val="auto"/>
            <w:sz w:val="24"/>
            <w:szCs w:val="24"/>
            <w:u w:val="none"/>
            <w:shd w:val="clear" w:color="auto" w:fill="FFFFFF"/>
          </w:rPr>
          <w:t>Comunidad</w:t>
        </w:r>
      </w:hyperlink>
      <w:r w:rsidRPr="00D15CB0">
        <w:rPr>
          <w:rFonts w:ascii="Arial" w:hAnsi="Arial" w:cs="Arial"/>
          <w:sz w:val="24"/>
          <w:szCs w:val="24"/>
          <w:shd w:val="clear" w:color="auto" w:fill="FFFFFF"/>
        </w:rPr>
        <w:t>es podrán asumir la</w:t>
      </w:r>
      <w:r w:rsidRPr="00D15CB0">
        <w:rPr>
          <w:rStyle w:val="apple-converted-space"/>
          <w:rFonts w:ascii="Arial" w:hAnsi="Arial" w:cs="Arial"/>
          <w:sz w:val="24"/>
          <w:szCs w:val="24"/>
          <w:shd w:val="clear" w:color="auto" w:fill="FFFFFF"/>
        </w:rPr>
        <w:t> </w:t>
      </w:r>
      <w:hyperlink r:id="rId50" w:history="1">
        <w:r w:rsidRPr="00D15CB0">
          <w:rPr>
            <w:rStyle w:val="Hipervnculo"/>
            <w:rFonts w:ascii="Arial" w:hAnsi="Arial" w:cs="Arial"/>
            <w:color w:val="auto"/>
            <w:sz w:val="24"/>
            <w:szCs w:val="24"/>
            <w:u w:val="none"/>
            <w:shd w:val="clear" w:color="auto" w:fill="FFFFFF"/>
          </w:rPr>
          <w:t>competencia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sobre «las</w:t>
      </w:r>
      <w:r w:rsidRPr="00D15CB0">
        <w:rPr>
          <w:rStyle w:val="apple-converted-space"/>
          <w:rFonts w:ascii="Arial" w:hAnsi="Arial" w:cs="Arial"/>
          <w:sz w:val="24"/>
          <w:szCs w:val="24"/>
          <w:shd w:val="clear" w:color="auto" w:fill="FFFFFF"/>
        </w:rPr>
        <w:t> </w:t>
      </w:r>
      <w:hyperlink r:id="rId51"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w:t>
      </w:r>
      <w:r w:rsidRPr="00D15CB0">
        <w:rPr>
          <w:rStyle w:val="apple-converted-space"/>
          <w:rFonts w:ascii="Arial" w:hAnsi="Arial" w:cs="Arial"/>
          <w:sz w:val="24"/>
          <w:szCs w:val="24"/>
          <w:shd w:val="clear" w:color="auto" w:fill="FFFFFF"/>
        </w:rPr>
        <w:t> </w:t>
      </w:r>
      <w:hyperlink r:id="rId52" w:history="1">
        <w:r w:rsidRPr="00D15CB0">
          <w:rPr>
            <w:rStyle w:val="Hipervnculo"/>
            <w:rFonts w:ascii="Arial" w:hAnsi="Arial" w:cs="Arial"/>
            <w:color w:val="auto"/>
            <w:sz w:val="24"/>
            <w:szCs w:val="24"/>
            <w:u w:val="none"/>
            <w:shd w:val="clear" w:color="auto" w:fill="FFFFFF"/>
          </w:rPr>
          <w:t>interés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la</w:t>
      </w:r>
      <w:r w:rsidRPr="00D15CB0">
        <w:rPr>
          <w:rStyle w:val="apple-converted-space"/>
          <w:rFonts w:ascii="Arial" w:hAnsi="Arial" w:cs="Arial"/>
          <w:sz w:val="24"/>
          <w:szCs w:val="24"/>
          <w:shd w:val="clear" w:color="auto" w:fill="FFFFFF"/>
        </w:rPr>
        <w:t> </w:t>
      </w:r>
      <w:hyperlink r:id="rId53" w:history="1">
        <w:r w:rsidRPr="00D15CB0">
          <w:rPr>
            <w:rStyle w:val="Hipervnculo"/>
            <w:rFonts w:ascii="Arial" w:hAnsi="Arial" w:cs="Arial"/>
            <w:color w:val="auto"/>
            <w:sz w:val="24"/>
            <w:szCs w:val="24"/>
            <w:u w:val="none"/>
            <w:shd w:val="clear" w:color="auto" w:fill="FFFFFF"/>
          </w:rPr>
          <w:t>Comunidad Autónoma</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en su respectivo territorio» (art. 148.1.4.ª), habiendo procedido todos los entes autonómicos en consecuencia por medio de sus</w:t>
      </w:r>
      <w:r w:rsidRPr="00D15CB0">
        <w:rPr>
          <w:rStyle w:val="apple-converted-space"/>
          <w:rFonts w:ascii="Arial" w:hAnsi="Arial" w:cs="Arial"/>
          <w:sz w:val="24"/>
          <w:szCs w:val="24"/>
          <w:shd w:val="clear" w:color="auto" w:fill="FFFFFF"/>
        </w:rPr>
        <w:t> </w:t>
      </w:r>
      <w:hyperlink r:id="rId54" w:history="1">
        <w:r w:rsidRPr="00D15CB0">
          <w:rPr>
            <w:rStyle w:val="Hipervnculo"/>
            <w:rFonts w:ascii="Arial" w:hAnsi="Arial" w:cs="Arial"/>
            <w:color w:val="auto"/>
            <w:sz w:val="24"/>
            <w:szCs w:val="24"/>
            <w:u w:val="none"/>
            <w:shd w:val="clear" w:color="auto" w:fill="FFFFFF"/>
          </w:rPr>
          <w:t>Estatutos de Autonomía</w:t>
        </w:r>
      </w:hyperlink>
      <w:r w:rsidR="00645AC4" w:rsidRPr="00D15CB0">
        <w:rPr>
          <w:rFonts w:ascii="Arial" w:hAnsi="Arial" w:cs="Arial"/>
          <w:sz w:val="24"/>
          <w:szCs w:val="24"/>
          <w:shd w:val="clear" w:color="auto" w:fill="FFFFFF"/>
        </w:rPr>
        <w:t xml:space="preserve">. </w:t>
      </w:r>
      <w:r w:rsidRPr="00D15CB0">
        <w:rPr>
          <w:rFonts w:ascii="Arial" w:hAnsi="Arial" w:cs="Arial"/>
          <w:sz w:val="24"/>
          <w:szCs w:val="24"/>
          <w:shd w:val="clear" w:color="auto" w:fill="FFFFFF"/>
        </w:rPr>
        <w:lastRenderedPageBreak/>
        <w:t>En</w:t>
      </w:r>
      <w:r w:rsidRPr="00D15CB0">
        <w:rPr>
          <w:rStyle w:val="apple-converted-space"/>
          <w:rFonts w:ascii="Arial" w:hAnsi="Arial" w:cs="Arial"/>
          <w:sz w:val="24"/>
          <w:szCs w:val="24"/>
          <w:shd w:val="clear" w:color="auto" w:fill="FFFFFF"/>
        </w:rPr>
        <w:t> </w:t>
      </w:r>
      <w:hyperlink r:id="rId55" w:history="1">
        <w:r w:rsidRPr="00D15CB0">
          <w:rPr>
            <w:rStyle w:val="Hipervnculo"/>
            <w:rFonts w:ascii="Arial" w:hAnsi="Arial" w:cs="Arial"/>
            <w:color w:val="auto"/>
            <w:sz w:val="24"/>
            <w:szCs w:val="24"/>
            <w:u w:val="none"/>
            <w:shd w:val="clear" w:color="auto" w:fill="FFFFFF"/>
          </w:rPr>
          <w:t>relación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con las</w:t>
      </w:r>
      <w:r w:rsidRPr="00D15CB0">
        <w:rPr>
          <w:rStyle w:val="apple-converted-space"/>
          <w:rFonts w:ascii="Arial" w:hAnsi="Arial" w:cs="Arial"/>
          <w:sz w:val="24"/>
          <w:szCs w:val="24"/>
          <w:shd w:val="clear" w:color="auto" w:fill="FFFFFF"/>
        </w:rPr>
        <w:t> </w:t>
      </w:r>
      <w:hyperlink r:id="rId56" w:history="1">
        <w:r w:rsidRPr="00D15CB0">
          <w:rPr>
            <w:rStyle w:val="Hipervnculo"/>
            <w:rFonts w:ascii="Arial" w:hAnsi="Arial" w:cs="Arial"/>
            <w:color w:val="auto"/>
            <w:sz w:val="24"/>
            <w:szCs w:val="24"/>
            <w:u w:val="none"/>
            <w:shd w:val="clear" w:color="auto" w:fill="FFFFFF"/>
          </w:rPr>
          <w:t>obras públicas</w:t>
        </w:r>
      </w:hyperlink>
      <w:r w:rsidR="001D71C0" w:rsidRPr="00D15CB0">
        <w:rPr>
          <w:rStyle w:val="Hipervnculo"/>
          <w:rFonts w:ascii="Arial" w:hAnsi="Arial" w:cs="Arial"/>
          <w:color w:val="auto"/>
          <w:sz w:val="24"/>
          <w:szCs w:val="24"/>
          <w:u w:val="none"/>
          <w:shd w:val="clear" w:color="auto" w:fill="FFFFFF"/>
        </w:rPr>
        <w:t xml:space="preserve"> </w:t>
      </w:r>
      <w:r w:rsidRPr="00D15CB0">
        <w:rPr>
          <w:rFonts w:ascii="Arial" w:hAnsi="Arial" w:cs="Arial"/>
          <w:sz w:val="24"/>
          <w:szCs w:val="24"/>
          <w:shd w:val="clear" w:color="auto" w:fill="FFFFFF"/>
        </w:rPr>
        <w:t>locales, el art. 88 del</w:t>
      </w:r>
      <w:r w:rsidRPr="00D15CB0">
        <w:rPr>
          <w:rStyle w:val="apple-converted-space"/>
          <w:rFonts w:ascii="Arial" w:hAnsi="Arial" w:cs="Arial"/>
          <w:sz w:val="24"/>
          <w:szCs w:val="24"/>
          <w:shd w:val="clear" w:color="auto" w:fill="FFFFFF"/>
        </w:rPr>
        <w:t> </w:t>
      </w:r>
      <w:hyperlink r:id="rId57" w:history="1">
        <w:r w:rsidR="00645AC4" w:rsidRPr="00D15CB0">
          <w:rPr>
            <w:rStyle w:val="Hipervnculo"/>
            <w:rFonts w:ascii="Arial" w:hAnsi="Arial" w:cs="Arial"/>
            <w:color w:val="auto"/>
            <w:sz w:val="24"/>
            <w:szCs w:val="24"/>
            <w:u w:val="none"/>
            <w:shd w:val="clear" w:color="auto" w:fill="FFFFFF"/>
          </w:rPr>
          <w:t xml:space="preserve">Texto </w:t>
        </w:r>
        <w:r w:rsidRPr="00D15CB0">
          <w:rPr>
            <w:rStyle w:val="Hipervnculo"/>
            <w:rFonts w:ascii="Arial" w:hAnsi="Arial" w:cs="Arial"/>
            <w:color w:val="auto"/>
            <w:sz w:val="24"/>
            <w:szCs w:val="24"/>
            <w:u w:val="none"/>
            <w:shd w:val="clear" w:color="auto" w:fill="FFFFFF"/>
          </w:rPr>
          <w:t>Refundido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del</w:t>
      </w:r>
      <w:r w:rsidRPr="00D15CB0">
        <w:rPr>
          <w:rStyle w:val="apple-converted-space"/>
          <w:rFonts w:ascii="Arial" w:hAnsi="Arial" w:cs="Arial"/>
          <w:sz w:val="24"/>
          <w:szCs w:val="24"/>
          <w:shd w:val="clear" w:color="auto" w:fill="FFFFFF"/>
        </w:rPr>
        <w:t> </w:t>
      </w:r>
      <w:hyperlink r:id="rId58" w:history="1">
        <w:r w:rsidRPr="00D15CB0">
          <w:rPr>
            <w:rStyle w:val="Hipervnculo"/>
            <w:rFonts w:ascii="Arial" w:hAnsi="Arial" w:cs="Arial"/>
            <w:color w:val="auto"/>
            <w:sz w:val="24"/>
            <w:szCs w:val="24"/>
            <w:u w:val="none"/>
            <w:shd w:val="clear" w:color="auto" w:fill="FFFFFF"/>
          </w:rPr>
          <w:t>Régimen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Local las caracteriza diciendo que: «tendrán la consideración de obras locales todas las de nueva planta,</w:t>
      </w:r>
      <w:r w:rsidRPr="00D15CB0">
        <w:rPr>
          <w:rStyle w:val="apple-converted-space"/>
          <w:rFonts w:ascii="Arial" w:hAnsi="Arial" w:cs="Arial"/>
          <w:sz w:val="24"/>
          <w:szCs w:val="24"/>
          <w:shd w:val="clear" w:color="auto" w:fill="FFFFFF"/>
        </w:rPr>
        <w:t> </w:t>
      </w:r>
      <w:hyperlink r:id="rId59" w:history="1">
        <w:r w:rsidRPr="00D15CB0">
          <w:rPr>
            <w:rStyle w:val="Hipervnculo"/>
            <w:rFonts w:ascii="Arial" w:hAnsi="Arial" w:cs="Arial"/>
            <w:color w:val="auto"/>
            <w:sz w:val="24"/>
            <w:szCs w:val="24"/>
            <w:u w:val="none"/>
            <w:shd w:val="clear" w:color="auto" w:fill="FFFFFF"/>
          </w:rPr>
          <w:t>reforma</w:t>
        </w:r>
      </w:hyperlink>
      <w:r w:rsidRPr="00D15CB0">
        <w:rPr>
          <w:rFonts w:ascii="Arial" w:hAnsi="Arial" w:cs="Arial"/>
          <w:sz w:val="24"/>
          <w:szCs w:val="24"/>
          <w:shd w:val="clear" w:color="auto" w:fill="FFFFFF"/>
        </w:rPr>
        <w:t>,</w:t>
      </w:r>
      <w:r w:rsidRPr="00D15CB0">
        <w:rPr>
          <w:rStyle w:val="apple-converted-space"/>
          <w:rFonts w:ascii="Arial" w:hAnsi="Arial" w:cs="Arial"/>
          <w:sz w:val="24"/>
          <w:szCs w:val="24"/>
          <w:shd w:val="clear" w:color="auto" w:fill="FFFFFF"/>
        </w:rPr>
        <w:t> </w:t>
      </w:r>
      <w:hyperlink r:id="rId60" w:history="1">
        <w:r w:rsidRPr="00D15CB0">
          <w:rPr>
            <w:rStyle w:val="Hipervnculo"/>
            <w:rFonts w:ascii="Arial" w:hAnsi="Arial" w:cs="Arial"/>
            <w:color w:val="auto"/>
            <w:sz w:val="24"/>
            <w:szCs w:val="24"/>
            <w:u w:val="none"/>
            <w:shd w:val="clear" w:color="auto" w:fill="FFFFFF"/>
          </w:rPr>
          <w:t>reparación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o entretenimiento, que ejecuten las</w:t>
      </w:r>
      <w:r w:rsidRPr="00D15CB0">
        <w:rPr>
          <w:rStyle w:val="apple-converted-space"/>
          <w:rFonts w:ascii="Arial" w:hAnsi="Arial" w:cs="Arial"/>
          <w:sz w:val="24"/>
          <w:szCs w:val="24"/>
          <w:shd w:val="clear" w:color="auto" w:fill="FFFFFF"/>
        </w:rPr>
        <w:t> </w:t>
      </w:r>
      <w:hyperlink r:id="rId61" w:history="1">
        <w:r w:rsidRPr="00D15CB0">
          <w:rPr>
            <w:rStyle w:val="Hipervnculo"/>
            <w:rFonts w:ascii="Arial" w:hAnsi="Arial" w:cs="Arial"/>
            <w:color w:val="auto"/>
            <w:sz w:val="24"/>
            <w:szCs w:val="24"/>
            <w:u w:val="none"/>
            <w:shd w:val="clear" w:color="auto" w:fill="FFFFFF"/>
          </w:rPr>
          <w:t>Entidades locales</w:t>
        </w:r>
      </w:hyperlink>
      <w:r w:rsidRPr="00D15CB0">
        <w:rPr>
          <w:rFonts w:ascii="Arial" w:hAnsi="Arial" w:cs="Arial"/>
          <w:sz w:val="24"/>
          <w:szCs w:val="24"/>
          <w:shd w:val="clear" w:color="auto" w:fill="FFFFFF"/>
        </w:rPr>
        <w:t>, tanto con sus</w:t>
      </w:r>
      <w:r w:rsidRPr="00D15CB0">
        <w:rPr>
          <w:rStyle w:val="apple-converted-space"/>
          <w:rFonts w:ascii="Arial" w:hAnsi="Arial" w:cs="Arial"/>
          <w:sz w:val="24"/>
          <w:szCs w:val="24"/>
          <w:shd w:val="clear" w:color="auto" w:fill="FFFFFF"/>
        </w:rPr>
        <w:t> </w:t>
      </w:r>
      <w:hyperlink r:id="rId62" w:history="1">
        <w:r w:rsidRPr="00D15CB0">
          <w:rPr>
            <w:rStyle w:val="Hipervnculo"/>
            <w:rFonts w:ascii="Arial" w:hAnsi="Arial" w:cs="Arial"/>
            <w:color w:val="auto"/>
            <w:sz w:val="24"/>
            <w:szCs w:val="24"/>
            <w:u w:val="none"/>
            <w:shd w:val="clear" w:color="auto" w:fill="FFFFFF"/>
          </w:rPr>
          <w:t>propios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fondos, como con</w:t>
      </w:r>
      <w:r w:rsidRPr="00D15CB0">
        <w:rPr>
          <w:rStyle w:val="apple-converted-space"/>
          <w:rFonts w:ascii="Arial" w:hAnsi="Arial" w:cs="Arial"/>
          <w:sz w:val="24"/>
          <w:szCs w:val="24"/>
          <w:shd w:val="clear" w:color="auto" w:fill="FFFFFF"/>
        </w:rPr>
        <w:t> </w:t>
      </w:r>
      <w:hyperlink r:id="rId63" w:history="1">
        <w:r w:rsidRPr="00D15CB0">
          <w:rPr>
            <w:rStyle w:val="Hipervnculo"/>
            <w:rFonts w:ascii="Arial" w:hAnsi="Arial" w:cs="Arial"/>
            <w:color w:val="auto"/>
            <w:sz w:val="24"/>
            <w:szCs w:val="24"/>
            <w:u w:val="none"/>
            <w:shd w:val="clear" w:color="auto" w:fill="FFFFFF"/>
          </w:rPr>
          <w:t>auxilio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otras</w:t>
      </w:r>
      <w:r w:rsidRPr="00D15CB0">
        <w:rPr>
          <w:rStyle w:val="apple-converted-space"/>
          <w:rFonts w:ascii="Arial" w:hAnsi="Arial" w:cs="Arial"/>
          <w:sz w:val="24"/>
          <w:szCs w:val="24"/>
          <w:shd w:val="clear" w:color="auto" w:fill="FFFFFF"/>
        </w:rPr>
        <w:t> </w:t>
      </w:r>
      <w:hyperlink r:id="rId64" w:history="1">
        <w:r w:rsidRPr="00D15CB0">
          <w:rPr>
            <w:rStyle w:val="Hipervnculo"/>
            <w:rFonts w:ascii="Arial" w:hAnsi="Arial" w:cs="Arial"/>
            <w:color w:val="auto"/>
            <w:sz w:val="24"/>
            <w:szCs w:val="24"/>
            <w:u w:val="none"/>
            <w:shd w:val="clear" w:color="auto" w:fill="FFFFFF"/>
          </w:rPr>
          <w:t>Entidad</w:t>
        </w:r>
      </w:hyperlink>
      <w:r w:rsidRPr="00D15CB0">
        <w:rPr>
          <w:rFonts w:ascii="Arial" w:hAnsi="Arial" w:cs="Arial"/>
          <w:sz w:val="24"/>
          <w:szCs w:val="24"/>
          <w:shd w:val="clear" w:color="auto" w:fill="FFFFFF"/>
        </w:rPr>
        <w:t>es públicas o</w:t>
      </w:r>
      <w:r w:rsidRPr="00D15CB0">
        <w:rPr>
          <w:rStyle w:val="apple-converted-space"/>
          <w:rFonts w:ascii="Arial" w:hAnsi="Arial" w:cs="Arial"/>
          <w:sz w:val="24"/>
          <w:szCs w:val="24"/>
          <w:shd w:val="clear" w:color="auto" w:fill="FFFFFF"/>
        </w:rPr>
        <w:t> </w:t>
      </w:r>
      <w:hyperlink r:id="rId65" w:history="1">
        <w:r w:rsidRPr="00D15CB0">
          <w:rPr>
            <w:rStyle w:val="Hipervnculo"/>
            <w:rFonts w:ascii="Arial" w:hAnsi="Arial" w:cs="Arial"/>
            <w:color w:val="auto"/>
            <w:sz w:val="24"/>
            <w:szCs w:val="24"/>
            <w:u w:val="none"/>
            <w:shd w:val="clear" w:color="auto" w:fill="FFFFFF"/>
          </w:rPr>
          <w:t>particular</w:t>
        </w:r>
      </w:hyperlink>
      <w:r w:rsidRPr="00D15CB0">
        <w:rPr>
          <w:rFonts w:ascii="Arial" w:hAnsi="Arial" w:cs="Arial"/>
          <w:sz w:val="24"/>
          <w:szCs w:val="24"/>
          <w:shd w:val="clear" w:color="auto" w:fill="FFFFFF"/>
        </w:rPr>
        <w:t>es, para la realización de</w:t>
      </w:r>
      <w:r w:rsidR="001D71C0" w:rsidRPr="00D15CB0">
        <w:rPr>
          <w:rFonts w:ascii="Arial" w:hAnsi="Arial" w:cs="Arial"/>
          <w:sz w:val="24"/>
          <w:szCs w:val="24"/>
          <w:shd w:val="clear" w:color="auto" w:fill="FFFFFF"/>
        </w:rPr>
        <w:t xml:space="preserve"> </w:t>
      </w:r>
      <w:hyperlink r:id="rId66" w:history="1">
        <w:r w:rsidRPr="00D15CB0">
          <w:rPr>
            <w:rStyle w:val="Hipervnculo"/>
            <w:rFonts w:ascii="Arial" w:hAnsi="Arial" w:cs="Arial"/>
            <w:color w:val="auto"/>
            <w:sz w:val="24"/>
            <w:szCs w:val="24"/>
            <w:u w:val="none"/>
            <w:shd w:val="clear" w:color="auto" w:fill="FFFFFF"/>
          </w:rPr>
          <w:t>servicios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su competencia».</w:t>
      </w:r>
    </w:p>
    <w:p w:rsidR="001D71C0" w:rsidRPr="00D15CB0" w:rsidRDefault="00054EA1" w:rsidP="00151DE0">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rPr>
        <w:br/>
      </w:r>
      <w:r w:rsidRPr="00D15CB0">
        <w:rPr>
          <w:rFonts w:ascii="Arial" w:hAnsi="Arial" w:cs="Arial"/>
          <w:sz w:val="24"/>
          <w:szCs w:val="24"/>
          <w:shd w:val="clear" w:color="auto" w:fill="FFFFFF"/>
        </w:rPr>
        <w:t>B) En razón del ámbito funcional en el que se inserten, se puede hablar de</w:t>
      </w:r>
      <w:r w:rsidRPr="00D15CB0">
        <w:rPr>
          <w:rStyle w:val="apple-converted-space"/>
          <w:rFonts w:ascii="Arial" w:hAnsi="Arial" w:cs="Arial"/>
          <w:sz w:val="24"/>
          <w:szCs w:val="24"/>
          <w:shd w:val="clear" w:color="auto" w:fill="FFFFFF"/>
        </w:rPr>
        <w:t> </w:t>
      </w:r>
      <w:hyperlink r:id="rId67"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001D71C0" w:rsidRPr="00D15CB0">
        <w:rPr>
          <w:rFonts w:ascii="Arial" w:hAnsi="Arial" w:cs="Arial"/>
          <w:sz w:val="24"/>
          <w:szCs w:val="24"/>
          <w:shd w:val="clear" w:color="auto" w:fill="FFFFFF"/>
        </w:rPr>
        <w:t xml:space="preserve">relacionadas con </w:t>
      </w:r>
      <w:r w:rsidRPr="00D15CB0">
        <w:rPr>
          <w:rFonts w:ascii="Arial" w:hAnsi="Arial" w:cs="Arial"/>
          <w:sz w:val="24"/>
          <w:szCs w:val="24"/>
          <w:shd w:val="clear" w:color="auto" w:fill="FFFFFF"/>
        </w:rPr>
        <w:t>el</w:t>
      </w:r>
      <w:r w:rsidR="001D71C0" w:rsidRPr="00D15CB0">
        <w:rPr>
          <w:rFonts w:ascii="Arial" w:hAnsi="Arial" w:cs="Arial"/>
          <w:sz w:val="24"/>
          <w:szCs w:val="24"/>
          <w:shd w:val="clear" w:color="auto" w:fill="FFFFFF"/>
        </w:rPr>
        <w:t xml:space="preserve"> </w:t>
      </w:r>
      <w:hyperlink r:id="rId68" w:history="1">
        <w:r w:rsidRPr="00D15CB0">
          <w:rPr>
            <w:rStyle w:val="Hipervnculo"/>
            <w:rFonts w:ascii="Arial" w:hAnsi="Arial" w:cs="Arial"/>
            <w:color w:val="auto"/>
            <w:sz w:val="24"/>
            <w:szCs w:val="24"/>
            <w:u w:val="none"/>
            <w:shd w:val="clear" w:color="auto" w:fill="FFFFFF"/>
          </w:rPr>
          <w:t>transporte</w:t>
        </w:r>
      </w:hyperlink>
      <w:r w:rsidRPr="00D15CB0">
        <w:rPr>
          <w:rFonts w:ascii="Arial" w:hAnsi="Arial" w:cs="Arial"/>
          <w:sz w:val="24"/>
          <w:szCs w:val="24"/>
          <w:shd w:val="clear" w:color="auto" w:fill="FFFFFF"/>
        </w:rPr>
        <w:t>,</w:t>
      </w:r>
      <w:r w:rsidR="001D71C0" w:rsidRPr="00D15CB0">
        <w:rPr>
          <w:rFonts w:ascii="Arial" w:hAnsi="Arial" w:cs="Arial"/>
          <w:sz w:val="24"/>
          <w:szCs w:val="24"/>
          <w:shd w:val="clear" w:color="auto" w:fill="FFFFFF"/>
        </w:rPr>
        <w:t xml:space="preserve"> como </w:t>
      </w:r>
      <w:r w:rsidRPr="00D15CB0">
        <w:rPr>
          <w:rFonts w:ascii="Arial" w:hAnsi="Arial" w:cs="Arial"/>
          <w:sz w:val="24"/>
          <w:szCs w:val="24"/>
          <w:shd w:val="clear" w:color="auto" w:fill="FFFFFF"/>
        </w:rPr>
        <w:t>las</w:t>
      </w:r>
      <w:r w:rsidRPr="00D15CB0">
        <w:rPr>
          <w:rStyle w:val="apple-converted-space"/>
          <w:rFonts w:ascii="Arial" w:hAnsi="Arial" w:cs="Arial"/>
          <w:sz w:val="24"/>
          <w:szCs w:val="24"/>
          <w:shd w:val="clear" w:color="auto" w:fill="FFFFFF"/>
        </w:rPr>
        <w:t> </w:t>
      </w:r>
      <w:hyperlink r:id="rId69" w:history="1">
        <w:r w:rsidRPr="00D15CB0">
          <w:rPr>
            <w:rStyle w:val="Hipervnculo"/>
            <w:rFonts w:ascii="Arial" w:hAnsi="Arial" w:cs="Arial"/>
            <w:color w:val="auto"/>
            <w:sz w:val="24"/>
            <w:szCs w:val="24"/>
            <w:u w:val="none"/>
            <w:shd w:val="clear" w:color="auto" w:fill="FFFFFF"/>
          </w:rPr>
          <w:t>carreteras</w:t>
        </w:r>
      </w:hyperlink>
      <w:r w:rsidR="001D71C0" w:rsidRPr="00D15CB0">
        <w:rPr>
          <w:rFonts w:ascii="Arial" w:hAnsi="Arial" w:cs="Arial"/>
          <w:sz w:val="24"/>
          <w:szCs w:val="24"/>
          <w:shd w:val="clear" w:color="auto" w:fill="FFFFFF"/>
        </w:rPr>
        <w:t xml:space="preserve">, obras </w:t>
      </w:r>
      <w:r w:rsidRPr="00D15CB0">
        <w:rPr>
          <w:rFonts w:ascii="Arial" w:hAnsi="Arial" w:cs="Arial"/>
          <w:sz w:val="24"/>
          <w:szCs w:val="24"/>
          <w:shd w:val="clear" w:color="auto" w:fill="FFFFFF"/>
        </w:rPr>
        <w:t>ferroviarias,</w:t>
      </w:r>
      <w:r w:rsidRPr="00D15CB0">
        <w:rPr>
          <w:rStyle w:val="apple-converted-space"/>
          <w:rFonts w:ascii="Arial" w:hAnsi="Arial" w:cs="Arial"/>
          <w:sz w:val="24"/>
          <w:szCs w:val="24"/>
          <w:shd w:val="clear" w:color="auto" w:fill="FFFFFF"/>
        </w:rPr>
        <w:t> </w:t>
      </w:r>
      <w:hyperlink r:id="rId70" w:history="1">
        <w:r w:rsidRPr="00D15CB0">
          <w:rPr>
            <w:rStyle w:val="Hipervnculo"/>
            <w:rFonts w:ascii="Arial" w:hAnsi="Arial" w:cs="Arial"/>
            <w:color w:val="auto"/>
            <w:sz w:val="24"/>
            <w:szCs w:val="24"/>
            <w:u w:val="none"/>
            <w:shd w:val="clear" w:color="auto" w:fill="FFFFFF"/>
          </w:rPr>
          <w:t>aeropuertos</w:t>
        </w:r>
      </w:hyperlink>
      <w:r w:rsidRPr="00D15CB0">
        <w:rPr>
          <w:rFonts w:ascii="Arial" w:hAnsi="Arial" w:cs="Arial"/>
          <w:sz w:val="24"/>
          <w:szCs w:val="24"/>
          <w:shd w:val="clear" w:color="auto" w:fill="FFFFFF"/>
        </w:rPr>
        <w:t>; obras marítimas, como puertos, faros, obras de protección de la costa; obras hidráulicas, como embalses, puertos fluviales,</w:t>
      </w:r>
      <w:r w:rsidRPr="00D15CB0">
        <w:rPr>
          <w:rStyle w:val="apple-converted-space"/>
          <w:rFonts w:ascii="Arial" w:hAnsi="Arial" w:cs="Arial"/>
          <w:sz w:val="24"/>
          <w:szCs w:val="24"/>
          <w:shd w:val="clear" w:color="auto" w:fill="FFFFFF"/>
        </w:rPr>
        <w:t> </w:t>
      </w:r>
      <w:hyperlink r:id="rId71" w:history="1">
        <w:r w:rsidRPr="00D15CB0">
          <w:rPr>
            <w:rStyle w:val="Hipervnculo"/>
            <w:rFonts w:ascii="Arial" w:hAnsi="Arial" w:cs="Arial"/>
            <w:color w:val="auto"/>
            <w:sz w:val="24"/>
            <w:szCs w:val="24"/>
            <w:u w:val="none"/>
            <w:shd w:val="clear" w:color="auto" w:fill="FFFFFF"/>
          </w:rPr>
          <w:t>desviación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cauces fluviales hidráulicos; obras de urbanización, relacionadas con la</w:t>
      </w:r>
      <w:r w:rsidRPr="00D15CB0">
        <w:rPr>
          <w:rStyle w:val="apple-converted-space"/>
          <w:rFonts w:ascii="Arial" w:hAnsi="Arial" w:cs="Arial"/>
          <w:sz w:val="24"/>
          <w:szCs w:val="24"/>
          <w:shd w:val="clear" w:color="auto" w:fill="FFFFFF"/>
        </w:rPr>
        <w:t> </w:t>
      </w:r>
      <w:hyperlink r:id="rId72" w:history="1">
        <w:r w:rsidRPr="00D15CB0">
          <w:rPr>
            <w:rStyle w:val="Hipervnculo"/>
            <w:rFonts w:ascii="Arial" w:hAnsi="Arial" w:cs="Arial"/>
            <w:color w:val="auto"/>
            <w:sz w:val="24"/>
            <w:szCs w:val="24"/>
            <w:u w:val="none"/>
            <w:shd w:val="clear" w:color="auto" w:fill="FFFFFF"/>
          </w:rPr>
          <w:t>ejecución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 planes urbanísticos [...]. En muchos de éstos hay que estar a la normativa sectorial, que se ocupa de forma específica de cada obra, en concreto, para conocer el</w:t>
      </w:r>
      <w:r w:rsidR="001D71C0" w:rsidRPr="00D15CB0">
        <w:rPr>
          <w:rFonts w:ascii="Arial" w:hAnsi="Arial" w:cs="Arial"/>
          <w:sz w:val="24"/>
          <w:szCs w:val="24"/>
          <w:shd w:val="clear" w:color="auto" w:fill="FFFFFF"/>
        </w:rPr>
        <w:t xml:space="preserve"> </w:t>
      </w:r>
      <w:hyperlink r:id="rId73" w:history="1">
        <w:r w:rsidRPr="00D15CB0">
          <w:rPr>
            <w:rStyle w:val="Hipervnculo"/>
            <w:rFonts w:ascii="Arial" w:hAnsi="Arial" w:cs="Arial"/>
            <w:color w:val="auto"/>
            <w:sz w:val="24"/>
            <w:szCs w:val="24"/>
            <w:u w:val="none"/>
            <w:shd w:val="clear" w:color="auto" w:fill="FFFFFF"/>
          </w:rPr>
          <w:t>régimen</w:t>
        </w:r>
      </w:hyperlink>
      <w:r w:rsidRPr="00D15CB0">
        <w:rPr>
          <w:rStyle w:val="apple-converted-space"/>
          <w:rFonts w:ascii="Arial" w:hAnsi="Arial" w:cs="Arial"/>
          <w:sz w:val="24"/>
          <w:szCs w:val="24"/>
          <w:shd w:val="clear" w:color="auto" w:fill="FFFFFF"/>
        </w:rPr>
        <w:t> </w:t>
      </w:r>
      <w:hyperlink r:id="rId74" w:history="1">
        <w:r w:rsidRPr="00D15CB0">
          <w:rPr>
            <w:rStyle w:val="Hipervnculo"/>
            <w:rFonts w:ascii="Arial" w:hAnsi="Arial" w:cs="Arial"/>
            <w:color w:val="auto"/>
            <w:sz w:val="24"/>
            <w:szCs w:val="24"/>
            <w:u w:val="none"/>
            <w:shd w:val="clear" w:color="auto" w:fill="FFFFFF"/>
          </w:rPr>
          <w:t>jurídico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al que se someten.</w:t>
      </w:r>
    </w:p>
    <w:p w:rsidR="00054EA1" w:rsidRPr="00D15CB0" w:rsidRDefault="00054EA1" w:rsidP="00151DE0">
      <w:pPr>
        <w:spacing w:after="0" w:line="360" w:lineRule="auto"/>
        <w:ind w:left="360"/>
        <w:contextualSpacing/>
        <w:jc w:val="both"/>
        <w:rPr>
          <w:rFonts w:ascii="Arial" w:hAnsi="Arial" w:cs="Arial"/>
          <w:sz w:val="24"/>
          <w:szCs w:val="24"/>
          <w:shd w:val="clear" w:color="auto" w:fill="FFFFFF"/>
        </w:rPr>
      </w:pPr>
      <w:r w:rsidRPr="00D15CB0">
        <w:rPr>
          <w:rFonts w:ascii="Arial" w:hAnsi="Arial" w:cs="Arial"/>
          <w:sz w:val="24"/>
          <w:szCs w:val="24"/>
        </w:rPr>
        <w:br/>
      </w:r>
      <w:r w:rsidRPr="00D15CB0">
        <w:rPr>
          <w:rFonts w:ascii="Arial" w:hAnsi="Arial" w:cs="Arial"/>
          <w:sz w:val="24"/>
          <w:szCs w:val="24"/>
          <w:shd w:val="clear" w:color="auto" w:fill="FFFFFF"/>
        </w:rPr>
        <w:t>C) En razón de la actividad que haya de realizarse se pueden distinguir:</w:t>
      </w:r>
      <w:r w:rsidR="001D71C0" w:rsidRPr="00D15CB0">
        <w:rPr>
          <w:rFonts w:ascii="Arial" w:hAnsi="Arial" w:cs="Arial"/>
          <w:sz w:val="24"/>
          <w:szCs w:val="24"/>
        </w:rPr>
        <w:br/>
      </w:r>
      <w:r w:rsidRPr="00D15CB0">
        <w:rPr>
          <w:rFonts w:ascii="Arial" w:hAnsi="Arial" w:cs="Arial"/>
          <w:sz w:val="24"/>
          <w:szCs w:val="24"/>
          <w:shd w:val="clear" w:color="auto" w:fill="FFFFFF"/>
        </w:rPr>
        <w:t>Obras de nueva planta o primer</w:t>
      </w:r>
      <w:r w:rsidRPr="00D15CB0">
        <w:rPr>
          <w:rStyle w:val="apple-converted-space"/>
          <w:rFonts w:ascii="Arial" w:hAnsi="Arial" w:cs="Arial"/>
          <w:sz w:val="24"/>
          <w:szCs w:val="24"/>
          <w:shd w:val="clear" w:color="auto" w:fill="FFFFFF"/>
        </w:rPr>
        <w:t> </w:t>
      </w:r>
      <w:hyperlink r:id="rId75" w:history="1">
        <w:r w:rsidRPr="00D15CB0">
          <w:rPr>
            <w:rStyle w:val="Hipervnculo"/>
            <w:rFonts w:ascii="Arial" w:hAnsi="Arial" w:cs="Arial"/>
            <w:color w:val="auto"/>
            <w:sz w:val="24"/>
            <w:szCs w:val="24"/>
            <w:u w:val="none"/>
            <w:shd w:val="clear" w:color="auto" w:fill="FFFFFF"/>
          </w:rPr>
          <w:t>establecimiento</w:t>
        </w:r>
      </w:hyperlink>
      <w:r w:rsidRPr="00D15CB0">
        <w:rPr>
          <w:rFonts w:ascii="Arial" w:hAnsi="Arial" w:cs="Arial"/>
          <w:sz w:val="24"/>
          <w:szCs w:val="24"/>
          <w:shd w:val="clear" w:color="auto" w:fill="FFFFFF"/>
        </w:rPr>
        <w:t>, que son las que dan lugar a un</w:t>
      </w:r>
      <w:r w:rsidRPr="00D15CB0">
        <w:rPr>
          <w:rStyle w:val="apple-converted-space"/>
          <w:rFonts w:ascii="Arial" w:hAnsi="Arial" w:cs="Arial"/>
          <w:sz w:val="24"/>
          <w:szCs w:val="24"/>
          <w:shd w:val="clear" w:color="auto" w:fill="FFFFFF"/>
        </w:rPr>
        <w:t> </w:t>
      </w:r>
      <w:hyperlink r:id="rId76" w:history="1">
        <w:r w:rsidRPr="00D15CB0">
          <w:rPr>
            <w:rStyle w:val="Hipervnculo"/>
            <w:rFonts w:ascii="Arial" w:hAnsi="Arial" w:cs="Arial"/>
            <w:color w:val="auto"/>
            <w:sz w:val="24"/>
            <w:szCs w:val="24"/>
            <w:u w:val="none"/>
            <w:shd w:val="clear" w:color="auto" w:fill="FFFFFF"/>
          </w:rPr>
          <w:t>bien inmueble</w:t>
        </w:r>
      </w:hyperlink>
      <w:r w:rsidRPr="00D15CB0">
        <w:rPr>
          <w:rFonts w:ascii="Arial" w:hAnsi="Arial" w:cs="Arial"/>
          <w:sz w:val="24"/>
          <w:szCs w:val="24"/>
          <w:shd w:val="clear" w:color="auto" w:fill="FFFFFF"/>
        </w:rPr>
        <w:t>.</w:t>
      </w:r>
      <w:r w:rsidRPr="00D15CB0">
        <w:rPr>
          <w:rStyle w:val="apple-converted-space"/>
          <w:rFonts w:ascii="Arial" w:hAnsi="Arial" w:cs="Arial"/>
          <w:sz w:val="24"/>
          <w:szCs w:val="24"/>
          <w:shd w:val="clear" w:color="auto" w:fill="FFFFFF"/>
        </w:rPr>
        <w:t> </w:t>
      </w:r>
      <w:hyperlink r:id="rId77" w:history="1">
        <w:r w:rsidRPr="00D15CB0">
          <w:rPr>
            <w:rStyle w:val="Hipervnculo"/>
            <w:rFonts w:ascii="Arial" w:hAnsi="Arial" w:cs="Arial"/>
            <w:color w:val="auto"/>
            <w:sz w:val="24"/>
            <w:szCs w:val="24"/>
            <w:u w:val="none"/>
            <w:shd w:val="clear" w:color="auto" w:fill="FFFFFF"/>
          </w:rPr>
          <w:t>Obras públicas</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w:t>
      </w:r>
      <w:r w:rsidR="001D71C0" w:rsidRPr="00D15CB0">
        <w:rPr>
          <w:rFonts w:ascii="Arial" w:hAnsi="Arial" w:cs="Arial"/>
          <w:sz w:val="24"/>
          <w:szCs w:val="24"/>
          <w:shd w:val="clear" w:color="auto" w:fill="FFFFFF"/>
        </w:rPr>
        <w:t xml:space="preserve"> </w:t>
      </w:r>
      <w:hyperlink r:id="rId78" w:history="1">
        <w:r w:rsidRPr="00D15CB0">
          <w:rPr>
            <w:rStyle w:val="Hipervnculo"/>
            <w:rFonts w:ascii="Arial" w:hAnsi="Arial" w:cs="Arial"/>
            <w:color w:val="auto"/>
            <w:sz w:val="24"/>
            <w:szCs w:val="24"/>
            <w:u w:val="none"/>
            <w:shd w:val="clear" w:color="auto" w:fill="FFFFFF"/>
          </w:rPr>
          <w:t>reforma</w:t>
        </w:r>
      </w:hyperlink>
      <w:r w:rsidRPr="00D15CB0">
        <w:rPr>
          <w:rFonts w:ascii="Arial" w:hAnsi="Arial" w:cs="Arial"/>
          <w:sz w:val="24"/>
          <w:szCs w:val="24"/>
          <w:shd w:val="clear" w:color="auto" w:fill="FFFFFF"/>
        </w:rPr>
        <w:t>, que abarcan el conjunto de actividades de</w:t>
      </w:r>
      <w:r w:rsidRPr="00D15CB0">
        <w:rPr>
          <w:rStyle w:val="apple-converted-space"/>
          <w:rFonts w:ascii="Arial" w:hAnsi="Arial" w:cs="Arial"/>
          <w:sz w:val="24"/>
          <w:szCs w:val="24"/>
          <w:shd w:val="clear" w:color="auto" w:fill="FFFFFF"/>
        </w:rPr>
        <w:t> </w:t>
      </w:r>
      <w:hyperlink r:id="rId79" w:history="1">
        <w:r w:rsidRPr="00D15CB0">
          <w:rPr>
            <w:rStyle w:val="Hipervnculo"/>
            <w:rFonts w:ascii="Arial" w:hAnsi="Arial" w:cs="Arial"/>
            <w:color w:val="auto"/>
            <w:sz w:val="24"/>
            <w:szCs w:val="24"/>
            <w:u w:val="none"/>
            <w:shd w:val="clear" w:color="auto" w:fill="FFFFFF"/>
          </w:rPr>
          <w:t>ampliación</w:t>
        </w:r>
      </w:hyperlink>
      <w:r w:rsidRPr="00D15CB0">
        <w:rPr>
          <w:rFonts w:ascii="Arial" w:hAnsi="Arial" w:cs="Arial"/>
          <w:sz w:val="24"/>
          <w:szCs w:val="24"/>
          <w:shd w:val="clear" w:color="auto" w:fill="FFFFFF"/>
        </w:rPr>
        <w:t>, mejora, modernización</w:t>
      </w:r>
      <w:r w:rsidRPr="00D15CB0">
        <w:rPr>
          <w:rStyle w:val="apple-converted-space"/>
          <w:rFonts w:ascii="Arial" w:hAnsi="Arial" w:cs="Arial"/>
          <w:sz w:val="24"/>
          <w:szCs w:val="24"/>
          <w:shd w:val="clear" w:color="auto" w:fill="FFFFFF"/>
        </w:rPr>
        <w:t> </w:t>
      </w:r>
      <w:hyperlink r:id="rId80" w:history="1">
        <w:r w:rsidRPr="00D15CB0">
          <w:rPr>
            <w:rStyle w:val="Hipervnculo"/>
            <w:rFonts w:ascii="Arial" w:hAnsi="Arial" w:cs="Arial"/>
            <w:color w:val="auto"/>
            <w:sz w:val="24"/>
            <w:szCs w:val="24"/>
            <w:u w:val="none"/>
            <w:shd w:val="clear" w:color="auto" w:fill="FFFFFF"/>
          </w:rPr>
          <w:t>adaptación</w:t>
        </w:r>
      </w:hyperlink>
      <w:r w:rsidRPr="00D15CB0">
        <w:rPr>
          <w:rFonts w:ascii="Arial" w:hAnsi="Arial" w:cs="Arial"/>
          <w:sz w:val="24"/>
          <w:szCs w:val="24"/>
          <w:shd w:val="clear" w:color="auto" w:fill="FFFFFF"/>
        </w:rPr>
        <w:t>, adecuación o refuerzo de un</w:t>
      </w:r>
      <w:r w:rsidRPr="00D15CB0">
        <w:rPr>
          <w:rStyle w:val="apple-converted-space"/>
          <w:rFonts w:ascii="Arial" w:hAnsi="Arial" w:cs="Arial"/>
          <w:sz w:val="24"/>
          <w:szCs w:val="24"/>
          <w:shd w:val="clear" w:color="auto" w:fill="FFFFFF"/>
        </w:rPr>
        <w:t> </w:t>
      </w:r>
      <w:hyperlink r:id="rId81" w:history="1">
        <w:r w:rsidRPr="00D15CB0">
          <w:rPr>
            <w:rStyle w:val="Hipervnculo"/>
            <w:rFonts w:ascii="Arial" w:hAnsi="Arial" w:cs="Arial"/>
            <w:color w:val="auto"/>
            <w:sz w:val="24"/>
            <w:szCs w:val="24"/>
            <w:u w:val="none"/>
            <w:shd w:val="clear" w:color="auto" w:fill="FFFFFF"/>
          </w:rPr>
          <w:t>bien inmueble</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ya existente. Obras de</w:t>
      </w:r>
      <w:r w:rsidRPr="00D15CB0">
        <w:rPr>
          <w:rStyle w:val="apple-converted-space"/>
          <w:rFonts w:ascii="Arial" w:hAnsi="Arial" w:cs="Arial"/>
          <w:sz w:val="24"/>
          <w:szCs w:val="24"/>
          <w:shd w:val="clear" w:color="auto" w:fill="FFFFFF"/>
        </w:rPr>
        <w:t> </w:t>
      </w:r>
      <w:hyperlink r:id="rId82" w:history="1">
        <w:r w:rsidRPr="00D15CB0">
          <w:rPr>
            <w:rStyle w:val="Hipervnculo"/>
            <w:rFonts w:ascii="Arial" w:hAnsi="Arial" w:cs="Arial"/>
            <w:color w:val="auto"/>
            <w:sz w:val="24"/>
            <w:szCs w:val="24"/>
            <w:u w:val="none"/>
            <w:shd w:val="clear" w:color="auto" w:fill="FFFFFF"/>
          </w:rPr>
          <w:t>reparación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simple, que son las necesarias para</w:t>
      </w:r>
      <w:r w:rsidRPr="00D15CB0">
        <w:rPr>
          <w:rStyle w:val="apple-converted-space"/>
          <w:rFonts w:ascii="Arial" w:hAnsi="Arial" w:cs="Arial"/>
          <w:sz w:val="24"/>
          <w:szCs w:val="24"/>
          <w:shd w:val="clear" w:color="auto" w:fill="FFFFFF"/>
        </w:rPr>
        <w:t> </w:t>
      </w:r>
      <w:hyperlink r:id="rId83" w:history="1">
        <w:r w:rsidRPr="00D15CB0">
          <w:rPr>
            <w:rStyle w:val="Hipervnculo"/>
            <w:rFonts w:ascii="Arial" w:hAnsi="Arial" w:cs="Arial"/>
            <w:color w:val="auto"/>
            <w:sz w:val="24"/>
            <w:szCs w:val="24"/>
            <w:u w:val="none"/>
            <w:shd w:val="clear" w:color="auto" w:fill="FFFFFF"/>
          </w:rPr>
          <w:t>enmendar</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un</w:t>
      </w:r>
      <w:r w:rsidR="001D71C0" w:rsidRPr="00D15CB0">
        <w:rPr>
          <w:rFonts w:ascii="Arial" w:hAnsi="Arial" w:cs="Arial"/>
          <w:sz w:val="24"/>
          <w:szCs w:val="24"/>
          <w:shd w:val="clear" w:color="auto" w:fill="FFFFFF"/>
        </w:rPr>
        <w:t xml:space="preserve"> </w:t>
      </w:r>
      <w:hyperlink r:id="rId84" w:history="1">
        <w:r w:rsidRPr="00D15CB0">
          <w:rPr>
            <w:rStyle w:val="Hipervnculo"/>
            <w:rFonts w:ascii="Arial" w:hAnsi="Arial" w:cs="Arial"/>
            <w:color w:val="auto"/>
            <w:sz w:val="24"/>
            <w:szCs w:val="24"/>
            <w:u w:val="none"/>
            <w:shd w:val="clear" w:color="auto" w:fill="FFFFFF"/>
          </w:rPr>
          <w:t>menoscabo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producido en un</w:t>
      </w:r>
      <w:r w:rsidRPr="00D15CB0">
        <w:rPr>
          <w:rStyle w:val="apple-converted-space"/>
          <w:rFonts w:ascii="Arial" w:hAnsi="Arial" w:cs="Arial"/>
          <w:sz w:val="24"/>
          <w:szCs w:val="24"/>
          <w:shd w:val="clear" w:color="auto" w:fill="FFFFFF"/>
        </w:rPr>
        <w:t> </w:t>
      </w:r>
      <w:hyperlink r:id="rId85" w:history="1">
        <w:r w:rsidRPr="00D15CB0">
          <w:rPr>
            <w:rStyle w:val="Hipervnculo"/>
            <w:rFonts w:ascii="Arial" w:hAnsi="Arial" w:cs="Arial"/>
            <w:color w:val="auto"/>
            <w:sz w:val="24"/>
            <w:szCs w:val="24"/>
            <w:u w:val="none"/>
            <w:shd w:val="clear" w:color="auto" w:fill="FFFFFF"/>
          </w:rPr>
          <w:t>bien inmueble</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por c</w:t>
      </w:r>
      <w:r w:rsidR="001D71C0" w:rsidRPr="00D15CB0">
        <w:rPr>
          <w:rFonts w:ascii="Arial" w:hAnsi="Arial" w:cs="Arial"/>
          <w:sz w:val="24"/>
          <w:szCs w:val="24"/>
          <w:shd w:val="clear" w:color="auto" w:fill="FFFFFF"/>
        </w:rPr>
        <w:t xml:space="preserve">ausas fortuitas o accidentales. </w:t>
      </w:r>
      <w:r w:rsidRPr="00D15CB0">
        <w:rPr>
          <w:rFonts w:ascii="Arial" w:hAnsi="Arial" w:cs="Arial"/>
          <w:sz w:val="24"/>
          <w:szCs w:val="24"/>
          <w:shd w:val="clear" w:color="auto" w:fill="FFFFFF"/>
        </w:rPr>
        <w:t>Obr</w:t>
      </w:r>
      <w:r w:rsidR="001D71C0" w:rsidRPr="00D15CB0">
        <w:rPr>
          <w:rFonts w:ascii="Arial" w:hAnsi="Arial" w:cs="Arial"/>
          <w:sz w:val="24"/>
          <w:szCs w:val="24"/>
          <w:shd w:val="clear" w:color="auto" w:fill="FFFFFF"/>
        </w:rPr>
        <w:t xml:space="preserve">as de </w:t>
      </w:r>
      <w:r w:rsidRPr="00D15CB0">
        <w:rPr>
          <w:rFonts w:ascii="Arial" w:hAnsi="Arial" w:cs="Arial"/>
          <w:sz w:val="24"/>
          <w:szCs w:val="24"/>
          <w:shd w:val="clear" w:color="auto" w:fill="FFFFFF"/>
        </w:rPr>
        <w:t>gran</w:t>
      </w:r>
      <w:r w:rsidRPr="00D15CB0">
        <w:rPr>
          <w:rStyle w:val="apple-converted-space"/>
          <w:rFonts w:ascii="Arial" w:hAnsi="Arial" w:cs="Arial"/>
          <w:sz w:val="24"/>
          <w:szCs w:val="24"/>
          <w:shd w:val="clear" w:color="auto" w:fill="FFFFFF"/>
        </w:rPr>
        <w:t> </w:t>
      </w:r>
      <w:hyperlink r:id="rId86" w:history="1">
        <w:r w:rsidRPr="00D15CB0">
          <w:rPr>
            <w:rStyle w:val="Hipervnculo"/>
            <w:rFonts w:ascii="Arial" w:hAnsi="Arial" w:cs="Arial"/>
            <w:color w:val="auto"/>
            <w:sz w:val="24"/>
            <w:szCs w:val="24"/>
            <w:u w:val="none"/>
            <w:shd w:val="clear" w:color="auto" w:fill="FFFFFF"/>
          </w:rPr>
          <w:t>reparación</w:t>
        </w:r>
      </w:hyperlink>
      <w:r w:rsidR="001D71C0" w:rsidRPr="00D15CB0">
        <w:rPr>
          <w:rFonts w:ascii="Arial" w:hAnsi="Arial" w:cs="Arial"/>
          <w:sz w:val="24"/>
          <w:szCs w:val="24"/>
          <w:shd w:val="clear" w:color="auto" w:fill="FFFFFF"/>
        </w:rPr>
        <w:t xml:space="preserve">, </w:t>
      </w:r>
      <w:r w:rsidRPr="00D15CB0">
        <w:rPr>
          <w:rFonts w:ascii="Arial" w:hAnsi="Arial" w:cs="Arial"/>
          <w:sz w:val="24"/>
          <w:szCs w:val="24"/>
          <w:shd w:val="clear" w:color="auto" w:fill="FFFFFF"/>
        </w:rPr>
        <w:t>q</w:t>
      </w:r>
      <w:r w:rsidR="001D71C0" w:rsidRPr="00D15CB0">
        <w:rPr>
          <w:rFonts w:ascii="Arial" w:hAnsi="Arial" w:cs="Arial"/>
          <w:sz w:val="24"/>
          <w:szCs w:val="24"/>
          <w:shd w:val="clear" w:color="auto" w:fill="FFFFFF"/>
        </w:rPr>
        <w:t xml:space="preserve">ue tienen lugar </w:t>
      </w:r>
      <w:r w:rsidRPr="00D15CB0">
        <w:rPr>
          <w:rFonts w:ascii="Arial" w:hAnsi="Arial" w:cs="Arial"/>
          <w:sz w:val="24"/>
          <w:szCs w:val="24"/>
          <w:shd w:val="clear" w:color="auto" w:fill="FFFFFF"/>
        </w:rPr>
        <w:t>cuando</w:t>
      </w:r>
      <w:r w:rsidR="001D71C0" w:rsidRPr="00D15CB0">
        <w:rPr>
          <w:rFonts w:ascii="Arial" w:hAnsi="Arial" w:cs="Arial"/>
          <w:sz w:val="24"/>
          <w:szCs w:val="24"/>
          <w:shd w:val="clear" w:color="auto" w:fill="FFFFFF"/>
        </w:rPr>
        <w:t xml:space="preserve"> </w:t>
      </w:r>
      <w:r w:rsidRPr="00D15CB0">
        <w:rPr>
          <w:rFonts w:ascii="Arial" w:hAnsi="Arial" w:cs="Arial"/>
          <w:sz w:val="24"/>
          <w:szCs w:val="24"/>
          <w:shd w:val="clear" w:color="auto" w:fill="FFFFFF"/>
        </w:rPr>
        <w:t>la</w:t>
      </w:r>
      <w:r w:rsidRPr="00D15CB0">
        <w:rPr>
          <w:rStyle w:val="apple-converted-space"/>
          <w:rFonts w:ascii="Arial" w:hAnsi="Arial" w:cs="Arial"/>
          <w:sz w:val="24"/>
          <w:szCs w:val="24"/>
          <w:shd w:val="clear" w:color="auto" w:fill="FFFFFF"/>
        </w:rPr>
        <w:t> </w:t>
      </w:r>
      <w:hyperlink r:id="rId87" w:history="1">
        <w:r w:rsidRPr="00D15CB0">
          <w:rPr>
            <w:rStyle w:val="Hipervnculo"/>
            <w:rFonts w:ascii="Arial" w:hAnsi="Arial" w:cs="Arial"/>
            <w:color w:val="auto"/>
            <w:sz w:val="24"/>
            <w:szCs w:val="24"/>
            <w:u w:val="none"/>
            <w:shd w:val="clear" w:color="auto" w:fill="FFFFFF"/>
          </w:rPr>
          <w:t>reparación</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del</w:t>
      </w:r>
      <w:r w:rsidRPr="00D15CB0">
        <w:rPr>
          <w:rStyle w:val="apple-converted-space"/>
          <w:rFonts w:ascii="Arial" w:hAnsi="Arial" w:cs="Arial"/>
          <w:sz w:val="24"/>
          <w:szCs w:val="24"/>
          <w:shd w:val="clear" w:color="auto" w:fill="FFFFFF"/>
        </w:rPr>
        <w:t> </w:t>
      </w:r>
      <w:hyperlink r:id="rId88" w:history="1">
        <w:r w:rsidRPr="00D15CB0">
          <w:rPr>
            <w:rStyle w:val="Hipervnculo"/>
            <w:rFonts w:ascii="Arial" w:hAnsi="Arial" w:cs="Arial"/>
            <w:color w:val="auto"/>
            <w:sz w:val="24"/>
            <w:szCs w:val="24"/>
            <w:u w:val="none"/>
            <w:shd w:val="clear" w:color="auto" w:fill="FFFFFF"/>
          </w:rPr>
          <w:t>menoscabo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afecta fundamentalmente a la estructura resistente del bien en</w:t>
      </w:r>
      <w:r w:rsidRPr="00D15CB0">
        <w:rPr>
          <w:rStyle w:val="apple-converted-space"/>
          <w:rFonts w:ascii="Arial" w:hAnsi="Arial" w:cs="Arial"/>
          <w:sz w:val="24"/>
          <w:szCs w:val="24"/>
          <w:shd w:val="clear" w:color="auto" w:fill="FFFFFF"/>
        </w:rPr>
        <w:t> </w:t>
      </w:r>
      <w:hyperlink r:id="rId89" w:history="1">
        <w:r w:rsidRPr="00D15CB0">
          <w:rPr>
            <w:rStyle w:val="Hipervnculo"/>
            <w:rFonts w:ascii="Arial" w:hAnsi="Arial" w:cs="Arial"/>
            <w:color w:val="auto"/>
            <w:sz w:val="24"/>
            <w:szCs w:val="24"/>
            <w:u w:val="none"/>
            <w:shd w:val="clear" w:color="auto" w:fill="FFFFFF"/>
          </w:rPr>
          <w:t>cuestión</w:t>
        </w:r>
      </w:hyperlink>
      <w:r w:rsidRPr="00D15CB0">
        <w:rPr>
          <w:rFonts w:ascii="Arial" w:hAnsi="Arial" w:cs="Arial"/>
          <w:sz w:val="24"/>
          <w:szCs w:val="24"/>
          <w:shd w:val="clear" w:color="auto" w:fill="FFFFFF"/>
        </w:rPr>
        <w:t>. Obras de conservación o</w:t>
      </w:r>
      <w:r w:rsidRPr="00D15CB0">
        <w:rPr>
          <w:rStyle w:val="apple-converted-space"/>
          <w:rFonts w:ascii="Arial" w:hAnsi="Arial" w:cs="Arial"/>
          <w:sz w:val="24"/>
          <w:szCs w:val="24"/>
          <w:shd w:val="clear" w:color="auto" w:fill="FFFFFF"/>
        </w:rPr>
        <w:t> </w:t>
      </w:r>
      <w:hyperlink r:id="rId90" w:history="1">
        <w:r w:rsidRPr="00D15CB0">
          <w:rPr>
            <w:rStyle w:val="Hipervnculo"/>
            <w:rFonts w:ascii="Arial" w:hAnsi="Arial" w:cs="Arial"/>
            <w:color w:val="auto"/>
            <w:sz w:val="24"/>
            <w:szCs w:val="24"/>
            <w:u w:val="none"/>
            <w:shd w:val="clear" w:color="auto" w:fill="FFFFFF"/>
          </w:rPr>
          <w:t>mantenimiento</w:t>
        </w:r>
      </w:hyperlink>
      <w:r w:rsidRPr="00D15CB0">
        <w:rPr>
          <w:rFonts w:ascii="Arial" w:hAnsi="Arial" w:cs="Arial"/>
          <w:sz w:val="24"/>
          <w:szCs w:val="24"/>
          <w:shd w:val="clear" w:color="auto" w:fill="FFFFFF"/>
        </w:rPr>
        <w:t>, que son las necesarias para</w:t>
      </w:r>
      <w:r w:rsidRPr="00D15CB0">
        <w:rPr>
          <w:rStyle w:val="apple-converted-space"/>
          <w:rFonts w:ascii="Arial" w:hAnsi="Arial" w:cs="Arial"/>
          <w:sz w:val="24"/>
          <w:szCs w:val="24"/>
          <w:shd w:val="clear" w:color="auto" w:fill="FFFFFF"/>
        </w:rPr>
        <w:t> </w:t>
      </w:r>
      <w:hyperlink r:id="rId91" w:history="1">
        <w:r w:rsidRPr="00D15CB0">
          <w:rPr>
            <w:rStyle w:val="Hipervnculo"/>
            <w:rFonts w:ascii="Arial" w:hAnsi="Arial" w:cs="Arial"/>
            <w:color w:val="auto"/>
            <w:sz w:val="24"/>
            <w:szCs w:val="24"/>
            <w:u w:val="none"/>
            <w:shd w:val="clear" w:color="auto" w:fill="FFFFFF"/>
          </w:rPr>
          <w:t>enmendar</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un</w:t>
      </w:r>
      <w:r w:rsidRPr="00D15CB0">
        <w:rPr>
          <w:rStyle w:val="apple-converted-space"/>
          <w:rFonts w:ascii="Arial" w:hAnsi="Arial" w:cs="Arial"/>
          <w:sz w:val="24"/>
          <w:szCs w:val="24"/>
          <w:shd w:val="clear" w:color="auto" w:fill="FFFFFF"/>
        </w:rPr>
        <w:t> </w:t>
      </w:r>
      <w:hyperlink r:id="rId92" w:history="1">
        <w:r w:rsidRPr="00D15CB0">
          <w:rPr>
            <w:rStyle w:val="Hipervnculo"/>
            <w:rFonts w:ascii="Arial" w:hAnsi="Arial" w:cs="Arial"/>
            <w:color w:val="auto"/>
            <w:sz w:val="24"/>
            <w:szCs w:val="24"/>
            <w:u w:val="none"/>
            <w:shd w:val="clear" w:color="auto" w:fill="FFFFFF"/>
          </w:rPr>
          <w:t>menoscabo</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producido en el</w:t>
      </w:r>
      <w:r w:rsidRPr="00D15CB0">
        <w:rPr>
          <w:rStyle w:val="apple-converted-space"/>
          <w:rFonts w:ascii="Arial" w:hAnsi="Arial" w:cs="Arial"/>
          <w:sz w:val="24"/>
          <w:szCs w:val="24"/>
          <w:shd w:val="clear" w:color="auto" w:fill="FFFFFF"/>
        </w:rPr>
        <w:t> </w:t>
      </w:r>
      <w:hyperlink r:id="rId93" w:history="1">
        <w:r w:rsidRPr="00D15CB0">
          <w:rPr>
            <w:rStyle w:val="Hipervnculo"/>
            <w:rFonts w:ascii="Arial" w:hAnsi="Arial" w:cs="Arial"/>
            <w:color w:val="auto"/>
            <w:sz w:val="24"/>
            <w:szCs w:val="24"/>
            <w:u w:val="none"/>
            <w:shd w:val="clear" w:color="auto" w:fill="FFFFFF"/>
          </w:rPr>
          <w:t>bien inmueble</w:t>
        </w:r>
      </w:hyperlink>
      <w:r w:rsidRPr="00D15CB0">
        <w:rPr>
          <w:rStyle w:val="apple-converted-space"/>
          <w:rFonts w:ascii="Arial" w:hAnsi="Arial" w:cs="Arial"/>
          <w:sz w:val="24"/>
          <w:szCs w:val="24"/>
          <w:shd w:val="clear" w:color="auto" w:fill="FFFFFF"/>
        </w:rPr>
        <w:t> </w:t>
      </w:r>
      <w:r w:rsidRPr="00D15CB0">
        <w:rPr>
          <w:rFonts w:ascii="Arial" w:hAnsi="Arial" w:cs="Arial"/>
          <w:sz w:val="24"/>
          <w:szCs w:val="24"/>
          <w:shd w:val="clear" w:color="auto" w:fill="FFFFFF"/>
        </w:rPr>
        <w:t>por el natural uso del mismo. Obras de demolición, consistentes en el derribo o destrucción del</w:t>
      </w:r>
      <w:r w:rsidRPr="00D15CB0">
        <w:rPr>
          <w:rStyle w:val="apple-converted-space"/>
          <w:rFonts w:ascii="Arial" w:hAnsi="Arial" w:cs="Arial"/>
          <w:sz w:val="24"/>
          <w:szCs w:val="24"/>
          <w:shd w:val="clear" w:color="auto" w:fill="FFFFFF"/>
        </w:rPr>
        <w:t> </w:t>
      </w:r>
      <w:hyperlink r:id="rId94" w:history="1">
        <w:r w:rsidRPr="00D15CB0">
          <w:rPr>
            <w:rStyle w:val="Hipervnculo"/>
            <w:rFonts w:ascii="Arial" w:hAnsi="Arial" w:cs="Arial"/>
            <w:color w:val="auto"/>
            <w:sz w:val="24"/>
            <w:szCs w:val="24"/>
            <w:u w:val="none"/>
            <w:shd w:val="clear" w:color="auto" w:fill="FFFFFF"/>
          </w:rPr>
          <w:t>bien inmueble</w:t>
        </w:r>
      </w:hyperlink>
      <w:r w:rsidRPr="00D15CB0">
        <w:rPr>
          <w:rFonts w:ascii="Arial" w:hAnsi="Arial" w:cs="Arial"/>
          <w:sz w:val="24"/>
          <w:szCs w:val="24"/>
          <w:shd w:val="clear" w:color="auto" w:fill="FFFFFF"/>
        </w:rPr>
        <w:t>, etc.</w:t>
      </w:r>
    </w:p>
    <w:p w:rsidR="00E20810" w:rsidRPr="00D15CB0" w:rsidRDefault="00E20810" w:rsidP="00290860">
      <w:pPr>
        <w:spacing w:after="0" w:line="360" w:lineRule="auto"/>
        <w:jc w:val="both"/>
        <w:rPr>
          <w:rFonts w:ascii="Arial" w:eastAsia="Arial" w:hAnsi="Arial" w:cs="Arial"/>
          <w:sz w:val="24"/>
          <w:szCs w:val="24"/>
        </w:rPr>
      </w:pPr>
    </w:p>
    <w:p w:rsidR="008C38D6" w:rsidRPr="00D15CB0" w:rsidRDefault="008C38D6" w:rsidP="00290860">
      <w:pPr>
        <w:spacing w:after="0" w:line="360" w:lineRule="auto"/>
        <w:jc w:val="both"/>
        <w:rPr>
          <w:rFonts w:ascii="Arial" w:eastAsia="Arial" w:hAnsi="Arial" w:cs="Arial"/>
          <w:sz w:val="24"/>
          <w:szCs w:val="24"/>
        </w:rPr>
      </w:pPr>
    </w:p>
    <w:p w:rsidR="008C38D6" w:rsidRPr="00D15CB0" w:rsidRDefault="008C38D6" w:rsidP="00290860">
      <w:pPr>
        <w:spacing w:after="0" w:line="360" w:lineRule="auto"/>
        <w:jc w:val="both"/>
        <w:rPr>
          <w:rFonts w:ascii="Arial" w:eastAsia="Arial" w:hAnsi="Arial" w:cs="Arial"/>
          <w:sz w:val="24"/>
          <w:szCs w:val="24"/>
        </w:rPr>
      </w:pPr>
    </w:p>
    <w:p w:rsidR="003F388B" w:rsidRPr="00D15CB0" w:rsidRDefault="003F388B" w:rsidP="008A5135">
      <w:pPr>
        <w:spacing w:after="0" w:line="360" w:lineRule="auto"/>
        <w:ind w:left="360"/>
        <w:contextualSpacing/>
        <w:jc w:val="both"/>
        <w:rPr>
          <w:rFonts w:ascii="Arial" w:eastAsia="Arial" w:hAnsi="Arial" w:cs="Arial"/>
          <w:sz w:val="24"/>
          <w:szCs w:val="24"/>
        </w:rPr>
      </w:pPr>
      <w:r w:rsidRPr="00D15CB0">
        <w:rPr>
          <w:rFonts w:ascii="Arial" w:eastAsia="Arial" w:hAnsi="Arial" w:cs="Arial"/>
          <w:b/>
          <w:sz w:val="24"/>
          <w:szCs w:val="24"/>
        </w:rPr>
        <w:lastRenderedPageBreak/>
        <w:t>9.3 La Obra Pública: Análisis Jurídico</w:t>
      </w:r>
    </w:p>
    <w:p w:rsidR="000F3AB5" w:rsidRPr="00D15CB0" w:rsidRDefault="00A96445" w:rsidP="008A5135">
      <w:pPr>
        <w:spacing w:after="0" w:line="360" w:lineRule="auto"/>
        <w:ind w:left="360"/>
        <w:jc w:val="both"/>
        <w:rPr>
          <w:rFonts w:ascii="Arial" w:hAnsi="Arial" w:cs="Arial"/>
          <w:sz w:val="24"/>
          <w:szCs w:val="24"/>
        </w:rPr>
      </w:pPr>
      <w:r w:rsidRPr="00D15CB0">
        <w:rPr>
          <w:rFonts w:ascii="Arial" w:hAnsi="Arial" w:cs="Arial"/>
          <w:sz w:val="24"/>
          <w:szCs w:val="24"/>
        </w:rPr>
        <w:t>En este apartado se</w:t>
      </w:r>
      <w:r w:rsidR="000A5039" w:rsidRPr="00D15CB0">
        <w:rPr>
          <w:rFonts w:ascii="Arial" w:hAnsi="Arial" w:cs="Arial"/>
          <w:sz w:val="24"/>
          <w:szCs w:val="24"/>
        </w:rPr>
        <w:t xml:space="preserve"> analiza el marco reglamentario o normativo </w:t>
      </w:r>
      <w:r w:rsidRPr="00D15CB0">
        <w:rPr>
          <w:rFonts w:ascii="Arial" w:hAnsi="Arial" w:cs="Arial"/>
          <w:sz w:val="24"/>
          <w:szCs w:val="24"/>
        </w:rPr>
        <w:t xml:space="preserve">que da sustento a la </w:t>
      </w:r>
      <w:r w:rsidR="000A5039" w:rsidRPr="00D15CB0">
        <w:rPr>
          <w:rFonts w:ascii="Arial" w:hAnsi="Arial" w:cs="Arial"/>
          <w:sz w:val="24"/>
          <w:szCs w:val="24"/>
        </w:rPr>
        <w:t xml:space="preserve">obra </w:t>
      </w:r>
      <w:r w:rsidR="00EE05E9" w:rsidRPr="00D15CB0">
        <w:rPr>
          <w:rFonts w:ascii="Arial" w:hAnsi="Arial" w:cs="Arial"/>
          <w:sz w:val="24"/>
          <w:szCs w:val="24"/>
        </w:rPr>
        <w:t xml:space="preserve">pública </w:t>
      </w:r>
      <w:r w:rsidRPr="00D15CB0">
        <w:rPr>
          <w:rFonts w:ascii="Arial" w:hAnsi="Arial" w:cs="Arial"/>
          <w:sz w:val="24"/>
          <w:szCs w:val="24"/>
        </w:rPr>
        <w:t xml:space="preserve">para el ejercicio de buen </w:t>
      </w:r>
      <w:r w:rsidR="00A428D8" w:rsidRPr="00D15CB0">
        <w:rPr>
          <w:rFonts w:ascii="Arial" w:hAnsi="Arial" w:cs="Arial"/>
          <w:sz w:val="24"/>
          <w:szCs w:val="24"/>
        </w:rPr>
        <w:t>gobierno</w:t>
      </w:r>
      <w:r w:rsidR="00EE05E9" w:rsidRPr="00D15CB0">
        <w:rPr>
          <w:rFonts w:ascii="Arial" w:hAnsi="Arial" w:cs="Arial"/>
          <w:sz w:val="24"/>
          <w:szCs w:val="24"/>
        </w:rPr>
        <w:t xml:space="preserve"> a nivel municipal, estatal y federal.</w:t>
      </w:r>
    </w:p>
    <w:p w:rsidR="00EE05E9" w:rsidRPr="00D15CB0" w:rsidRDefault="00EE05E9" w:rsidP="003F388B">
      <w:pPr>
        <w:spacing w:after="0" w:line="360" w:lineRule="auto"/>
        <w:jc w:val="both"/>
        <w:rPr>
          <w:rFonts w:ascii="Arial" w:hAnsi="Arial" w:cs="Arial"/>
          <w:sz w:val="24"/>
          <w:szCs w:val="24"/>
        </w:rPr>
      </w:pPr>
    </w:p>
    <w:p w:rsidR="00A96445" w:rsidRPr="00D15CB0" w:rsidRDefault="000F3AB5" w:rsidP="008A5135">
      <w:pPr>
        <w:spacing w:after="0" w:line="360" w:lineRule="auto"/>
        <w:ind w:left="360"/>
        <w:jc w:val="both"/>
        <w:rPr>
          <w:rFonts w:ascii="Arial" w:hAnsi="Arial" w:cs="Arial"/>
          <w:sz w:val="24"/>
          <w:szCs w:val="24"/>
        </w:rPr>
      </w:pPr>
      <w:r w:rsidRPr="00D15CB0">
        <w:rPr>
          <w:rFonts w:ascii="Arial" w:hAnsi="Arial" w:cs="Arial"/>
          <w:sz w:val="24"/>
          <w:szCs w:val="24"/>
        </w:rPr>
        <w:t xml:space="preserve">La </w:t>
      </w:r>
      <w:r w:rsidR="00A428D8" w:rsidRPr="00D15CB0">
        <w:rPr>
          <w:rFonts w:ascii="Arial" w:hAnsi="Arial" w:cs="Arial"/>
          <w:sz w:val="24"/>
          <w:szCs w:val="24"/>
        </w:rPr>
        <w:t>ley de obras públicas y servicios relacionados con las mismas</w:t>
      </w:r>
      <w:r w:rsidRPr="00D15CB0">
        <w:rPr>
          <w:rStyle w:val="Refdenotaalpie"/>
          <w:rFonts w:ascii="Arial" w:hAnsi="Arial" w:cs="Arial"/>
          <w:sz w:val="24"/>
          <w:szCs w:val="24"/>
        </w:rPr>
        <w:footnoteReference w:id="10"/>
      </w:r>
      <w:r w:rsidRPr="00D15CB0">
        <w:rPr>
          <w:rFonts w:ascii="Arial" w:hAnsi="Arial" w:cs="Arial"/>
          <w:sz w:val="24"/>
          <w:szCs w:val="24"/>
        </w:rPr>
        <w:t>, establece lo siguiente:</w:t>
      </w:r>
    </w:p>
    <w:p w:rsidR="009A32D5" w:rsidRPr="00D15CB0" w:rsidRDefault="00BC792A" w:rsidP="008A5135">
      <w:pPr>
        <w:spacing w:after="0" w:line="360" w:lineRule="auto"/>
        <w:ind w:left="360"/>
        <w:contextualSpacing/>
        <w:jc w:val="both"/>
        <w:rPr>
          <w:rFonts w:ascii="Arial" w:hAnsi="Arial" w:cs="Arial"/>
          <w:sz w:val="24"/>
          <w:szCs w:val="24"/>
        </w:rPr>
      </w:pPr>
      <w:r w:rsidRPr="00D15CB0">
        <w:rPr>
          <w:rFonts w:ascii="Arial" w:hAnsi="Arial" w:cs="Arial"/>
          <w:sz w:val="24"/>
          <w:szCs w:val="24"/>
        </w:rPr>
        <w:t xml:space="preserve">Artículo 3.- Para los efectos de esta Ley, se consideran obras públicas los trabajos que tengan por objeto construir, instalar, ampliar, adecuar, remodelar, restaurar, conservar, mantener, modificar y demoler bienes inmuebles. Asimismo, quedan comprendidos dentro de las obras públicas los siguientes conceptos: </w:t>
      </w:r>
    </w:p>
    <w:p w:rsidR="007A301C" w:rsidRPr="00D15CB0" w:rsidRDefault="007A301C" w:rsidP="008A5135">
      <w:pPr>
        <w:spacing w:after="0" w:line="360" w:lineRule="auto"/>
        <w:ind w:left="360"/>
        <w:contextualSpacing/>
        <w:jc w:val="both"/>
        <w:rPr>
          <w:rFonts w:ascii="Arial" w:hAnsi="Arial" w:cs="Arial"/>
          <w:sz w:val="24"/>
          <w:szCs w:val="24"/>
        </w:rPr>
      </w:pPr>
    </w:p>
    <w:p w:rsidR="00BC792A" w:rsidRPr="00D15CB0" w:rsidRDefault="00BC792A" w:rsidP="008A5135">
      <w:pPr>
        <w:spacing w:after="0" w:line="360" w:lineRule="auto"/>
        <w:ind w:left="360"/>
        <w:contextualSpacing/>
        <w:jc w:val="both"/>
        <w:rPr>
          <w:rFonts w:ascii="Arial" w:hAnsi="Arial" w:cs="Arial"/>
          <w:sz w:val="24"/>
          <w:szCs w:val="24"/>
        </w:rPr>
      </w:pPr>
      <w:r w:rsidRPr="00D15CB0">
        <w:rPr>
          <w:rFonts w:ascii="Arial" w:hAnsi="Arial" w:cs="Arial"/>
          <w:sz w:val="24"/>
          <w:szCs w:val="24"/>
        </w:rPr>
        <w:t xml:space="preserve">I. El mantenimiento y la restauración de bienes muebles incorporados o adheridos a un inmueble, cuando implique modificación al propio inmueble; </w:t>
      </w:r>
    </w:p>
    <w:p w:rsidR="00BC792A" w:rsidRPr="00D15CB0" w:rsidRDefault="00BC792A" w:rsidP="008A5135">
      <w:pPr>
        <w:spacing w:after="0" w:line="360" w:lineRule="auto"/>
        <w:ind w:firstLine="360"/>
        <w:contextualSpacing/>
        <w:jc w:val="both"/>
        <w:rPr>
          <w:rFonts w:ascii="Arial" w:hAnsi="Arial" w:cs="Arial"/>
          <w:sz w:val="24"/>
          <w:szCs w:val="24"/>
        </w:rPr>
      </w:pPr>
      <w:r w:rsidRPr="00D15CB0">
        <w:rPr>
          <w:rFonts w:ascii="Arial" w:hAnsi="Arial" w:cs="Arial"/>
          <w:sz w:val="24"/>
          <w:szCs w:val="24"/>
        </w:rPr>
        <w:t xml:space="preserve">II. Se deroga. </w:t>
      </w:r>
    </w:p>
    <w:p w:rsidR="008A5135" w:rsidRPr="00D15CB0" w:rsidRDefault="00BC792A" w:rsidP="008A5135">
      <w:pPr>
        <w:spacing w:after="0" w:line="360" w:lineRule="auto"/>
        <w:contextualSpacing/>
        <w:jc w:val="right"/>
        <w:rPr>
          <w:rFonts w:ascii="Arial" w:hAnsi="Arial" w:cs="Arial"/>
          <w:sz w:val="24"/>
          <w:szCs w:val="24"/>
        </w:rPr>
      </w:pPr>
      <w:r w:rsidRPr="00D15CB0">
        <w:rPr>
          <w:rFonts w:ascii="Arial" w:hAnsi="Arial" w:cs="Arial"/>
          <w:sz w:val="24"/>
          <w:szCs w:val="24"/>
        </w:rPr>
        <w:t xml:space="preserve">Fracción derogada DOF 28-05-2009 </w:t>
      </w:r>
    </w:p>
    <w:p w:rsidR="00D65BB8" w:rsidRPr="00D15CB0" w:rsidRDefault="00BC792A" w:rsidP="008A5135">
      <w:pPr>
        <w:spacing w:after="0" w:line="360" w:lineRule="auto"/>
        <w:ind w:left="426"/>
        <w:contextualSpacing/>
        <w:jc w:val="both"/>
        <w:rPr>
          <w:rFonts w:ascii="Arial" w:hAnsi="Arial" w:cs="Arial"/>
          <w:sz w:val="24"/>
          <w:szCs w:val="24"/>
        </w:rPr>
      </w:pPr>
      <w:r w:rsidRPr="00D15CB0">
        <w:rPr>
          <w:rFonts w:ascii="Arial" w:hAnsi="Arial" w:cs="Arial"/>
          <w:sz w:val="24"/>
          <w:szCs w:val="24"/>
        </w:rPr>
        <w:t>III. Los proyectos integrales, en los cuales el contratista se obliga desde el diseño de la obra hasta su terminación total, incluyéndose, cuando s</w:t>
      </w:r>
      <w:r w:rsidR="008A5135" w:rsidRPr="00D15CB0">
        <w:rPr>
          <w:rFonts w:ascii="Arial" w:hAnsi="Arial" w:cs="Arial"/>
          <w:sz w:val="24"/>
          <w:szCs w:val="24"/>
        </w:rPr>
        <w:t xml:space="preserve">e requiera, la transferencia de </w:t>
      </w:r>
      <w:r w:rsidRPr="00D15CB0">
        <w:rPr>
          <w:rFonts w:ascii="Arial" w:hAnsi="Arial" w:cs="Arial"/>
          <w:sz w:val="24"/>
          <w:szCs w:val="24"/>
        </w:rPr>
        <w:t xml:space="preserve">tecnología; </w:t>
      </w:r>
    </w:p>
    <w:p w:rsidR="00BC792A" w:rsidRPr="00D15CB0" w:rsidRDefault="00BC792A" w:rsidP="00D65BB8">
      <w:pPr>
        <w:spacing w:after="0" w:line="360" w:lineRule="auto"/>
        <w:contextualSpacing/>
        <w:jc w:val="right"/>
        <w:rPr>
          <w:rFonts w:ascii="Arial" w:hAnsi="Arial" w:cs="Arial"/>
          <w:sz w:val="24"/>
          <w:szCs w:val="24"/>
        </w:rPr>
      </w:pPr>
      <w:r w:rsidRPr="00D15CB0">
        <w:rPr>
          <w:rFonts w:ascii="Arial" w:hAnsi="Arial" w:cs="Arial"/>
          <w:sz w:val="24"/>
          <w:szCs w:val="24"/>
        </w:rPr>
        <w:t xml:space="preserve">Fracción reformada DOF 28-05-2009 </w:t>
      </w:r>
    </w:p>
    <w:p w:rsidR="008A5135" w:rsidRPr="00D15CB0" w:rsidRDefault="00BC792A" w:rsidP="008A5135">
      <w:pPr>
        <w:spacing w:after="0" w:line="360" w:lineRule="auto"/>
        <w:ind w:firstLine="426"/>
        <w:contextualSpacing/>
        <w:jc w:val="both"/>
        <w:rPr>
          <w:rFonts w:ascii="Arial" w:hAnsi="Arial" w:cs="Arial"/>
          <w:sz w:val="24"/>
          <w:szCs w:val="24"/>
        </w:rPr>
      </w:pPr>
      <w:r w:rsidRPr="00D15CB0">
        <w:rPr>
          <w:rFonts w:ascii="Arial" w:hAnsi="Arial" w:cs="Arial"/>
          <w:sz w:val="24"/>
          <w:szCs w:val="24"/>
        </w:rPr>
        <w:t xml:space="preserve">VI. Los trabajos de infraestructura agropecuaria; </w:t>
      </w:r>
    </w:p>
    <w:p w:rsidR="007A301C" w:rsidRPr="00D15CB0" w:rsidRDefault="007A301C" w:rsidP="008A5135">
      <w:pPr>
        <w:spacing w:after="0" w:line="360" w:lineRule="auto"/>
        <w:ind w:firstLine="426"/>
        <w:contextualSpacing/>
        <w:jc w:val="both"/>
        <w:rPr>
          <w:rFonts w:ascii="Arial" w:hAnsi="Arial" w:cs="Arial"/>
          <w:sz w:val="24"/>
          <w:szCs w:val="24"/>
        </w:rPr>
      </w:pPr>
    </w:p>
    <w:p w:rsidR="00BC792A" w:rsidRPr="00D15CB0" w:rsidRDefault="00BC792A" w:rsidP="008A5135">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VII. La instalación, montaje, colocación o aplicación, incluyendo las pruebas de operación de bienes muebles que deban incorporarse, adherirse o destinarse a un inmueble, siempre y cuando dichos bienes sean proporcionados por la convocante al contratista; o bien, cuando incluyan la adquisición y su precio sea menor al de los trabajos que se contraten; </w:t>
      </w:r>
    </w:p>
    <w:p w:rsidR="00BC792A" w:rsidRPr="00D15CB0" w:rsidRDefault="00BC792A" w:rsidP="008A5135">
      <w:pPr>
        <w:spacing w:after="0" w:line="360" w:lineRule="auto"/>
        <w:contextualSpacing/>
        <w:jc w:val="right"/>
        <w:rPr>
          <w:rFonts w:ascii="Arial" w:hAnsi="Arial" w:cs="Arial"/>
          <w:sz w:val="24"/>
          <w:szCs w:val="24"/>
        </w:rPr>
      </w:pPr>
      <w:r w:rsidRPr="00D15CB0">
        <w:rPr>
          <w:rFonts w:ascii="Arial" w:hAnsi="Arial" w:cs="Arial"/>
          <w:sz w:val="24"/>
          <w:szCs w:val="24"/>
        </w:rPr>
        <w:t xml:space="preserve">Fracción reformada DOF 28-05-2009 </w:t>
      </w:r>
    </w:p>
    <w:p w:rsidR="00BC792A" w:rsidRPr="00D15CB0" w:rsidRDefault="00BC792A" w:rsidP="008A5135">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VIII. Las asociadas a proyectos de infraestructura que impliquen inversión a largo plazo y amortización programada en los términos de esta Ley, en las cuales el </w:t>
      </w:r>
      <w:r w:rsidRPr="00D15CB0">
        <w:rPr>
          <w:rFonts w:ascii="Arial" w:hAnsi="Arial" w:cs="Arial"/>
          <w:sz w:val="24"/>
          <w:szCs w:val="24"/>
        </w:rPr>
        <w:lastRenderedPageBreak/>
        <w:t xml:space="preserve">contratista se obligue desde la ejecución de la obra, su puesta en marcha, mantenimiento y operación de la misma, y </w:t>
      </w:r>
    </w:p>
    <w:p w:rsidR="00BC792A" w:rsidRPr="00D15CB0" w:rsidRDefault="00BC792A" w:rsidP="008A5135">
      <w:pPr>
        <w:spacing w:after="0" w:line="360" w:lineRule="auto"/>
        <w:contextualSpacing/>
        <w:jc w:val="right"/>
        <w:rPr>
          <w:rFonts w:ascii="Arial" w:hAnsi="Arial" w:cs="Arial"/>
          <w:sz w:val="24"/>
          <w:szCs w:val="24"/>
        </w:rPr>
      </w:pPr>
      <w:r w:rsidRPr="00D15CB0">
        <w:rPr>
          <w:rFonts w:ascii="Arial" w:hAnsi="Arial" w:cs="Arial"/>
          <w:sz w:val="24"/>
          <w:szCs w:val="24"/>
        </w:rPr>
        <w:t>Fracción reformada DOF 28-05-2009</w:t>
      </w:r>
    </w:p>
    <w:p w:rsidR="00D65BB8" w:rsidRPr="00D15CB0" w:rsidRDefault="00D65BB8" w:rsidP="00290860">
      <w:pPr>
        <w:spacing w:after="0" w:line="360" w:lineRule="auto"/>
        <w:contextualSpacing/>
        <w:jc w:val="both"/>
        <w:rPr>
          <w:rFonts w:ascii="Arial" w:hAnsi="Arial" w:cs="Arial"/>
          <w:sz w:val="24"/>
          <w:szCs w:val="24"/>
        </w:rPr>
      </w:pPr>
    </w:p>
    <w:p w:rsidR="00DB7875" w:rsidRPr="00D15CB0" w:rsidRDefault="00DB7875"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La Ley de Obra Pública del Estado de Chiapas</w:t>
      </w:r>
      <w:r w:rsidRPr="00D15CB0">
        <w:rPr>
          <w:rStyle w:val="Refdenotaalpie"/>
          <w:rFonts w:ascii="Arial" w:hAnsi="Arial" w:cs="Arial"/>
          <w:sz w:val="24"/>
          <w:szCs w:val="24"/>
        </w:rPr>
        <w:footnoteReference w:id="11"/>
      </w:r>
      <w:r w:rsidRPr="00D15CB0">
        <w:rPr>
          <w:rFonts w:ascii="Arial" w:hAnsi="Arial" w:cs="Arial"/>
          <w:sz w:val="24"/>
          <w:szCs w:val="24"/>
        </w:rPr>
        <w:t xml:space="preserve"> establece lo siguiente:</w:t>
      </w:r>
    </w:p>
    <w:p w:rsidR="00DB7875" w:rsidRPr="00D15CB0" w:rsidRDefault="00DB7875"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Artículo 5.- El gasto de la obra pública se sujetará a las previsiones contenidas en las leyes que regulan el presupuesto, contabilidad y el gasto público del Estado y de los Municipios, según corresponda.</w:t>
      </w:r>
    </w:p>
    <w:p w:rsidR="00833C31" w:rsidRPr="00D15CB0" w:rsidRDefault="00833C31" w:rsidP="00290860">
      <w:pPr>
        <w:spacing w:after="0" w:line="360" w:lineRule="auto"/>
        <w:contextualSpacing/>
        <w:jc w:val="both"/>
        <w:rPr>
          <w:rFonts w:ascii="Arial" w:hAnsi="Arial" w:cs="Arial"/>
          <w:sz w:val="24"/>
          <w:szCs w:val="24"/>
        </w:rPr>
      </w:pPr>
    </w:p>
    <w:p w:rsidR="00833C31" w:rsidRPr="00D15CB0" w:rsidRDefault="003A6B3C"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Artículo 14.- En la planeación, programación y </w:t>
      </w:r>
      <w:proofErr w:type="spellStart"/>
      <w:r w:rsidRPr="00D15CB0">
        <w:rPr>
          <w:rFonts w:ascii="Arial" w:hAnsi="Arial" w:cs="Arial"/>
          <w:sz w:val="24"/>
          <w:szCs w:val="24"/>
        </w:rPr>
        <w:t>presupuestación</w:t>
      </w:r>
      <w:proofErr w:type="spellEnd"/>
      <w:r w:rsidRPr="00D15CB0">
        <w:rPr>
          <w:rFonts w:ascii="Arial" w:hAnsi="Arial" w:cs="Arial"/>
          <w:sz w:val="24"/>
          <w:szCs w:val="24"/>
        </w:rPr>
        <w:t xml:space="preserve"> de las obras públicas, la Secretaría o los Municipios, se sujetarán a: </w:t>
      </w:r>
    </w:p>
    <w:p w:rsidR="00833C31" w:rsidRPr="00D15CB0" w:rsidRDefault="003A6B3C"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I.- Lo dispuesto en la Ley General de Asentamientos Humanos y la Ley de Desarrollo Urbano del Estado de Chiapas, según corresponda; </w:t>
      </w:r>
    </w:p>
    <w:p w:rsidR="00833C31" w:rsidRPr="00D15CB0" w:rsidRDefault="003A6B3C"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II.- Los objetivos y prioridades del Plan Estatal de Desarrollo, los Planes Municipales de Desarrollo, los programas sectoriales, institucionales, regionales, especiales y municipales según correspondan, así como a las previsiones establecidas en los programas anuales operativos; </w:t>
      </w:r>
    </w:p>
    <w:p w:rsidR="00833C31" w:rsidRPr="00D15CB0" w:rsidRDefault="003A6B3C"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 xml:space="preserve">III.- Los objetivos, metas y previsión de recursos establecidos en los presupuestos de egresos que la Secretaría y los municipios tengan autorizados, conforme a las normas fiscales que los rigen; </w:t>
      </w:r>
    </w:p>
    <w:p w:rsidR="003A6B3C" w:rsidRPr="00D15CB0" w:rsidRDefault="003A6B3C" w:rsidP="00587DC0">
      <w:pPr>
        <w:spacing w:after="0" w:line="360" w:lineRule="auto"/>
        <w:ind w:left="426"/>
        <w:contextualSpacing/>
        <w:jc w:val="both"/>
        <w:rPr>
          <w:rFonts w:ascii="Arial" w:hAnsi="Arial" w:cs="Arial"/>
          <w:sz w:val="24"/>
          <w:szCs w:val="24"/>
        </w:rPr>
      </w:pPr>
      <w:r w:rsidRPr="00D15CB0">
        <w:rPr>
          <w:rFonts w:ascii="Arial" w:hAnsi="Arial" w:cs="Arial"/>
          <w:sz w:val="24"/>
          <w:szCs w:val="24"/>
        </w:rPr>
        <w:t>IV.- Evaluar y verificar si se cumplen con los Objetivos de Desarrollo del Milenio del Programa de Naciones Unidas para el Desarrollo de la Organización de las Naciones Unidas.</w:t>
      </w:r>
    </w:p>
    <w:p w:rsidR="00E14241" w:rsidRPr="00D15CB0" w:rsidRDefault="00E14241" w:rsidP="00587DC0">
      <w:pPr>
        <w:spacing w:after="0" w:line="360" w:lineRule="auto"/>
        <w:ind w:left="426"/>
        <w:contextualSpacing/>
        <w:jc w:val="both"/>
        <w:rPr>
          <w:rFonts w:ascii="Arial" w:hAnsi="Arial" w:cs="Arial"/>
          <w:sz w:val="24"/>
          <w:szCs w:val="24"/>
        </w:rPr>
      </w:pPr>
    </w:p>
    <w:p w:rsidR="00403E14" w:rsidRPr="00D15CB0" w:rsidRDefault="00E14241" w:rsidP="00403E14">
      <w:pPr>
        <w:spacing w:after="0" w:line="360" w:lineRule="auto"/>
        <w:ind w:left="426"/>
        <w:contextualSpacing/>
        <w:jc w:val="both"/>
        <w:rPr>
          <w:rFonts w:ascii="Arial" w:hAnsi="Arial" w:cs="Arial"/>
          <w:sz w:val="24"/>
          <w:szCs w:val="24"/>
        </w:rPr>
      </w:pPr>
      <w:r w:rsidRPr="00D15CB0">
        <w:rPr>
          <w:rFonts w:ascii="Arial" w:hAnsi="Arial" w:cs="Arial"/>
          <w:sz w:val="24"/>
          <w:szCs w:val="24"/>
        </w:rPr>
        <w:t>Conociendo el fundamento normativo que rigen las obras pública</w:t>
      </w:r>
      <w:r w:rsidR="00AA7DE0" w:rsidRPr="00D15CB0">
        <w:rPr>
          <w:rFonts w:ascii="Arial" w:hAnsi="Arial" w:cs="Arial"/>
          <w:sz w:val="24"/>
          <w:szCs w:val="24"/>
        </w:rPr>
        <w:t xml:space="preserve">s, nos damos cuenta que es lo que la ley considera como obra pública y que para hacer una obra pública la dependencia ejecutora se debe apegar a los lineamientos del recurso que va a utilizar en la ejecución de dicha obra </w:t>
      </w:r>
      <w:r w:rsidR="00403E14" w:rsidRPr="00D15CB0">
        <w:rPr>
          <w:rFonts w:ascii="Arial" w:hAnsi="Arial" w:cs="Arial"/>
          <w:sz w:val="24"/>
          <w:szCs w:val="24"/>
        </w:rPr>
        <w:t>para no tener problema cuando la obra se auditada por cualquiera de los órganos regulatorios.</w:t>
      </w:r>
    </w:p>
    <w:p w:rsidR="00BA4A0E" w:rsidRPr="00D15CB0" w:rsidRDefault="00BA4A0E" w:rsidP="00BC792A">
      <w:pPr>
        <w:spacing w:after="0" w:line="360" w:lineRule="auto"/>
        <w:contextualSpacing/>
        <w:jc w:val="right"/>
        <w:rPr>
          <w:rFonts w:ascii="Arial" w:hAnsi="Arial" w:cs="Arial"/>
          <w:sz w:val="24"/>
          <w:szCs w:val="24"/>
        </w:rPr>
      </w:pPr>
    </w:p>
    <w:p w:rsidR="007C70F2" w:rsidRPr="00D15CB0" w:rsidRDefault="007C70F2" w:rsidP="00253BEB">
      <w:pPr>
        <w:spacing w:after="0" w:line="360" w:lineRule="auto"/>
        <w:contextualSpacing/>
        <w:jc w:val="both"/>
        <w:rPr>
          <w:rFonts w:ascii="Arial" w:eastAsia="Arial" w:hAnsi="Arial" w:cs="Arial"/>
          <w:b/>
          <w:sz w:val="24"/>
          <w:szCs w:val="24"/>
        </w:rPr>
      </w:pPr>
    </w:p>
    <w:p w:rsidR="001949A3" w:rsidRPr="00D15CB0" w:rsidRDefault="001949A3" w:rsidP="00823EBD">
      <w:pPr>
        <w:numPr>
          <w:ilvl w:val="0"/>
          <w:numId w:val="39"/>
        </w:numPr>
        <w:spacing w:line="360" w:lineRule="auto"/>
        <w:contextualSpacing/>
        <w:jc w:val="both"/>
        <w:rPr>
          <w:rFonts w:ascii="Arial" w:eastAsia="Arial" w:hAnsi="Arial" w:cs="Arial"/>
          <w:b/>
          <w:sz w:val="24"/>
          <w:szCs w:val="24"/>
        </w:rPr>
      </w:pPr>
      <w:r w:rsidRPr="00D15CB0">
        <w:rPr>
          <w:rFonts w:ascii="Arial" w:eastAsia="Arial" w:hAnsi="Arial" w:cs="Arial"/>
          <w:b/>
          <w:sz w:val="24"/>
          <w:szCs w:val="24"/>
        </w:rPr>
        <w:t>METODOLOGÍA</w:t>
      </w:r>
    </w:p>
    <w:p w:rsidR="007B61C6" w:rsidRPr="00D15CB0" w:rsidRDefault="007B61C6" w:rsidP="007B61C6">
      <w:pPr>
        <w:spacing w:line="360" w:lineRule="auto"/>
        <w:ind w:left="720"/>
        <w:contextualSpacing/>
        <w:jc w:val="both"/>
        <w:rPr>
          <w:rFonts w:ascii="Arial" w:eastAsia="Arial" w:hAnsi="Arial" w:cs="Arial"/>
          <w:b/>
          <w:sz w:val="24"/>
          <w:szCs w:val="24"/>
        </w:rPr>
      </w:pPr>
    </w:p>
    <w:p w:rsidR="001949A3" w:rsidRPr="00D15CB0" w:rsidRDefault="001949A3" w:rsidP="00CE4D2C">
      <w:pPr>
        <w:spacing w:after="0" w:line="360" w:lineRule="auto"/>
        <w:ind w:left="720"/>
        <w:jc w:val="both"/>
        <w:rPr>
          <w:rFonts w:ascii="Arial" w:eastAsia="Arial" w:hAnsi="Arial" w:cs="Arial"/>
          <w:b/>
          <w:sz w:val="24"/>
          <w:szCs w:val="24"/>
        </w:rPr>
      </w:pPr>
      <w:r w:rsidRPr="00D15CB0">
        <w:rPr>
          <w:rFonts w:ascii="Arial" w:eastAsia="Arial" w:hAnsi="Arial" w:cs="Arial"/>
          <w:sz w:val="24"/>
          <w:szCs w:val="24"/>
        </w:rPr>
        <w:t xml:space="preserve">Para lograr estos propósitos, la metodología que se utiliza en esta investigación es de carácter mixto </w:t>
      </w:r>
      <w:r w:rsidR="007B61C6" w:rsidRPr="00D15CB0">
        <w:rPr>
          <w:rFonts w:ascii="Arial" w:eastAsia="Arial" w:hAnsi="Arial" w:cs="Arial"/>
          <w:b/>
          <w:sz w:val="24"/>
          <w:szCs w:val="24"/>
        </w:rPr>
        <w:t xml:space="preserve">Inductivo Deductivo. </w:t>
      </w:r>
    </w:p>
    <w:p w:rsidR="007B61C6" w:rsidRPr="00D15CB0" w:rsidRDefault="007B61C6" w:rsidP="007B61C6">
      <w:pPr>
        <w:pStyle w:val="NormalWeb"/>
        <w:shd w:val="clear" w:color="auto" w:fill="FFFFFF"/>
        <w:spacing w:before="0" w:beforeAutospacing="0" w:after="168" w:afterAutospacing="0" w:line="360" w:lineRule="atLeast"/>
        <w:ind w:left="708"/>
        <w:jc w:val="both"/>
        <w:rPr>
          <w:rFonts w:ascii="Arial" w:hAnsi="Arial" w:cs="Arial"/>
        </w:rPr>
      </w:pPr>
      <w:r w:rsidRPr="00D15CB0">
        <w:rPr>
          <w:rFonts w:ascii="Arial" w:hAnsi="Arial" w:cs="Arial"/>
        </w:rPr>
        <w:t xml:space="preserve">El Método inductivo, cuando se emplea como instrumento de trabajo, es un procedimiento en el que, comenzando por los datos, se acaba llegando a la teoría. Por tanto, se asciende de lo particular a lo general. La secuencia metodológica propuesta por los </w:t>
      </w:r>
      <w:proofErr w:type="spellStart"/>
      <w:r w:rsidRPr="00D15CB0">
        <w:rPr>
          <w:rFonts w:ascii="Arial" w:hAnsi="Arial" w:cs="Arial"/>
        </w:rPr>
        <w:t>inductivistas</w:t>
      </w:r>
      <w:proofErr w:type="spellEnd"/>
      <w:r w:rsidRPr="00D15CB0">
        <w:rPr>
          <w:rFonts w:ascii="Arial" w:hAnsi="Arial" w:cs="Arial"/>
        </w:rPr>
        <w:t xml:space="preserve"> es la siguiente: observación y registro de los hechos, análisis de lo observado, establecimiento de definiciones claras de cada concepto obtenido, clasificación de la información obtenida, formulación de los enunciados universales inferidos del proceso de investigación que se ha realizado.</w:t>
      </w:r>
      <w:r w:rsidRPr="00D15CB0">
        <w:rPr>
          <w:rStyle w:val="Refdenotaalpie"/>
          <w:rFonts w:ascii="Arial" w:hAnsi="Arial" w:cs="Arial"/>
        </w:rPr>
        <w:footnoteReference w:id="12"/>
      </w:r>
    </w:p>
    <w:p w:rsidR="005114AA" w:rsidRPr="00D15CB0" w:rsidRDefault="00643584" w:rsidP="005114AA">
      <w:pPr>
        <w:pStyle w:val="NormalWeb"/>
        <w:shd w:val="clear" w:color="auto" w:fill="FFFFFF"/>
        <w:spacing w:before="0" w:beforeAutospacing="0" w:after="168" w:afterAutospacing="0" w:line="360" w:lineRule="atLeast"/>
        <w:ind w:left="708"/>
        <w:jc w:val="both"/>
        <w:rPr>
          <w:rFonts w:ascii="Arial" w:hAnsi="Arial" w:cs="Arial"/>
          <w:shd w:val="clear" w:color="auto" w:fill="FFFFFF"/>
        </w:rPr>
      </w:pPr>
      <w:r w:rsidRPr="00D15CB0">
        <w:rPr>
          <w:rFonts w:ascii="Arial" w:hAnsi="Arial" w:cs="Arial"/>
          <w:shd w:val="clear" w:color="auto" w:fill="FFFFFF"/>
        </w:rPr>
        <w:t xml:space="preserve">El </w:t>
      </w:r>
      <w:proofErr w:type="spellStart"/>
      <w:r w:rsidRPr="00D15CB0">
        <w:rPr>
          <w:rFonts w:ascii="Arial" w:hAnsi="Arial" w:cs="Arial"/>
          <w:shd w:val="clear" w:color="auto" w:fill="FFFFFF"/>
        </w:rPr>
        <w:t>deductivismo</w:t>
      </w:r>
      <w:proofErr w:type="spellEnd"/>
      <w:r w:rsidRPr="00D15CB0">
        <w:rPr>
          <w:rFonts w:ascii="Arial" w:hAnsi="Arial" w:cs="Arial"/>
          <w:shd w:val="clear" w:color="auto" w:fill="FFFFFF"/>
        </w:rPr>
        <w:t>, se trata de un procedimiento que consiste en desarrollar una teoría empezando por formular sus puntos de partida o hipótesis básicas y deduciendo luego sus consecuencia</w:t>
      </w:r>
      <w:r w:rsidR="005114AA" w:rsidRPr="00D15CB0">
        <w:rPr>
          <w:rFonts w:ascii="Arial" w:hAnsi="Arial" w:cs="Arial"/>
          <w:shd w:val="clear" w:color="auto" w:fill="FFFFFF"/>
        </w:rPr>
        <w:t>s</w:t>
      </w:r>
      <w:r w:rsidRPr="00D15CB0">
        <w:rPr>
          <w:rFonts w:ascii="Arial" w:hAnsi="Arial" w:cs="Arial"/>
          <w:shd w:val="clear" w:color="auto" w:fill="FFFFFF"/>
        </w:rPr>
        <w:t xml:space="preserve"> con la ayuda de las subyacentes teorías formales. Sus partidarios señalan que toda explicación verdaderamente científica tendrá la misma estructura lógica, estará basada en una ley universal, junto a ésta, aparecen una serie de condicionantes iniciales o premisas, de las cuales se deducen las afirmaciones sobre el fenómeno que se quiere explicar.</w:t>
      </w:r>
      <w:r w:rsidR="00910447" w:rsidRPr="00D15CB0">
        <w:rPr>
          <w:rStyle w:val="Refdenotaalpie"/>
          <w:rFonts w:ascii="Arial" w:hAnsi="Arial" w:cs="Arial"/>
          <w:shd w:val="clear" w:color="auto" w:fill="FFFFFF"/>
        </w:rPr>
        <w:footnoteReference w:id="13"/>
      </w:r>
    </w:p>
    <w:p w:rsidR="005114AA" w:rsidRPr="00D15CB0" w:rsidRDefault="005114AA" w:rsidP="005114AA">
      <w:pPr>
        <w:pStyle w:val="NormalWeb"/>
        <w:shd w:val="clear" w:color="auto" w:fill="FFFFFF"/>
        <w:spacing w:before="0" w:beforeAutospacing="0" w:after="168" w:afterAutospacing="0" w:line="360" w:lineRule="atLeast"/>
        <w:ind w:left="708"/>
        <w:jc w:val="both"/>
        <w:rPr>
          <w:rFonts w:ascii="Arial" w:hAnsi="Arial" w:cs="Arial"/>
          <w:shd w:val="clear" w:color="auto" w:fill="FFFFFF"/>
        </w:rPr>
      </w:pPr>
      <w:r w:rsidRPr="00D15CB0">
        <w:rPr>
          <w:rFonts w:ascii="Arial" w:hAnsi="Arial" w:cs="Arial"/>
          <w:shd w:val="clear" w:color="auto" w:fill="FFFFFF"/>
        </w:rPr>
        <w:t>Comparando los dos métodos nos damos cuenta que el argumento deductivo se contrapone al método inductivo, en el sentido de que se sigue un procedimiento de razonamiento inverso. En el método deductivo, se suele decir que se pasa de lo general a lo particular, mientras que el inductivo parte de lo particular para llegar a lo general (teorías).</w:t>
      </w:r>
    </w:p>
    <w:p w:rsidR="001949A3" w:rsidRPr="00D15CB0" w:rsidRDefault="001949A3" w:rsidP="005114AA">
      <w:pPr>
        <w:pStyle w:val="NormalWeb"/>
        <w:shd w:val="clear" w:color="auto" w:fill="FFFFFF"/>
        <w:spacing w:before="0" w:beforeAutospacing="0" w:after="168" w:afterAutospacing="0" w:line="360" w:lineRule="atLeast"/>
        <w:ind w:left="708"/>
        <w:jc w:val="both"/>
        <w:rPr>
          <w:rFonts w:ascii="Arial" w:hAnsi="Arial" w:cs="Arial"/>
          <w:shd w:val="clear" w:color="auto" w:fill="FFFFFF"/>
        </w:rPr>
      </w:pPr>
      <w:r w:rsidRPr="00D15CB0">
        <w:rPr>
          <w:rFonts w:ascii="Arial" w:eastAsia="Arial" w:hAnsi="Arial" w:cs="Arial"/>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rsidR="0081231E" w:rsidRPr="00D15CB0" w:rsidRDefault="0081231E" w:rsidP="00CE4D2C">
      <w:pPr>
        <w:spacing w:line="360" w:lineRule="auto"/>
        <w:jc w:val="both"/>
        <w:rPr>
          <w:rFonts w:ascii="Arial" w:hAnsi="Arial" w:cs="Arial"/>
          <w:sz w:val="24"/>
          <w:szCs w:val="24"/>
        </w:rPr>
      </w:pPr>
    </w:p>
    <w:p w:rsidR="001949A3" w:rsidRPr="00D15CB0" w:rsidRDefault="001949A3" w:rsidP="00F6089D">
      <w:pPr>
        <w:numPr>
          <w:ilvl w:val="0"/>
          <w:numId w:val="39"/>
        </w:numPr>
        <w:spacing w:after="0" w:line="360" w:lineRule="auto"/>
        <w:contextualSpacing/>
        <w:jc w:val="both"/>
        <w:rPr>
          <w:rFonts w:ascii="Arial" w:eastAsia="Arial" w:hAnsi="Arial" w:cs="Arial"/>
          <w:b/>
          <w:sz w:val="24"/>
          <w:szCs w:val="24"/>
        </w:rPr>
      </w:pPr>
      <w:r w:rsidRPr="00D15CB0">
        <w:rPr>
          <w:rFonts w:ascii="Arial" w:eastAsia="Arial" w:hAnsi="Arial" w:cs="Arial"/>
          <w:b/>
          <w:sz w:val="24"/>
          <w:szCs w:val="24"/>
        </w:rPr>
        <w:t xml:space="preserve"> HIPÓTESIS </w:t>
      </w:r>
    </w:p>
    <w:p w:rsidR="005114AA" w:rsidRPr="00D15CB0" w:rsidRDefault="005114AA" w:rsidP="005114AA">
      <w:pPr>
        <w:spacing w:after="0" w:line="360" w:lineRule="auto"/>
        <w:ind w:left="708"/>
        <w:jc w:val="both"/>
        <w:rPr>
          <w:rFonts w:ascii="Arial" w:eastAsia="Arial" w:hAnsi="Arial" w:cs="Arial"/>
          <w:sz w:val="24"/>
          <w:szCs w:val="24"/>
        </w:rPr>
      </w:pPr>
      <w:r w:rsidRPr="00D15CB0">
        <w:rPr>
          <w:rFonts w:ascii="Arial" w:eastAsia="Arial" w:hAnsi="Arial" w:cs="Arial"/>
          <w:sz w:val="24"/>
          <w:szCs w:val="24"/>
        </w:rPr>
        <w:t xml:space="preserve">Si se hace un estudio de campo para conocer las necesidades reales de las comunidades se va a lograr que el impacto de la obra pública municipal genere desarrollo </w:t>
      </w:r>
      <w:r w:rsidR="00D06659" w:rsidRPr="00D15CB0">
        <w:rPr>
          <w:rFonts w:ascii="Arial" w:eastAsia="Arial" w:hAnsi="Arial" w:cs="Arial"/>
          <w:sz w:val="24"/>
          <w:szCs w:val="24"/>
        </w:rPr>
        <w:t>y se disminuya el rezago social.</w:t>
      </w:r>
    </w:p>
    <w:p w:rsidR="00EB48C0" w:rsidRPr="00D15CB0" w:rsidRDefault="00EB48C0" w:rsidP="00CA038D">
      <w:pPr>
        <w:spacing w:line="360" w:lineRule="auto"/>
        <w:jc w:val="both"/>
        <w:rPr>
          <w:rFonts w:ascii="Arial" w:hAnsi="Arial" w:cs="Arial"/>
          <w:sz w:val="24"/>
          <w:szCs w:val="24"/>
        </w:rPr>
      </w:pPr>
    </w:p>
    <w:p w:rsidR="001949A3" w:rsidRPr="00D15CB0" w:rsidRDefault="001949A3" w:rsidP="005114AA">
      <w:pPr>
        <w:numPr>
          <w:ilvl w:val="0"/>
          <w:numId w:val="39"/>
        </w:numPr>
        <w:spacing w:line="360" w:lineRule="auto"/>
        <w:contextualSpacing/>
        <w:jc w:val="both"/>
        <w:rPr>
          <w:rFonts w:ascii="Arial" w:hAnsi="Arial" w:cs="Arial"/>
          <w:sz w:val="24"/>
          <w:szCs w:val="24"/>
        </w:rPr>
      </w:pPr>
      <w:r w:rsidRPr="00D15CB0">
        <w:rPr>
          <w:rFonts w:ascii="Arial" w:eastAsia="Arial" w:hAnsi="Arial" w:cs="Arial"/>
          <w:b/>
          <w:sz w:val="24"/>
          <w:szCs w:val="24"/>
        </w:rPr>
        <w:t xml:space="preserve"> VARIABLES</w:t>
      </w:r>
    </w:p>
    <w:p w:rsidR="009050CE" w:rsidRPr="00D15CB0" w:rsidRDefault="009050CE" w:rsidP="009050CE">
      <w:pPr>
        <w:spacing w:line="360" w:lineRule="auto"/>
        <w:ind w:left="720"/>
        <w:contextualSpacing/>
        <w:jc w:val="both"/>
        <w:rPr>
          <w:rFonts w:ascii="Arial" w:hAnsi="Arial" w:cs="Arial"/>
          <w:sz w:val="24"/>
          <w:szCs w:val="24"/>
        </w:rPr>
      </w:pPr>
      <w:r w:rsidRPr="00D15CB0">
        <w:rPr>
          <w:rFonts w:ascii="Arial" w:hAnsi="Arial" w:cs="Arial"/>
          <w:sz w:val="24"/>
          <w:szCs w:val="24"/>
        </w:rPr>
        <w:t>Las variables son enunciados que contribuyen a clarificar la hipótesis de</w:t>
      </w:r>
      <w:r w:rsidRPr="00D15CB0">
        <w:rPr>
          <w:rFonts w:ascii="Arial" w:hAnsi="Arial" w:cs="Arial"/>
          <w:sz w:val="24"/>
          <w:szCs w:val="24"/>
        </w:rPr>
        <w:br/>
        <w:t>investigación. Se habla principalmente de dos tipos de variables, la</w:t>
      </w:r>
      <w:r w:rsidRPr="00D15CB0">
        <w:rPr>
          <w:rFonts w:ascii="Arial" w:hAnsi="Arial" w:cs="Arial"/>
          <w:sz w:val="24"/>
          <w:szCs w:val="24"/>
        </w:rPr>
        <w:br/>
        <w:t>independiente y la dependiente. La primera constituye la causa o en plural las</w:t>
      </w:r>
      <w:r w:rsidRPr="00D15CB0">
        <w:rPr>
          <w:rFonts w:ascii="Arial" w:hAnsi="Arial" w:cs="Arial"/>
          <w:sz w:val="24"/>
          <w:szCs w:val="24"/>
        </w:rPr>
        <w:br/>
        <w:t>causas más importantes que originaron el problema y la segunda, la</w:t>
      </w:r>
      <w:r w:rsidRPr="00D15CB0">
        <w:rPr>
          <w:rFonts w:ascii="Arial" w:hAnsi="Arial" w:cs="Arial"/>
          <w:sz w:val="24"/>
          <w:szCs w:val="24"/>
        </w:rPr>
        <w:br/>
        <w:t>dependiente se constituye en el efecto (s) más importante del problema.</w:t>
      </w:r>
      <w:r w:rsidR="00330FF9" w:rsidRPr="00D15CB0">
        <w:rPr>
          <w:rStyle w:val="Refdenotaalpie"/>
          <w:rFonts w:ascii="Arial" w:hAnsi="Arial" w:cs="Arial"/>
          <w:sz w:val="24"/>
          <w:szCs w:val="24"/>
        </w:rPr>
        <w:footnoteReference w:id="14"/>
      </w:r>
    </w:p>
    <w:p w:rsidR="00330FF9" w:rsidRPr="00D15CB0" w:rsidRDefault="00330FF9" w:rsidP="009050CE">
      <w:pPr>
        <w:spacing w:line="360" w:lineRule="auto"/>
        <w:ind w:left="720"/>
        <w:contextualSpacing/>
        <w:jc w:val="both"/>
        <w:rPr>
          <w:rFonts w:ascii="Arial" w:hAnsi="Arial" w:cs="Arial"/>
          <w:sz w:val="24"/>
          <w:szCs w:val="24"/>
        </w:rPr>
      </w:pPr>
    </w:p>
    <w:p w:rsidR="00A615C9" w:rsidRPr="00D15CB0" w:rsidRDefault="00A615C9" w:rsidP="00314FA2">
      <w:pPr>
        <w:spacing w:line="360" w:lineRule="auto"/>
        <w:ind w:left="720"/>
        <w:contextualSpacing/>
        <w:jc w:val="both"/>
        <w:rPr>
          <w:rFonts w:ascii="Arial" w:hAnsi="Arial" w:cs="Arial"/>
          <w:sz w:val="24"/>
          <w:szCs w:val="24"/>
        </w:rPr>
      </w:pPr>
    </w:p>
    <w:p w:rsidR="00A615C9" w:rsidRPr="00D15CB0" w:rsidRDefault="00A615C9" w:rsidP="00314FA2">
      <w:pPr>
        <w:spacing w:line="360" w:lineRule="auto"/>
        <w:ind w:left="720"/>
        <w:contextualSpacing/>
        <w:jc w:val="both"/>
        <w:rPr>
          <w:rFonts w:ascii="Arial" w:hAnsi="Arial" w:cs="Arial"/>
          <w:sz w:val="24"/>
          <w:szCs w:val="24"/>
        </w:rPr>
      </w:pPr>
    </w:p>
    <w:p w:rsidR="0022584D" w:rsidRPr="00D15CB0" w:rsidRDefault="00330FF9" w:rsidP="00314FA2">
      <w:pPr>
        <w:spacing w:line="360" w:lineRule="auto"/>
        <w:ind w:left="720"/>
        <w:contextualSpacing/>
        <w:jc w:val="both"/>
        <w:rPr>
          <w:rFonts w:ascii="Arial" w:hAnsi="Arial" w:cs="Arial"/>
          <w:sz w:val="24"/>
          <w:szCs w:val="24"/>
        </w:rPr>
      </w:pPr>
      <w:r w:rsidRPr="00D15CB0">
        <w:rPr>
          <w:rFonts w:ascii="Arial" w:hAnsi="Arial" w:cs="Arial"/>
          <w:sz w:val="24"/>
          <w:szCs w:val="24"/>
        </w:rPr>
        <w:t xml:space="preserve">Las </w:t>
      </w:r>
      <w:r w:rsidRPr="00D15CB0">
        <w:rPr>
          <w:rFonts w:ascii="Arial" w:hAnsi="Arial" w:cs="Arial"/>
          <w:b/>
          <w:sz w:val="24"/>
          <w:szCs w:val="24"/>
        </w:rPr>
        <w:t>variables independientes</w:t>
      </w:r>
      <w:r w:rsidR="003B0343" w:rsidRPr="00D15CB0">
        <w:rPr>
          <w:rFonts w:ascii="Arial" w:hAnsi="Arial" w:cs="Arial"/>
          <w:sz w:val="24"/>
          <w:szCs w:val="24"/>
        </w:rPr>
        <w:t xml:space="preserve"> que originan las causas de nuestro problema de investigación son las siguientes:</w:t>
      </w:r>
    </w:p>
    <w:p w:rsidR="0081231E" w:rsidRPr="00D15CB0" w:rsidRDefault="0081231E" w:rsidP="00314FA2">
      <w:pPr>
        <w:spacing w:line="360" w:lineRule="auto"/>
        <w:ind w:left="720"/>
        <w:contextualSpacing/>
        <w:jc w:val="both"/>
        <w:rPr>
          <w:rFonts w:ascii="Arial" w:hAnsi="Arial" w:cs="Arial"/>
          <w:sz w:val="24"/>
          <w:szCs w:val="24"/>
        </w:rPr>
      </w:pPr>
    </w:p>
    <w:p w:rsidR="0022584D" w:rsidRPr="00D15CB0" w:rsidRDefault="0022584D" w:rsidP="00314FA2">
      <w:pPr>
        <w:pStyle w:val="Prrafodelista"/>
        <w:numPr>
          <w:ilvl w:val="1"/>
          <w:numId w:val="47"/>
        </w:numPr>
        <w:spacing w:line="360" w:lineRule="auto"/>
        <w:jc w:val="both"/>
        <w:rPr>
          <w:rFonts w:ascii="Arial" w:hAnsi="Arial" w:cs="Arial"/>
          <w:sz w:val="24"/>
          <w:szCs w:val="24"/>
        </w:rPr>
      </w:pPr>
      <w:r w:rsidRPr="00D15CB0">
        <w:rPr>
          <w:rFonts w:ascii="Arial" w:hAnsi="Arial" w:cs="Arial"/>
          <w:sz w:val="24"/>
          <w:szCs w:val="24"/>
        </w:rPr>
        <w:t>Lineamientos del FISM</w:t>
      </w:r>
    </w:p>
    <w:p w:rsidR="0022584D" w:rsidRPr="00D15CB0" w:rsidRDefault="0022584D" w:rsidP="00314FA2">
      <w:pPr>
        <w:pStyle w:val="Prrafodelista"/>
        <w:numPr>
          <w:ilvl w:val="1"/>
          <w:numId w:val="47"/>
        </w:numPr>
        <w:spacing w:line="360" w:lineRule="auto"/>
        <w:jc w:val="both"/>
        <w:rPr>
          <w:rFonts w:ascii="Arial" w:hAnsi="Arial" w:cs="Arial"/>
          <w:sz w:val="24"/>
          <w:szCs w:val="24"/>
        </w:rPr>
      </w:pPr>
      <w:r w:rsidRPr="00D15CB0">
        <w:rPr>
          <w:rFonts w:ascii="Arial" w:hAnsi="Arial" w:cs="Arial"/>
          <w:sz w:val="24"/>
          <w:szCs w:val="24"/>
        </w:rPr>
        <w:t>Asignación del recurso</w:t>
      </w:r>
    </w:p>
    <w:p w:rsidR="002E6E53" w:rsidRPr="00D15CB0" w:rsidRDefault="002E6E53" w:rsidP="00314FA2">
      <w:pPr>
        <w:pStyle w:val="Prrafodelista"/>
        <w:numPr>
          <w:ilvl w:val="1"/>
          <w:numId w:val="47"/>
        </w:numPr>
        <w:spacing w:line="360" w:lineRule="auto"/>
        <w:jc w:val="both"/>
        <w:rPr>
          <w:rFonts w:ascii="Arial" w:hAnsi="Arial" w:cs="Arial"/>
          <w:sz w:val="24"/>
          <w:szCs w:val="24"/>
        </w:rPr>
      </w:pPr>
      <w:r w:rsidRPr="00D15CB0">
        <w:rPr>
          <w:rFonts w:ascii="Arial" w:hAnsi="Arial" w:cs="Arial"/>
          <w:sz w:val="24"/>
          <w:szCs w:val="24"/>
        </w:rPr>
        <w:t>Toma de decisiones de la comunidad</w:t>
      </w:r>
    </w:p>
    <w:p w:rsidR="00210131" w:rsidRPr="00D15CB0" w:rsidRDefault="000C2798" w:rsidP="00314FA2">
      <w:pPr>
        <w:pStyle w:val="Prrafodelista"/>
        <w:numPr>
          <w:ilvl w:val="1"/>
          <w:numId w:val="47"/>
        </w:numPr>
        <w:spacing w:line="360" w:lineRule="auto"/>
        <w:jc w:val="both"/>
        <w:rPr>
          <w:rFonts w:ascii="Arial" w:hAnsi="Arial" w:cs="Arial"/>
          <w:sz w:val="24"/>
          <w:szCs w:val="24"/>
        </w:rPr>
      </w:pPr>
      <w:r w:rsidRPr="00D15CB0">
        <w:rPr>
          <w:rFonts w:ascii="Arial" w:hAnsi="Arial" w:cs="Arial"/>
          <w:sz w:val="24"/>
          <w:szCs w:val="24"/>
        </w:rPr>
        <w:t>Nivel de r</w:t>
      </w:r>
      <w:r w:rsidR="0067263C" w:rsidRPr="00D15CB0">
        <w:rPr>
          <w:rFonts w:ascii="Arial" w:hAnsi="Arial" w:cs="Arial"/>
          <w:sz w:val="24"/>
          <w:szCs w:val="24"/>
        </w:rPr>
        <w:t>ezago social</w:t>
      </w:r>
    </w:p>
    <w:p w:rsidR="009A0CAE" w:rsidRPr="00D15CB0" w:rsidRDefault="009A0CAE" w:rsidP="00314FA2">
      <w:pPr>
        <w:pStyle w:val="Prrafodelista"/>
        <w:numPr>
          <w:ilvl w:val="1"/>
          <w:numId w:val="47"/>
        </w:numPr>
        <w:spacing w:line="360" w:lineRule="auto"/>
        <w:jc w:val="both"/>
        <w:rPr>
          <w:rFonts w:ascii="Arial" w:hAnsi="Arial" w:cs="Arial"/>
          <w:sz w:val="24"/>
          <w:szCs w:val="24"/>
        </w:rPr>
      </w:pPr>
      <w:r w:rsidRPr="00D15CB0">
        <w:rPr>
          <w:rFonts w:ascii="Arial" w:hAnsi="Arial" w:cs="Arial"/>
          <w:sz w:val="24"/>
          <w:szCs w:val="24"/>
        </w:rPr>
        <w:t>Distribución de la población</w:t>
      </w:r>
    </w:p>
    <w:p w:rsidR="00314FA2" w:rsidRPr="00D15CB0" w:rsidRDefault="00314FA2" w:rsidP="00314FA2">
      <w:pPr>
        <w:spacing w:line="360" w:lineRule="auto"/>
        <w:contextualSpacing/>
        <w:jc w:val="both"/>
        <w:rPr>
          <w:rFonts w:ascii="Arial" w:hAnsi="Arial" w:cs="Arial"/>
          <w:sz w:val="24"/>
          <w:szCs w:val="24"/>
        </w:rPr>
      </w:pPr>
    </w:p>
    <w:p w:rsidR="0067263C" w:rsidRPr="00D15CB0" w:rsidRDefault="004E56C6" w:rsidP="0022584D">
      <w:pPr>
        <w:spacing w:line="360" w:lineRule="auto"/>
        <w:ind w:left="720"/>
        <w:contextualSpacing/>
        <w:jc w:val="both"/>
        <w:rPr>
          <w:rFonts w:ascii="Arial" w:hAnsi="Arial" w:cs="Arial"/>
          <w:sz w:val="24"/>
          <w:szCs w:val="24"/>
        </w:rPr>
      </w:pPr>
      <w:r w:rsidRPr="00D15CB0">
        <w:rPr>
          <w:rFonts w:ascii="Arial" w:hAnsi="Arial" w:cs="Arial"/>
          <w:sz w:val="24"/>
          <w:szCs w:val="24"/>
        </w:rPr>
        <w:t xml:space="preserve">Mientras que nuestra </w:t>
      </w:r>
      <w:r w:rsidRPr="00D15CB0">
        <w:rPr>
          <w:rFonts w:ascii="Arial" w:hAnsi="Arial" w:cs="Arial"/>
          <w:b/>
          <w:sz w:val="24"/>
          <w:szCs w:val="24"/>
        </w:rPr>
        <w:t>variable dependiente</w:t>
      </w:r>
      <w:r w:rsidRPr="00D15CB0">
        <w:rPr>
          <w:rFonts w:ascii="Arial" w:hAnsi="Arial" w:cs="Arial"/>
          <w:sz w:val="24"/>
          <w:szCs w:val="24"/>
        </w:rPr>
        <w:t xml:space="preserve"> seria:</w:t>
      </w:r>
    </w:p>
    <w:p w:rsidR="0067263C" w:rsidRPr="00D15CB0" w:rsidRDefault="004E56C6" w:rsidP="004E56C6">
      <w:pPr>
        <w:spacing w:line="360" w:lineRule="auto"/>
        <w:ind w:left="708"/>
        <w:contextualSpacing/>
        <w:jc w:val="both"/>
        <w:rPr>
          <w:rFonts w:ascii="Arial" w:hAnsi="Arial" w:cs="Arial"/>
          <w:sz w:val="24"/>
          <w:szCs w:val="24"/>
        </w:rPr>
      </w:pPr>
      <w:r w:rsidRPr="00D15CB0">
        <w:rPr>
          <w:rFonts w:ascii="Arial" w:hAnsi="Arial" w:cs="Arial"/>
          <w:sz w:val="24"/>
          <w:szCs w:val="24"/>
        </w:rPr>
        <w:t>La implementación de un e</w:t>
      </w:r>
      <w:r w:rsidR="0067263C" w:rsidRPr="00D15CB0">
        <w:rPr>
          <w:rFonts w:ascii="Arial" w:hAnsi="Arial" w:cs="Arial"/>
          <w:sz w:val="24"/>
          <w:szCs w:val="24"/>
        </w:rPr>
        <w:t>studio de campo</w:t>
      </w:r>
      <w:r w:rsidRPr="00D15CB0">
        <w:rPr>
          <w:rFonts w:ascii="Arial" w:hAnsi="Arial" w:cs="Arial"/>
          <w:sz w:val="24"/>
          <w:szCs w:val="24"/>
        </w:rPr>
        <w:t xml:space="preserve"> para conocer las necesidades reales de la comunidad.</w:t>
      </w:r>
    </w:p>
    <w:p w:rsidR="0081231E" w:rsidRPr="00D15CB0" w:rsidRDefault="0081231E" w:rsidP="00A615C9">
      <w:pPr>
        <w:spacing w:line="360" w:lineRule="auto"/>
        <w:contextualSpacing/>
        <w:jc w:val="both"/>
        <w:rPr>
          <w:rFonts w:ascii="Arial" w:eastAsia="Arial" w:hAnsi="Arial" w:cs="Arial"/>
          <w:b/>
          <w:sz w:val="24"/>
          <w:szCs w:val="24"/>
        </w:rPr>
      </w:pPr>
    </w:p>
    <w:p w:rsidR="00A615C9" w:rsidRPr="00D15CB0" w:rsidRDefault="00A615C9" w:rsidP="00EB03AE">
      <w:pPr>
        <w:spacing w:line="360" w:lineRule="auto"/>
        <w:contextualSpacing/>
        <w:jc w:val="both"/>
        <w:rPr>
          <w:rFonts w:ascii="Arial" w:eastAsia="Arial" w:hAnsi="Arial" w:cs="Arial"/>
          <w:b/>
          <w:sz w:val="24"/>
          <w:szCs w:val="24"/>
        </w:rPr>
      </w:pPr>
    </w:p>
    <w:p w:rsidR="001949A3" w:rsidRPr="00D15CB0" w:rsidRDefault="005114AA" w:rsidP="00823EBD">
      <w:pPr>
        <w:numPr>
          <w:ilvl w:val="0"/>
          <w:numId w:val="39"/>
        </w:numPr>
        <w:spacing w:line="360" w:lineRule="auto"/>
        <w:contextualSpacing/>
        <w:jc w:val="both"/>
        <w:rPr>
          <w:rFonts w:ascii="Arial" w:eastAsia="Arial" w:hAnsi="Arial" w:cs="Arial"/>
          <w:b/>
          <w:sz w:val="24"/>
          <w:szCs w:val="24"/>
        </w:rPr>
      </w:pPr>
      <w:r w:rsidRPr="00D15CB0">
        <w:rPr>
          <w:rFonts w:ascii="Arial" w:eastAsia="Arial" w:hAnsi="Arial" w:cs="Arial"/>
          <w:b/>
          <w:sz w:val="24"/>
          <w:szCs w:val="24"/>
        </w:rPr>
        <w:t>INDICADORES</w:t>
      </w:r>
    </w:p>
    <w:p w:rsidR="00333886" w:rsidRPr="00D15CB0" w:rsidRDefault="00333886" w:rsidP="00333886">
      <w:pPr>
        <w:pStyle w:val="Prrafodelista"/>
        <w:rPr>
          <w:rFonts w:ascii="Arial" w:eastAsia="Arial" w:hAnsi="Arial" w:cs="Arial"/>
          <w:sz w:val="24"/>
          <w:szCs w:val="24"/>
        </w:rPr>
      </w:pPr>
      <w:r w:rsidRPr="00D15CB0">
        <w:rPr>
          <w:rFonts w:ascii="Arial" w:eastAsia="Arial" w:hAnsi="Arial" w:cs="Arial"/>
          <w:sz w:val="24"/>
          <w:szCs w:val="24"/>
        </w:rPr>
        <w:t>Porcentaje de obras que se pueden ejecutar con recurso del FISM</w:t>
      </w:r>
    </w:p>
    <w:p w:rsidR="00333886" w:rsidRPr="00D15CB0" w:rsidRDefault="00333886" w:rsidP="00333886">
      <w:pPr>
        <w:pStyle w:val="Prrafodelista"/>
        <w:rPr>
          <w:rFonts w:ascii="Arial" w:eastAsia="Arial" w:hAnsi="Arial" w:cs="Arial"/>
          <w:sz w:val="24"/>
          <w:szCs w:val="24"/>
        </w:rPr>
      </w:pPr>
    </w:p>
    <w:p w:rsidR="00333886" w:rsidRPr="00D15CB0" w:rsidRDefault="00333886" w:rsidP="00333886">
      <w:pPr>
        <w:pStyle w:val="Prrafodelista"/>
        <w:rPr>
          <w:rFonts w:ascii="Arial" w:eastAsia="Arial" w:hAnsi="Arial" w:cs="Arial"/>
          <w:sz w:val="24"/>
          <w:szCs w:val="24"/>
        </w:rPr>
      </w:pPr>
      <m:oMathPara>
        <m:oMath>
          <m:r>
            <w:rPr>
              <w:rFonts w:ascii="Cambria Math" w:eastAsia="Arial" w:hAnsi="Cambria Math" w:cs="Arial"/>
              <w:sz w:val="24"/>
              <w:szCs w:val="24"/>
            </w:rPr>
            <m:t>% de obras permitidas=</m:t>
          </m:r>
          <m:f>
            <m:fPr>
              <m:ctrlPr>
                <w:rPr>
                  <w:rFonts w:ascii="Cambria Math" w:eastAsia="Arial" w:hAnsi="Cambria Math" w:cs="Arial"/>
                  <w:i/>
                  <w:sz w:val="24"/>
                  <w:szCs w:val="24"/>
                </w:rPr>
              </m:ctrlPr>
            </m:fPr>
            <m:num>
              <m:r>
                <w:rPr>
                  <w:rFonts w:ascii="Cambria Math" w:eastAsia="Arial" w:hAnsi="Cambria Math" w:cs="Arial"/>
                  <w:sz w:val="24"/>
                  <w:szCs w:val="24"/>
                </w:rPr>
                <m:t>número de obras prioritarias</m:t>
              </m:r>
            </m:num>
            <m:den>
              <m:r>
                <w:rPr>
                  <w:rFonts w:ascii="Cambria Math" w:eastAsia="Arial" w:hAnsi="Cambria Math" w:cs="Arial"/>
                  <w:sz w:val="24"/>
                  <w:szCs w:val="24"/>
                </w:rPr>
                <m:t xml:space="preserve">número total de obras del catálogo </m:t>
              </m:r>
            </m:den>
          </m:f>
          <m:r>
            <w:rPr>
              <w:rFonts w:ascii="Cambria Math" w:eastAsia="Arial" w:hAnsi="Cambria Math" w:cs="Arial"/>
              <w:sz w:val="24"/>
              <w:szCs w:val="24"/>
            </w:rPr>
            <m:t>x 100</m:t>
          </m:r>
        </m:oMath>
      </m:oMathPara>
    </w:p>
    <w:p w:rsidR="00A615C9" w:rsidRPr="00D15CB0" w:rsidRDefault="00A615C9" w:rsidP="00EB03AE">
      <w:pPr>
        <w:rPr>
          <w:rFonts w:ascii="Arial" w:eastAsia="Arial" w:hAnsi="Arial" w:cs="Arial"/>
          <w:sz w:val="24"/>
          <w:szCs w:val="24"/>
        </w:rPr>
      </w:pPr>
    </w:p>
    <w:p w:rsidR="005114AA" w:rsidRPr="00D15CB0" w:rsidRDefault="00123DDA" w:rsidP="005114AA">
      <w:pPr>
        <w:pStyle w:val="Prrafodelista"/>
        <w:rPr>
          <w:rFonts w:ascii="Arial" w:eastAsia="Arial" w:hAnsi="Arial" w:cs="Arial"/>
          <w:sz w:val="24"/>
          <w:szCs w:val="24"/>
        </w:rPr>
      </w:pPr>
      <w:r w:rsidRPr="00D15CB0">
        <w:rPr>
          <w:rFonts w:ascii="Arial" w:eastAsia="Arial" w:hAnsi="Arial" w:cs="Arial"/>
          <w:sz w:val="24"/>
          <w:szCs w:val="24"/>
        </w:rPr>
        <w:t>Porcentaje del r</w:t>
      </w:r>
      <w:r w:rsidR="00333886" w:rsidRPr="00D15CB0">
        <w:rPr>
          <w:rFonts w:ascii="Arial" w:eastAsia="Arial" w:hAnsi="Arial" w:cs="Arial"/>
          <w:sz w:val="24"/>
          <w:szCs w:val="24"/>
        </w:rPr>
        <w:t xml:space="preserve">ecurso del FISM que se le invierte a la comunidad de cantón el Aguinal en cada ejercicio. </w:t>
      </w:r>
    </w:p>
    <w:p w:rsidR="00333886" w:rsidRPr="00D15CB0" w:rsidRDefault="00333886" w:rsidP="005114AA">
      <w:pPr>
        <w:pStyle w:val="Prrafodelista"/>
        <w:rPr>
          <w:rFonts w:ascii="Arial" w:eastAsia="Arial" w:hAnsi="Arial" w:cs="Arial"/>
          <w:sz w:val="24"/>
          <w:szCs w:val="24"/>
        </w:rPr>
      </w:pPr>
    </w:p>
    <w:p w:rsidR="00333886" w:rsidRPr="00D15CB0" w:rsidRDefault="00333886" w:rsidP="005114AA">
      <w:pPr>
        <w:pStyle w:val="Prrafodelista"/>
        <w:rPr>
          <w:rFonts w:ascii="Arial" w:eastAsia="Arial" w:hAnsi="Arial" w:cs="Arial"/>
          <w:sz w:val="24"/>
          <w:szCs w:val="24"/>
        </w:rPr>
      </w:pPr>
      <m:oMathPara>
        <m:oMath>
          <m:r>
            <w:rPr>
              <w:rFonts w:ascii="Cambria Math" w:eastAsia="Arial" w:hAnsi="Cambria Math" w:cs="Arial"/>
              <w:sz w:val="24"/>
              <w:szCs w:val="24"/>
            </w:rPr>
            <m:t>% invertido del FISM=</m:t>
          </m:r>
          <m:f>
            <m:fPr>
              <m:ctrlPr>
                <w:rPr>
                  <w:rFonts w:ascii="Cambria Math" w:eastAsia="Arial" w:hAnsi="Cambria Math" w:cs="Arial"/>
                  <w:i/>
                  <w:sz w:val="24"/>
                  <w:szCs w:val="24"/>
                </w:rPr>
              </m:ctrlPr>
            </m:fPr>
            <m:num>
              <m:r>
                <w:rPr>
                  <w:rFonts w:ascii="Cambria Math" w:eastAsia="Arial" w:hAnsi="Cambria Math" w:cs="Arial"/>
                  <w:sz w:val="24"/>
                  <w:szCs w:val="24"/>
                </w:rPr>
                <m:t>monto asignado a la comunidad</m:t>
              </m:r>
            </m:num>
            <m:den>
              <m:r>
                <w:rPr>
                  <w:rFonts w:ascii="Cambria Math" w:eastAsia="Arial" w:hAnsi="Cambria Math" w:cs="Arial"/>
                  <w:sz w:val="24"/>
                  <w:szCs w:val="24"/>
                </w:rPr>
                <m:t>monto total del municipio</m:t>
              </m:r>
            </m:den>
          </m:f>
          <m:r>
            <w:rPr>
              <w:rFonts w:ascii="Cambria Math" w:eastAsia="Arial" w:hAnsi="Cambria Math" w:cs="Arial"/>
              <w:sz w:val="24"/>
              <w:szCs w:val="24"/>
            </w:rPr>
            <m:t>x 100</m:t>
          </m:r>
        </m:oMath>
      </m:oMathPara>
    </w:p>
    <w:p w:rsidR="00A615C9" w:rsidRPr="00D15CB0" w:rsidRDefault="00A615C9" w:rsidP="00EB03AE">
      <w:pPr>
        <w:rPr>
          <w:rFonts w:ascii="Arial" w:eastAsia="Arial" w:hAnsi="Arial" w:cs="Arial"/>
          <w:sz w:val="24"/>
          <w:szCs w:val="24"/>
        </w:rPr>
      </w:pPr>
    </w:p>
    <w:p w:rsidR="0081231E" w:rsidRPr="00D15CB0" w:rsidRDefault="0081231E" w:rsidP="0081231E">
      <w:pPr>
        <w:pStyle w:val="Prrafodelista"/>
        <w:rPr>
          <w:rFonts w:ascii="Arial" w:eastAsia="Arial" w:hAnsi="Arial" w:cs="Arial"/>
          <w:sz w:val="24"/>
          <w:szCs w:val="24"/>
        </w:rPr>
      </w:pPr>
      <w:r w:rsidRPr="00D15CB0">
        <w:rPr>
          <w:rFonts w:ascii="Arial" w:eastAsia="Arial" w:hAnsi="Arial" w:cs="Arial"/>
          <w:sz w:val="24"/>
          <w:szCs w:val="24"/>
        </w:rPr>
        <w:t xml:space="preserve">Porcentaje de habitantes que toma la decisión de las obras que se hacen en la comunidad de cantón el Aguinal </w:t>
      </w:r>
    </w:p>
    <w:p w:rsidR="0081231E" w:rsidRPr="00D15CB0" w:rsidRDefault="0081231E" w:rsidP="0081231E">
      <w:pPr>
        <w:pStyle w:val="Prrafodelista"/>
        <w:rPr>
          <w:rFonts w:ascii="Arial" w:eastAsia="Arial" w:hAnsi="Arial" w:cs="Arial"/>
          <w:sz w:val="24"/>
          <w:szCs w:val="24"/>
        </w:rPr>
      </w:pPr>
    </w:p>
    <w:p w:rsidR="0081231E" w:rsidRPr="00D15CB0" w:rsidRDefault="0081231E" w:rsidP="0081231E">
      <w:pPr>
        <w:pStyle w:val="Prrafodelista"/>
        <w:rPr>
          <w:rFonts w:ascii="Arial" w:eastAsia="Arial" w:hAnsi="Arial" w:cs="Arial"/>
          <w:sz w:val="24"/>
          <w:szCs w:val="24"/>
        </w:rPr>
      </w:pPr>
      <m:oMathPara>
        <m:oMath>
          <m:r>
            <w:rPr>
              <w:rFonts w:ascii="Cambria Math" w:eastAsia="Arial" w:hAnsi="Cambria Math" w:cs="Arial"/>
              <w:sz w:val="24"/>
              <w:szCs w:val="24"/>
            </w:rPr>
            <m:t>% toma de decisión=</m:t>
          </m:r>
        </m:oMath>
      </m:oMathPara>
    </w:p>
    <w:p w:rsidR="0081231E" w:rsidRPr="00D15CB0" w:rsidRDefault="001560FF" w:rsidP="0081231E">
      <w:pPr>
        <w:pStyle w:val="Prrafodelista"/>
        <w:rPr>
          <w:rFonts w:ascii="Arial" w:eastAsia="Arial" w:hAnsi="Arial" w:cs="Arial"/>
          <w:sz w:val="24"/>
          <w:szCs w:val="24"/>
        </w:rPr>
      </w:pPr>
      <m:oMathPara>
        <m:oMath>
          <m:f>
            <m:fPr>
              <m:ctrlPr>
                <w:rPr>
                  <w:rFonts w:ascii="Cambria Math" w:eastAsia="Arial" w:hAnsi="Cambria Math" w:cs="Arial"/>
                  <w:i/>
                  <w:sz w:val="24"/>
                  <w:szCs w:val="24"/>
                </w:rPr>
              </m:ctrlPr>
            </m:fPr>
            <m:num>
              <m:r>
                <w:rPr>
                  <w:rFonts w:ascii="Cambria Math" w:eastAsia="Arial" w:hAnsi="Cambria Math" w:cs="Arial"/>
                  <w:sz w:val="24"/>
                  <w:szCs w:val="24"/>
                </w:rPr>
                <m:t>números de habitantes que partici</m:t>
              </m:r>
              <m:r>
                <w:rPr>
                  <w:rFonts w:ascii="Cambria Math" w:eastAsia="Arial" w:hAnsi="Cambria Math" w:cs="Arial"/>
                  <w:sz w:val="24"/>
                  <w:szCs w:val="24"/>
                </w:rPr>
                <m:t>p</m:t>
              </m:r>
              <m:r>
                <w:rPr>
                  <w:rFonts w:ascii="Cambria Math" w:eastAsia="Arial" w:hAnsi="Cambria Math" w:cs="Arial"/>
                  <w:sz w:val="24"/>
                  <w:szCs w:val="24"/>
                </w:rPr>
                <m:t>an en la priorización de obras</m:t>
              </m:r>
            </m:num>
            <m:den>
              <m:r>
                <w:rPr>
                  <w:rFonts w:ascii="Cambria Math" w:eastAsia="Arial" w:hAnsi="Cambria Math" w:cs="Arial"/>
                  <w:sz w:val="24"/>
                  <w:szCs w:val="24"/>
                </w:rPr>
                <m:t>número total de habitantes</m:t>
              </m:r>
            </m:den>
          </m:f>
          <m:r>
            <w:rPr>
              <w:rFonts w:ascii="Cambria Math" w:eastAsia="Arial" w:hAnsi="Cambria Math" w:cs="Arial"/>
              <w:sz w:val="24"/>
              <w:szCs w:val="24"/>
            </w:rPr>
            <m:t>x 100</m:t>
          </m:r>
        </m:oMath>
      </m:oMathPara>
    </w:p>
    <w:p w:rsidR="0081231E" w:rsidRPr="00D15CB0" w:rsidRDefault="0081231E" w:rsidP="005114AA">
      <w:pPr>
        <w:pStyle w:val="Prrafodelista"/>
        <w:rPr>
          <w:rFonts w:ascii="Arial" w:eastAsia="Arial" w:hAnsi="Arial" w:cs="Arial"/>
          <w:sz w:val="24"/>
          <w:szCs w:val="24"/>
        </w:rPr>
      </w:pPr>
    </w:p>
    <w:p w:rsidR="00B00019" w:rsidRPr="00D15CB0" w:rsidRDefault="00B00019" w:rsidP="00B00019">
      <w:pPr>
        <w:rPr>
          <w:rFonts w:ascii="Arial" w:eastAsia="Arial" w:hAnsi="Arial" w:cs="Arial"/>
          <w:sz w:val="24"/>
          <w:szCs w:val="24"/>
        </w:rPr>
      </w:pPr>
    </w:p>
    <w:p w:rsidR="00B00019" w:rsidRPr="00D15CB0" w:rsidRDefault="00B00019" w:rsidP="00B00019">
      <w:pPr>
        <w:ind w:left="708"/>
        <w:rPr>
          <w:rFonts w:ascii="Arial" w:eastAsia="Arial" w:hAnsi="Arial" w:cs="Arial"/>
          <w:sz w:val="24"/>
          <w:szCs w:val="24"/>
        </w:rPr>
      </w:pPr>
      <w:r w:rsidRPr="00D15CB0">
        <w:rPr>
          <w:rFonts w:ascii="Arial" w:eastAsia="Arial" w:hAnsi="Arial" w:cs="Arial"/>
          <w:sz w:val="24"/>
          <w:szCs w:val="24"/>
        </w:rPr>
        <w:t>Porcentaje del nivel de rezago social actual de la comunidad de cantón el Aguinal</w:t>
      </w:r>
    </w:p>
    <w:p w:rsidR="00B00019" w:rsidRPr="00D15CB0" w:rsidRDefault="00B00019" w:rsidP="00B00019">
      <w:pPr>
        <w:pStyle w:val="Prrafodelista"/>
        <w:rPr>
          <w:rFonts w:ascii="Arial" w:eastAsia="Arial" w:hAnsi="Arial" w:cs="Arial"/>
          <w:sz w:val="24"/>
          <w:szCs w:val="24"/>
        </w:rPr>
      </w:pPr>
    </w:p>
    <w:p w:rsidR="00B00019" w:rsidRPr="00D15CB0" w:rsidRDefault="00B00019" w:rsidP="00B00019">
      <w:pPr>
        <w:pStyle w:val="Prrafodelista"/>
        <w:rPr>
          <w:rFonts w:ascii="Arial" w:eastAsia="Arial" w:hAnsi="Arial" w:cs="Arial"/>
          <w:sz w:val="24"/>
          <w:szCs w:val="24"/>
        </w:rPr>
      </w:pPr>
      <m:oMathPara>
        <m:oMath>
          <m:r>
            <w:rPr>
              <w:rFonts w:ascii="Cambria Math" w:eastAsia="Arial" w:hAnsi="Cambria Math" w:cs="Arial"/>
              <w:sz w:val="24"/>
              <w:szCs w:val="24"/>
            </w:rPr>
            <m:t>% nivel de rezago social=</m:t>
          </m:r>
          <m:f>
            <m:fPr>
              <m:ctrlPr>
                <w:rPr>
                  <w:rFonts w:ascii="Cambria Math" w:eastAsia="Arial" w:hAnsi="Cambria Math" w:cs="Arial"/>
                  <w:i/>
                  <w:sz w:val="24"/>
                  <w:szCs w:val="24"/>
                </w:rPr>
              </m:ctrlPr>
            </m:fPr>
            <m:num>
              <m:r>
                <w:rPr>
                  <w:rFonts w:ascii="Cambria Math" w:eastAsia="Arial" w:hAnsi="Cambria Math" w:cs="Arial"/>
                  <w:sz w:val="24"/>
                  <w:szCs w:val="24"/>
                </w:rPr>
                <m:t xml:space="preserve"> número de habitantes marginados</m:t>
              </m:r>
            </m:num>
            <m:den>
              <m:r>
                <w:rPr>
                  <w:rFonts w:ascii="Cambria Math" w:eastAsia="Arial" w:hAnsi="Cambria Math" w:cs="Arial"/>
                  <w:sz w:val="24"/>
                  <w:szCs w:val="24"/>
                </w:rPr>
                <m:t>número total de habitantes</m:t>
              </m:r>
            </m:den>
          </m:f>
          <m:r>
            <w:rPr>
              <w:rFonts w:ascii="Cambria Math" w:eastAsia="Arial" w:hAnsi="Cambria Math" w:cs="Arial"/>
              <w:sz w:val="24"/>
              <w:szCs w:val="24"/>
            </w:rPr>
            <m:t>x 100</m:t>
          </m:r>
        </m:oMath>
      </m:oMathPara>
    </w:p>
    <w:p w:rsidR="00A615C9" w:rsidRPr="00D15CB0" w:rsidRDefault="00A615C9" w:rsidP="00EB03AE">
      <w:pPr>
        <w:rPr>
          <w:rFonts w:ascii="Arial" w:eastAsia="Arial" w:hAnsi="Arial" w:cs="Arial"/>
          <w:sz w:val="24"/>
          <w:szCs w:val="24"/>
        </w:rPr>
      </w:pPr>
    </w:p>
    <w:p w:rsidR="00446404" w:rsidRPr="00D15CB0" w:rsidRDefault="00446404" w:rsidP="00446404">
      <w:pPr>
        <w:ind w:left="708"/>
        <w:rPr>
          <w:rFonts w:ascii="Arial" w:eastAsia="Arial" w:hAnsi="Arial" w:cs="Arial"/>
          <w:sz w:val="24"/>
          <w:szCs w:val="24"/>
        </w:rPr>
      </w:pPr>
      <w:r w:rsidRPr="00D15CB0">
        <w:rPr>
          <w:rFonts w:ascii="Arial" w:eastAsia="Arial" w:hAnsi="Arial" w:cs="Arial"/>
          <w:sz w:val="24"/>
          <w:szCs w:val="24"/>
        </w:rPr>
        <w:t>Porcentaje de la distribución de la población de la comunidad de cantón el Aguinal</w:t>
      </w:r>
    </w:p>
    <w:p w:rsidR="00446404" w:rsidRPr="00D15CB0" w:rsidRDefault="00446404" w:rsidP="00446404">
      <w:pPr>
        <w:pStyle w:val="Prrafodelista"/>
        <w:rPr>
          <w:rFonts w:ascii="Arial" w:eastAsia="Arial" w:hAnsi="Arial" w:cs="Arial"/>
          <w:sz w:val="24"/>
          <w:szCs w:val="24"/>
        </w:rPr>
      </w:pPr>
    </w:p>
    <w:p w:rsidR="00446404" w:rsidRPr="00D15CB0" w:rsidRDefault="00446404" w:rsidP="00446404">
      <w:pPr>
        <w:pStyle w:val="Prrafodelista"/>
        <w:rPr>
          <w:rFonts w:ascii="Arial" w:eastAsia="Arial" w:hAnsi="Arial" w:cs="Arial"/>
          <w:sz w:val="24"/>
          <w:szCs w:val="24"/>
        </w:rPr>
      </w:pPr>
      <m:oMathPara>
        <m:oMath>
          <m:r>
            <w:rPr>
              <w:rFonts w:ascii="Cambria Math" w:eastAsia="Arial" w:hAnsi="Cambria Math" w:cs="Arial"/>
              <w:sz w:val="24"/>
              <w:szCs w:val="24"/>
            </w:rPr>
            <m:t>% distribución de población=</m:t>
          </m:r>
          <m:f>
            <m:fPr>
              <m:ctrlPr>
                <w:rPr>
                  <w:rFonts w:ascii="Cambria Math" w:eastAsia="Arial" w:hAnsi="Cambria Math" w:cs="Arial"/>
                  <w:i/>
                  <w:sz w:val="24"/>
                  <w:szCs w:val="24"/>
                </w:rPr>
              </m:ctrlPr>
            </m:fPr>
            <m:num>
              <m:r>
                <w:rPr>
                  <w:rFonts w:ascii="Cambria Math" w:eastAsia="Arial" w:hAnsi="Cambria Math" w:cs="Arial"/>
                  <w:sz w:val="24"/>
                  <w:szCs w:val="24"/>
                </w:rPr>
                <m:t xml:space="preserve"> superficie habitada</m:t>
              </m:r>
            </m:num>
            <m:den>
              <m:r>
                <w:rPr>
                  <w:rFonts w:ascii="Cambria Math" w:eastAsia="Arial" w:hAnsi="Cambria Math" w:cs="Arial"/>
                  <w:sz w:val="24"/>
                  <w:szCs w:val="24"/>
                </w:rPr>
                <m:t>superficie total de la comunidad</m:t>
              </m:r>
            </m:den>
          </m:f>
          <m:r>
            <w:rPr>
              <w:rFonts w:ascii="Cambria Math" w:eastAsia="Arial" w:hAnsi="Cambria Math" w:cs="Arial"/>
              <w:sz w:val="24"/>
              <w:szCs w:val="24"/>
            </w:rPr>
            <m:t>x 100</m:t>
          </m:r>
        </m:oMath>
      </m:oMathPara>
    </w:p>
    <w:p w:rsidR="00446404" w:rsidRPr="00D15CB0" w:rsidRDefault="00446404" w:rsidP="00446404">
      <w:pPr>
        <w:pStyle w:val="Prrafodelista"/>
        <w:rPr>
          <w:rFonts w:ascii="Arial" w:eastAsia="Arial" w:hAnsi="Arial" w:cs="Arial"/>
          <w:sz w:val="24"/>
          <w:szCs w:val="24"/>
        </w:rPr>
      </w:pPr>
    </w:p>
    <w:p w:rsidR="00B00019" w:rsidRPr="00D15CB0" w:rsidRDefault="00B00019" w:rsidP="00EB03AE">
      <w:pPr>
        <w:rPr>
          <w:rFonts w:ascii="Arial" w:eastAsia="Arial" w:hAnsi="Arial" w:cs="Arial"/>
          <w:sz w:val="24"/>
          <w:szCs w:val="24"/>
        </w:rPr>
      </w:pPr>
    </w:p>
    <w:p w:rsidR="00EB03AE" w:rsidRPr="00D15CB0" w:rsidRDefault="00EB03AE" w:rsidP="00EB03AE">
      <w:pPr>
        <w:rPr>
          <w:rFonts w:ascii="Arial" w:eastAsia="Arial" w:hAnsi="Arial" w:cs="Arial"/>
          <w:sz w:val="24"/>
          <w:szCs w:val="24"/>
        </w:rPr>
      </w:pPr>
    </w:p>
    <w:p w:rsidR="001949A3" w:rsidRPr="00D15CB0" w:rsidRDefault="005114AA" w:rsidP="00823EBD">
      <w:pPr>
        <w:numPr>
          <w:ilvl w:val="0"/>
          <w:numId w:val="39"/>
        </w:numPr>
        <w:spacing w:line="360" w:lineRule="auto"/>
        <w:contextualSpacing/>
        <w:rPr>
          <w:rFonts w:ascii="Arial" w:eastAsia="Arial" w:hAnsi="Arial" w:cs="Arial"/>
          <w:b/>
          <w:sz w:val="24"/>
          <w:szCs w:val="24"/>
        </w:rPr>
      </w:pPr>
      <w:r w:rsidRPr="00D15CB0">
        <w:rPr>
          <w:rFonts w:ascii="Arial" w:eastAsia="Arial" w:hAnsi="Arial" w:cs="Arial"/>
          <w:b/>
          <w:sz w:val="24"/>
          <w:szCs w:val="24"/>
        </w:rPr>
        <w:t>CAPITULADO</w:t>
      </w:r>
    </w:p>
    <w:p w:rsidR="00220D32" w:rsidRPr="00D15CB0" w:rsidRDefault="00220D32" w:rsidP="00220D32">
      <w:pPr>
        <w:spacing w:line="360" w:lineRule="auto"/>
        <w:ind w:left="720"/>
        <w:contextualSpacing/>
        <w:rPr>
          <w:rFonts w:ascii="Arial" w:eastAsia="Arial" w:hAnsi="Arial" w:cs="Arial"/>
          <w:b/>
          <w:sz w:val="24"/>
          <w:szCs w:val="24"/>
        </w:rPr>
      </w:pPr>
    </w:p>
    <w:p w:rsidR="00220D32" w:rsidRPr="00D15CB0" w:rsidRDefault="00220D32" w:rsidP="00621BDD">
      <w:pPr>
        <w:tabs>
          <w:tab w:val="left" w:pos="2394"/>
        </w:tabs>
        <w:spacing w:after="0" w:line="240" w:lineRule="auto"/>
        <w:rPr>
          <w:rFonts w:ascii="Arial" w:hAnsi="Arial" w:cs="Arial"/>
          <w:sz w:val="24"/>
          <w:szCs w:val="24"/>
        </w:rPr>
      </w:pPr>
      <w:r w:rsidRPr="00D15CB0">
        <w:rPr>
          <w:rFonts w:ascii="Arial" w:eastAsia="Arial" w:hAnsi="Arial" w:cs="Arial"/>
          <w:b/>
          <w:sz w:val="24"/>
          <w:szCs w:val="24"/>
        </w:rPr>
        <w:t xml:space="preserve">INTRODUCCIÓN </w:t>
      </w:r>
      <w:r w:rsidR="00621BDD" w:rsidRPr="00D15CB0">
        <w:rPr>
          <w:rFonts w:ascii="Arial" w:eastAsia="Arial" w:hAnsi="Arial" w:cs="Arial"/>
          <w:b/>
          <w:sz w:val="24"/>
          <w:szCs w:val="24"/>
        </w:rPr>
        <w:tab/>
      </w:r>
    </w:p>
    <w:p w:rsidR="00220D32" w:rsidRPr="00D15CB0" w:rsidRDefault="00220D32" w:rsidP="00220D32">
      <w:pPr>
        <w:spacing w:after="0" w:line="240" w:lineRule="auto"/>
        <w:rPr>
          <w:rFonts w:ascii="Arial" w:hAnsi="Arial" w:cs="Arial"/>
          <w:sz w:val="24"/>
          <w:szCs w:val="24"/>
        </w:rPr>
      </w:pPr>
    </w:p>
    <w:p w:rsidR="00A77FE2" w:rsidRPr="00D15CB0" w:rsidRDefault="00A77FE2" w:rsidP="00220D32">
      <w:pPr>
        <w:spacing w:after="0" w:line="240" w:lineRule="auto"/>
        <w:ind w:left="1560" w:hanging="1560"/>
        <w:jc w:val="both"/>
        <w:rPr>
          <w:rFonts w:ascii="Arial" w:eastAsia="Arial" w:hAnsi="Arial" w:cs="Arial"/>
          <w:b/>
          <w:sz w:val="24"/>
          <w:szCs w:val="24"/>
        </w:rPr>
      </w:pPr>
    </w:p>
    <w:p w:rsidR="005D18C0" w:rsidRPr="00D15CB0" w:rsidRDefault="00A77FE2" w:rsidP="005D18C0">
      <w:pPr>
        <w:spacing w:after="0" w:line="240" w:lineRule="auto"/>
        <w:ind w:left="1560" w:hanging="1560"/>
        <w:jc w:val="both"/>
        <w:rPr>
          <w:rFonts w:ascii="Arial" w:hAnsi="Arial" w:cs="Arial"/>
          <w:sz w:val="24"/>
          <w:szCs w:val="24"/>
        </w:rPr>
      </w:pPr>
      <w:r w:rsidRPr="00D15CB0">
        <w:rPr>
          <w:rFonts w:ascii="Arial" w:eastAsia="Arial" w:hAnsi="Arial" w:cs="Arial"/>
          <w:b/>
          <w:sz w:val="24"/>
          <w:szCs w:val="24"/>
        </w:rPr>
        <w:t>CAPÍTULO I MARCO TEÓ</w:t>
      </w:r>
      <w:r w:rsidR="00220D32" w:rsidRPr="00D15CB0">
        <w:rPr>
          <w:rFonts w:ascii="Arial" w:eastAsia="Arial" w:hAnsi="Arial" w:cs="Arial"/>
          <w:b/>
          <w:sz w:val="24"/>
          <w:szCs w:val="24"/>
        </w:rPr>
        <w:t>RICO CONTEXTUAL DE LA OBRA PÚBLICA</w:t>
      </w:r>
    </w:p>
    <w:p w:rsidR="005D18C0" w:rsidRPr="00D15CB0" w:rsidRDefault="005D18C0" w:rsidP="005D18C0">
      <w:pPr>
        <w:spacing w:after="0" w:line="240" w:lineRule="auto"/>
        <w:ind w:left="1560" w:hanging="1560"/>
        <w:jc w:val="both"/>
        <w:rPr>
          <w:rFonts w:ascii="Arial" w:hAnsi="Arial" w:cs="Arial"/>
          <w:sz w:val="24"/>
          <w:szCs w:val="24"/>
        </w:rPr>
      </w:pPr>
    </w:p>
    <w:p w:rsidR="005D18C0" w:rsidRPr="00D15CB0" w:rsidRDefault="00220D32" w:rsidP="005D18C0">
      <w:pPr>
        <w:pStyle w:val="Prrafodelista"/>
        <w:numPr>
          <w:ilvl w:val="1"/>
          <w:numId w:val="50"/>
        </w:numPr>
        <w:spacing w:after="0" w:line="240" w:lineRule="auto"/>
        <w:jc w:val="both"/>
        <w:rPr>
          <w:rFonts w:ascii="Arial" w:hAnsi="Arial" w:cs="Arial"/>
          <w:sz w:val="24"/>
          <w:szCs w:val="24"/>
        </w:rPr>
      </w:pPr>
      <w:r w:rsidRPr="00D15CB0">
        <w:rPr>
          <w:rFonts w:ascii="Arial" w:eastAsia="Arial" w:hAnsi="Arial" w:cs="Arial"/>
          <w:sz w:val="24"/>
          <w:szCs w:val="24"/>
        </w:rPr>
        <w:t>La obra pública a nivel Federal, Estatal y Municipal</w:t>
      </w:r>
      <w:r w:rsidR="005D18C0" w:rsidRPr="00D15CB0">
        <w:rPr>
          <w:rFonts w:ascii="Arial" w:eastAsia="Arial" w:hAnsi="Arial" w:cs="Arial"/>
          <w:sz w:val="24"/>
          <w:szCs w:val="24"/>
        </w:rPr>
        <w:t>.</w:t>
      </w:r>
    </w:p>
    <w:p w:rsidR="005D18C0" w:rsidRPr="00D15CB0" w:rsidRDefault="005D18C0" w:rsidP="005D18C0">
      <w:pPr>
        <w:pStyle w:val="Prrafodelista"/>
        <w:spacing w:after="0" w:line="240" w:lineRule="auto"/>
        <w:jc w:val="both"/>
        <w:rPr>
          <w:rFonts w:ascii="Arial" w:hAnsi="Arial" w:cs="Arial"/>
          <w:sz w:val="24"/>
          <w:szCs w:val="24"/>
        </w:rPr>
      </w:pPr>
    </w:p>
    <w:p w:rsidR="00220D32" w:rsidRPr="00D15CB0" w:rsidRDefault="006706DA" w:rsidP="005D18C0">
      <w:pPr>
        <w:pStyle w:val="Prrafodelista"/>
        <w:numPr>
          <w:ilvl w:val="1"/>
          <w:numId w:val="50"/>
        </w:numPr>
        <w:spacing w:after="0" w:line="240" w:lineRule="auto"/>
        <w:jc w:val="both"/>
        <w:rPr>
          <w:rFonts w:ascii="Arial" w:hAnsi="Arial" w:cs="Arial"/>
          <w:sz w:val="24"/>
          <w:szCs w:val="24"/>
        </w:rPr>
      </w:pPr>
      <w:r w:rsidRPr="00D15CB0">
        <w:rPr>
          <w:rFonts w:ascii="Arial" w:eastAsia="Arial" w:hAnsi="Arial" w:cs="Arial"/>
          <w:sz w:val="24"/>
          <w:szCs w:val="24"/>
        </w:rPr>
        <w:t>El impacto de la obra p</w:t>
      </w:r>
      <w:r w:rsidR="004C7E9C" w:rsidRPr="00D15CB0">
        <w:rPr>
          <w:rFonts w:ascii="Arial" w:eastAsia="Arial" w:hAnsi="Arial" w:cs="Arial"/>
          <w:sz w:val="24"/>
          <w:szCs w:val="24"/>
        </w:rPr>
        <w:t>ública.</w:t>
      </w:r>
    </w:p>
    <w:p w:rsidR="005D18C0" w:rsidRPr="00D15CB0" w:rsidRDefault="005D18C0" w:rsidP="00220D32">
      <w:pPr>
        <w:spacing w:after="0" w:line="240" w:lineRule="auto"/>
        <w:ind w:left="426" w:hanging="426"/>
        <w:rPr>
          <w:rFonts w:ascii="Arial" w:hAnsi="Arial" w:cs="Arial"/>
          <w:sz w:val="24"/>
          <w:szCs w:val="24"/>
        </w:rPr>
      </w:pPr>
    </w:p>
    <w:p w:rsidR="00220D32" w:rsidRPr="00D15CB0" w:rsidRDefault="00220D32" w:rsidP="00220D32">
      <w:pPr>
        <w:spacing w:after="0" w:line="240" w:lineRule="auto"/>
        <w:rPr>
          <w:rFonts w:ascii="Arial" w:hAnsi="Arial" w:cs="Arial"/>
          <w:sz w:val="24"/>
          <w:szCs w:val="24"/>
        </w:rPr>
      </w:pPr>
    </w:p>
    <w:p w:rsidR="005D18C0" w:rsidRPr="00D15CB0" w:rsidRDefault="00621BDD" w:rsidP="005D18C0">
      <w:pPr>
        <w:spacing w:after="0" w:line="240" w:lineRule="auto"/>
        <w:rPr>
          <w:rFonts w:ascii="Arial" w:eastAsia="Arial" w:hAnsi="Arial" w:cs="Arial"/>
          <w:b/>
          <w:sz w:val="24"/>
          <w:szCs w:val="24"/>
        </w:rPr>
      </w:pPr>
      <w:r w:rsidRPr="00D15CB0">
        <w:rPr>
          <w:rFonts w:ascii="Arial" w:eastAsia="Arial" w:hAnsi="Arial" w:cs="Arial"/>
          <w:b/>
          <w:sz w:val="24"/>
          <w:szCs w:val="24"/>
        </w:rPr>
        <w:t>CAPÍ</w:t>
      </w:r>
      <w:r w:rsidR="00220D32" w:rsidRPr="00D15CB0">
        <w:rPr>
          <w:rFonts w:ascii="Arial" w:eastAsia="Arial" w:hAnsi="Arial" w:cs="Arial"/>
          <w:b/>
          <w:sz w:val="24"/>
          <w:szCs w:val="24"/>
        </w:rPr>
        <w:t xml:space="preserve">TULO </w:t>
      </w:r>
      <w:r w:rsidR="00373B5A" w:rsidRPr="00D15CB0">
        <w:rPr>
          <w:rFonts w:ascii="Arial" w:eastAsia="Arial" w:hAnsi="Arial" w:cs="Arial"/>
          <w:b/>
          <w:sz w:val="24"/>
          <w:szCs w:val="24"/>
        </w:rPr>
        <w:t>2 MARCO</w:t>
      </w:r>
      <w:r w:rsidR="00220D32" w:rsidRPr="00D15CB0">
        <w:rPr>
          <w:rFonts w:ascii="Arial" w:eastAsia="Arial" w:hAnsi="Arial" w:cs="Arial"/>
          <w:b/>
          <w:sz w:val="24"/>
          <w:szCs w:val="24"/>
        </w:rPr>
        <w:t xml:space="preserve"> JURÍDICO NO</w:t>
      </w:r>
      <w:r w:rsidR="004C7E9C" w:rsidRPr="00D15CB0">
        <w:rPr>
          <w:rFonts w:ascii="Arial" w:eastAsia="Arial" w:hAnsi="Arial" w:cs="Arial"/>
          <w:b/>
          <w:sz w:val="24"/>
          <w:szCs w:val="24"/>
        </w:rPr>
        <w:t>RMATIVO DE LA OBRA PÚBLICA</w:t>
      </w:r>
    </w:p>
    <w:p w:rsidR="005D18C0" w:rsidRPr="00D15CB0" w:rsidRDefault="005D18C0" w:rsidP="005D18C0">
      <w:pPr>
        <w:spacing w:after="0" w:line="240" w:lineRule="auto"/>
        <w:rPr>
          <w:rFonts w:ascii="Arial" w:eastAsia="Arial" w:hAnsi="Arial" w:cs="Arial"/>
          <w:b/>
          <w:sz w:val="24"/>
          <w:szCs w:val="24"/>
        </w:rPr>
      </w:pPr>
    </w:p>
    <w:p w:rsidR="005D18C0" w:rsidRPr="00D15CB0" w:rsidRDefault="005D18C0" w:rsidP="005D18C0">
      <w:pPr>
        <w:spacing w:after="0" w:line="240" w:lineRule="auto"/>
        <w:ind w:firstLine="426"/>
        <w:rPr>
          <w:rFonts w:ascii="Arial" w:eastAsia="Arial" w:hAnsi="Arial" w:cs="Arial"/>
          <w:sz w:val="24"/>
          <w:szCs w:val="24"/>
        </w:rPr>
      </w:pPr>
      <w:r w:rsidRPr="00D15CB0">
        <w:rPr>
          <w:rFonts w:ascii="Arial" w:eastAsia="Arial" w:hAnsi="Arial" w:cs="Arial"/>
          <w:sz w:val="24"/>
          <w:szCs w:val="24"/>
        </w:rPr>
        <w:t>2.1</w:t>
      </w:r>
      <w:r w:rsidRPr="00D15CB0">
        <w:rPr>
          <w:rFonts w:ascii="Arial" w:eastAsia="Arial" w:hAnsi="Arial" w:cs="Arial"/>
          <w:b/>
          <w:sz w:val="24"/>
          <w:szCs w:val="24"/>
        </w:rPr>
        <w:t xml:space="preserve"> </w:t>
      </w:r>
      <w:r w:rsidR="004C7E9C" w:rsidRPr="00D15CB0">
        <w:rPr>
          <w:rFonts w:ascii="Arial" w:eastAsia="Arial" w:hAnsi="Arial" w:cs="Arial"/>
          <w:sz w:val="24"/>
          <w:szCs w:val="24"/>
        </w:rPr>
        <w:t xml:space="preserve">Marco Jurídico </w:t>
      </w:r>
      <w:r w:rsidRPr="00D15CB0">
        <w:rPr>
          <w:rFonts w:ascii="Arial" w:eastAsia="Arial" w:hAnsi="Arial" w:cs="Arial"/>
          <w:sz w:val="24"/>
          <w:szCs w:val="24"/>
        </w:rPr>
        <w:t>a nivel nacional.</w:t>
      </w:r>
    </w:p>
    <w:p w:rsidR="005D18C0" w:rsidRPr="00D15CB0" w:rsidRDefault="005D18C0" w:rsidP="005D18C0">
      <w:pPr>
        <w:spacing w:after="0" w:line="240" w:lineRule="auto"/>
        <w:ind w:firstLine="426"/>
        <w:rPr>
          <w:rFonts w:ascii="Arial" w:eastAsia="Arial" w:hAnsi="Arial" w:cs="Arial"/>
          <w:sz w:val="24"/>
          <w:szCs w:val="24"/>
        </w:rPr>
      </w:pPr>
    </w:p>
    <w:p w:rsidR="00220D32" w:rsidRPr="00D15CB0" w:rsidRDefault="005D18C0" w:rsidP="005D18C0">
      <w:pPr>
        <w:spacing w:after="0" w:line="240" w:lineRule="auto"/>
        <w:ind w:left="426"/>
        <w:rPr>
          <w:rFonts w:ascii="Arial" w:eastAsia="Arial" w:hAnsi="Arial" w:cs="Arial"/>
          <w:sz w:val="24"/>
          <w:szCs w:val="24"/>
        </w:rPr>
      </w:pPr>
      <w:r w:rsidRPr="00D15CB0">
        <w:rPr>
          <w:rFonts w:ascii="Arial" w:eastAsia="Arial" w:hAnsi="Arial" w:cs="Arial"/>
          <w:sz w:val="24"/>
          <w:szCs w:val="24"/>
        </w:rPr>
        <w:t xml:space="preserve">2.2 </w:t>
      </w:r>
      <w:r w:rsidR="00220D32" w:rsidRPr="00D15CB0">
        <w:rPr>
          <w:rFonts w:ascii="Arial" w:eastAsia="Arial" w:hAnsi="Arial" w:cs="Arial"/>
          <w:sz w:val="24"/>
          <w:szCs w:val="24"/>
        </w:rPr>
        <w:t>Marc</w:t>
      </w:r>
      <w:r w:rsidR="004C7E9C" w:rsidRPr="00D15CB0">
        <w:rPr>
          <w:rFonts w:ascii="Arial" w:eastAsia="Arial" w:hAnsi="Arial" w:cs="Arial"/>
          <w:sz w:val="24"/>
          <w:szCs w:val="24"/>
        </w:rPr>
        <w:t>o Jurídico a nivel estatal</w:t>
      </w:r>
    </w:p>
    <w:p w:rsidR="00220D32" w:rsidRPr="00D15CB0" w:rsidRDefault="00220D32" w:rsidP="00220D32">
      <w:pPr>
        <w:spacing w:after="0" w:line="240" w:lineRule="auto"/>
        <w:rPr>
          <w:rFonts w:ascii="Arial" w:hAnsi="Arial" w:cs="Arial"/>
          <w:sz w:val="24"/>
          <w:szCs w:val="24"/>
        </w:rPr>
      </w:pPr>
    </w:p>
    <w:p w:rsidR="00B346EA" w:rsidRPr="00D15CB0" w:rsidRDefault="00B346EA" w:rsidP="00220D32">
      <w:pPr>
        <w:spacing w:after="0" w:line="240" w:lineRule="auto"/>
        <w:rPr>
          <w:rFonts w:ascii="Arial" w:hAnsi="Arial" w:cs="Arial"/>
          <w:sz w:val="24"/>
          <w:szCs w:val="24"/>
        </w:rPr>
      </w:pPr>
    </w:p>
    <w:p w:rsidR="005D18C0" w:rsidRPr="00D15CB0" w:rsidRDefault="00621BDD" w:rsidP="005D18C0">
      <w:pPr>
        <w:spacing w:after="0" w:line="240" w:lineRule="auto"/>
        <w:ind w:left="1560" w:hanging="1560"/>
        <w:rPr>
          <w:rFonts w:ascii="Arial" w:hAnsi="Arial" w:cs="Arial"/>
          <w:sz w:val="24"/>
          <w:szCs w:val="24"/>
        </w:rPr>
      </w:pPr>
      <w:r w:rsidRPr="00D15CB0">
        <w:rPr>
          <w:rFonts w:ascii="Arial" w:eastAsia="Arial" w:hAnsi="Arial" w:cs="Arial"/>
          <w:b/>
          <w:sz w:val="24"/>
          <w:szCs w:val="24"/>
        </w:rPr>
        <w:t>CAPÍ</w:t>
      </w:r>
      <w:r w:rsidR="00373B5A" w:rsidRPr="00D15CB0">
        <w:rPr>
          <w:rFonts w:ascii="Arial" w:eastAsia="Arial" w:hAnsi="Arial" w:cs="Arial"/>
          <w:b/>
          <w:sz w:val="24"/>
          <w:szCs w:val="24"/>
        </w:rPr>
        <w:t xml:space="preserve">TULO </w:t>
      </w:r>
      <w:r w:rsidRPr="00D15CB0">
        <w:rPr>
          <w:rFonts w:ascii="Arial" w:eastAsia="Arial" w:hAnsi="Arial" w:cs="Arial"/>
          <w:b/>
          <w:sz w:val="24"/>
          <w:szCs w:val="24"/>
        </w:rPr>
        <w:t xml:space="preserve">3 ESTUDIO DE CAMPO EN LA </w:t>
      </w:r>
      <w:r w:rsidR="00373B5A" w:rsidRPr="00D15CB0">
        <w:rPr>
          <w:rFonts w:ascii="Arial" w:eastAsia="Arial" w:hAnsi="Arial" w:cs="Arial"/>
          <w:b/>
          <w:sz w:val="24"/>
          <w:szCs w:val="24"/>
        </w:rPr>
        <w:t>COMUNIDAD DE CANTÓN EL AGUINAL</w:t>
      </w:r>
    </w:p>
    <w:p w:rsidR="005D18C0" w:rsidRPr="00D15CB0" w:rsidRDefault="005D18C0" w:rsidP="005D18C0">
      <w:pPr>
        <w:spacing w:after="0" w:line="240" w:lineRule="auto"/>
        <w:ind w:left="1560" w:hanging="1560"/>
        <w:rPr>
          <w:rFonts w:ascii="Arial" w:hAnsi="Arial" w:cs="Arial"/>
          <w:sz w:val="24"/>
          <w:szCs w:val="24"/>
        </w:rPr>
      </w:pPr>
    </w:p>
    <w:p w:rsidR="005D18C0" w:rsidRPr="00D15CB0" w:rsidRDefault="005D18C0" w:rsidP="005D18C0">
      <w:pPr>
        <w:spacing w:after="0" w:line="240" w:lineRule="auto"/>
        <w:ind w:left="1560" w:hanging="1134"/>
        <w:rPr>
          <w:rFonts w:ascii="Arial" w:eastAsia="Arial" w:hAnsi="Arial" w:cs="Arial"/>
          <w:sz w:val="24"/>
          <w:szCs w:val="24"/>
        </w:rPr>
      </w:pPr>
      <w:r w:rsidRPr="00D15CB0">
        <w:rPr>
          <w:rFonts w:ascii="Arial" w:hAnsi="Arial" w:cs="Arial"/>
          <w:sz w:val="24"/>
          <w:szCs w:val="24"/>
        </w:rPr>
        <w:t xml:space="preserve">3.1 </w:t>
      </w:r>
      <w:r w:rsidR="00373B5A" w:rsidRPr="00D15CB0">
        <w:rPr>
          <w:rFonts w:ascii="Arial" w:eastAsia="Arial" w:hAnsi="Arial" w:cs="Arial"/>
          <w:sz w:val="24"/>
          <w:szCs w:val="24"/>
        </w:rPr>
        <w:t>Evaluación</w:t>
      </w:r>
      <w:r w:rsidR="00D763C1" w:rsidRPr="00D15CB0">
        <w:rPr>
          <w:rFonts w:ascii="Arial" w:eastAsia="Arial" w:hAnsi="Arial" w:cs="Arial"/>
          <w:sz w:val="24"/>
          <w:szCs w:val="24"/>
        </w:rPr>
        <w:t xml:space="preserve"> del impacto de </w:t>
      </w:r>
      <w:r w:rsidR="008F6026" w:rsidRPr="00D15CB0">
        <w:rPr>
          <w:rFonts w:ascii="Arial" w:eastAsia="Arial" w:hAnsi="Arial" w:cs="Arial"/>
          <w:sz w:val="24"/>
          <w:szCs w:val="24"/>
        </w:rPr>
        <w:t xml:space="preserve">las </w:t>
      </w:r>
      <w:r w:rsidR="00D763C1" w:rsidRPr="00D15CB0">
        <w:rPr>
          <w:rFonts w:ascii="Arial" w:eastAsia="Arial" w:hAnsi="Arial" w:cs="Arial"/>
          <w:sz w:val="24"/>
          <w:szCs w:val="24"/>
        </w:rPr>
        <w:t xml:space="preserve">obras </w:t>
      </w:r>
      <w:r w:rsidR="00373B5A" w:rsidRPr="00D15CB0">
        <w:rPr>
          <w:rFonts w:ascii="Arial" w:eastAsia="Arial" w:hAnsi="Arial" w:cs="Arial"/>
          <w:sz w:val="24"/>
          <w:szCs w:val="24"/>
        </w:rPr>
        <w:t>públicas del</w:t>
      </w:r>
      <w:r w:rsidRPr="00D15CB0">
        <w:rPr>
          <w:rFonts w:ascii="Arial" w:eastAsia="Arial" w:hAnsi="Arial" w:cs="Arial"/>
          <w:sz w:val="24"/>
          <w:szCs w:val="24"/>
        </w:rPr>
        <w:t xml:space="preserve"> 2011 a 2015.</w:t>
      </w:r>
    </w:p>
    <w:p w:rsidR="005D18C0" w:rsidRPr="00D15CB0" w:rsidRDefault="005D18C0" w:rsidP="005D18C0">
      <w:pPr>
        <w:spacing w:after="0" w:line="240" w:lineRule="auto"/>
        <w:ind w:left="1560" w:hanging="1134"/>
        <w:rPr>
          <w:rFonts w:ascii="Arial" w:eastAsia="Arial" w:hAnsi="Arial" w:cs="Arial"/>
          <w:sz w:val="24"/>
          <w:szCs w:val="24"/>
        </w:rPr>
      </w:pPr>
    </w:p>
    <w:p w:rsidR="00220D32" w:rsidRPr="00D15CB0" w:rsidRDefault="005D18C0" w:rsidP="005D18C0">
      <w:pPr>
        <w:spacing w:after="0" w:line="240" w:lineRule="auto"/>
        <w:ind w:left="1560" w:hanging="1134"/>
        <w:rPr>
          <w:rFonts w:ascii="Arial" w:hAnsi="Arial" w:cs="Arial"/>
          <w:sz w:val="24"/>
          <w:szCs w:val="24"/>
        </w:rPr>
      </w:pPr>
      <w:r w:rsidRPr="00D15CB0">
        <w:rPr>
          <w:rFonts w:ascii="Arial" w:eastAsia="Arial" w:hAnsi="Arial" w:cs="Arial"/>
          <w:sz w:val="24"/>
          <w:szCs w:val="24"/>
        </w:rPr>
        <w:t xml:space="preserve">3.2 </w:t>
      </w:r>
      <w:r w:rsidR="00373B5A" w:rsidRPr="00D15CB0">
        <w:rPr>
          <w:rFonts w:ascii="Arial" w:eastAsia="Arial" w:hAnsi="Arial" w:cs="Arial"/>
          <w:sz w:val="24"/>
          <w:szCs w:val="24"/>
        </w:rPr>
        <w:t>Identificación</w:t>
      </w:r>
      <w:r w:rsidR="008F6026" w:rsidRPr="00D15CB0">
        <w:rPr>
          <w:rFonts w:ascii="Arial" w:eastAsia="Arial" w:hAnsi="Arial" w:cs="Arial"/>
          <w:sz w:val="24"/>
          <w:szCs w:val="24"/>
        </w:rPr>
        <w:t xml:space="preserve"> de obras prioritarias que generen mayor impacto en la comunidad</w:t>
      </w:r>
    </w:p>
    <w:p w:rsidR="00220D32" w:rsidRPr="00D15CB0" w:rsidRDefault="00220D32" w:rsidP="00220D32">
      <w:pPr>
        <w:spacing w:after="0" w:line="240" w:lineRule="auto"/>
        <w:rPr>
          <w:rFonts w:ascii="Arial" w:hAnsi="Arial" w:cs="Arial"/>
          <w:sz w:val="24"/>
          <w:szCs w:val="24"/>
        </w:rPr>
      </w:pPr>
    </w:p>
    <w:p w:rsidR="00B346EA" w:rsidRPr="00D15CB0" w:rsidRDefault="00B346EA" w:rsidP="00220D32">
      <w:pPr>
        <w:spacing w:after="0" w:line="240" w:lineRule="auto"/>
        <w:rPr>
          <w:rFonts w:ascii="Arial" w:hAnsi="Arial" w:cs="Arial"/>
          <w:sz w:val="24"/>
          <w:szCs w:val="24"/>
        </w:rPr>
      </w:pPr>
    </w:p>
    <w:p w:rsidR="00220D32" w:rsidRPr="00D15CB0" w:rsidRDefault="00621BDD" w:rsidP="00220D32">
      <w:pPr>
        <w:spacing w:after="0" w:line="240" w:lineRule="auto"/>
        <w:ind w:left="1560" w:hanging="1560"/>
        <w:rPr>
          <w:rFonts w:ascii="Arial" w:hAnsi="Arial" w:cs="Arial"/>
          <w:sz w:val="24"/>
          <w:szCs w:val="24"/>
        </w:rPr>
      </w:pPr>
      <w:r w:rsidRPr="00D15CB0">
        <w:rPr>
          <w:rFonts w:ascii="Arial" w:eastAsia="Arial" w:hAnsi="Arial" w:cs="Arial"/>
          <w:b/>
          <w:sz w:val="24"/>
          <w:szCs w:val="24"/>
        </w:rPr>
        <w:t>CAPÍ</w:t>
      </w:r>
      <w:r w:rsidR="00220D32" w:rsidRPr="00D15CB0">
        <w:rPr>
          <w:rFonts w:ascii="Arial" w:eastAsia="Arial" w:hAnsi="Arial" w:cs="Arial"/>
          <w:b/>
          <w:sz w:val="24"/>
          <w:szCs w:val="24"/>
        </w:rPr>
        <w:t xml:space="preserve">TULO </w:t>
      </w:r>
      <w:r w:rsidR="00501EF9" w:rsidRPr="00D15CB0">
        <w:rPr>
          <w:rFonts w:ascii="Arial" w:eastAsia="Arial" w:hAnsi="Arial" w:cs="Arial"/>
          <w:b/>
          <w:sz w:val="24"/>
          <w:szCs w:val="24"/>
        </w:rPr>
        <w:t>4 PRINCIPALES</w:t>
      </w:r>
      <w:r w:rsidR="00220D32" w:rsidRPr="00D15CB0">
        <w:rPr>
          <w:rFonts w:ascii="Arial" w:eastAsia="Arial" w:hAnsi="Arial" w:cs="Arial"/>
          <w:b/>
          <w:sz w:val="24"/>
          <w:szCs w:val="24"/>
        </w:rPr>
        <w:t xml:space="preserve"> REQUERIMIENTOS PARA </w:t>
      </w:r>
      <w:r w:rsidR="005D18C0" w:rsidRPr="00D15CB0">
        <w:rPr>
          <w:rFonts w:ascii="Arial" w:eastAsia="Arial" w:hAnsi="Arial" w:cs="Arial"/>
          <w:b/>
          <w:sz w:val="24"/>
          <w:szCs w:val="24"/>
        </w:rPr>
        <w:t xml:space="preserve">LA PROPUESTA DE </w:t>
      </w:r>
      <w:r w:rsidR="00501EF9" w:rsidRPr="00D15CB0">
        <w:rPr>
          <w:rFonts w:ascii="Arial" w:eastAsia="Arial" w:hAnsi="Arial" w:cs="Arial"/>
          <w:b/>
          <w:sz w:val="24"/>
          <w:szCs w:val="24"/>
        </w:rPr>
        <w:t>MODIFICACIÓN DEL CATALOGO DE OBRAS Y METAS DEL FISM</w:t>
      </w:r>
    </w:p>
    <w:p w:rsidR="005D18C0" w:rsidRPr="00D15CB0" w:rsidRDefault="005D18C0" w:rsidP="005D18C0">
      <w:pPr>
        <w:spacing w:after="0" w:line="240" w:lineRule="auto"/>
        <w:rPr>
          <w:rFonts w:ascii="Arial" w:hAnsi="Arial" w:cs="Arial"/>
          <w:sz w:val="24"/>
          <w:szCs w:val="24"/>
        </w:rPr>
      </w:pPr>
    </w:p>
    <w:p w:rsidR="005D18C0" w:rsidRPr="00D15CB0" w:rsidRDefault="00220D32" w:rsidP="005D18C0">
      <w:pPr>
        <w:pStyle w:val="Prrafodelista"/>
        <w:numPr>
          <w:ilvl w:val="1"/>
          <w:numId w:val="45"/>
        </w:numPr>
        <w:spacing w:after="0" w:line="240" w:lineRule="auto"/>
        <w:ind w:hanging="399"/>
        <w:rPr>
          <w:rFonts w:ascii="Arial" w:eastAsia="Arial" w:hAnsi="Arial" w:cs="Arial"/>
          <w:sz w:val="24"/>
          <w:szCs w:val="24"/>
        </w:rPr>
      </w:pPr>
      <w:r w:rsidRPr="00D15CB0">
        <w:rPr>
          <w:rFonts w:ascii="Arial" w:eastAsia="Arial" w:hAnsi="Arial" w:cs="Arial"/>
          <w:sz w:val="24"/>
          <w:szCs w:val="24"/>
        </w:rPr>
        <w:t>Requerimientos Técnicos</w:t>
      </w:r>
    </w:p>
    <w:p w:rsidR="005D18C0" w:rsidRPr="00D15CB0" w:rsidRDefault="005D18C0" w:rsidP="005D18C0">
      <w:pPr>
        <w:pStyle w:val="Prrafodelista"/>
        <w:spacing w:after="0" w:line="240" w:lineRule="auto"/>
        <w:ind w:left="825"/>
        <w:rPr>
          <w:rFonts w:ascii="Arial" w:eastAsia="Arial" w:hAnsi="Arial" w:cs="Arial"/>
          <w:sz w:val="24"/>
          <w:szCs w:val="24"/>
        </w:rPr>
      </w:pPr>
    </w:p>
    <w:p w:rsidR="005D18C0" w:rsidRPr="00D15CB0" w:rsidRDefault="00220D32" w:rsidP="006373B1">
      <w:pPr>
        <w:pStyle w:val="Prrafodelista"/>
        <w:numPr>
          <w:ilvl w:val="1"/>
          <w:numId w:val="45"/>
        </w:numPr>
        <w:spacing w:after="0" w:line="240" w:lineRule="auto"/>
        <w:ind w:hanging="399"/>
        <w:rPr>
          <w:rFonts w:ascii="Arial" w:eastAsia="Arial" w:hAnsi="Arial" w:cs="Arial"/>
          <w:sz w:val="24"/>
          <w:szCs w:val="24"/>
        </w:rPr>
      </w:pPr>
      <w:r w:rsidRPr="00D15CB0">
        <w:rPr>
          <w:rFonts w:ascii="Arial" w:eastAsia="Arial" w:hAnsi="Arial" w:cs="Arial"/>
          <w:sz w:val="24"/>
          <w:szCs w:val="24"/>
        </w:rPr>
        <w:t>Requerimientos Jurídicos</w:t>
      </w:r>
    </w:p>
    <w:p w:rsidR="005D18C0" w:rsidRPr="00D15CB0" w:rsidRDefault="005D18C0" w:rsidP="005D18C0">
      <w:pPr>
        <w:spacing w:after="0" w:line="240" w:lineRule="auto"/>
        <w:rPr>
          <w:rFonts w:ascii="Arial" w:eastAsia="Arial" w:hAnsi="Arial" w:cs="Arial"/>
          <w:sz w:val="24"/>
          <w:szCs w:val="24"/>
        </w:rPr>
      </w:pPr>
    </w:p>
    <w:p w:rsidR="00220D32" w:rsidRPr="00D15CB0" w:rsidRDefault="00220D32" w:rsidP="005D18C0">
      <w:pPr>
        <w:pStyle w:val="Prrafodelista"/>
        <w:numPr>
          <w:ilvl w:val="1"/>
          <w:numId w:val="45"/>
        </w:numPr>
        <w:spacing w:after="0" w:line="240" w:lineRule="auto"/>
        <w:ind w:hanging="399"/>
        <w:rPr>
          <w:rFonts w:ascii="Arial" w:eastAsia="Arial" w:hAnsi="Arial" w:cs="Arial"/>
          <w:sz w:val="24"/>
          <w:szCs w:val="24"/>
        </w:rPr>
      </w:pPr>
      <w:r w:rsidRPr="00D15CB0">
        <w:rPr>
          <w:rFonts w:ascii="Arial" w:eastAsia="Arial" w:hAnsi="Arial" w:cs="Arial"/>
          <w:sz w:val="24"/>
          <w:szCs w:val="24"/>
        </w:rPr>
        <w:t>Requerimientos Políticos</w:t>
      </w:r>
    </w:p>
    <w:p w:rsidR="005D18C0" w:rsidRPr="00D15CB0" w:rsidRDefault="005D18C0" w:rsidP="005D18C0">
      <w:pPr>
        <w:spacing w:after="0" w:line="240" w:lineRule="auto"/>
        <w:rPr>
          <w:rFonts w:ascii="Arial" w:eastAsia="Arial" w:hAnsi="Arial" w:cs="Arial"/>
          <w:sz w:val="24"/>
          <w:szCs w:val="24"/>
        </w:rPr>
      </w:pPr>
    </w:p>
    <w:p w:rsidR="00220D32" w:rsidRPr="00D15CB0" w:rsidRDefault="00220D32" w:rsidP="00220D32">
      <w:pPr>
        <w:spacing w:after="0" w:line="240" w:lineRule="auto"/>
        <w:rPr>
          <w:rFonts w:ascii="Arial" w:hAnsi="Arial" w:cs="Arial"/>
          <w:sz w:val="24"/>
          <w:szCs w:val="24"/>
        </w:rPr>
      </w:pPr>
    </w:p>
    <w:p w:rsidR="00220D32" w:rsidRPr="00D15CB0" w:rsidRDefault="00220D32" w:rsidP="00220D32">
      <w:pPr>
        <w:spacing w:after="0" w:line="240" w:lineRule="auto"/>
        <w:rPr>
          <w:rFonts w:ascii="Arial" w:hAnsi="Arial" w:cs="Arial"/>
          <w:sz w:val="24"/>
          <w:szCs w:val="24"/>
        </w:rPr>
      </w:pPr>
      <w:r w:rsidRPr="00D15CB0">
        <w:rPr>
          <w:rFonts w:ascii="Arial" w:eastAsia="Arial" w:hAnsi="Arial" w:cs="Arial"/>
          <w:b/>
          <w:sz w:val="24"/>
          <w:szCs w:val="24"/>
        </w:rPr>
        <w:t xml:space="preserve">CONCLUSIÓN </w:t>
      </w:r>
    </w:p>
    <w:p w:rsidR="00220D32" w:rsidRPr="00D15CB0" w:rsidRDefault="00220D32" w:rsidP="00621BDD">
      <w:pPr>
        <w:numPr>
          <w:ilvl w:val="0"/>
          <w:numId w:val="48"/>
        </w:numPr>
        <w:spacing w:after="0" w:line="240" w:lineRule="auto"/>
        <w:ind w:hanging="360"/>
        <w:rPr>
          <w:rFonts w:ascii="Arial" w:hAnsi="Arial" w:cs="Arial"/>
          <w:sz w:val="24"/>
          <w:szCs w:val="24"/>
        </w:rPr>
      </w:pPr>
      <w:r w:rsidRPr="00D15CB0">
        <w:rPr>
          <w:rFonts w:ascii="Arial" w:eastAsia="Arial" w:hAnsi="Arial" w:cs="Arial"/>
          <w:sz w:val="24"/>
          <w:szCs w:val="24"/>
        </w:rPr>
        <w:t xml:space="preserve">SUGERENCIAS </w:t>
      </w:r>
    </w:p>
    <w:p w:rsidR="00220D32" w:rsidRPr="00D15CB0" w:rsidRDefault="00220D32" w:rsidP="00220D32">
      <w:pPr>
        <w:numPr>
          <w:ilvl w:val="0"/>
          <w:numId w:val="48"/>
        </w:numPr>
        <w:spacing w:after="0" w:line="240" w:lineRule="auto"/>
        <w:ind w:hanging="360"/>
        <w:rPr>
          <w:rFonts w:ascii="Arial" w:hAnsi="Arial" w:cs="Arial"/>
          <w:sz w:val="24"/>
          <w:szCs w:val="24"/>
        </w:rPr>
      </w:pPr>
      <w:r w:rsidRPr="00D15CB0">
        <w:rPr>
          <w:rFonts w:ascii="Arial" w:eastAsia="Arial" w:hAnsi="Arial" w:cs="Arial"/>
          <w:sz w:val="24"/>
          <w:szCs w:val="24"/>
        </w:rPr>
        <w:t>RECOMENDACIONES</w:t>
      </w:r>
    </w:p>
    <w:p w:rsidR="00220D32" w:rsidRPr="00D15CB0" w:rsidRDefault="00220D32" w:rsidP="00220D32">
      <w:pPr>
        <w:spacing w:after="0" w:line="240" w:lineRule="auto"/>
        <w:rPr>
          <w:rFonts w:ascii="Arial" w:hAnsi="Arial" w:cs="Arial"/>
          <w:sz w:val="24"/>
          <w:szCs w:val="24"/>
        </w:rPr>
      </w:pPr>
      <w:r w:rsidRPr="00D15CB0">
        <w:rPr>
          <w:rFonts w:ascii="Arial" w:eastAsia="Arial" w:hAnsi="Arial" w:cs="Arial"/>
          <w:sz w:val="24"/>
          <w:szCs w:val="24"/>
        </w:rPr>
        <w:t xml:space="preserve"> </w:t>
      </w:r>
    </w:p>
    <w:p w:rsidR="00220D32" w:rsidRPr="00D15CB0" w:rsidRDefault="00544C2F" w:rsidP="00220D32">
      <w:pPr>
        <w:spacing w:after="0" w:line="240" w:lineRule="auto"/>
        <w:rPr>
          <w:rFonts w:ascii="Arial" w:hAnsi="Arial" w:cs="Arial"/>
          <w:sz w:val="24"/>
          <w:szCs w:val="24"/>
        </w:rPr>
      </w:pPr>
      <w:r w:rsidRPr="00D15CB0">
        <w:rPr>
          <w:rFonts w:ascii="Arial" w:eastAsia="Arial" w:hAnsi="Arial" w:cs="Arial"/>
          <w:b/>
          <w:sz w:val="24"/>
          <w:szCs w:val="24"/>
        </w:rPr>
        <w:t>FUENTES DE INFORMACIÓN</w:t>
      </w:r>
    </w:p>
    <w:p w:rsidR="005D18C0" w:rsidRPr="00D15CB0" w:rsidRDefault="005D18C0" w:rsidP="00220D32">
      <w:pPr>
        <w:spacing w:after="0" w:line="240" w:lineRule="auto"/>
        <w:rPr>
          <w:rFonts w:ascii="Arial" w:eastAsia="Arial" w:hAnsi="Arial" w:cs="Arial"/>
          <w:b/>
          <w:sz w:val="24"/>
          <w:szCs w:val="24"/>
        </w:rPr>
      </w:pPr>
    </w:p>
    <w:p w:rsidR="00220D32" w:rsidRPr="00D15CB0" w:rsidRDefault="00220D32" w:rsidP="00220D32">
      <w:pPr>
        <w:spacing w:after="0" w:line="240" w:lineRule="auto"/>
        <w:rPr>
          <w:rFonts w:ascii="Arial" w:hAnsi="Arial" w:cs="Arial"/>
          <w:sz w:val="24"/>
          <w:szCs w:val="24"/>
        </w:rPr>
      </w:pPr>
      <w:r w:rsidRPr="00D15CB0">
        <w:rPr>
          <w:rFonts w:ascii="Arial" w:eastAsia="Arial" w:hAnsi="Arial" w:cs="Arial"/>
          <w:b/>
          <w:sz w:val="24"/>
          <w:szCs w:val="24"/>
        </w:rPr>
        <w:t>ANEXOS</w:t>
      </w:r>
    </w:p>
    <w:p w:rsidR="00220D32" w:rsidRPr="00D15CB0" w:rsidRDefault="00220D32" w:rsidP="00220D32">
      <w:pPr>
        <w:spacing w:line="360" w:lineRule="auto"/>
        <w:ind w:left="720"/>
        <w:contextualSpacing/>
        <w:rPr>
          <w:rFonts w:ascii="Arial" w:eastAsia="Arial" w:hAnsi="Arial" w:cs="Arial"/>
          <w:b/>
          <w:sz w:val="24"/>
          <w:szCs w:val="24"/>
        </w:rPr>
      </w:pPr>
    </w:p>
    <w:p w:rsidR="00814658" w:rsidRPr="00D15CB0" w:rsidRDefault="00814658" w:rsidP="00544C2F">
      <w:pPr>
        <w:rPr>
          <w:rFonts w:ascii="Arial" w:eastAsia="Arial" w:hAnsi="Arial" w:cs="Arial"/>
          <w:b/>
          <w:sz w:val="24"/>
          <w:szCs w:val="24"/>
        </w:rPr>
      </w:pPr>
    </w:p>
    <w:p w:rsidR="00B346EA" w:rsidRPr="00D15CB0" w:rsidRDefault="00B346EA" w:rsidP="00544C2F">
      <w:pPr>
        <w:rPr>
          <w:rFonts w:ascii="Arial" w:eastAsia="Arial" w:hAnsi="Arial" w:cs="Arial"/>
          <w:b/>
          <w:sz w:val="24"/>
          <w:szCs w:val="24"/>
        </w:rPr>
      </w:pPr>
    </w:p>
    <w:p w:rsidR="005114AA" w:rsidRPr="00D15CB0" w:rsidRDefault="005114AA" w:rsidP="00823EBD">
      <w:pPr>
        <w:numPr>
          <w:ilvl w:val="0"/>
          <w:numId w:val="39"/>
        </w:numPr>
        <w:spacing w:line="360" w:lineRule="auto"/>
        <w:contextualSpacing/>
        <w:rPr>
          <w:rFonts w:ascii="Arial" w:eastAsia="Arial" w:hAnsi="Arial" w:cs="Arial"/>
          <w:b/>
          <w:sz w:val="24"/>
          <w:szCs w:val="24"/>
        </w:rPr>
      </w:pPr>
      <w:r w:rsidRPr="00D15CB0">
        <w:rPr>
          <w:rFonts w:ascii="Arial" w:eastAsia="Arial" w:hAnsi="Arial" w:cs="Arial"/>
          <w:b/>
          <w:sz w:val="24"/>
          <w:szCs w:val="24"/>
        </w:rPr>
        <w:t>PROGRAMA DE ACTIVIDADES</w:t>
      </w:r>
    </w:p>
    <w:p w:rsidR="00814658" w:rsidRPr="00D15CB0" w:rsidRDefault="00814658" w:rsidP="00814658">
      <w:pPr>
        <w:spacing w:line="360" w:lineRule="auto"/>
        <w:ind w:left="720"/>
        <w:contextualSpacing/>
        <w:rPr>
          <w:rFonts w:ascii="Arial" w:eastAsia="Arial" w:hAnsi="Arial" w:cs="Arial"/>
          <w:b/>
          <w:sz w:val="24"/>
          <w:szCs w:val="24"/>
        </w:rPr>
      </w:pPr>
    </w:p>
    <w:p w:rsidR="00814658" w:rsidRPr="00D15CB0" w:rsidRDefault="00814658" w:rsidP="00814658">
      <w:pPr>
        <w:spacing w:line="360" w:lineRule="auto"/>
        <w:ind w:left="720"/>
        <w:contextualSpacing/>
        <w:rPr>
          <w:rFonts w:ascii="Arial" w:eastAsia="Arial" w:hAnsi="Arial" w:cs="Arial"/>
          <w:b/>
          <w:sz w:val="24"/>
          <w:szCs w:val="24"/>
        </w:rPr>
      </w:pPr>
    </w:p>
    <w:p w:rsidR="005114AA" w:rsidRPr="00D15CB0" w:rsidRDefault="00814658" w:rsidP="00407E39">
      <w:pPr>
        <w:pStyle w:val="Prrafodelista"/>
        <w:ind w:left="0"/>
        <w:rPr>
          <w:rFonts w:ascii="Arial" w:eastAsia="Arial" w:hAnsi="Arial" w:cs="Arial"/>
          <w:b/>
          <w:sz w:val="24"/>
          <w:szCs w:val="24"/>
        </w:rPr>
      </w:pPr>
      <w:r w:rsidRPr="00D15CB0">
        <w:rPr>
          <w:noProof/>
          <w:lang w:val="es-MX" w:eastAsia="es-MX"/>
        </w:rPr>
        <w:drawing>
          <wp:inline distT="0" distB="0" distL="0" distR="0" wp14:anchorId="03104DAA" wp14:editId="23803452">
            <wp:extent cx="5972810" cy="4358085"/>
            <wp:effectExtent l="0" t="0" r="889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72810" cy="4358085"/>
                    </a:xfrm>
                    <a:prstGeom prst="rect">
                      <a:avLst/>
                    </a:prstGeom>
                    <a:noFill/>
                    <a:ln>
                      <a:noFill/>
                    </a:ln>
                  </pic:spPr>
                </pic:pic>
              </a:graphicData>
            </a:graphic>
          </wp:inline>
        </w:drawing>
      </w:r>
    </w:p>
    <w:p w:rsidR="00AD1DBA" w:rsidRPr="00D15CB0" w:rsidRDefault="00AD1DBA" w:rsidP="00407E39">
      <w:pPr>
        <w:pStyle w:val="Prrafodelista"/>
        <w:tabs>
          <w:tab w:val="left" w:pos="142"/>
        </w:tabs>
        <w:ind w:left="0"/>
        <w:jc w:val="center"/>
        <w:rPr>
          <w:rFonts w:ascii="Arial" w:eastAsia="Arial" w:hAnsi="Arial" w:cs="Arial"/>
          <w:b/>
          <w:sz w:val="24"/>
          <w:szCs w:val="24"/>
        </w:rPr>
      </w:pPr>
    </w:p>
    <w:p w:rsidR="00AD1DBA" w:rsidRPr="00D15CB0" w:rsidRDefault="00AD1DBA" w:rsidP="005114AA">
      <w:pPr>
        <w:pStyle w:val="Prrafodelista"/>
        <w:rPr>
          <w:rFonts w:ascii="Arial" w:eastAsia="Arial" w:hAnsi="Arial" w:cs="Arial"/>
          <w:b/>
          <w:sz w:val="24"/>
          <w:szCs w:val="24"/>
        </w:rPr>
      </w:pPr>
    </w:p>
    <w:p w:rsidR="00AD1DBA" w:rsidRPr="00D15CB0" w:rsidRDefault="00AD1DBA" w:rsidP="005114AA">
      <w:pPr>
        <w:pStyle w:val="Prrafodelista"/>
        <w:rPr>
          <w:rFonts w:ascii="Arial" w:eastAsia="Arial" w:hAnsi="Arial" w:cs="Arial"/>
          <w:b/>
          <w:sz w:val="24"/>
          <w:szCs w:val="24"/>
        </w:rPr>
      </w:pPr>
    </w:p>
    <w:p w:rsidR="00AD1DBA" w:rsidRPr="00D15CB0" w:rsidRDefault="00AD1DBA" w:rsidP="005114AA">
      <w:pPr>
        <w:pStyle w:val="Prrafodelista"/>
        <w:rPr>
          <w:rFonts w:ascii="Arial" w:eastAsia="Arial" w:hAnsi="Arial" w:cs="Arial"/>
          <w:b/>
          <w:sz w:val="24"/>
          <w:szCs w:val="24"/>
        </w:rPr>
      </w:pPr>
    </w:p>
    <w:p w:rsidR="00AD1DBA" w:rsidRPr="00D15CB0" w:rsidRDefault="00AD1DBA" w:rsidP="005114AA">
      <w:pPr>
        <w:pStyle w:val="Prrafodelista"/>
        <w:rPr>
          <w:rFonts w:ascii="Arial" w:eastAsia="Arial" w:hAnsi="Arial" w:cs="Arial"/>
          <w:b/>
          <w:sz w:val="24"/>
          <w:szCs w:val="24"/>
        </w:rPr>
      </w:pPr>
    </w:p>
    <w:p w:rsidR="00814658" w:rsidRPr="00D15CB0" w:rsidRDefault="00814658" w:rsidP="005114AA">
      <w:pPr>
        <w:pStyle w:val="Prrafodelista"/>
        <w:rPr>
          <w:rFonts w:ascii="Arial" w:eastAsia="Arial" w:hAnsi="Arial" w:cs="Arial"/>
          <w:b/>
          <w:sz w:val="24"/>
          <w:szCs w:val="24"/>
        </w:rPr>
      </w:pPr>
    </w:p>
    <w:p w:rsidR="00814658" w:rsidRPr="00D15CB0" w:rsidRDefault="00814658" w:rsidP="005114AA">
      <w:pPr>
        <w:pStyle w:val="Prrafodelista"/>
        <w:rPr>
          <w:rFonts w:ascii="Arial" w:eastAsia="Arial" w:hAnsi="Arial" w:cs="Arial"/>
          <w:b/>
          <w:sz w:val="24"/>
          <w:szCs w:val="24"/>
        </w:rPr>
      </w:pPr>
    </w:p>
    <w:p w:rsidR="00814658" w:rsidRPr="00D15CB0" w:rsidRDefault="00814658" w:rsidP="005114AA">
      <w:pPr>
        <w:pStyle w:val="Prrafodelista"/>
        <w:rPr>
          <w:rFonts w:ascii="Arial" w:eastAsia="Arial" w:hAnsi="Arial" w:cs="Arial"/>
          <w:b/>
          <w:sz w:val="24"/>
          <w:szCs w:val="24"/>
        </w:rPr>
      </w:pPr>
    </w:p>
    <w:p w:rsidR="00814658" w:rsidRPr="00D15CB0" w:rsidRDefault="00814658" w:rsidP="005114AA">
      <w:pPr>
        <w:pStyle w:val="Prrafodelista"/>
        <w:rPr>
          <w:rFonts w:ascii="Arial" w:eastAsia="Arial" w:hAnsi="Arial" w:cs="Arial"/>
          <w:b/>
          <w:sz w:val="24"/>
          <w:szCs w:val="24"/>
        </w:rPr>
      </w:pPr>
    </w:p>
    <w:p w:rsidR="005B4293" w:rsidRPr="00D15CB0" w:rsidRDefault="005B4293" w:rsidP="005B4293">
      <w:pPr>
        <w:spacing w:line="360" w:lineRule="auto"/>
        <w:contextualSpacing/>
        <w:rPr>
          <w:rFonts w:ascii="Arial" w:eastAsia="Arial" w:hAnsi="Arial" w:cs="Arial"/>
          <w:b/>
          <w:sz w:val="24"/>
          <w:szCs w:val="24"/>
        </w:rPr>
      </w:pPr>
    </w:p>
    <w:p w:rsidR="006373B1" w:rsidRPr="00D15CB0" w:rsidRDefault="006373B1" w:rsidP="005B4293">
      <w:pPr>
        <w:spacing w:line="360" w:lineRule="auto"/>
        <w:contextualSpacing/>
        <w:rPr>
          <w:rFonts w:ascii="Arial" w:eastAsia="Arial" w:hAnsi="Arial" w:cs="Arial"/>
          <w:b/>
          <w:sz w:val="24"/>
          <w:szCs w:val="24"/>
        </w:rPr>
      </w:pPr>
    </w:p>
    <w:p w:rsidR="005114AA" w:rsidRPr="00D15CB0" w:rsidRDefault="005114AA" w:rsidP="005B4293">
      <w:pPr>
        <w:pStyle w:val="Prrafodelista"/>
        <w:numPr>
          <w:ilvl w:val="0"/>
          <w:numId w:val="39"/>
        </w:numPr>
        <w:spacing w:line="360" w:lineRule="auto"/>
        <w:rPr>
          <w:rFonts w:ascii="Arial" w:eastAsia="Arial" w:hAnsi="Arial" w:cs="Arial"/>
          <w:b/>
          <w:sz w:val="24"/>
          <w:szCs w:val="24"/>
        </w:rPr>
      </w:pPr>
      <w:r w:rsidRPr="00D15CB0">
        <w:rPr>
          <w:rFonts w:ascii="Arial" w:eastAsia="Arial" w:hAnsi="Arial" w:cs="Arial"/>
          <w:b/>
          <w:sz w:val="24"/>
          <w:szCs w:val="24"/>
        </w:rPr>
        <w:t>FUENTE DE INFORMACIÓN BÁSICA Y COMPLEMENTARIA</w:t>
      </w:r>
    </w:p>
    <w:p w:rsidR="005114AA" w:rsidRPr="00D15CB0" w:rsidRDefault="005114AA" w:rsidP="005114AA">
      <w:pPr>
        <w:spacing w:after="0" w:line="360" w:lineRule="auto"/>
        <w:rPr>
          <w:rFonts w:ascii="Arial" w:hAnsi="Arial" w:cs="Arial"/>
          <w:sz w:val="20"/>
          <w:szCs w:val="20"/>
        </w:rPr>
      </w:pPr>
    </w:p>
    <w:p w:rsidR="005114AA" w:rsidRPr="00D15CB0" w:rsidRDefault="005114AA" w:rsidP="005114AA">
      <w:pPr>
        <w:spacing w:after="0" w:line="360" w:lineRule="auto"/>
        <w:rPr>
          <w:rFonts w:ascii="Arial" w:hAnsi="Arial" w:cs="Arial"/>
        </w:rPr>
      </w:pPr>
      <w:r w:rsidRPr="00D15CB0">
        <w:rPr>
          <w:rFonts w:ascii="Arial" w:hAnsi="Arial" w:cs="Arial"/>
        </w:rPr>
        <w:t>Plan de Desarrollo Municipal, Tuxtla Chico</w:t>
      </w:r>
    </w:p>
    <w:p w:rsidR="005114AA" w:rsidRPr="00D15CB0" w:rsidRDefault="005114AA" w:rsidP="005114AA">
      <w:pPr>
        <w:spacing w:line="360" w:lineRule="auto"/>
        <w:contextualSpacing/>
        <w:rPr>
          <w:rFonts w:ascii="Arial" w:eastAsia="Arial" w:hAnsi="Arial" w:cs="Arial"/>
          <w:b/>
        </w:rPr>
      </w:pPr>
    </w:p>
    <w:p w:rsidR="005114AA" w:rsidRPr="00D15CB0" w:rsidRDefault="005114AA" w:rsidP="005114AA">
      <w:pPr>
        <w:rPr>
          <w:rFonts w:ascii="Arial" w:hAnsi="Arial" w:cs="Arial"/>
        </w:rPr>
      </w:pPr>
      <w:r w:rsidRPr="00D15CB0">
        <w:rPr>
          <w:rFonts w:ascii="Arial" w:hAnsi="Arial" w:cs="Arial"/>
        </w:rPr>
        <w:t>Paniagua Molina, Enrique Antonio. La obra pública como política social. Chiapas 2014.</w:t>
      </w:r>
    </w:p>
    <w:p w:rsidR="008267A5" w:rsidRPr="00D15CB0" w:rsidRDefault="008267A5" w:rsidP="000C413F">
      <w:pPr>
        <w:pStyle w:val="Textonotapie"/>
        <w:rPr>
          <w:rFonts w:cs="Arial"/>
          <w:sz w:val="22"/>
          <w:szCs w:val="22"/>
        </w:rPr>
      </w:pPr>
    </w:p>
    <w:p w:rsidR="000C413F" w:rsidRPr="00D15CB0" w:rsidRDefault="001560FF" w:rsidP="000C413F">
      <w:pPr>
        <w:pStyle w:val="Textonotapie"/>
        <w:rPr>
          <w:rFonts w:cs="Arial"/>
          <w:sz w:val="22"/>
          <w:szCs w:val="22"/>
        </w:rPr>
      </w:pPr>
      <w:hyperlink r:id="rId96" w:history="1">
        <w:r w:rsidR="000C413F" w:rsidRPr="00D15CB0">
          <w:rPr>
            <w:rStyle w:val="Hipervnculo"/>
            <w:rFonts w:cs="Arial"/>
            <w:color w:val="auto"/>
            <w:sz w:val="22"/>
            <w:szCs w:val="22"/>
            <w:u w:val="none"/>
          </w:rPr>
          <w:t>http://biblio.juridicas.unam.mx/libros/6/2688/16.pdf</w:t>
        </w:r>
      </w:hyperlink>
    </w:p>
    <w:p w:rsidR="00F00490" w:rsidRPr="00D15CB0" w:rsidRDefault="00F00490" w:rsidP="005114AA">
      <w:pPr>
        <w:rPr>
          <w:rFonts w:ascii="Arial" w:hAnsi="Arial" w:cs="Arial"/>
        </w:rPr>
      </w:pPr>
    </w:p>
    <w:p w:rsidR="006373B1" w:rsidRPr="00D15CB0" w:rsidRDefault="006373B1" w:rsidP="006373B1">
      <w:pPr>
        <w:pStyle w:val="Textonotapie"/>
        <w:rPr>
          <w:rFonts w:cs="Arial"/>
          <w:sz w:val="22"/>
          <w:szCs w:val="22"/>
        </w:rPr>
      </w:pPr>
      <w:hyperlink r:id="rId97" w:history="1">
        <w:r w:rsidRPr="00D15CB0">
          <w:rPr>
            <w:rStyle w:val="Hipervnculo"/>
            <w:rFonts w:cs="Arial"/>
            <w:color w:val="auto"/>
            <w:sz w:val="22"/>
            <w:szCs w:val="22"/>
            <w:u w:val="none"/>
          </w:rPr>
          <w:t>http://www.bancomundial.org/temas/resenas/infraestructura.htm</w:t>
        </w:r>
      </w:hyperlink>
    </w:p>
    <w:p w:rsidR="006373B1" w:rsidRPr="00D15CB0" w:rsidRDefault="006373B1" w:rsidP="006373B1">
      <w:pPr>
        <w:pStyle w:val="Textonotapie"/>
        <w:rPr>
          <w:rFonts w:cs="Arial"/>
          <w:sz w:val="22"/>
          <w:szCs w:val="22"/>
        </w:rPr>
      </w:pPr>
    </w:p>
    <w:p w:rsidR="006373B1" w:rsidRPr="00D15CB0" w:rsidRDefault="006373B1" w:rsidP="006373B1">
      <w:pPr>
        <w:pStyle w:val="Textonotapie"/>
        <w:rPr>
          <w:rFonts w:cs="Arial"/>
          <w:sz w:val="22"/>
          <w:szCs w:val="22"/>
        </w:rPr>
      </w:pPr>
    </w:p>
    <w:p w:rsidR="006373B1" w:rsidRPr="00D15CB0" w:rsidRDefault="006373B1" w:rsidP="006373B1">
      <w:pPr>
        <w:pStyle w:val="Textonotapie"/>
        <w:rPr>
          <w:rFonts w:cs="Arial"/>
          <w:sz w:val="22"/>
          <w:szCs w:val="22"/>
        </w:rPr>
      </w:pPr>
      <w:hyperlink r:id="rId98" w:history="1">
        <w:r w:rsidRPr="00D15CB0">
          <w:rPr>
            <w:rStyle w:val="Hipervnculo"/>
            <w:rFonts w:cs="Arial"/>
            <w:color w:val="auto"/>
            <w:sz w:val="22"/>
            <w:szCs w:val="22"/>
            <w:u w:val="none"/>
          </w:rPr>
          <w:t>http://www.asf.gob.mx/uploads/61_Publicaciones_tecnicas/Separata_ObraPublica.pdf</w:t>
        </w:r>
      </w:hyperlink>
    </w:p>
    <w:p w:rsidR="006373B1" w:rsidRPr="00D15CB0" w:rsidRDefault="006373B1" w:rsidP="006373B1">
      <w:pPr>
        <w:pStyle w:val="Textonotapie"/>
        <w:rPr>
          <w:rFonts w:cs="Arial"/>
          <w:sz w:val="22"/>
          <w:szCs w:val="22"/>
        </w:rPr>
      </w:pPr>
    </w:p>
    <w:p w:rsidR="006373B1" w:rsidRPr="00D15CB0" w:rsidRDefault="006373B1" w:rsidP="006373B1">
      <w:pPr>
        <w:pStyle w:val="Textonotapie"/>
        <w:rPr>
          <w:rFonts w:cs="Arial"/>
          <w:sz w:val="22"/>
          <w:szCs w:val="22"/>
        </w:rPr>
      </w:pPr>
    </w:p>
    <w:p w:rsidR="008267A5" w:rsidRPr="00D15CB0" w:rsidRDefault="001560FF" w:rsidP="008267A5">
      <w:pPr>
        <w:pStyle w:val="Textonotapie"/>
        <w:rPr>
          <w:rFonts w:cs="Arial"/>
          <w:sz w:val="22"/>
          <w:szCs w:val="22"/>
        </w:rPr>
      </w:pPr>
      <w:hyperlink r:id="rId99" w:history="1">
        <w:r w:rsidR="008267A5" w:rsidRPr="00D15CB0">
          <w:rPr>
            <w:rStyle w:val="Hipervnculo"/>
            <w:rFonts w:cs="Arial"/>
            <w:color w:val="auto"/>
            <w:sz w:val="22"/>
            <w:szCs w:val="22"/>
            <w:u w:val="none"/>
          </w:rPr>
          <w:t>http://www.enciclopedia-juridica.biz14.com/d/obra-publica/obra-publica.htm</w:t>
        </w:r>
      </w:hyperlink>
    </w:p>
    <w:p w:rsidR="008267A5" w:rsidRPr="00D15CB0" w:rsidRDefault="008267A5" w:rsidP="008267A5">
      <w:pPr>
        <w:pStyle w:val="Textonotapie"/>
        <w:rPr>
          <w:rFonts w:cs="Arial"/>
          <w:sz w:val="22"/>
          <w:szCs w:val="22"/>
        </w:rPr>
      </w:pPr>
    </w:p>
    <w:p w:rsidR="008267A5" w:rsidRPr="00D15CB0" w:rsidRDefault="008267A5" w:rsidP="008267A5">
      <w:pPr>
        <w:pStyle w:val="Textonotapie"/>
        <w:rPr>
          <w:rFonts w:cs="Arial"/>
          <w:sz w:val="22"/>
          <w:szCs w:val="22"/>
        </w:rPr>
      </w:pPr>
    </w:p>
    <w:p w:rsidR="008267A5" w:rsidRPr="00D15CB0" w:rsidRDefault="008267A5" w:rsidP="008267A5">
      <w:pPr>
        <w:pStyle w:val="Textonotapie"/>
        <w:rPr>
          <w:rFonts w:cs="Arial"/>
          <w:sz w:val="22"/>
          <w:szCs w:val="22"/>
        </w:rPr>
      </w:pPr>
      <w:r w:rsidRPr="00D15CB0">
        <w:rPr>
          <w:rFonts w:cs="Arial"/>
          <w:sz w:val="22"/>
          <w:szCs w:val="22"/>
        </w:rPr>
        <w:t>La ley de obras públicas y servicios relacionados con las mismas</w:t>
      </w:r>
      <w:r w:rsidR="007A301C" w:rsidRPr="00D15CB0">
        <w:rPr>
          <w:rFonts w:cs="Arial"/>
          <w:sz w:val="22"/>
          <w:szCs w:val="22"/>
        </w:rPr>
        <w:t xml:space="preserve">, Artículo 3, fracción I - III, VI </w:t>
      </w:r>
      <w:proofErr w:type="gramStart"/>
      <w:r w:rsidR="007A301C" w:rsidRPr="00D15CB0">
        <w:rPr>
          <w:rFonts w:cs="Arial"/>
          <w:sz w:val="22"/>
          <w:szCs w:val="22"/>
        </w:rPr>
        <w:t>-  VIII</w:t>
      </w:r>
      <w:proofErr w:type="gramEnd"/>
    </w:p>
    <w:p w:rsidR="008267A5" w:rsidRPr="00D15CB0" w:rsidRDefault="008267A5" w:rsidP="008267A5">
      <w:pPr>
        <w:pStyle w:val="Textonotapie"/>
        <w:rPr>
          <w:rFonts w:cs="Arial"/>
          <w:sz w:val="22"/>
          <w:szCs w:val="22"/>
        </w:rPr>
      </w:pPr>
    </w:p>
    <w:p w:rsidR="008267A5" w:rsidRPr="00D15CB0" w:rsidRDefault="008267A5" w:rsidP="008267A5">
      <w:pPr>
        <w:pStyle w:val="Textonotapie"/>
        <w:rPr>
          <w:rFonts w:cs="Arial"/>
          <w:sz w:val="22"/>
          <w:szCs w:val="22"/>
        </w:rPr>
      </w:pPr>
    </w:p>
    <w:p w:rsidR="008267A5" w:rsidRPr="00D15CB0" w:rsidRDefault="008267A5" w:rsidP="008267A5">
      <w:pPr>
        <w:pStyle w:val="Textonotapie"/>
        <w:rPr>
          <w:rFonts w:cs="Arial"/>
          <w:sz w:val="22"/>
          <w:szCs w:val="22"/>
        </w:rPr>
      </w:pPr>
      <w:r w:rsidRPr="00D15CB0">
        <w:rPr>
          <w:rFonts w:cs="Arial"/>
          <w:sz w:val="22"/>
          <w:szCs w:val="22"/>
        </w:rPr>
        <w:t xml:space="preserve">Ley de Obra Pública del Estado de </w:t>
      </w:r>
      <w:r w:rsidR="00644B82">
        <w:rPr>
          <w:rFonts w:cs="Arial"/>
          <w:sz w:val="22"/>
          <w:szCs w:val="22"/>
        </w:rPr>
        <w:t>Chiapas, Artículo 5, Artículo 14</w:t>
      </w:r>
      <w:r w:rsidRPr="00D15CB0">
        <w:rPr>
          <w:rFonts w:cs="Arial"/>
          <w:sz w:val="22"/>
          <w:szCs w:val="22"/>
        </w:rPr>
        <w:t>.</w:t>
      </w:r>
    </w:p>
    <w:p w:rsidR="000F3AB5" w:rsidRPr="00D15CB0" w:rsidRDefault="000F3AB5" w:rsidP="005114AA">
      <w:pPr>
        <w:pStyle w:val="Textonotapie"/>
        <w:rPr>
          <w:rFonts w:cs="Arial"/>
          <w:sz w:val="22"/>
          <w:szCs w:val="22"/>
          <w:lang w:val="es-ES"/>
        </w:rPr>
      </w:pPr>
    </w:p>
    <w:p w:rsidR="00870074" w:rsidRPr="00D15CB0" w:rsidRDefault="00870074" w:rsidP="005114AA">
      <w:pPr>
        <w:pStyle w:val="Textonotapie"/>
        <w:rPr>
          <w:rFonts w:cs="Arial"/>
          <w:sz w:val="22"/>
          <w:szCs w:val="22"/>
          <w:lang w:val="es-ES"/>
        </w:rPr>
      </w:pPr>
    </w:p>
    <w:p w:rsidR="008267A5" w:rsidRPr="00D15CB0" w:rsidRDefault="008267A5" w:rsidP="005114AA">
      <w:pPr>
        <w:pStyle w:val="Textonotapie"/>
        <w:rPr>
          <w:rFonts w:cs="Arial"/>
          <w:sz w:val="22"/>
          <w:szCs w:val="22"/>
        </w:rPr>
      </w:pPr>
    </w:p>
    <w:p w:rsidR="005114AA" w:rsidRPr="00D15CB0" w:rsidRDefault="001560FF" w:rsidP="005114AA">
      <w:pPr>
        <w:spacing w:line="360" w:lineRule="auto"/>
        <w:contextualSpacing/>
        <w:rPr>
          <w:rFonts w:ascii="Arial" w:hAnsi="Arial" w:cs="Arial"/>
        </w:rPr>
      </w:pPr>
      <w:hyperlink r:id="rId100" w:history="1">
        <w:r w:rsidR="005114AA" w:rsidRPr="00D15CB0">
          <w:rPr>
            <w:rStyle w:val="Hipervnculo"/>
            <w:rFonts w:ascii="Arial" w:hAnsi="Arial" w:cs="Arial"/>
            <w:color w:val="auto"/>
            <w:u w:val="none"/>
          </w:rPr>
          <w:t>http://www.aulafacil.com/cursos/l10763/ciencia/investigacion/ciencia-y-metodo-cientifico/el-metodo-inductivo</w:t>
        </w:r>
      </w:hyperlink>
    </w:p>
    <w:p w:rsidR="005114AA" w:rsidRPr="00D15CB0" w:rsidRDefault="001560FF" w:rsidP="005114AA">
      <w:pPr>
        <w:pStyle w:val="Textonotapie"/>
        <w:rPr>
          <w:rFonts w:cs="Arial"/>
          <w:sz w:val="22"/>
          <w:szCs w:val="22"/>
        </w:rPr>
      </w:pPr>
      <w:hyperlink r:id="rId101" w:history="1">
        <w:r w:rsidR="00870074" w:rsidRPr="00D15CB0">
          <w:rPr>
            <w:rStyle w:val="Hipervnculo"/>
            <w:rFonts w:cs="Arial"/>
            <w:color w:val="auto"/>
            <w:sz w:val="22"/>
            <w:szCs w:val="22"/>
            <w:u w:val="none"/>
          </w:rPr>
          <w:t>http://www.eumed.net/cursecon/libreria/rgl-evol/2.4.2.htm</w:t>
        </w:r>
      </w:hyperlink>
    </w:p>
    <w:p w:rsidR="00870074" w:rsidRPr="00D15CB0" w:rsidRDefault="00870074" w:rsidP="005114AA">
      <w:pPr>
        <w:pStyle w:val="Textonotapie"/>
        <w:rPr>
          <w:rFonts w:cs="Arial"/>
          <w:sz w:val="22"/>
          <w:szCs w:val="22"/>
        </w:rPr>
      </w:pPr>
    </w:p>
    <w:p w:rsidR="00870074" w:rsidRPr="00D15CB0" w:rsidRDefault="00870074" w:rsidP="005114AA">
      <w:pPr>
        <w:pStyle w:val="Textonotapie"/>
        <w:rPr>
          <w:rFonts w:cs="Arial"/>
          <w:sz w:val="22"/>
          <w:szCs w:val="22"/>
        </w:rPr>
      </w:pPr>
    </w:p>
    <w:p w:rsidR="00870074" w:rsidRPr="00D15CB0" w:rsidRDefault="00870074" w:rsidP="00870074">
      <w:pPr>
        <w:pStyle w:val="Textonotapie"/>
        <w:rPr>
          <w:rFonts w:cs="Arial"/>
          <w:sz w:val="22"/>
          <w:szCs w:val="22"/>
        </w:rPr>
      </w:pPr>
      <w:r w:rsidRPr="00D15CB0">
        <w:rPr>
          <w:rFonts w:cs="Arial"/>
          <w:sz w:val="22"/>
          <w:szCs w:val="22"/>
        </w:rPr>
        <w:t>Recurso de apoyo de la materia de Metodología de la investigación</w:t>
      </w:r>
      <w:bookmarkStart w:id="0" w:name="_GoBack"/>
      <w:bookmarkEnd w:id="0"/>
    </w:p>
    <w:p w:rsidR="00870074" w:rsidRPr="00D15CB0" w:rsidRDefault="00870074" w:rsidP="005114AA">
      <w:pPr>
        <w:pStyle w:val="Textonotapie"/>
        <w:rPr>
          <w:rFonts w:cs="Arial"/>
          <w:sz w:val="22"/>
          <w:szCs w:val="22"/>
        </w:rPr>
      </w:pPr>
    </w:p>
    <w:p w:rsidR="00FF180A" w:rsidRPr="00D15CB0" w:rsidRDefault="00FF180A" w:rsidP="00FF180A">
      <w:pPr>
        <w:spacing w:line="360" w:lineRule="auto"/>
        <w:contextualSpacing/>
        <w:rPr>
          <w:rFonts w:ascii="Arial" w:eastAsia="Arial" w:hAnsi="Arial" w:cs="Arial"/>
        </w:rPr>
      </w:pPr>
    </w:p>
    <w:p w:rsidR="00FF180A" w:rsidRPr="00D15CB0" w:rsidRDefault="001560FF" w:rsidP="00FF180A">
      <w:pPr>
        <w:spacing w:line="360" w:lineRule="auto"/>
        <w:contextualSpacing/>
        <w:rPr>
          <w:rFonts w:ascii="Arial" w:eastAsia="Arial" w:hAnsi="Arial" w:cs="Arial"/>
        </w:rPr>
      </w:pPr>
      <w:hyperlink r:id="rId102" w:history="1">
        <w:r w:rsidR="00FF180A" w:rsidRPr="00D15CB0">
          <w:rPr>
            <w:rStyle w:val="Hipervnculo"/>
            <w:rFonts w:ascii="Arial" w:eastAsia="Arial" w:hAnsi="Arial" w:cs="Arial"/>
            <w:color w:val="auto"/>
            <w:u w:val="none"/>
          </w:rPr>
          <w:t>http://catarina.udlap.mx/u_dl_a/tales/documentos/lic/ramirez_h_ce/capitulo2.pdf</w:t>
        </w:r>
      </w:hyperlink>
    </w:p>
    <w:p w:rsidR="00253BEB" w:rsidRPr="00D15CB0" w:rsidRDefault="00253BEB" w:rsidP="00FF180A">
      <w:pPr>
        <w:spacing w:line="360" w:lineRule="auto"/>
        <w:contextualSpacing/>
        <w:rPr>
          <w:rFonts w:ascii="Arial" w:eastAsia="Arial" w:hAnsi="Arial" w:cs="Arial"/>
        </w:rPr>
      </w:pPr>
    </w:p>
    <w:p w:rsidR="00253BEB" w:rsidRPr="00D15CB0" w:rsidRDefault="001560FF" w:rsidP="00253BEB">
      <w:pPr>
        <w:rPr>
          <w:rFonts w:ascii="Arial" w:hAnsi="Arial" w:cs="Arial"/>
        </w:rPr>
      </w:pPr>
      <w:hyperlink r:id="rId103" w:history="1">
        <w:r w:rsidR="00253BEB" w:rsidRPr="00D15CB0">
          <w:rPr>
            <w:rStyle w:val="Hipervnculo"/>
            <w:rFonts w:ascii="Arial" w:hAnsi="Arial" w:cs="Arial"/>
            <w:color w:val="auto"/>
            <w:u w:val="none"/>
          </w:rPr>
          <w:t>http://www.ptolomeo.unam.mx:8080/xmlui/bitstream/handle/132.248.52.100/1698/rayonmanzano.pdf?sequence=1</w:t>
        </w:r>
      </w:hyperlink>
    </w:p>
    <w:p w:rsidR="00861151" w:rsidRPr="00D15CB0" w:rsidRDefault="00861151" w:rsidP="00474257">
      <w:pPr>
        <w:spacing w:after="0" w:line="360" w:lineRule="auto"/>
        <w:rPr>
          <w:rFonts w:ascii="Arial" w:hAnsi="Arial" w:cs="Arial"/>
        </w:rPr>
      </w:pPr>
    </w:p>
    <w:p w:rsidR="00474257" w:rsidRPr="00D15CB0" w:rsidRDefault="001560FF" w:rsidP="00474257">
      <w:pPr>
        <w:spacing w:after="0" w:line="360" w:lineRule="auto"/>
        <w:rPr>
          <w:rStyle w:val="Hipervnculo"/>
          <w:rFonts w:ascii="Arial" w:hAnsi="Arial" w:cs="Arial"/>
          <w:color w:val="auto"/>
          <w:u w:val="none"/>
        </w:rPr>
      </w:pPr>
      <w:hyperlink r:id="rId104" w:history="1">
        <w:r w:rsidR="00474257" w:rsidRPr="00D15CB0">
          <w:rPr>
            <w:rStyle w:val="Hipervnculo"/>
            <w:rFonts w:ascii="Arial" w:hAnsi="Arial" w:cs="Arial"/>
            <w:color w:val="auto"/>
            <w:u w:val="none"/>
          </w:rPr>
          <w:t>http://obraspublicastuxtlachico.gob.mx/comunidades/index.html</w:t>
        </w:r>
      </w:hyperlink>
    </w:p>
    <w:p w:rsidR="002556B0" w:rsidRPr="00D15CB0" w:rsidRDefault="002556B0" w:rsidP="0065662F">
      <w:pPr>
        <w:spacing w:after="0" w:line="360" w:lineRule="auto"/>
        <w:rPr>
          <w:rFonts w:ascii="Arial" w:eastAsia="Times New Roman" w:hAnsi="Arial" w:cs="Arial"/>
          <w:bCs/>
          <w:lang w:eastAsia="es-ES"/>
        </w:rPr>
      </w:pPr>
    </w:p>
    <w:p w:rsidR="008923C8" w:rsidRPr="00D15CB0" w:rsidRDefault="001560FF" w:rsidP="008923C8">
      <w:pPr>
        <w:spacing w:after="0" w:line="360" w:lineRule="auto"/>
        <w:rPr>
          <w:rStyle w:val="Hipervnculo"/>
          <w:rFonts w:ascii="Arial" w:hAnsi="Arial" w:cs="Arial"/>
          <w:color w:val="auto"/>
          <w:u w:val="none"/>
        </w:rPr>
      </w:pPr>
      <w:hyperlink r:id="rId105" w:history="1">
        <w:r w:rsidR="008923C8" w:rsidRPr="00D15CB0">
          <w:rPr>
            <w:rStyle w:val="Hipervnculo"/>
            <w:rFonts w:ascii="Arial" w:hAnsi="Arial" w:cs="Arial"/>
            <w:color w:val="auto"/>
            <w:u w:val="none"/>
          </w:rPr>
          <w:t>http://www.coplademtuxtlachico.gob.mx/marco_juridico/plan_desarrollo_municipal.pdf</w:t>
        </w:r>
      </w:hyperlink>
    </w:p>
    <w:p w:rsidR="008923C8" w:rsidRPr="00D15CB0" w:rsidRDefault="008923C8" w:rsidP="008923C8">
      <w:pPr>
        <w:spacing w:after="0" w:line="360" w:lineRule="auto"/>
        <w:rPr>
          <w:rStyle w:val="Hipervnculo"/>
          <w:rFonts w:ascii="Arial" w:hAnsi="Arial" w:cs="Arial"/>
          <w:color w:val="auto"/>
          <w:u w:val="none"/>
        </w:rPr>
      </w:pPr>
    </w:p>
    <w:p w:rsidR="008923C8" w:rsidRPr="00D15CB0" w:rsidRDefault="001560FF" w:rsidP="008923C8">
      <w:pPr>
        <w:spacing w:after="0" w:line="360" w:lineRule="auto"/>
        <w:rPr>
          <w:rStyle w:val="Hipervnculo"/>
          <w:rFonts w:ascii="Arial" w:hAnsi="Arial" w:cs="Arial"/>
          <w:color w:val="auto"/>
          <w:u w:val="none"/>
        </w:rPr>
      </w:pPr>
      <w:hyperlink r:id="rId106" w:history="1">
        <w:r w:rsidR="008923C8" w:rsidRPr="00D15CB0">
          <w:rPr>
            <w:rStyle w:val="Hipervnculo"/>
            <w:rFonts w:ascii="Arial" w:hAnsi="Arial" w:cs="Arial"/>
            <w:color w:val="auto"/>
            <w:u w:val="none"/>
          </w:rPr>
          <w:t>http://www.haciendachiapas.gob.mx/planeacion/Informacion/DesarrolloRegional/Lineamientos%20Planeaci%C3%B3n/2012/FISM-2012.pdf</w:t>
        </w:r>
      </w:hyperlink>
    </w:p>
    <w:p w:rsidR="008923C8" w:rsidRPr="00D15CB0" w:rsidRDefault="008923C8" w:rsidP="0065662F">
      <w:pPr>
        <w:spacing w:after="0" w:line="360" w:lineRule="auto"/>
        <w:rPr>
          <w:rStyle w:val="Hipervnculo"/>
          <w:rFonts w:ascii="Arial" w:hAnsi="Arial" w:cs="Arial"/>
          <w:color w:val="auto"/>
          <w:u w:val="none"/>
        </w:rPr>
      </w:pPr>
    </w:p>
    <w:p w:rsidR="008923C8" w:rsidRPr="00D15CB0" w:rsidRDefault="001560FF" w:rsidP="008923C8">
      <w:pPr>
        <w:spacing w:after="0" w:line="360" w:lineRule="auto"/>
        <w:rPr>
          <w:rStyle w:val="Hipervnculo"/>
          <w:rFonts w:ascii="Arial" w:hAnsi="Arial" w:cs="Arial"/>
          <w:color w:val="auto"/>
          <w:u w:val="none"/>
        </w:rPr>
      </w:pPr>
      <w:hyperlink r:id="rId107" w:history="1">
        <w:r w:rsidR="008923C8" w:rsidRPr="00D15CB0">
          <w:rPr>
            <w:rStyle w:val="Hipervnculo"/>
            <w:rFonts w:ascii="Arial" w:hAnsi="Arial" w:cs="Arial"/>
            <w:color w:val="auto"/>
            <w:u w:val="none"/>
          </w:rPr>
          <w:t>http://www.planeacion.chiapas.gob.mx/Desarrollor/Cat%C3%A1logo%20de%20Obr s%20y%20Metas%20FISM-2013.pdf</w:t>
        </w:r>
      </w:hyperlink>
    </w:p>
    <w:p w:rsidR="008923C8" w:rsidRPr="00D15CB0" w:rsidRDefault="008923C8" w:rsidP="008923C8">
      <w:pPr>
        <w:spacing w:after="0" w:line="360" w:lineRule="auto"/>
        <w:rPr>
          <w:rStyle w:val="Hipervnculo"/>
          <w:rFonts w:ascii="Arial" w:hAnsi="Arial" w:cs="Arial"/>
          <w:color w:val="auto"/>
          <w:u w:val="none"/>
        </w:rPr>
      </w:pPr>
    </w:p>
    <w:p w:rsidR="008923C8" w:rsidRPr="00D15CB0" w:rsidRDefault="008923C8" w:rsidP="008923C8">
      <w:pPr>
        <w:spacing w:after="0" w:line="360" w:lineRule="auto"/>
        <w:rPr>
          <w:rStyle w:val="Hipervnculo"/>
          <w:rFonts w:ascii="Arial" w:hAnsi="Arial" w:cs="Arial"/>
          <w:color w:val="auto"/>
          <w:u w:val="none"/>
        </w:rPr>
      </w:pPr>
      <w:r w:rsidRPr="00D15CB0">
        <w:rPr>
          <w:rStyle w:val="Hipervnculo"/>
          <w:rFonts w:ascii="Arial" w:hAnsi="Arial" w:cs="Arial"/>
          <w:color w:val="auto"/>
          <w:u w:val="none"/>
        </w:rPr>
        <w:t>http://www.sedesol.gob.mx/work/models/SEDESOL/Sedesol/sppe/upri/dgapl/fais/PDFS/Acuerdo_Modificatorio_Lineamientos_FAIS_2014_0513.pdf</w:t>
      </w:r>
    </w:p>
    <w:p w:rsidR="008923C8" w:rsidRPr="00D15CB0" w:rsidRDefault="008923C8" w:rsidP="008923C8">
      <w:pPr>
        <w:spacing w:after="0" w:line="360" w:lineRule="auto"/>
        <w:rPr>
          <w:rStyle w:val="Hipervnculo"/>
          <w:rFonts w:ascii="Arial" w:hAnsi="Arial" w:cs="Arial"/>
          <w:color w:val="auto"/>
          <w:u w:val="none"/>
        </w:rPr>
      </w:pPr>
    </w:p>
    <w:p w:rsidR="008923C8" w:rsidRPr="00D15CB0" w:rsidRDefault="008923C8" w:rsidP="008923C8">
      <w:pPr>
        <w:spacing w:after="0" w:line="360" w:lineRule="auto"/>
        <w:rPr>
          <w:rStyle w:val="Hipervnculo"/>
          <w:rFonts w:ascii="Arial" w:hAnsi="Arial" w:cs="Arial"/>
          <w:color w:val="auto"/>
          <w:u w:val="none"/>
        </w:rPr>
      </w:pPr>
      <w:r w:rsidRPr="00D15CB0">
        <w:rPr>
          <w:rStyle w:val="Hipervnculo"/>
          <w:rFonts w:ascii="Arial" w:hAnsi="Arial" w:cs="Arial"/>
          <w:color w:val="auto"/>
          <w:u w:val="none"/>
        </w:rPr>
        <w:t>http://www.sedesol.gob.mx/work/models/SEDESOL/Sedesol/sppe/upri/dgapl/fais/PDFS/2015/Lineamientos_FAIS_2015_0312.pdf</w:t>
      </w:r>
    </w:p>
    <w:p w:rsidR="00E36EC4" w:rsidRPr="00D15CB0" w:rsidRDefault="00E36EC4" w:rsidP="0065662F">
      <w:pPr>
        <w:spacing w:after="0" w:line="360" w:lineRule="auto"/>
        <w:rPr>
          <w:rFonts w:ascii="Arial" w:eastAsia="Times New Roman" w:hAnsi="Arial" w:cs="Arial"/>
          <w:bCs/>
          <w:lang w:eastAsia="es-ES"/>
        </w:rPr>
      </w:pPr>
    </w:p>
    <w:p w:rsidR="008923C8" w:rsidRPr="00D15CB0" w:rsidRDefault="001560FF" w:rsidP="008923C8">
      <w:pPr>
        <w:spacing w:after="0" w:line="360" w:lineRule="auto"/>
        <w:rPr>
          <w:rStyle w:val="Hipervnculo"/>
          <w:rFonts w:ascii="Arial" w:hAnsi="Arial" w:cs="Arial"/>
          <w:color w:val="auto"/>
          <w:u w:val="none"/>
        </w:rPr>
      </w:pPr>
      <w:hyperlink r:id="rId108" w:history="1">
        <w:r w:rsidR="008923C8" w:rsidRPr="00D15CB0">
          <w:rPr>
            <w:rStyle w:val="Hipervnculo"/>
            <w:rFonts w:ascii="Arial" w:hAnsi="Arial" w:cs="Arial"/>
            <w:color w:val="auto"/>
            <w:u w:val="none"/>
          </w:rPr>
          <w:t>http://biblio.juridicas.unam.mx/libros/7/3052/6.pdf</w:t>
        </w:r>
      </w:hyperlink>
    </w:p>
    <w:p w:rsidR="00F14FD8" w:rsidRPr="00D15CB0" w:rsidRDefault="00F14FD8" w:rsidP="0065662F">
      <w:pPr>
        <w:spacing w:after="0" w:line="360" w:lineRule="auto"/>
        <w:rPr>
          <w:rStyle w:val="Hipervnculo"/>
          <w:rFonts w:ascii="Arial" w:hAnsi="Arial" w:cs="Arial"/>
          <w:color w:val="auto"/>
          <w:u w:val="none"/>
        </w:rPr>
      </w:pPr>
    </w:p>
    <w:p w:rsidR="008923C8" w:rsidRPr="00D15CB0" w:rsidRDefault="001560FF" w:rsidP="0065662F">
      <w:pPr>
        <w:spacing w:after="0" w:line="360" w:lineRule="auto"/>
        <w:rPr>
          <w:rStyle w:val="Hipervnculo"/>
          <w:rFonts w:ascii="Arial" w:hAnsi="Arial" w:cs="Arial"/>
          <w:color w:val="auto"/>
          <w:u w:val="none"/>
        </w:rPr>
      </w:pPr>
      <w:hyperlink r:id="rId109" w:history="1">
        <w:r w:rsidR="008923C8" w:rsidRPr="00D15CB0">
          <w:rPr>
            <w:rStyle w:val="Hipervnculo"/>
            <w:rFonts w:ascii="Arial" w:hAnsi="Arial" w:cs="Arial"/>
            <w:color w:val="auto"/>
            <w:u w:val="none"/>
          </w:rPr>
          <w:t>http://www.haciendachiapas.gob.mx/rendicion-ctas/recursos-mpios/aportaciones.asp</w:t>
        </w:r>
      </w:hyperlink>
    </w:p>
    <w:p w:rsidR="002C4FE9" w:rsidRPr="00D15CB0" w:rsidRDefault="001560FF" w:rsidP="002C4FE9">
      <w:pPr>
        <w:pStyle w:val="NormalWeb"/>
        <w:spacing w:line="360" w:lineRule="auto"/>
        <w:rPr>
          <w:rStyle w:val="Hipervnculo"/>
          <w:rFonts w:ascii="Arial" w:hAnsi="Arial" w:cs="Arial"/>
          <w:color w:val="auto"/>
          <w:sz w:val="22"/>
          <w:szCs w:val="22"/>
          <w:u w:val="none"/>
        </w:rPr>
      </w:pPr>
      <w:hyperlink r:id="rId110" w:history="1">
        <w:r w:rsidR="002C4FE9" w:rsidRPr="00D15CB0">
          <w:rPr>
            <w:rStyle w:val="Hipervnculo"/>
            <w:rFonts w:ascii="Arial" w:hAnsi="Arial" w:cs="Arial"/>
            <w:color w:val="auto"/>
            <w:sz w:val="22"/>
            <w:szCs w:val="22"/>
            <w:u w:val="none"/>
          </w:rPr>
          <w:t>http://tuxtlachicoobrassupervision.blogspot.mx/</w:t>
        </w:r>
      </w:hyperlink>
    </w:p>
    <w:p w:rsidR="002C4FE9" w:rsidRPr="00D15CB0" w:rsidRDefault="002C4FE9" w:rsidP="008923C8">
      <w:pPr>
        <w:spacing w:after="0" w:line="360" w:lineRule="auto"/>
        <w:rPr>
          <w:rFonts w:ascii="Arial" w:hAnsi="Arial" w:cs="Arial"/>
          <w:sz w:val="20"/>
          <w:szCs w:val="20"/>
        </w:rPr>
      </w:pPr>
    </w:p>
    <w:p w:rsidR="00AD0D19" w:rsidRPr="00870074" w:rsidRDefault="00AD0D19" w:rsidP="0065662F">
      <w:pPr>
        <w:spacing w:after="0" w:line="360" w:lineRule="auto"/>
        <w:rPr>
          <w:rStyle w:val="Hipervnculo"/>
          <w:rFonts w:ascii="Arial" w:hAnsi="Arial" w:cs="Arial"/>
          <w:color w:val="000000" w:themeColor="text1"/>
          <w:sz w:val="20"/>
          <w:szCs w:val="20"/>
          <w:u w:val="none"/>
        </w:rPr>
      </w:pPr>
    </w:p>
    <w:sectPr w:rsidR="00AD0D19" w:rsidRPr="00870074" w:rsidSect="00675294">
      <w:headerReference w:type="default" r:id="rId111"/>
      <w:footerReference w:type="default" r:id="rId112"/>
      <w:type w:val="continuous"/>
      <w:pgSz w:w="12242" w:h="15842" w:code="1"/>
      <w:pgMar w:top="1418" w:right="1418" w:bottom="1418" w:left="1418" w:header="709" w:footer="68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0FF" w:rsidRDefault="001560FF" w:rsidP="00A2302E">
      <w:pPr>
        <w:spacing w:after="0" w:line="240" w:lineRule="auto"/>
      </w:pPr>
      <w:r>
        <w:separator/>
      </w:r>
    </w:p>
  </w:endnote>
  <w:endnote w:type="continuationSeparator" w:id="0">
    <w:p w:rsidR="001560FF" w:rsidRDefault="001560FF" w:rsidP="00A2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8465" w:tblpYSpec="bottom"/>
      <w:tblW w:w="1693" w:type="pct"/>
      <w:tblLayout w:type="fixed"/>
      <w:tblLook w:val="04A0" w:firstRow="1" w:lastRow="0" w:firstColumn="1" w:lastColumn="0" w:noHBand="0" w:noVBand="1"/>
    </w:tblPr>
    <w:tblGrid>
      <w:gridCol w:w="2549"/>
      <w:gridCol w:w="636"/>
    </w:tblGrid>
    <w:sdt>
      <w:sdtPr>
        <w:rPr>
          <w:rFonts w:asciiTheme="majorHAnsi" w:eastAsiaTheme="majorEastAsia" w:hAnsiTheme="majorHAnsi" w:cstheme="majorBidi"/>
          <w:sz w:val="20"/>
          <w:szCs w:val="20"/>
        </w:rPr>
        <w:id w:val="1354306191"/>
        <w:docPartObj>
          <w:docPartGallery w:val="Page Numbers (Bottom of Page)"/>
          <w:docPartUnique/>
        </w:docPartObj>
      </w:sdtPr>
      <w:sdtEndPr>
        <w:rPr>
          <w:rFonts w:asciiTheme="minorHAnsi" w:eastAsiaTheme="minorHAnsi" w:hAnsiTheme="minorHAnsi" w:cstheme="minorBidi"/>
          <w:sz w:val="22"/>
          <w:szCs w:val="22"/>
        </w:rPr>
      </w:sdtEndPr>
      <w:sdtContent>
        <w:tr w:rsidR="00EB5FDC" w:rsidTr="0065662F">
          <w:trPr>
            <w:trHeight w:val="337"/>
          </w:trPr>
          <w:tc>
            <w:tcPr>
              <w:tcW w:w="4002" w:type="pct"/>
              <w:tcBorders>
                <w:right w:val="triple" w:sz="4" w:space="0" w:color="4F81BD" w:themeColor="accent1"/>
              </w:tcBorders>
            </w:tcPr>
            <w:p w:rsidR="00EB5FDC" w:rsidRDefault="00EB5FDC" w:rsidP="0065662F">
              <w:pPr>
                <w:tabs>
                  <w:tab w:val="left" w:pos="620"/>
                  <w:tab w:val="center" w:pos="4320"/>
                </w:tabs>
                <w:jc w:val="right"/>
                <w:rPr>
                  <w:rFonts w:asciiTheme="majorHAnsi" w:eastAsiaTheme="majorEastAsia" w:hAnsiTheme="majorHAnsi" w:cstheme="majorBidi"/>
                  <w:sz w:val="20"/>
                  <w:szCs w:val="20"/>
                </w:rPr>
              </w:pPr>
            </w:p>
          </w:tc>
          <w:tc>
            <w:tcPr>
              <w:tcW w:w="998" w:type="pct"/>
              <w:tcBorders>
                <w:left w:val="triple" w:sz="4" w:space="0" w:color="4F81BD" w:themeColor="accent1"/>
              </w:tcBorders>
            </w:tcPr>
            <w:p w:rsidR="00EB5FDC" w:rsidRDefault="00EB5FDC" w:rsidP="0065662F">
              <w:pPr>
                <w:tabs>
                  <w:tab w:val="left" w:pos="1490"/>
                </w:tabs>
                <w:rPr>
                  <w:rFonts w:asciiTheme="majorHAnsi" w:eastAsiaTheme="majorEastAsia" w:hAnsiTheme="majorHAnsi" w:cstheme="majorBidi"/>
                  <w:sz w:val="28"/>
                  <w:szCs w:val="28"/>
                </w:rPr>
              </w:pPr>
              <w:r w:rsidRPr="0065662F">
                <w:rPr>
                  <w:b/>
                  <w:sz w:val="28"/>
                  <w:szCs w:val="28"/>
                </w:rPr>
                <w:fldChar w:fldCharType="begin"/>
              </w:r>
              <w:r w:rsidRPr="0065662F">
                <w:rPr>
                  <w:b/>
                  <w:sz w:val="28"/>
                  <w:szCs w:val="28"/>
                </w:rPr>
                <w:instrText>PAGE    \* MERGEFORMAT</w:instrText>
              </w:r>
              <w:r w:rsidRPr="0065662F">
                <w:rPr>
                  <w:b/>
                  <w:sz w:val="28"/>
                  <w:szCs w:val="28"/>
                </w:rPr>
                <w:fldChar w:fldCharType="separate"/>
              </w:r>
              <w:r w:rsidR="00644B82">
                <w:rPr>
                  <w:b/>
                  <w:noProof/>
                  <w:sz w:val="28"/>
                  <w:szCs w:val="28"/>
                </w:rPr>
                <w:t>20</w:t>
              </w:r>
              <w:r w:rsidRPr="0065662F">
                <w:rPr>
                  <w:b/>
                  <w:sz w:val="28"/>
                  <w:szCs w:val="28"/>
                </w:rPr>
                <w:fldChar w:fldCharType="end"/>
              </w:r>
            </w:p>
          </w:tc>
        </w:tr>
      </w:sdtContent>
    </w:sdt>
  </w:tbl>
  <w:p w:rsidR="00EB5FDC" w:rsidRPr="00CA59B9" w:rsidRDefault="00EB5FDC">
    <w:pPr>
      <w:pStyle w:val="Piedepgina"/>
      <w:rPr>
        <w:b/>
      </w:rPr>
    </w:pPr>
    <w:r w:rsidRPr="00CA59B9">
      <w:rPr>
        <w:b/>
        <w:noProof/>
        <w:lang w:val="es-MX" w:eastAsia="es-MX"/>
      </w:rPr>
      <mc:AlternateContent>
        <mc:Choice Requires="wps">
          <w:drawing>
            <wp:anchor distT="0" distB="0" distL="114300" distR="114300" simplePos="0" relativeHeight="251666432" behindDoc="0" locked="0" layoutInCell="1" allowOverlap="1" wp14:anchorId="3C33E025" wp14:editId="2D2AB7DF">
              <wp:simplePos x="0" y="0"/>
              <wp:positionH relativeFrom="column">
                <wp:posOffset>-33656</wp:posOffset>
              </wp:positionH>
              <wp:positionV relativeFrom="paragraph">
                <wp:posOffset>186055</wp:posOffset>
              </wp:positionV>
              <wp:extent cx="3667125" cy="9525"/>
              <wp:effectExtent l="57150" t="38100" r="47625" b="85725"/>
              <wp:wrapNone/>
              <wp:docPr id="20" name="Conector recto 20"/>
              <wp:cNvGraphicFramePr/>
              <a:graphic xmlns:a="http://schemas.openxmlformats.org/drawingml/2006/main">
                <a:graphicData uri="http://schemas.microsoft.com/office/word/2010/wordprocessingShape">
                  <wps:wsp>
                    <wps:cNvCnPr/>
                    <wps:spPr>
                      <a:xfrm flipH="1" flipV="1">
                        <a:off x="0" y="0"/>
                        <a:ext cx="36671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160F1" id="Conector recto 2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4.65pt" to="286.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" strokecolor="#9bbb59 [3206]" strokeweight="3pt">
              <v:shadow on="t" color="black" opacity="22937f" origin=",.5" offset="0,.63889mm"/>
            </v:line>
          </w:pict>
        </mc:Fallback>
      </mc:AlternateContent>
    </w:r>
    <w:r w:rsidRPr="00CA59B9">
      <w:rPr>
        <w:b/>
        <w:noProof/>
        <w:lang w:val="es-MX" w:eastAsia="es-MX"/>
      </w:rPr>
      <mc:AlternateContent>
        <mc:Choice Requires="wps">
          <w:drawing>
            <wp:anchor distT="0" distB="0" distL="114300" distR="114300" simplePos="0" relativeHeight="251667456" behindDoc="0" locked="0" layoutInCell="1" allowOverlap="1" wp14:anchorId="5ADCA3FA" wp14:editId="5D8B8FFA">
              <wp:simplePos x="0" y="0"/>
              <wp:positionH relativeFrom="column">
                <wp:posOffset>-27940</wp:posOffset>
              </wp:positionH>
              <wp:positionV relativeFrom="paragraph">
                <wp:posOffset>296545</wp:posOffset>
              </wp:positionV>
              <wp:extent cx="4438650" cy="7620"/>
              <wp:effectExtent l="57150" t="38100" r="57150" b="87630"/>
              <wp:wrapNone/>
              <wp:docPr id="21" name="Conector recto 21"/>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DEA83" id="Conector recto 21"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23.35pt" to="347.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" strokecolor="#9bbb59 [3206]" strokeweight="3pt">
              <v:shadow on="t" color="black" opacity="22937f" origin=",.5" offset="0,.63889mm"/>
            </v:line>
          </w:pict>
        </mc:Fallback>
      </mc:AlternateContent>
    </w:r>
    <w:r w:rsidRPr="00CA59B9">
      <w:rPr>
        <w:b/>
      </w:rPr>
      <w:t xml:space="preserve">Ing. Jairo Alexander López Hernández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0FF" w:rsidRDefault="001560FF" w:rsidP="00A2302E">
      <w:pPr>
        <w:spacing w:after="0" w:line="240" w:lineRule="auto"/>
      </w:pPr>
      <w:r>
        <w:separator/>
      </w:r>
    </w:p>
  </w:footnote>
  <w:footnote w:type="continuationSeparator" w:id="0">
    <w:p w:rsidR="001560FF" w:rsidRDefault="001560FF" w:rsidP="00A2302E">
      <w:pPr>
        <w:spacing w:after="0" w:line="240" w:lineRule="auto"/>
      </w:pPr>
      <w:r>
        <w:continuationSeparator/>
      </w:r>
    </w:p>
  </w:footnote>
  <w:footnote w:id="1">
    <w:p w:rsidR="00EB5FDC" w:rsidRDefault="00EB5FDC">
      <w:pPr>
        <w:pStyle w:val="Textonotapie"/>
      </w:pPr>
      <w:r>
        <w:rPr>
          <w:rStyle w:val="Refdenotaalpie"/>
        </w:rPr>
        <w:footnoteRef/>
      </w:r>
      <w:r>
        <w:t xml:space="preserve"> Paniagua Molina, Enrique Antonio. La obra pública como política social. Chiapas 2014. </w:t>
      </w:r>
    </w:p>
  </w:footnote>
  <w:footnote w:id="2">
    <w:p w:rsidR="00EB5FDC" w:rsidRDefault="00EB5FDC">
      <w:pPr>
        <w:pStyle w:val="Textonotapie"/>
      </w:pPr>
      <w:r>
        <w:rPr>
          <w:rStyle w:val="Refdenotaalpie"/>
        </w:rPr>
        <w:footnoteRef/>
      </w:r>
      <w:r>
        <w:t xml:space="preserve"> </w:t>
      </w:r>
      <w:r w:rsidRPr="00E02362">
        <w:t>http://biblio.juridicas.unam.mx/libros/6/2688/16.pdf</w:t>
      </w:r>
    </w:p>
  </w:footnote>
  <w:footnote w:id="3">
    <w:p w:rsidR="00EB5FDC" w:rsidRDefault="00EB5FDC">
      <w:pPr>
        <w:pStyle w:val="Textonotapie"/>
      </w:pPr>
      <w:r>
        <w:rPr>
          <w:rStyle w:val="Refdenotaalpie"/>
        </w:rPr>
        <w:footnoteRef/>
      </w:r>
      <w:r>
        <w:t xml:space="preserve"> Paniagua Molina, Enrique Antonio. La obra pública como política social. Chiapas 2014.</w:t>
      </w:r>
    </w:p>
  </w:footnote>
  <w:footnote w:id="4">
    <w:p w:rsidR="00EB5FDC" w:rsidRDefault="00EB5FDC">
      <w:pPr>
        <w:pStyle w:val="Textonotapie"/>
      </w:pPr>
      <w:r>
        <w:rPr>
          <w:rStyle w:val="Refdenotaalpie"/>
        </w:rPr>
        <w:footnoteRef/>
      </w:r>
      <w:r>
        <w:t xml:space="preserve"> </w:t>
      </w:r>
      <w:r w:rsidRPr="003E1A52">
        <w:t>http://biblio.juridicas.unam.mx/libros/6/2688/16.pdf</w:t>
      </w:r>
    </w:p>
  </w:footnote>
  <w:footnote w:id="5">
    <w:p w:rsidR="00992B51" w:rsidRDefault="00992B51">
      <w:pPr>
        <w:pStyle w:val="Textonotapie"/>
      </w:pPr>
      <w:r>
        <w:rPr>
          <w:rStyle w:val="Refdenotaalpie"/>
        </w:rPr>
        <w:footnoteRef/>
      </w:r>
      <w:r>
        <w:t xml:space="preserve"> </w:t>
      </w:r>
      <w:r w:rsidRPr="00992B51">
        <w:t>http://www.bancomundial.org/temas/resenas/infraestructura.htm</w:t>
      </w:r>
    </w:p>
  </w:footnote>
  <w:footnote w:id="6">
    <w:p w:rsidR="003158D6" w:rsidRDefault="003158D6">
      <w:pPr>
        <w:pStyle w:val="Textonotapie"/>
      </w:pPr>
      <w:r>
        <w:rPr>
          <w:rStyle w:val="Refdenotaalpie"/>
        </w:rPr>
        <w:footnoteRef/>
      </w:r>
      <w:r>
        <w:t xml:space="preserve"> </w:t>
      </w:r>
      <w:r w:rsidRPr="003158D6">
        <w:t>http://www.asf.gob.mx/uploads/61_Publicaciones_tecnicas/Separata_ObraPublica.pdf</w:t>
      </w:r>
    </w:p>
  </w:footnote>
  <w:footnote w:id="7">
    <w:p w:rsidR="00EB5FDC" w:rsidRDefault="00EB5FDC">
      <w:pPr>
        <w:pStyle w:val="Textonotapie"/>
      </w:pPr>
      <w:r>
        <w:rPr>
          <w:rStyle w:val="Refdenotaalpie"/>
        </w:rPr>
        <w:footnoteRef/>
      </w:r>
      <w:r>
        <w:t xml:space="preserve"> Paniagua Molina, Enrique Antonio. La obra pública como política social. Chiapas 2014.</w:t>
      </w:r>
    </w:p>
  </w:footnote>
  <w:footnote w:id="8">
    <w:p w:rsidR="00EB5FDC" w:rsidRDefault="00EB5FDC">
      <w:pPr>
        <w:pStyle w:val="Textonotapie"/>
      </w:pPr>
      <w:r>
        <w:rPr>
          <w:rStyle w:val="Refdenotaalpie"/>
        </w:rPr>
        <w:footnoteRef/>
      </w:r>
      <w:r>
        <w:t xml:space="preserve"> </w:t>
      </w:r>
      <w:r w:rsidRPr="001D71C0">
        <w:t>http://www.enciclopedia-juridica.biz14.com/d/obra-publica/obra-publica.htm</w:t>
      </w:r>
    </w:p>
  </w:footnote>
  <w:footnote w:id="9">
    <w:p w:rsidR="00EB5FDC" w:rsidRDefault="00EB5FDC">
      <w:pPr>
        <w:pStyle w:val="Textonotapie"/>
      </w:pPr>
      <w:r>
        <w:rPr>
          <w:rStyle w:val="Refdenotaalpie"/>
        </w:rPr>
        <w:footnoteRef/>
      </w:r>
      <w:r>
        <w:t xml:space="preserve"> </w:t>
      </w:r>
      <w:r w:rsidRPr="001D71C0">
        <w:t>http://www.enciclopedia-juridica.biz14.com/d/obra-publica/obra-publica.htm</w:t>
      </w:r>
    </w:p>
  </w:footnote>
  <w:footnote w:id="10">
    <w:p w:rsidR="00EB5FDC" w:rsidRDefault="00EB5FDC">
      <w:pPr>
        <w:pStyle w:val="Textonotapie"/>
      </w:pPr>
      <w:r>
        <w:rPr>
          <w:rStyle w:val="Refdenotaalpie"/>
        </w:rPr>
        <w:footnoteRef/>
      </w:r>
      <w:r>
        <w:t xml:space="preserve"> </w:t>
      </w:r>
      <w:r w:rsidRPr="000F3AB5">
        <w:t xml:space="preserve">La </w:t>
      </w:r>
      <w:r w:rsidRPr="000F3AB5">
        <w:rPr>
          <w:rFonts w:asciiTheme="minorHAnsi" w:hAnsiTheme="minorHAnsi"/>
        </w:rPr>
        <w:t>ley de obras públicas y servicios relacionados con las mismas</w:t>
      </w:r>
      <w:r>
        <w:rPr>
          <w:rFonts w:asciiTheme="minorHAnsi" w:hAnsiTheme="minorHAnsi"/>
        </w:rPr>
        <w:t>, Artí</w:t>
      </w:r>
      <w:r w:rsidR="00EB03AE">
        <w:rPr>
          <w:rFonts w:asciiTheme="minorHAnsi" w:hAnsiTheme="minorHAnsi"/>
        </w:rPr>
        <w:t xml:space="preserve">culo 3, fracción I - III, VI - </w:t>
      </w:r>
      <w:r>
        <w:rPr>
          <w:rFonts w:asciiTheme="minorHAnsi" w:hAnsiTheme="minorHAnsi"/>
        </w:rPr>
        <w:t>VIII.</w:t>
      </w:r>
    </w:p>
  </w:footnote>
  <w:footnote w:id="11">
    <w:p w:rsidR="00EB5FDC" w:rsidRDefault="00EB5FDC">
      <w:pPr>
        <w:pStyle w:val="Textonotapie"/>
      </w:pPr>
      <w:r>
        <w:rPr>
          <w:rStyle w:val="Refdenotaalpie"/>
        </w:rPr>
        <w:footnoteRef/>
      </w:r>
      <w:r>
        <w:t xml:space="preserve"> Ley de Obra Pública del Estado de</w:t>
      </w:r>
      <w:r w:rsidR="00644B82">
        <w:t xml:space="preserve"> Chiapas, Artículo 5, Artículo 14</w:t>
      </w:r>
      <w:r>
        <w:t>.</w:t>
      </w:r>
    </w:p>
  </w:footnote>
  <w:footnote w:id="12">
    <w:p w:rsidR="00EB5FDC" w:rsidRDefault="00EB5FDC">
      <w:pPr>
        <w:pStyle w:val="Textonotapie"/>
      </w:pPr>
      <w:r>
        <w:rPr>
          <w:rStyle w:val="Refdenotaalpie"/>
        </w:rPr>
        <w:footnoteRef/>
      </w:r>
      <w:r>
        <w:t xml:space="preserve"> </w:t>
      </w:r>
      <w:r w:rsidRPr="007B61C6">
        <w:t>http://www.aulafacil.com/cursos/l10763/ciencia/investigacion/ciencia-y-metodo-cientifico/el-metodo-inductivo</w:t>
      </w:r>
    </w:p>
  </w:footnote>
  <w:footnote w:id="13">
    <w:p w:rsidR="00EB5FDC" w:rsidRDefault="00EB5FDC">
      <w:pPr>
        <w:pStyle w:val="Textonotapie"/>
      </w:pPr>
      <w:r>
        <w:rPr>
          <w:rStyle w:val="Refdenotaalpie"/>
        </w:rPr>
        <w:footnoteRef/>
      </w:r>
      <w:r>
        <w:t xml:space="preserve"> </w:t>
      </w:r>
      <w:r w:rsidRPr="00910447">
        <w:t>http://www.eumed.net/cursecon/libreria/rgl-evol/2.4.2.htm</w:t>
      </w:r>
    </w:p>
  </w:footnote>
  <w:footnote w:id="14">
    <w:p w:rsidR="00EB5FDC" w:rsidRDefault="00EB5FDC">
      <w:pPr>
        <w:pStyle w:val="Textonotapie"/>
      </w:pPr>
      <w:r>
        <w:rPr>
          <w:rStyle w:val="Refdenotaalpie"/>
        </w:rPr>
        <w:footnoteRef/>
      </w:r>
      <w:r>
        <w:t xml:space="preserve"> Recurso de apoyo de la materia de Metodología de la investigación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DC" w:rsidRDefault="00EB5FDC" w:rsidP="0065662F">
    <w:pPr>
      <w:pStyle w:val="Encabezado"/>
      <w:tabs>
        <w:tab w:val="left" w:pos="1305"/>
        <w:tab w:val="right" w:pos="9123"/>
      </w:tabs>
      <w:jc w:val="right"/>
    </w:pPr>
    <w:r>
      <w:rPr>
        <w:noProof/>
        <w:lang w:val="es-MX" w:eastAsia="es-MX"/>
      </w:rPr>
      <w:drawing>
        <wp:anchor distT="0" distB="0" distL="114300" distR="114300" simplePos="0" relativeHeight="251668480" behindDoc="1" locked="0" layoutInCell="1" allowOverlap="1" wp14:anchorId="4A63CA51" wp14:editId="7155633C">
          <wp:simplePos x="0" y="0"/>
          <wp:positionH relativeFrom="margin">
            <wp:posOffset>-47625</wp:posOffset>
          </wp:positionH>
          <wp:positionV relativeFrom="paragraph">
            <wp:posOffset>-345440</wp:posOffset>
          </wp:positionV>
          <wp:extent cx="1781175" cy="628650"/>
          <wp:effectExtent l="0" t="0" r="9525" b="0"/>
          <wp:wrapNone/>
          <wp:docPr id="34" name="Imagen 34" descr="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klogo.com/images/I/iap-chiapas-logo-D64A86D887-seeklogo.com.gif"/>
                  <pic:cNvPicPr>
                    <a:picLocks noChangeAspect="1" noChangeArrowheads="1"/>
                  </pic:cNvPicPr>
                </pic:nvPicPr>
                <pic:blipFill rotWithShape="1">
                  <a:blip r:embed="rId1">
                    <a:extLst>
                      <a:ext uri="{28A0092B-C50C-407E-A947-70E740481C1C}">
                        <a14:useLocalDpi xmlns:a14="http://schemas.microsoft.com/office/drawing/2010/main" val="0"/>
                      </a:ext>
                    </a:extLst>
                  </a:blip>
                  <a:srcRect t="29231" r="4102" b="31795"/>
                  <a:stretch/>
                </pic:blipFill>
                <pic:spPr bwMode="auto">
                  <a:xfrm>
                    <a:off x="0" y="0"/>
                    <a:ext cx="1781175" cy="62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r>
      <w:rPr>
        <w:noProof/>
        <w:lang w:val="es-MX" w:eastAsia="es-MX"/>
      </w:rPr>
      <mc:AlternateContent>
        <mc:Choice Requires="wps">
          <w:drawing>
            <wp:anchor distT="0" distB="0" distL="114300" distR="114300" simplePos="0" relativeHeight="251662336" behindDoc="0" locked="0" layoutInCell="1" allowOverlap="1" wp14:anchorId="1127583E" wp14:editId="2D7101FE">
              <wp:simplePos x="0" y="0"/>
              <wp:positionH relativeFrom="column">
                <wp:posOffset>2320290</wp:posOffset>
              </wp:positionH>
              <wp:positionV relativeFrom="paragraph">
                <wp:posOffset>159385</wp:posOffset>
              </wp:positionV>
              <wp:extent cx="3657600" cy="22860"/>
              <wp:effectExtent l="57150" t="38100" r="57150" b="91440"/>
              <wp:wrapNone/>
              <wp:docPr id="1" name="Conector recto 1"/>
              <wp:cNvGraphicFramePr/>
              <a:graphic xmlns:a="http://schemas.openxmlformats.org/drawingml/2006/main">
                <a:graphicData uri="http://schemas.microsoft.com/office/word/2010/wordprocessingShape">
                  <wps:wsp>
                    <wps:cNvCnPr/>
                    <wps:spPr>
                      <a:xfrm flipH="1" flipV="1">
                        <a:off x="0" y="0"/>
                        <a:ext cx="3657600" cy="2286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9ACC3" id="Conector recto 1"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12.55pt" to="470.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" strokecolor="#9bbb59 [3206]" strokeweight="3pt">
              <v:shadow on="t" color="black" opacity="22937f" origin=",.5" offset="0,.63889mm"/>
            </v:line>
          </w:pict>
        </mc:Fallback>
      </mc:AlternateContent>
    </w:r>
    <w:r>
      <w:t xml:space="preserve">                                          Maestría en Administración y Políticas Públicas</w:t>
    </w:r>
  </w:p>
  <w:p w:rsidR="00EB5FDC" w:rsidRDefault="00EB5FDC">
    <w:pPr>
      <w:pStyle w:val="Encabezado"/>
    </w:pPr>
    <w:r>
      <w:rPr>
        <w:noProof/>
        <w:lang w:val="es-MX" w:eastAsia="es-MX"/>
      </w:rPr>
      <mc:AlternateContent>
        <mc:Choice Requires="wps">
          <w:drawing>
            <wp:anchor distT="0" distB="0" distL="114300" distR="114300" simplePos="0" relativeHeight="251664384" behindDoc="0" locked="0" layoutInCell="1" allowOverlap="1" wp14:anchorId="636631FB" wp14:editId="629859AD">
              <wp:simplePos x="0" y="0"/>
              <wp:positionH relativeFrom="column">
                <wp:posOffset>1539240</wp:posOffset>
              </wp:positionH>
              <wp:positionV relativeFrom="paragraph">
                <wp:posOffset>112395</wp:posOffset>
              </wp:positionV>
              <wp:extent cx="4438650" cy="7620"/>
              <wp:effectExtent l="57150" t="38100" r="57150" b="87630"/>
              <wp:wrapNone/>
              <wp:docPr id="2" name="Conector recto 2"/>
              <wp:cNvGraphicFramePr/>
              <a:graphic xmlns:a="http://schemas.openxmlformats.org/drawingml/2006/main">
                <a:graphicData uri="http://schemas.microsoft.com/office/word/2010/wordprocessingShape">
                  <wps:wsp>
                    <wps:cNvCnPr/>
                    <wps:spPr>
                      <a:xfrm flipH="1" flipV="1">
                        <a:off x="0" y="0"/>
                        <a:ext cx="4438650" cy="762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7D10" id="Conector recto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8.85pt" to="470.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" strokecolor="#9bbb59 [3206]"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FF7E"/>
    <w:multiLevelType w:val="singleLevel"/>
    <w:tmpl w:val="44547191"/>
    <w:lvl w:ilvl="0">
      <w:start w:val="1"/>
      <w:numFmt w:val="lowerLetter"/>
      <w:lvlText w:val="%1)"/>
      <w:lvlJc w:val="left"/>
      <w:pPr>
        <w:tabs>
          <w:tab w:val="num" w:pos="288"/>
        </w:tabs>
        <w:ind w:left="1296"/>
      </w:pPr>
      <w:rPr>
        <w:rFonts w:cs="Times New Roman"/>
        <w:snapToGrid/>
        <w:spacing w:val="-1"/>
        <w:sz w:val="22"/>
        <w:szCs w:val="22"/>
      </w:rPr>
    </w:lvl>
  </w:abstractNum>
  <w:abstractNum w:abstractNumId="1" w15:restartNumberingAfterBreak="0">
    <w:nsid w:val="02C250FB"/>
    <w:multiLevelType w:val="singleLevel"/>
    <w:tmpl w:val="49609237"/>
    <w:lvl w:ilvl="0">
      <w:start w:val="1"/>
      <w:numFmt w:val="decimal"/>
      <w:lvlText w:val="%1."/>
      <w:lvlJc w:val="left"/>
      <w:pPr>
        <w:tabs>
          <w:tab w:val="num" w:pos="288"/>
        </w:tabs>
        <w:ind w:left="1368"/>
      </w:pPr>
      <w:rPr>
        <w:rFonts w:cs="Times New Roman"/>
        <w:snapToGrid/>
        <w:spacing w:val="4"/>
        <w:sz w:val="22"/>
        <w:szCs w:val="22"/>
      </w:rPr>
    </w:lvl>
  </w:abstractNum>
  <w:abstractNum w:abstractNumId="2" w15:restartNumberingAfterBreak="0">
    <w:nsid w:val="07630E05"/>
    <w:multiLevelType w:val="hybridMultilevel"/>
    <w:tmpl w:val="8A8E00FC"/>
    <w:lvl w:ilvl="0" w:tplc="2064166C">
      <w:start w:val="1"/>
      <w:numFmt w:val="decimal"/>
      <w:lvlText w:val="%1."/>
      <w:lvlJc w:val="left"/>
      <w:pPr>
        <w:ind w:left="720" w:hanging="360"/>
      </w:pPr>
      <w:rPr>
        <w:rFonts w:eastAsia="Times New Roman"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213C64"/>
    <w:multiLevelType w:val="hybridMultilevel"/>
    <w:tmpl w:val="5E763BC6"/>
    <w:lvl w:ilvl="0" w:tplc="C72EAE9E">
      <w:start w:val="2"/>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3277B2B"/>
    <w:multiLevelType w:val="hybridMultilevel"/>
    <w:tmpl w:val="08D88DE6"/>
    <w:lvl w:ilvl="0" w:tplc="3EBE4B16">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7049B8"/>
    <w:multiLevelType w:val="multilevel"/>
    <w:tmpl w:val="D7521A50"/>
    <w:lvl w:ilvl="0">
      <w:start w:val="1"/>
      <w:numFmt w:val="bullet"/>
      <w:lvlText w:val="●"/>
      <w:lvlJc w:val="left"/>
      <w:pPr>
        <w:ind w:left="766" w:firstLine="405"/>
      </w:pPr>
      <w:rPr>
        <w:rFonts w:ascii="Arial" w:eastAsia="Arial" w:hAnsi="Arial" w:cs="Arial"/>
      </w:rPr>
    </w:lvl>
    <w:lvl w:ilvl="1">
      <w:start w:val="1"/>
      <w:numFmt w:val="bullet"/>
      <w:lvlText w:val="o"/>
      <w:lvlJc w:val="left"/>
      <w:pPr>
        <w:ind w:left="1486" w:firstLine="1126"/>
      </w:pPr>
      <w:rPr>
        <w:rFonts w:ascii="Arial" w:eastAsia="Arial" w:hAnsi="Arial" w:cs="Arial"/>
      </w:rPr>
    </w:lvl>
    <w:lvl w:ilvl="2">
      <w:start w:val="1"/>
      <w:numFmt w:val="bullet"/>
      <w:lvlText w:val="▪"/>
      <w:lvlJc w:val="left"/>
      <w:pPr>
        <w:ind w:left="2206" w:firstLine="1846"/>
      </w:pPr>
      <w:rPr>
        <w:rFonts w:ascii="Arial" w:eastAsia="Arial" w:hAnsi="Arial" w:cs="Arial"/>
      </w:rPr>
    </w:lvl>
    <w:lvl w:ilvl="3">
      <w:start w:val="1"/>
      <w:numFmt w:val="bullet"/>
      <w:lvlText w:val="●"/>
      <w:lvlJc w:val="left"/>
      <w:pPr>
        <w:ind w:left="2926" w:firstLine="2566"/>
      </w:pPr>
      <w:rPr>
        <w:rFonts w:ascii="Arial" w:eastAsia="Arial" w:hAnsi="Arial" w:cs="Arial"/>
      </w:rPr>
    </w:lvl>
    <w:lvl w:ilvl="4">
      <w:start w:val="1"/>
      <w:numFmt w:val="bullet"/>
      <w:lvlText w:val="o"/>
      <w:lvlJc w:val="left"/>
      <w:pPr>
        <w:ind w:left="3646" w:firstLine="3286"/>
      </w:pPr>
      <w:rPr>
        <w:rFonts w:ascii="Arial" w:eastAsia="Arial" w:hAnsi="Arial" w:cs="Arial"/>
      </w:rPr>
    </w:lvl>
    <w:lvl w:ilvl="5">
      <w:start w:val="1"/>
      <w:numFmt w:val="bullet"/>
      <w:lvlText w:val="▪"/>
      <w:lvlJc w:val="left"/>
      <w:pPr>
        <w:ind w:left="4366" w:firstLine="4006"/>
      </w:pPr>
      <w:rPr>
        <w:rFonts w:ascii="Arial" w:eastAsia="Arial" w:hAnsi="Arial" w:cs="Arial"/>
      </w:rPr>
    </w:lvl>
    <w:lvl w:ilvl="6">
      <w:start w:val="1"/>
      <w:numFmt w:val="bullet"/>
      <w:lvlText w:val="●"/>
      <w:lvlJc w:val="left"/>
      <w:pPr>
        <w:ind w:left="5086" w:firstLine="4726"/>
      </w:pPr>
      <w:rPr>
        <w:rFonts w:ascii="Arial" w:eastAsia="Arial" w:hAnsi="Arial" w:cs="Arial"/>
      </w:rPr>
    </w:lvl>
    <w:lvl w:ilvl="7">
      <w:start w:val="1"/>
      <w:numFmt w:val="bullet"/>
      <w:lvlText w:val="o"/>
      <w:lvlJc w:val="left"/>
      <w:pPr>
        <w:ind w:left="5806" w:firstLine="5446"/>
      </w:pPr>
      <w:rPr>
        <w:rFonts w:ascii="Arial" w:eastAsia="Arial" w:hAnsi="Arial" w:cs="Arial"/>
      </w:rPr>
    </w:lvl>
    <w:lvl w:ilvl="8">
      <w:start w:val="1"/>
      <w:numFmt w:val="bullet"/>
      <w:lvlText w:val="▪"/>
      <w:lvlJc w:val="left"/>
      <w:pPr>
        <w:ind w:left="6526" w:firstLine="6166"/>
      </w:pPr>
      <w:rPr>
        <w:rFonts w:ascii="Arial" w:eastAsia="Arial" w:hAnsi="Arial" w:cs="Arial"/>
      </w:rPr>
    </w:lvl>
  </w:abstractNum>
  <w:abstractNum w:abstractNumId="6" w15:restartNumberingAfterBreak="0">
    <w:nsid w:val="1AF27F0F"/>
    <w:multiLevelType w:val="hybridMultilevel"/>
    <w:tmpl w:val="83223234"/>
    <w:lvl w:ilvl="0" w:tplc="00FC2324">
      <w:start w:val="1"/>
      <w:numFmt w:val="decimal"/>
      <w:lvlText w:val="%1."/>
      <w:lvlJc w:val="left"/>
      <w:pPr>
        <w:ind w:left="720" w:hanging="360"/>
      </w:pPr>
      <w:rPr>
        <w:rFonts w:eastAsia="Times New Roman" w:hint="default"/>
        <w:b w:val="0"/>
        <w:color w:val="auto"/>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B36220E"/>
    <w:multiLevelType w:val="hybridMultilevel"/>
    <w:tmpl w:val="7B388C8E"/>
    <w:lvl w:ilvl="0" w:tplc="67AEF67E">
      <w:start w:val="1"/>
      <w:numFmt w:val="bullet"/>
      <w:lvlText w:val=""/>
      <w:lvlJc w:val="left"/>
      <w:pPr>
        <w:ind w:left="1440" w:hanging="360"/>
      </w:pPr>
      <w:rPr>
        <w:rFonts w:ascii="Symbol" w:hAnsi="Symbol" w:hint="default"/>
      </w:rPr>
    </w:lvl>
    <w:lvl w:ilvl="1" w:tplc="080A0009">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D26178"/>
    <w:multiLevelType w:val="hybridMultilevel"/>
    <w:tmpl w:val="13E0BD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705F6E"/>
    <w:multiLevelType w:val="multilevel"/>
    <w:tmpl w:val="717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0305D"/>
    <w:multiLevelType w:val="hybridMultilevel"/>
    <w:tmpl w:val="2F3ED350"/>
    <w:lvl w:ilvl="0" w:tplc="62F6DD58">
      <w:start w:val="1"/>
      <w:numFmt w:val="decimal"/>
      <w:lvlText w:val="%1)"/>
      <w:lvlJc w:val="left"/>
      <w:pPr>
        <w:ind w:left="1068" w:hanging="360"/>
      </w:pPr>
      <w:rPr>
        <w:rFonts w:hint="default"/>
        <w:sz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1B8415D"/>
    <w:multiLevelType w:val="multilevel"/>
    <w:tmpl w:val="9A6E179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9A2BCB"/>
    <w:multiLevelType w:val="hybridMultilevel"/>
    <w:tmpl w:val="7BDE4F00"/>
    <w:lvl w:ilvl="0" w:tplc="3D78AACE">
      <w:start w:val="1"/>
      <w:numFmt w:val="bullet"/>
      <w:lvlText w:val=""/>
      <w:lvlJc w:val="left"/>
      <w:pPr>
        <w:tabs>
          <w:tab w:val="num" w:pos="720"/>
        </w:tabs>
        <w:ind w:left="720" w:hanging="360"/>
      </w:pPr>
      <w:rPr>
        <w:rFonts w:ascii="Wingdings" w:hAnsi="Wingdings" w:hint="default"/>
      </w:rPr>
    </w:lvl>
    <w:lvl w:ilvl="1" w:tplc="1356287A">
      <w:start w:val="538"/>
      <w:numFmt w:val="bullet"/>
      <w:lvlText w:val=""/>
      <w:lvlJc w:val="left"/>
      <w:pPr>
        <w:tabs>
          <w:tab w:val="num" w:pos="1440"/>
        </w:tabs>
        <w:ind w:left="1440" w:hanging="360"/>
      </w:pPr>
      <w:rPr>
        <w:rFonts w:ascii="Wingdings" w:hAnsi="Wingdings" w:hint="default"/>
      </w:rPr>
    </w:lvl>
    <w:lvl w:ilvl="2" w:tplc="430A67BC" w:tentative="1">
      <w:start w:val="1"/>
      <w:numFmt w:val="bullet"/>
      <w:lvlText w:val=""/>
      <w:lvlJc w:val="left"/>
      <w:pPr>
        <w:tabs>
          <w:tab w:val="num" w:pos="2160"/>
        </w:tabs>
        <w:ind w:left="2160" w:hanging="360"/>
      </w:pPr>
      <w:rPr>
        <w:rFonts w:ascii="Wingdings" w:hAnsi="Wingdings" w:hint="default"/>
      </w:rPr>
    </w:lvl>
    <w:lvl w:ilvl="3" w:tplc="1F5682CA" w:tentative="1">
      <w:start w:val="1"/>
      <w:numFmt w:val="bullet"/>
      <w:lvlText w:val=""/>
      <w:lvlJc w:val="left"/>
      <w:pPr>
        <w:tabs>
          <w:tab w:val="num" w:pos="2880"/>
        </w:tabs>
        <w:ind w:left="2880" w:hanging="360"/>
      </w:pPr>
      <w:rPr>
        <w:rFonts w:ascii="Wingdings" w:hAnsi="Wingdings" w:hint="default"/>
      </w:rPr>
    </w:lvl>
    <w:lvl w:ilvl="4" w:tplc="EFB6C682" w:tentative="1">
      <w:start w:val="1"/>
      <w:numFmt w:val="bullet"/>
      <w:lvlText w:val=""/>
      <w:lvlJc w:val="left"/>
      <w:pPr>
        <w:tabs>
          <w:tab w:val="num" w:pos="3600"/>
        </w:tabs>
        <w:ind w:left="3600" w:hanging="360"/>
      </w:pPr>
      <w:rPr>
        <w:rFonts w:ascii="Wingdings" w:hAnsi="Wingdings" w:hint="default"/>
      </w:rPr>
    </w:lvl>
    <w:lvl w:ilvl="5" w:tplc="F2A8A4B2" w:tentative="1">
      <w:start w:val="1"/>
      <w:numFmt w:val="bullet"/>
      <w:lvlText w:val=""/>
      <w:lvlJc w:val="left"/>
      <w:pPr>
        <w:tabs>
          <w:tab w:val="num" w:pos="4320"/>
        </w:tabs>
        <w:ind w:left="4320" w:hanging="360"/>
      </w:pPr>
      <w:rPr>
        <w:rFonts w:ascii="Wingdings" w:hAnsi="Wingdings" w:hint="default"/>
      </w:rPr>
    </w:lvl>
    <w:lvl w:ilvl="6" w:tplc="AAB220A4" w:tentative="1">
      <w:start w:val="1"/>
      <w:numFmt w:val="bullet"/>
      <w:lvlText w:val=""/>
      <w:lvlJc w:val="left"/>
      <w:pPr>
        <w:tabs>
          <w:tab w:val="num" w:pos="5040"/>
        </w:tabs>
        <w:ind w:left="5040" w:hanging="360"/>
      </w:pPr>
      <w:rPr>
        <w:rFonts w:ascii="Wingdings" w:hAnsi="Wingdings" w:hint="default"/>
      </w:rPr>
    </w:lvl>
    <w:lvl w:ilvl="7" w:tplc="7410EFAA" w:tentative="1">
      <w:start w:val="1"/>
      <w:numFmt w:val="bullet"/>
      <w:lvlText w:val=""/>
      <w:lvlJc w:val="left"/>
      <w:pPr>
        <w:tabs>
          <w:tab w:val="num" w:pos="5760"/>
        </w:tabs>
        <w:ind w:left="5760" w:hanging="360"/>
      </w:pPr>
      <w:rPr>
        <w:rFonts w:ascii="Wingdings" w:hAnsi="Wingdings" w:hint="default"/>
      </w:rPr>
    </w:lvl>
    <w:lvl w:ilvl="8" w:tplc="F1641CD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B51F96"/>
    <w:multiLevelType w:val="multilevel"/>
    <w:tmpl w:val="CE82C6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7AC2072"/>
    <w:multiLevelType w:val="multilevel"/>
    <w:tmpl w:val="C9289484"/>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15" w15:restartNumberingAfterBreak="0">
    <w:nsid w:val="296C3C37"/>
    <w:multiLevelType w:val="hybridMultilevel"/>
    <w:tmpl w:val="ADE265DC"/>
    <w:lvl w:ilvl="0" w:tplc="1722FC38">
      <w:start w:val="1"/>
      <w:numFmt w:val="bullet"/>
      <w:lvlText w:val=""/>
      <w:lvlJc w:val="left"/>
      <w:pPr>
        <w:tabs>
          <w:tab w:val="num" w:pos="720"/>
        </w:tabs>
        <w:ind w:left="720" w:hanging="360"/>
      </w:pPr>
      <w:rPr>
        <w:rFonts w:ascii="Wingdings" w:hAnsi="Wingdings" w:hint="default"/>
      </w:rPr>
    </w:lvl>
    <w:lvl w:ilvl="1" w:tplc="88744A2C">
      <w:start w:val="1394"/>
      <w:numFmt w:val="bullet"/>
      <w:lvlText w:val=""/>
      <w:lvlJc w:val="left"/>
      <w:pPr>
        <w:tabs>
          <w:tab w:val="num" w:pos="1440"/>
        </w:tabs>
        <w:ind w:left="1440" w:hanging="360"/>
      </w:pPr>
      <w:rPr>
        <w:rFonts w:ascii="Wingdings" w:hAnsi="Wingdings" w:hint="default"/>
      </w:rPr>
    </w:lvl>
    <w:lvl w:ilvl="2" w:tplc="E6D078D4" w:tentative="1">
      <w:start w:val="1"/>
      <w:numFmt w:val="bullet"/>
      <w:lvlText w:val=""/>
      <w:lvlJc w:val="left"/>
      <w:pPr>
        <w:tabs>
          <w:tab w:val="num" w:pos="2160"/>
        </w:tabs>
        <w:ind w:left="2160" w:hanging="360"/>
      </w:pPr>
      <w:rPr>
        <w:rFonts w:ascii="Wingdings" w:hAnsi="Wingdings" w:hint="default"/>
      </w:rPr>
    </w:lvl>
    <w:lvl w:ilvl="3" w:tplc="E40C5C28" w:tentative="1">
      <w:start w:val="1"/>
      <w:numFmt w:val="bullet"/>
      <w:lvlText w:val=""/>
      <w:lvlJc w:val="left"/>
      <w:pPr>
        <w:tabs>
          <w:tab w:val="num" w:pos="2880"/>
        </w:tabs>
        <w:ind w:left="2880" w:hanging="360"/>
      </w:pPr>
      <w:rPr>
        <w:rFonts w:ascii="Wingdings" w:hAnsi="Wingdings" w:hint="default"/>
      </w:rPr>
    </w:lvl>
    <w:lvl w:ilvl="4" w:tplc="DBAE5ADA" w:tentative="1">
      <w:start w:val="1"/>
      <w:numFmt w:val="bullet"/>
      <w:lvlText w:val=""/>
      <w:lvlJc w:val="left"/>
      <w:pPr>
        <w:tabs>
          <w:tab w:val="num" w:pos="3600"/>
        </w:tabs>
        <w:ind w:left="3600" w:hanging="360"/>
      </w:pPr>
      <w:rPr>
        <w:rFonts w:ascii="Wingdings" w:hAnsi="Wingdings" w:hint="default"/>
      </w:rPr>
    </w:lvl>
    <w:lvl w:ilvl="5" w:tplc="E7F658D8" w:tentative="1">
      <w:start w:val="1"/>
      <w:numFmt w:val="bullet"/>
      <w:lvlText w:val=""/>
      <w:lvlJc w:val="left"/>
      <w:pPr>
        <w:tabs>
          <w:tab w:val="num" w:pos="4320"/>
        </w:tabs>
        <w:ind w:left="4320" w:hanging="360"/>
      </w:pPr>
      <w:rPr>
        <w:rFonts w:ascii="Wingdings" w:hAnsi="Wingdings" w:hint="default"/>
      </w:rPr>
    </w:lvl>
    <w:lvl w:ilvl="6" w:tplc="D6DE98E4" w:tentative="1">
      <w:start w:val="1"/>
      <w:numFmt w:val="bullet"/>
      <w:lvlText w:val=""/>
      <w:lvlJc w:val="left"/>
      <w:pPr>
        <w:tabs>
          <w:tab w:val="num" w:pos="5040"/>
        </w:tabs>
        <w:ind w:left="5040" w:hanging="360"/>
      </w:pPr>
      <w:rPr>
        <w:rFonts w:ascii="Wingdings" w:hAnsi="Wingdings" w:hint="default"/>
      </w:rPr>
    </w:lvl>
    <w:lvl w:ilvl="7" w:tplc="D148568A" w:tentative="1">
      <w:start w:val="1"/>
      <w:numFmt w:val="bullet"/>
      <w:lvlText w:val=""/>
      <w:lvlJc w:val="left"/>
      <w:pPr>
        <w:tabs>
          <w:tab w:val="num" w:pos="5760"/>
        </w:tabs>
        <w:ind w:left="5760" w:hanging="360"/>
      </w:pPr>
      <w:rPr>
        <w:rFonts w:ascii="Wingdings" w:hAnsi="Wingdings" w:hint="default"/>
      </w:rPr>
    </w:lvl>
    <w:lvl w:ilvl="8" w:tplc="535A09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BD29BF"/>
    <w:multiLevelType w:val="multilevel"/>
    <w:tmpl w:val="75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A5B68"/>
    <w:multiLevelType w:val="multilevel"/>
    <w:tmpl w:val="EBA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92E74"/>
    <w:multiLevelType w:val="hybridMultilevel"/>
    <w:tmpl w:val="1E9C9B44"/>
    <w:lvl w:ilvl="0" w:tplc="4FB063E8">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9" w15:restartNumberingAfterBreak="0">
    <w:nsid w:val="321B6146"/>
    <w:multiLevelType w:val="hybridMultilevel"/>
    <w:tmpl w:val="2B3ADA2E"/>
    <w:lvl w:ilvl="0" w:tplc="96386B98">
      <w:start w:val="1"/>
      <w:numFmt w:val="bullet"/>
      <w:lvlText w:val=""/>
      <w:lvlJc w:val="left"/>
      <w:pPr>
        <w:tabs>
          <w:tab w:val="num" w:pos="720"/>
        </w:tabs>
        <w:ind w:left="720" w:hanging="360"/>
      </w:pPr>
      <w:rPr>
        <w:rFonts w:ascii="Wingdings" w:hAnsi="Wingdings" w:hint="default"/>
      </w:rPr>
    </w:lvl>
    <w:lvl w:ilvl="1" w:tplc="0F5ECE4E" w:tentative="1">
      <w:start w:val="1"/>
      <w:numFmt w:val="bullet"/>
      <w:lvlText w:val=""/>
      <w:lvlJc w:val="left"/>
      <w:pPr>
        <w:tabs>
          <w:tab w:val="num" w:pos="1440"/>
        </w:tabs>
        <w:ind w:left="1440" w:hanging="360"/>
      </w:pPr>
      <w:rPr>
        <w:rFonts w:ascii="Wingdings" w:hAnsi="Wingdings" w:hint="default"/>
      </w:rPr>
    </w:lvl>
    <w:lvl w:ilvl="2" w:tplc="425C3B48" w:tentative="1">
      <w:start w:val="1"/>
      <w:numFmt w:val="bullet"/>
      <w:lvlText w:val=""/>
      <w:lvlJc w:val="left"/>
      <w:pPr>
        <w:tabs>
          <w:tab w:val="num" w:pos="2160"/>
        </w:tabs>
        <w:ind w:left="2160" w:hanging="360"/>
      </w:pPr>
      <w:rPr>
        <w:rFonts w:ascii="Wingdings" w:hAnsi="Wingdings" w:hint="default"/>
      </w:rPr>
    </w:lvl>
    <w:lvl w:ilvl="3" w:tplc="BBBA5FF6" w:tentative="1">
      <w:start w:val="1"/>
      <w:numFmt w:val="bullet"/>
      <w:lvlText w:val=""/>
      <w:lvlJc w:val="left"/>
      <w:pPr>
        <w:tabs>
          <w:tab w:val="num" w:pos="2880"/>
        </w:tabs>
        <w:ind w:left="2880" w:hanging="360"/>
      </w:pPr>
      <w:rPr>
        <w:rFonts w:ascii="Wingdings" w:hAnsi="Wingdings" w:hint="default"/>
      </w:rPr>
    </w:lvl>
    <w:lvl w:ilvl="4" w:tplc="EE140292" w:tentative="1">
      <w:start w:val="1"/>
      <w:numFmt w:val="bullet"/>
      <w:lvlText w:val=""/>
      <w:lvlJc w:val="left"/>
      <w:pPr>
        <w:tabs>
          <w:tab w:val="num" w:pos="3600"/>
        </w:tabs>
        <w:ind w:left="3600" w:hanging="360"/>
      </w:pPr>
      <w:rPr>
        <w:rFonts w:ascii="Wingdings" w:hAnsi="Wingdings" w:hint="default"/>
      </w:rPr>
    </w:lvl>
    <w:lvl w:ilvl="5" w:tplc="07F803C0" w:tentative="1">
      <w:start w:val="1"/>
      <w:numFmt w:val="bullet"/>
      <w:lvlText w:val=""/>
      <w:lvlJc w:val="left"/>
      <w:pPr>
        <w:tabs>
          <w:tab w:val="num" w:pos="4320"/>
        </w:tabs>
        <w:ind w:left="4320" w:hanging="360"/>
      </w:pPr>
      <w:rPr>
        <w:rFonts w:ascii="Wingdings" w:hAnsi="Wingdings" w:hint="default"/>
      </w:rPr>
    </w:lvl>
    <w:lvl w:ilvl="6" w:tplc="14CC2DA2" w:tentative="1">
      <w:start w:val="1"/>
      <w:numFmt w:val="bullet"/>
      <w:lvlText w:val=""/>
      <w:lvlJc w:val="left"/>
      <w:pPr>
        <w:tabs>
          <w:tab w:val="num" w:pos="5040"/>
        </w:tabs>
        <w:ind w:left="5040" w:hanging="360"/>
      </w:pPr>
      <w:rPr>
        <w:rFonts w:ascii="Wingdings" w:hAnsi="Wingdings" w:hint="default"/>
      </w:rPr>
    </w:lvl>
    <w:lvl w:ilvl="7" w:tplc="2070E756" w:tentative="1">
      <w:start w:val="1"/>
      <w:numFmt w:val="bullet"/>
      <w:lvlText w:val=""/>
      <w:lvlJc w:val="left"/>
      <w:pPr>
        <w:tabs>
          <w:tab w:val="num" w:pos="5760"/>
        </w:tabs>
        <w:ind w:left="5760" w:hanging="360"/>
      </w:pPr>
      <w:rPr>
        <w:rFonts w:ascii="Wingdings" w:hAnsi="Wingdings" w:hint="default"/>
      </w:rPr>
    </w:lvl>
    <w:lvl w:ilvl="8" w:tplc="4FB08D2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FC4213"/>
    <w:multiLevelType w:val="hybridMultilevel"/>
    <w:tmpl w:val="1B12FF26"/>
    <w:lvl w:ilvl="0" w:tplc="17741CC0">
      <w:start w:val="1"/>
      <w:numFmt w:val="bullet"/>
      <w:lvlText w:val=""/>
      <w:lvlJc w:val="left"/>
      <w:pPr>
        <w:tabs>
          <w:tab w:val="num" w:pos="720"/>
        </w:tabs>
        <w:ind w:left="720" w:hanging="360"/>
      </w:pPr>
      <w:rPr>
        <w:rFonts w:ascii="Wingdings" w:hAnsi="Wingdings" w:hint="default"/>
      </w:rPr>
    </w:lvl>
    <w:lvl w:ilvl="1" w:tplc="3CD8948A" w:tentative="1">
      <w:start w:val="1"/>
      <w:numFmt w:val="bullet"/>
      <w:lvlText w:val=""/>
      <w:lvlJc w:val="left"/>
      <w:pPr>
        <w:tabs>
          <w:tab w:val="num" w:pos="1440"/>
        </w:tabs>
        <w:ind w:left="1440" w:hanging="360"/>
      </w:pPr>
      <w:rPr>
        <w:rFonts w:ascii="Wingdings" w:hAnsi="Wingdings" w:hint="default"/>
      </w:rPr>
    </w:lvl>
    <w:lvl w:ilvl="2" w:tplc="FA42816C" w:tentative="1">
      <w:start w:val="1"/>
      <w:numFmt w:val="bullet"/>
      <w:lvlText w:val=""/>
      <w:lvlJc w:val="left"/>
      <w:pPr>
        <w:tabs>
          <w:tab w:val="num" w:pos="2160"/>
        </w:tabs>
        <w:ind w:left="2160" w:hanging="360"/>
      </w:pPr>
      <w:rPr>
        <w:rFonts w:ascii="Wingdings" w:hAnsi="Wingdings" w:hint="default"/>
      </w:rPr>
    </w:lvl>
    <w:lvl w:ilvl="3" w:tplc="9AD2D9A0" w:tentative="1">
      <w:start w:val="1"/>
      <w:numFmt w:val="bullet"/>
      <w:lvlText w:val=""/>
      <w:lvlJc w:val="left"/>
      <w:pPr>
        <w:tabs>
          <w:tab w:val="num" w:pos="2880"/>
        </w:tabs>
        <w:ind w:left="2880" w:hanging="360"/>
      </w:pPr>
      <w:rPr>
        <w:rFonts w:ascii="Wingdings" w:hAnsi="Wingdings" w:hint="default"/>
      </w:rPr>
    </w:lvl>
    <w:lvl w:ilvl="4" w:tplc="74A42E1C" w:tentative="1">
      <w:start w:val="1"/>
      <w:numFmt w:val="bullet"/>
      <w:lvlText w:val=""/>
      <w:lvlJc w:val="left"/>
      <w:pPr>
        <w:tabs>
          <w:tab w:val="num" w:pos="3600"/>
        </w:tabs>
        <w:ind w:left="3600" w:hanging="360"/>
      </w:pPr>
      <w:rPr>
        <w:rFonts w:ascii="Wingdings" w:hAnsi="Wingdings" w:hint="default"/>
      </w:rPr>
    </w:lvl>
    <w:lvl w:ilvl="5" w:tplc="31087BA0" w:tentative="1">
      <w:start w:val="1"/>
      <w:numFmt w:val="bullet"/>
      <w:lvlText w:val=""/>
      <w:lvlJc w:val="left"/>
      <w:pPr>
        <w:tabs>
          <w:tab w:val="num" w:pos="4320"/>
        </w:tabs>
        <w:ind w:left="4320" w:hanging="360"/>
      </w:pPr>
      <w:rPr>
        <w:rFonts w:ascii="Wingdings" w:hAnsi="Wingdings" w:hint="default"/>
      </w:rPr>
    </w:lvl>
    <w:lvl w:ilvl="6" w:tplc="09F65CDC" w:tentative="1">
      <w:start w:val="1"/>
      <w:numFmt w:val="bullet"/>
      <w:lvlText w:val=""/>
      <w:lvlJc w:val="left"/>
      <w:pPr>
        <w:tabs>
          <w:tab w:val="num" w:pos="5040"/>
        </w:tabs>
        <w:ind w:left="5040" w:hanging="360"/>
      </w:pPr>
      <w:rPr>
        <w:rFonts w:ascii="Wingdings" w:hAnsi="Wingdings" w:hint="default"/>
      </w:rPr>
    </w:lvl>
    <w:lvl w:ilvl="7" w:tplc="CF50AB90" w:tentative="1">
      <w:start w:val="1"/>
      <w:numFmt w:val="bullet"/>
      <w:lvlText w:val=""/>
      <w:lvlJc w:val="left"/>
      <w:pPr>
        <w:tabs>
          <w:tab w:val="num" w:pos="5760"/>
        </w:tabs>
        <w:ind w:left="5760" w:hanging="360"/>
      </w:pPr>
      <w:rPr>
        <w:rFonts w:ascii="Wingdings" w:hAnsi="Wingdings" w:hint="default"/>
      </w:rPr>
    </w:lvl>
    <w:lvl w:ilvl="8" w:tplc="429A847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AF4095"/>
    <w:multiLevelType w:val="hybridMultilevel"/>
    <w:tmpl w:val="A4DE677C"/>
    <w:lvl w:ilvl="0" w:tplc="0C0A0017">
      <w:start w:val="1"/>
      <w:numFmt w:val="lowerLetter"/>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C857EDC"/>
    <w:multiLevelType w:val="hybridMultilevel"/>
    <w:tmpl w:val="BD5AB5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CB40413"/>
    <w:multiLevelType w:val="hybridMultilevel"/>
    <w:tmpl w:val="28909668"/>
    <w:lvl w:ilvl="0" w:tplc="41E67692">
      <w:start w:val="1"/>
      <w:numFmt w:val="decimal"/>
      <w:lvlText w:val="%1."/>
      <w:lvlJc w:val="left"/>
      <w:pPr>
        <w:ind w:left="720" w:hanging="360"/>
      </w:pPr>
      <w:rPr>
        <w:rFonts w:asciiTheme="minorHAnsi" w:eastAsiaTheme="minorHAnsi" w:hAnsiTheme="minorHAnsi" w:cstheme="minorBidi"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D7740FA"/>
    <w:multiLevelType w:val="multilevel"/>
    <w:tmpl w:val="CAB871A4"/>
    <w:lvl w:ilvl="0">
      <w:start w:val="1"/>
      <w:numFmt w:val="bullet"/>
      <w:lvlText w:val="●"/>
      <w:lvlJc w:val="left"/>
      <w:pPr>
        <w:ind w:left="766" w:firstLine="405"/>
      </w:pPr>
      <w:rPr>
        <w:rFonts w:ascii="Arial" w:eastAsia="Arial" w:hAnsi="Arial" w:cs="Arial"/>
      </w:rPr>
    </w:lvl>
    <w:lvl w:ilvl="1">
      <w:start w:val="1"/>
      <w:numFmt w:val="bullet"/>
      <w:lvlText w:val="o"/>
      <w:lvlJc w:val="left"/>
      <w:pPr>
        <w:ind w:left="1486" w:firstLine="1126"/>
      </w:pPr>
      <w:rPr>
        <w:rFonts w:ascii="Arial" w:eastAsia="Arial" w:hAnsi="Arial" w:cs="Arial"/>
      </w:rPr>
    </w:lvl>
    <w:lvl w:ilvl="2">
      <w:start w:val="1"/>
      <w:numFmt w:val="bullet"/>
      <w:lvlText w:val="▪"/>
      <w:lvlJc w:val="left"/>
      <w:pPr>
        <w:ind w:left="2206" w:firstLine="1846"/>
      </w:pPr>
      <w:rPr>
        <w:rFonts w:ascii="Arial" w:eastAsia="Arial" w:hAnsi="Arial" w:cs="Arial"/>
      </w:rPr>
    </w:lvl>
    <w:lvl w:ilvl="3">
      <w:start w:val="1"/>
      <w:numFmt w:val="bullet"/>
      <w:lvlText w:val="●"/>
      <w:lvlJc w:val="left"/>
      <w:pPr>
        <w:ind w:left="2926" w:firstLine="2566"/>
      </w:pPr>
      <w:rPr>
        <w:rFonts w:ascii="Arial" w:eastAsia="Arial" w:hAnsi="Arial" w:cs="Arial"/>
      </w:rPr>
    </w:lvl>
    <w:lvl w:ilvl="4">
      <w:start w:val="1"/>
      <w:numFmt w:val="bullet"/>
      <w:lvlText w:val="o"/>
      <w:lvlJc w:val="left"/>
      <w:pPr>
        <w:ind w:left="3646" w:firstLine="3286"/>
      </w:pPr>
      <w:rPr>
        <w:rFonts w:ascii="Arial" w:eastAsia="Arial" w:hAnsi="Arial" w:cs="Arial"/>
      </w:rPr>
    </w:lvl>
    <w:lvl w:ilvl="5">
      <w:start w:val="1"/>
      <w:numFmt w:val="bullet"/>
      <w:lvlText w:val="▪"/>
      <w:lvlJc w:val="left"/>
      <w:pPr>
        <w:ind w:left="4366" w:firstLine="4006"/>
      </w:pPr>
      <w:rPr>
        <w:rFonts w:ascii="Arial" w:eastAsia="Arial" w:hAnsi="Arial" w:cs="Arial"/>
      </w:rPr>
    </w:lvl>
    <w:lvl w:ilvl="6">
      <w:start w:val="1"/>
      <w:numFmt w:val="bullet"/>
      <w:lvlText w:val="●"/>
      <w:lvlJc w:val="left"/>
      <w:pPr>
        <w:ind w:left="5086" w:firstLine="4726"/>
      </w:pPr>
      <w:rPr>
        <w:rFonts w:ascii="Arial" w:eastAsia="Arial" w:hAnsi="Arial" w:cs="Arial"/>
      </w:rPr>
    </w:lvl>
    <w:lvl w:ilvl="7">
      <w:start w:val="1"/>
      <w:numFmt w:val="bullet"/>
      <w:lvlText w:val="o"/>
      <w:lvlJc w:val="left"/>
      <w:pPr>
        <w:ind w:left="5806" w:firstLine="5446"/>
      </w:pPr>
      <w:rPr>
        <w:rFonts w:ascii="Arial" w:eastAsia="Arial" w:hAnsi="Arial" w:cs="Arial"/>
      </w:rPr>
    </w:lvl>
    <w:lvl w:ilvl="8">
      <w:start w:val="1"/>
      <w:numFmt w:val="bullet"/>
      <w:lvlText w:val="▪"/>
      <w:lvlJc w:val="left"/>
      <w:pPr>
        <w:ind w:left="6526" w:firstLine="6166"/>
      </w:pPr>
      <w:rPr>
        <w:rFonts w:ascii="Arial" w:eastAsia="Arial" w:hAnsi="Arial" w:cs="Arial"/>
      </w:rPr>
    </w:lvl>
  </w:abstractNum>
  <w:abstractNum w:abstractNumId="25" w15:restartNumberingAfterBreak="0">
    <w:nsid w:val="3E492BBD"/>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4C4586E"/>
    <w:multiLevelType w:val="hybridMultilevel"/>
    <w:tmpl w:val="C80C0262"/>
    <w:lvl w:ilvl="0" w:tplc="60ECDB6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7263CB7"/>
    <w:multiLevelType w:val="multilevel"/>
    <w:tmpl w:val="A59A7AD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B583764"/>
    <w:multiLevelType w:val="hybridMultilevel"/>
    <w:tmpl w:val="6A7CB30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7973DD"/>
    <w:multiLevelType w:val="hybridMultilevel"/>
    <w:tmpl w:val="4EF212E8"/>
    <w:lvl w:ilvl="0" w:tplc="E1784F5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0BA28CD"/>
    <w:multiLevelType w:val="multilevel"/>
    <w:tmpl w:val="E8E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54C67"/>
    <w:multiLevelType w:val="multilevel"/>
    <w:tmpl w:val="8E027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AF23E4D"/>
    <w:multiLevelType w:val="multilevel"/>
    <w:tmpl w:val="BD2A6528"/>
    <w:lvl w:ilvl="0">
      <w:start w:val="1"/>
      <w:numFmt w:val="decimal"/>
      <w:lvlText w:val="%1."/>
      <w:lvlJc w:val="left"/>
      <w:pPr>
        <w:ind w:left="720" w:firstLine="360"/>
      </w:pPr>
    </w:lvl>
    <w:lvl w:ilvl="1">
      <w:start w:val="1"/>
      <w:numFmt w:val="decimal"/>
      <w:lvlText w:val="%1.%2"/>
      <w:lvlJc w:val="left"/>
      <w:pPr>
        <w:ind w:left="765" w:firstLine="360"/>
      </w:pPr>
    </w:lvl>
    <w:lvl w:ilvl="2">
      <w:start w:val="1"/>
      <w:numFmt w:val="decimal"/>
      <w:lvlText w:val="%1.%2.%3"/>
      <w:lvlJc w:val="left"/>
      <w:pPr>
        <w:ind w:left="1288" w:firstLine="568"/>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33" w15:restartNumberingAfterBreak="0">
    <w:nsid w:val="5C3061BF"/>
    <w:multiLevelType w:val="multilevel"/>
    <w:tmpl w:val="56BA9BB6"/>
    <w:lvl w:ilvl="0">
      <w:start w:val="1"/>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360" w:hanging="360"/>
      </w:pPr>
      <w:rPr>
        <w:rFonts w:asciiTheme="minorHAnsi" w:eastAsiaTheme="minorHAnsi" w:hAnsiTheme="minorHAnsi" w:cstheme="minorBidi" w:hint="default"/>
      </w:rPr>
    </w:lvl>
    <w:lvl w:ilvl="2">
      <w:start w:val="1"/>
      <w:numFmt w:val="decimal"/>
      <w:lvlText w:val="%1.%2.%3"/>
      <w:lvlJc w:val="left"/>
      <w:pPr>
        <w:ind w:left="720" w:hanging="720"/>
      </w:pPr>
      <w:rPr>
        <w:rFonts w:asciiTheme="minorHAnsi" w:eastAsiaTheme="minorHAnsi" w:hAnsiTheme="minorHAnsi" w:cstheme="minorBidi" w:hint="default"/>
      </w:rPr>
    </w:lvl>
    <w:lvl w:ilvl="3">
      <w:start w:val="1"/>
      <w:numFmt w:val="decimal"/>
      <w:lvlText w:val="%1.%2.%3.%4"/>
      <w:lvlJc w:val="left"/>
      <w:pPr>
        <w:ind w:left="720" w:hanging="720"/>
      </w:pPr>
      <w:rPr>
        <w:rFonts w:asciiTheme="minorHAnsi" w:eastAsiaTheme="minorHAnsi" w:hAnsiTheme="minorHAnsi" w:cstheme="minorBidi" w:hint="default"/>
      </w:rPr>
    </w:lvl>
    <w:lvl w:ilvl="4">
      <w:start w:val="1"/>
      <w:numFmt w:val="decimal"/>
      <w:lvlText w:val="%1.%2.%3.%4.%5"/>
      <w:lvlJc w:val="left"/>
      <w:pPr>
        <w:ind w:left="1080" w:hanging="1080"/>
      </w:pPr>
      <w:rPr>
        <w:rFonts w:asciiTheme="minorHAnsi" w:eastAsiaTheme="minorHAnsi" w:hAnsiTheme="minorHAnsi" w:cstheme="minorBidi" w:hint="default"/>
      </w:rPr>
    </w:lvl>
    <w:lvl w:ilvl="5">
      <w:start w:val="1"/>
      <w:numFmt w:val="decimal"/>
      <w:lvlText w:val="%1.%2.%3.%4.%5.%6"/>
      <w:lvlJc w:val="left"/>
      <w:pPr>
        <w:ind w:left="1080" w:hanging="1080"/>
      </w:pPr>
      <w:rPr>
        <w:rFonts w:asciiTheme="minorHAnsi" w:eastAsiaTheme="minorHAnsi" w:hAnsiTheme="minorHAnsi" w:cstheme="minorBidi" w:hint="default"/>
      </w:rPr>
    </w:lvl>
    <w:lvl w:ilvl="6">
      <w:start w:val="1"/>
      <w:numFmt w:val="decimal"/>
      <w:lvlText w:val="%1.%2.%3.%4.%5.%6.%7"/>
      <w:lvlJc w:val="left"/>
      <w:pPr>
        <w:ind w:left="1440" w:hanging="1440"/>
      </w:pPr>
      <w:rPr>
        <w:rFonts w:asciiTheme="minorHAnsi" w:eastAsiaTheme="minorHAnsi" w:hAnsiTheme="minorHAnsi" w:cstheme="minorBidi" w:hint="default"/>
      </w:rPr>
    </w:lvl>
    <w:lvl w:ilvl="7">
      <w:start w:val="1"/>
      <w:numFmt w:val="decimal"/>
      <w:lvlText w:val="%1.%2.%3.%4.%5.%6.%7.%8"/>
      <w:lvlJc w:val="left"/>
      <w:pPr>
        <w:ind w:left="1440" w:hanging="1440"/>
      </w:pPr>
      <w:rPr>
        <w:rFonts w:asciiTheme="minorHAnsi" w:eastAsiaTheme="minorHAnsi" w:hAnsiTheme="minorHAnsi" w:cstheme="minorBidi" w:hint="default"/>
      </w:rPr>
    </w:lvl>
    <w:lvl w:ilvl="8">
      <w:start w:val="1"/>
      <w:numFmt w:val="decimal"/>
      <w:lvlText w:val="%1.%2.%3.%4.%5.%6.%7.%8.%9"/>
      <w:lvlJc w:val="left"/>
      <w:pPr>
        <w:ind w:left="1800" w:hanging="1800"/>
      </w:pPr>
      <w:rPr>
        <w:rFonts w:asciiTheme="minorHAnsi" w:eastAsiaTheme="minorHAnsi" w:hAnsiTheme="minorHAnsi" w:cstheme="minorBidi" w:hint="default"/>
      </w:rPr>
    </w:lvl>
  </w:abstractNum>
  <w:abstractNum w:abstractNumId="34" w15:restartNumberingAfterBreak="0">
    <w:nsid w:val="5CAB5E56"/>
    <w:multiLevelType w:val="hybridMultilevel"/>
    <w:tmpl w:val="141E073E"/>
    <w:lvl w:ilvl="0" w:tplc="4E6E679C">
      <w:start w:val="1"/>
      <w:numFmt w:val="decimal"/>
      <w:lvlText w:val="%1."/>
      <w:lvlJc w:val="left"/>
      <w:pPr>
        <w:ind w:left="720" w:hanging="360"/>
      </w:pPr>
      <w:rPr>
        <w:rFonts w:ascii="Arial" w:eastAsiaTheme="minorHAnsi"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D4D0C28"/>
    <w:multiLevelType w:val="hybridMultilevel"/>
    <w:tmpl w:val="CC5221FA"/>
    <w:lvl w:ilvl="0" w:tplc="D62CF464">
      <w:start w:val="1"/>
      <w:numFmt w:val="decimal"/>
      <w:lvlText w:val="%1."/>
      <w:lvlJc w:val="left"/>
      <w:pPr>
        <w:ind w:left="720" w:hanging="360"/>
      </w:pPr>
      <w:rPr>
        <w:rFonts w:eastAsia="Times New Roman" w:hint="default"/>
        <w:b/>
        <w:color w:val="auto"/>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487568E"/>
    <w:multiLevelType w:val="hybridMultilevel"/>
    <w:tmpl w:val="42D2E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51938BE"/>
    <w:multiLevelType w:val="hybridMultilevel"/>
    <w:tmpl w:val="251271C2"/>
    <w:lvl w:ilvl="0" w:tplc="8F8A3054">
      <w:start w:val="1"/>
      <w:numFmt w:val="lowerLetter"/>
      <w:lvlText w:val="%1)"/>
      <w:lvlJc w:val="left"/>
      <w:pPr>
        <w:tabs>
          <w:tab w:val="num" w:pos="720"/>
        </w:tabs>
        <w:ind w:left="720" w:hanging="360"/>
      </w:pPr>
      <w:rPr>
        <w:rFonts w:ascii="Arial" w:eastAsia="Times New Roman" w:hAnsi="Arial" w:cs="Arial"/>
      </w:rPr>
    </w:lvl>
    <w:lvl w:ilvl="1" w:tplc="9BF0E1EA" w:tentative="1">
      <w:start w:val="1"/>
      <w:numFmt w:val="bullet"/>
      <w:lvlText w:val=""/>
      <w:lvlJc w:val="left"/>
      <w:pPr>
        <w:tabs>
          <w:tab w:val="num" w:pos="1440"/>
        </w:tabs>
        <w:ind w:left="1440" w:hanging="360"/>
      </w:pPr>
      <w:rPr>
        <w:rFonts w:ascii="Wingdings" w:hAnsi="Wingdings" w:hint="default"/>
      </w:rPr>
    </w:lvl>
    <w:lvl w:ilvl="2" w:tplc="5E462CF4" w:tentative="1">
      <w:start w:val="1"/>
      <w:numFmt w:val="bullet"/>
      <w:lvlText w:val=""/>
      <w:lvlJc w:val="left"/>
      <w:pPr>
        <w:tabs>
          <w:tab w:val="num" w:pos="2160"/>
        </w:tabs>
        <w:ind w:left="2160" w:hanging="360"/>
      </w:pPr>
      <w:rPr>
        <w:rFonts w:ascii="Wingdings" w:hAnsi="Wingdings" w:hint="default"/>
      </w:rPr>
    </w:lvl>
    <w:lvl w:ilvl="3" w:tplc="07BAE468" w:tentative="1">
      <w:start w:val="1"/>
      <w:numFmt w:val="bullet"/>
      <w:lvlText w:val=""/>
      <w:lvlJc w:val="left"/>
      <w:pPr>
        <w:tabs>
          <w:tab w:val="num" w:pos="2880"/>
        </w:tabs>
        <w:ind w:left="2880" w:hanging="360"/>
      </w:pPr>
      <w:rPr>
        <w:rFonts w:ascii="Wingdings" w:hAnsi="Wingdings" w:hint="default"/>
      </w:rPr>
    </w:lvl>
    <w:lvl w:ilvl="4" w:tplc="FA0C6A72" w:tentative="1">
      <w:start w:val="1"/>
      <w:numFmt w:val="bullet"/>
      <w:lvlText w:val=""/>
      <w:lvlJc w:val="left"/>
      <w:pPr>
        <w:tabs>
          <w:tab w:val="num" w:pos="3600"/>
        </w:tabs>
        <w:ind w:left="3600" w:hanging="360"/>
      </w:pPr>
      <w:rPr>
        <w:rFonts w:ascii="Wingdings" w:hAnsi="Wingdings" w:hint="default"/>
      </w:rPr>
    </w:lvl>
    <w:lvl w:ilvl="5" w:tplc="12B4FE6C" w:tentative="1">
      <w:start w:val="1"/>
      <w:numFmt w:val="bullet"/>
      <w:lvlText w:val=""/>
      <w:lvlJc w:val="left"/>
      <w:pPr>
        <w:tabs>
          <w:tab w:val="num" w:pos="4320"/>
        </w:tabs>
        <w:ind w:left="4320" w:hanging="360"/>
      </w:pPr>
      <w:rPr>
        <w:rFonts w:ascii="Wingdings" w:hAnsi="Wingdings" w:hint="default"/>
      </w:rPr>
    </w:lvl>
    <w:lvl w:ilvl="6" w:tplc="29BC8F56" w:tentative="1">
      <w:start w:val="1"/>
      <w:numFmt w:val="bullet"/>
      <w:lvlText w:val=""/>
      <w:lvlJc w:val="left"/>
      <w:pPr>
        <w:tabs>
          <w:tab w:val="num" w:pos="5040"/>
        </w:tabs>
        <w:ind w:left="5040" w:hanging="360"/>
      </w:pPr>
      <w:rPr>
        <w:rFonts w:ascii="Wingdings" w:hAnsi="Wingdings" w:hint="default"/>
      </w:rPr>
    </w:lvl>
    <w:lvl w:ilvl="7" w:tplc="4ED46FFC" w:tentative="1">
      <w:start w:val="1"/>
      <w:numFmt w:val="bullet"/>
      <w:lvlText w:val=""/>
      <w:lvlJc w:val="left"/>
      <w:pPr>
        <w:tabs>
          <w:tab w:val="num" w:pos="5760"/>
        </w:tabs>
        <w:ind w:left="5760" w:hanging="360"/>
      </w:pPr>
      <w:rPr>
        <w:rFonts w:ascii="Wingdings" w:hAnsi="Wingdings" w:hint="default"/>
      </w:rPr>
    </w:lvl>
    <w:lvl w:ilvl="8" w:tplc="78A0258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1D4F3E"/>
    <w:multiLevelType w:val="hybridMultilevel"/>
    <w:tmpl w:val="A95477D8"/>
    <w:lvl w:ilvl="0" w:tplc="1FE613DC">
      <w:start w:val="1"/>
      <w:numFmt w:val="bullet"/>
      <w:lvlText w:val=""/>
      <w:lvlJc w:val="left"/>
      <w:pPr>
        <w:tabs>
          <w:tab w:val="num" w:pos="720"/>
        </w:tabs>
        <w:ind w:left="720" w:hanging="360"/>
      </w:pPr>
      <w:rPr>
        <w:rFonts w:ascii="Wingdings" w:hAnsi="Wingdings" w:hint="default"/>
      </w:rPr>
    </w:lvl>
    <w:lvl w:ilvl="1" w:tplc="591293BA" w:tentative="1">
      <w:start w:val="1"/>
      <w:numFmt w:val="bullet"/>
      <w:lvlText w:val=""/>
      <w:lvlJc w:val="left"/>
      <w:pPr>
        <w:tabs>
          <w:tab w:val="num" w:pos="1440"/>
        </w:tabs>
        <w:ind w:left="1440" w:hanging="360"/>
      </w:pPr>
      <w:rPr>
        <w:rFonts w:ascii="Wingdings" w:hAnsi="Wingdings" w:hint="default"/>
      </w:rPr>
    </w:lvl>
    <w:lvl w:ilvl="2" w:tplc="B6BE4EB4" w:tentative="1">
      <w:start w:val="1"/>
      <w:numFmt w:val="bullet"/>
      <w:lvlText w:val=""/>
      <w:lvlJc w:val="left"/>
      <w:pPr>
        <w:tabs>
          <w:tab w:val="num" w:pos="2160"/>
        </w:tabs>
        <w:ind w:left="2160" w:hanging="360"/>
      </w:pPr>
      <w:rPr>
        <w:rFonts w:ascii="Wingdings" w:hAnsi="Wingdings" w:hint="default"/>
      </w:rPr>
    </w:lvl>
    <w:lvl w:ilvl="3" w:tplc="B56A2A46" w:tentative="1">
      <w:start w:val="1"/>
      <w:numFmt w:val="bullet"/>
      <w:lvlText w:val=""/>
      <w:lvlJc w:val="left"/>
      <w:pPr>
        <w:tabs>
          <w:tab w:val="num" w:pos="2880"/>
        </w:tabs>
        <w:ind w:left="2880" w:hanging="360"/>
      </w:pPr>
      <w:rPr>
        <w:rFonts w:ascii="Wingdings" w:hAnsi="Wingdings" w:hint="default"/>
      </w:rPr>
    </w:lvl>
    <w:lvl w:ilvl="4" w:tplc="1F30C926" w:tentative="1">
      <w:start w:val="1"/>
      <w:numFmt w:val="bullet"/>
      <w:lvlText w:val=""/>
      <w:lvlJc w:val="left"/>
      <w:pPr>
        <w:tabs>
          <w:tab w:val="num" w:pos="3600"/>
        </w:tabs>
        <w:ind w:left="3600" w:hanging="360"/>
      </w:pPr>
      <w:rPr>
        <w:rFonts w:ascii="Wingdings" w:hAnsi="Wingdings" w:hint="default"/>
      </w:rPr>
    </w:lvl>
    <w:lvl w:ilvl="5" w:tplc="6CCE83A6" w:tentative="1">
      <w:start w:val="1"/>
      <w:numFmt w:val="bullet"/>
      <w:lvlText w:val=""/>
      <w:lvlJc w:val="left"/>
      <w:pPr>
        <w:tabs>
          <w:tab w:val="num" w:pos="4320"/>
        </w:tabs>
        <w:ind w:left="4320" w:hanging="360"/>
      </w:pPr>
      <w:rPr>
        <w:rFonts w:ascii="Wingdings" w:hAnsi="Wingdings" w:hint="default"/>
      </w:rPr>
    </w:lvl>
    <w:lvl w:ilvl="6" w:tplc="E350FDBE" w:tentative="1">
      <w:start w:val="1"/>
      <w:numFmt w:val="bullet"/>
      <w:lvlText w:val=""/>
      <w:lvlJc w:val="left"/>
      <w:pPr>
        <w:tabs>
          <w:tab w:val="num" w:pos="5040"/>
        </w:tabs>
        <w:ind w:left="5040" w:hanging="360"/>
      </w:pPr>
      <w:rPr>
        <w:rFonts w:ascii="Wingdings" w:hAnsi="Wingdings" w:hint="default"/>
      </w:rPr>
    </w:lvl>
    <w:lvl w:ilvl="7" w:tplc="1404607E" w:tentative="1">
      <w:start w:val="1"/>
      <w:numFmt w:val="bullet"/>
      <w:lvlText w:val=""/>
      <w:lvlJc w:val="left"/>
      <w:pPr>
        <w:tabs>
          <w:tab w:val="num" w:pos="5760"/>
        </w:tabs>
        <w:ind w:left="5760" w:hanging="360"/>
      </w:pPr>
      <w:rPr>
        <w:rFonts w:ascii="Wingdings" w:hAnsi="Wingdings" w:hint="default"/>
      </w:rPr>
    </w:lvl>
    <w:lvl w:ilvl="8" w:tplc="4852DDB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475A40"/>
    <w:multiLevelType w:val="hybridMultilevel"/>
    <w:tmpl w:val="A190B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280DDD"/>
    <w:multiLevelType w:val="hybridMultilevel"/>
    <w:tmpl w:val="909C37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684DCC"/>
    <w:multiLevelType w:val="hybridMultilevel"/>
    <w:tmpl w:val="91088A2A"/>
    <w:lvl w:ilvl="0" w:tplc="67AEF67E">
      <w:start w:val="1"/>
      <w:numFmt w:val="bullet"/>
      <w:lvlText w:val=""/>
      <w:lvlJc w:val="left"/>
      <w:pPr>
        <w:ind w:left="144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EF15B2C"/>
    <w:multiLevelType w:val="multilevel"/>
    <w:tmpl w:val="ED6C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DC606B"/>
    <w:multiLevelType w:val="hybridMultilevel"/>
    <w:tmpl w:val="81C2743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4" w15:restartNumberingAfterBreak="0">
    <w:nsid w:val="754F1E28"/>
    <w:multiLevelType w:val="hybridMultilevel"/>
    <w:tmpl w:val="81E6EF16"/>
    <w:lvl w:ilvl="0" w:tplc="C5BC42BA">
      <w:start w:val="1"/>
      <w:numFmt w:val="lowerLetter"/>
      <w:lvlText w:val="%1)"/>
      <w:lvlJc w:val="left"/>
      <w:pPr>
        <w:tabs>
          <w:tab w:val="num" w:pos="720"/>
        </w:tabs>
        <w:ind w:left="720" w:hanging="360"/>
      </w:pPr>
      <w:rPr>
        <w:rFonts w:ascii="Arial" w:eastAsia="Times New Roman" w:hAnsi="Arial" w:cs="Arial"/>
      </w:rPr>
    </w:lvl>
    <w:lvl w:ilvl="1" w:tplc="42DA0108" w:tentative="1">
      <w:start w:val="1"/>
      <w:numFmt w:val="bullet"/>
      <w:lvlText w:val=""/>
      <w:lvlJc w:val="left"/>
      <w:pPr>
        <w:tabs>
          <w:tab w:val="num" w:pos="1440"/>
        </w:tabs>
        <w:ind w:left="1440" w:hanging="360"/>
      </w:pPr>
      <w:rPr>
        <w:rFonts w:ascii="Wingdings" w:hAnsi="Wingdings" w:hint="default"/>
      </w:rPr>
    </w:lvl>
    <w:lvl w:ilvl="2" w:tplc="12386E8E" w:tentative="1">
      <w:start w:val="1"/>
      <w:numFmt w:val="bullet"/>
      <w:lvlText w:val=""/>
      <w:lvlJc w:val="left"/>
      <w:pPr>
        <w:tabs>
          <w:tab w:val="num" w:pos="2160"/>
        </w:tabs>
        <w:ind w:left="2160" w:hanging="360"/>
      </w:pPr>
      <w:rPr>
        <w:rFonts w:ascii="Wingdings" w:hAnsi="Wingdings" w:hint="default"/>
      </w:rPr>
    </w:lvl>
    <w:lvl w:ilvl="3" w:tplc="A296E596" w:tentative="1">
      <w:start w:val="1"/>
      <w:numFmt w:val="bullet"/>
      <w:lvlText w:val=""/>
      <w:lvlJc w:val="left"/>
      <w:pPr>
        <w:tabs>
          <w:tab w:val="num" w:pos="2880"/>
        </w:tabs>
        <w:ind w:left="2880" w:hanging="360"/>
      </w:pPr>
      <w:rPr>
        <w:rFonts w:ascii="Wingdings" w:hAnsi="Wingdings" w:hint="default"/>
      </w:rPr>
    </w:lvl>
    <w:lvl w:ilvl="4" w:tplc="3FDAE6D0" w:tentative="1">
      <w:start w:val="1"/>
      <w:numFmt w:val="bullet"/>
      <w:lvlText w:val=""/>
      <w:lvlJc w:val="left"/>
      <w:pPr>
        <w:tabs>
          <w:tab w:val="num" w:pos="3600"/>
        </w:tabs>
        <w:ind w:left="3600" w:hanging="360"/>
      </w:pPr>
      <w:rPr>
        <w:rFonts w:ascii="Wingdings" w:hAnsi="Wingdings" w:hint="default"/>
      </w:rPr>
    </w:lvl>
    <w:lvl w:ilvl="5" w:tplc="5F2463D2" w:tentative="1">
      <w:start w:val="1"/>
      <w:numFmt w:val="bullet"/>
      <w:lvlText w:val=""/>
      <w:lvlJc w:val="left"/>
      <w:pPr>
        <w:tabs>
          <w:tab w:val="num" w:pos="4320"/>
        </w:tabs>
        <w:ind w:left="4320" w:hanging="360"/>
      </w:pPr>
      <w:rPr>
        <w:rFonts w:ascii="Wingdings" w:hAnsi="Wingdings" w:hint="default"/>
      </w:rPr>
    </w:lvl>
    <w:lvl w:ilvl="6" w:tplc="DAA2F372" w:tentative="1">
      <w:start w:val="1"/>
      <w:numFmt w:val="bullet"/>
      <w:lvlText w:val=""/>
      <w:lvlJc w:val="left"/>
      <w:pPr>
        <w:tabs>
          <w:tab w:val="num" w:pos="5040"/>
        </w:tabs>
        <w:ind w:left="5040" w:hanging="360"/>
      </w:pPr>
      <w:rPr>
        <w:rFonts w:ascii="Wingdings" w:hAnsi="Wingdings" w:hint="default"/>
      </w:rPr>
    </w:lvl>
    <w:lvl w:ilvl="7" w:tplc="E236EF72" w:tentative="1">
      <w:start w:val="1"/>
      <w:numFmt w:val="bullet"/>
      <w:lvlText w:val=""/>
      <w:lvlJc w:val="left"/>
      <w:pPr>
        <w:tabs>
          <w:tab w:val="num" w:pos="5760"/>
        </w:tabs>
        <w:ind w:left="5760" w:hanging="360"/>
      </w:pPr>
      <w:rPr>
        <w:rFonts w:ascii="Wingdings" w:hAnsi="Wingdings" w:hint="default"/>
      </w:rPr>
    </w:lvl>
    <w:lvl w:ilvl="8" w:tplc="B2B2F17E"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27114F"/>
    <w:multiLevelType w:val="multilevel"/>
    <w:tmpl w:val="5FD8587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25"/>
  </w:num>
  <w:num w:numId="2">
    <w:abstractNumId w:val="39"/>
  </w:num>
  <w:num w:numId="3">
    <w:abstractNumId w:val="36"/>
  </w:num>
  <w:num w:numId="4">
    <w:abstractNumId w:val="34"/>
  </w:num>
  <w:num w:numId="5">
    <w:abstractNumId w:val="1"/>
  </w:num>
  <w:num w:numId="6">
    <w:abstractNumId w:val="0"/>
  </w:num>
  <w:num w:numId="7">
    <w:abstractNumId w:val="28"/>
  </w:num>
  <w:num w:numId="8">
    <w:abstractNumId w:val="2"/>
  </w:num>
  <w:num w:numId="9">
    <w:abstractNumId w:val="22"/>
  </w:num>
  <w:num w:numId="10">
    <w:abstractNumId w:val="16"/>
    <w:lvlOverride w:ilvl="0">
      <w:startOverride w:val="1"/>
    </w:lvlOverride>
  </w:num>
  <w:num w:numId="11">
    <w:abstractNumId w:val="16"/>
    <w:lvlOverride w:ilvl="0">
      <w:startOverride w:val="2"/>
    </w:lvlOverride>
  </w:num>
  <w:num w:numId="12">
    <w:abstractNumId w:val="16"/>
    <w:lvlOverride w:ilvl="0">
      <w:startOverride w:val="3"/>
    </w:lvlOverride>
  </w:num>
  <w:num w:numId="13">
    <w:abstractNumId w:val="16"/>
    <w:lvlOverride w:ilvl="0">
      <w:startOverride w:val="4"/>
    </w:lvlOverride>
  </w:num>
  <w:num w:numId="14">
    <w:abstractNumId w:val="16"/>
    <w:lvlOverride w:ilvl="0">
      <w:startOverride w:val="5"/>
    </w:lvlOverride>
  </w:num>
  <w:num w:numId="15">
    <w:abstractNumId w:val="30"/>
    <w:lvlOverride w:ilvl="0">
      <w:startOverride w:val="1"/>
    </w:lvlOverride>
  </w:num>
  <w:num w:numId="16">
    <w:abstractNumId w:val="17"/>
  </w:num>
  <w:num w:numId="17">
    <w:abstractNumId w:val="40"/>
  </w:num>
  <w:num w:numId="18">
    <w:abstractNumId w:val="10"/>
  </w:num>
  <w:num w:numId="19">
    <w:abstractNumId w:val="29"/>
  </w:num>
  <w:num w:numId="20">
    <w:abstractNumId w:val="8"/>
  </w:num>
  <w:num w:numId="21">
    <w:abstractNumId w:val="12"/>
  </w:num>
  <w:num w:numId="22">
    <w:abstractNumId w:val="15"/>
  </w:num>
  <w:num w:numId="23">
    <w:abstractNumId w:val="3"/>
  </w:num>
  <w:num w:numId="24">
    <w:abstractNumId w:val="19"/>
  </w:num>
  <w:num w:numId="25">
    <w:abstractNumId w:val="20"/>
  </w:num>
  <w:num w:numId="26">
    <w:abstractNumId w:val="37"/>
  </w:num>
  <w:num w:numId="27">
    <w:abstractNumId w:val="38"/>
  </w:num>
  <w:num w:numId="28">
    <w:abstractNumId w:val="44"/>
  </w:num>
  <w:num w:numId="29">
    <w:abstractNumId w:val="21"/>
  </w:num>
  <w:num w:numId="30">
    <w:abstractNumId w:val="42"/>
  </w:num>
  <w:num w:numId="31">
    <w:abstractNumId w:val="9"/>
  </w:num>
  <w:num w:numId="32">
    <w:abstractNumId w:val="43"/>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5"/>
  </w:num>
  <w:num w:numId="36">
    <w:abstractNumId w:val="23"/>
  </w:num>
  <w:num w:numId="37">
    <w:abstractNumId w:val="6"/>
  </w:num>
  <w:num w:numId="38">
    <w:abstractNumId w:val="4"/>
  </w:num>
  <w:num w:numId="39">
    <w:abstractNumId w:val="35"/>
  </w:num>
  <w:num w:numId="40">
    <w:abstractNumId w:val="31"/>
  </w:num>
  <w:num w:numId="41">
    <w:abstractNumId w:val="45"/>
  </w:num>
  <w:num w:numId="42">
    <w:abstractNumId w:val="11"/>
  </w:num>
  <w:num w:numId="43">
    <w:abstractNumId w:val="26"/>
  </w:num>
  <w:num w:numId="44">
    <w:abstractNumId w:val="18"/>
  </w:num>
  <w:num w:numId="45">
    <w:abstractNumId w:val="27"/>
  </w:num>
  <w:num w:numId="46">
    <w:abstractNumId w:val="41"/>
  </w:num>
  <w:num w:numId="47">
    <w:abstractNumId w:val="7"/>
  </w:num>
  <w:num w:numId="48">
    <w:abstractNumId w:val="24"/>
  </w:num>
  <w:num w:numId="49">
    <w:abstractNumId w:val="3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CED"/>
    <w:rsid w:val="00002442"/>
    <w:rsid w:val="00010B8C"/>
    <w:rsid w:val="00012CE7"/>
    <w:rsid w:val="000212CF"/>
    <w:rsid w:val="000212E3"/>
    <w:rsid w:val="000220B7"/>
    <w:rsid w:val="0002322F"/>
    <w:rsid w:val="00023EC1"/>
    <w:rsid w:val="00032CFF"/>
    <w:rsid w:val="00036035"/>
    <w:rsid w:val="00036092"/>
    <w:rsid w:val="000400EA"/>
    <w:rsid w:val="000418D2"/>
    <w:rsid w:val="00046D12"/>
    <w:rsid w:val="00047B05"/>
    <w:rsid w:val="00047D1C"/>
    <w:rsid w:val="0005278C"/>
    <w:rsid w:val="00054421"/>
    <w:rsid w:val="00054EA1"/>
    <w:rsid w:val="00054FE6"/>
    <w:rsid w:val="00056427"/>
    <w:rsid w:val="0006015E"/>
    <w:rsid w:val="00061C22"/>
    <w:rsid w:val="00063479"/>
    <w:rsid w:val="00064D67"/>
    <w:rsid w:val="00067055"/>
    <w:rsid w:val="00067C63"/>
    <w:rsid w:val="00070782"/>
    <w:rsid w:val="00070B5E"/>
    <w:rsid w:val="0007418D"/>
    <w:rsid w:val="000757CA"/>
    <w:rsid w:val="00076856"/>
    <w:rsid w:val="000768C8"/>
    <w:rsid w:val="00083CD3"/>
    <w:rsid w:val="0008408E"/>
    <w:rsid w:val="0008595C"/>
    <w:rsid w:val="00085CC9"/>
    <w:rsid w:val="00092089"/>
    <w:rsid w:val="0009396E"/>
    <w:rsid w:val="000942A1"/>
    <w:rsid w:val="00095A4A"/>
    <w:rsid w:val="000A3C45"/>
    <w:rsid w:val="000A44CD"/>
    <w:rsid w:val="000A481E"/>
    <w:rsid w:val="000A5039"/>
    <w:rsid w:val="000B4499"/>
    <w:rsid w:val="000B759E"/>
    <w:rsid w:val="000C1F4B"/>
    <w:rsid w:val="000C2798"/>
    <w:rsid w:val="000C2B7A"/>
    <w:rsid w:val="000C31E9"/>
    <w:rsid w:val="000C413F"/>
    <w:rsid w:val="000C508A"/>
    <w:rsid w:val="000C66E1"/>
    <w:rsid w:val="000C7AE4"/>
    <w:rsid w:val="000D045C"/>
    <w:rsid w:val="000D21AD"/>
    <w:rsid w:val="000D287E"/>
    <w:rsid w:val="000D380A"/>
    <w:rsid w:val="000D4FD2"/>
    <w:rsid w:val="000E0620"/>
    <w:rsid w:val="000E2E7A"/>
    <w:rsid w:val="000E3D58"/>
    <w:rsid w:val="000E4A81"/>
    <w:rsid w:val="000E4D77"/>
    <w:rsid w:val="000F16A7"/>
    <w:rsid w:val="000F2DD9"/>
    <w:rsid w:val="000F30E4"/>
    <w:rsid w:val="000F3AB5"/>
    <w:rsid w:val="000F5C23"/>
    <w:rsid w:val="000F7887"/>
    <w:rsid w:val="00101372"/>
    <w:rsid w:val="00104552"/>
    <w:rsid w:val="00104BF6"/>
    <w:rsid w:val="00104C56"/>
    <w:rsid w:val="00113C88"/>
    <w:rsid w:val="0011581C"/>
    <w:rsid w:val="00115BAE"/>
    <w:rsid w:val="00116BEB"/>
    <w:rsid w:val="00117154"/>
    <w:rsid w:val="00117340"/>
    <w:rsid w:val="001225A2"/>
    <w:rsid w:val="00123DDA"/>
    <w:rsid w:val="00124555"/>
    <w:rsid w:val="001251BD"/>
    <w:rsid w:val="0012597C"/>
    <w:rsid w:val="001329DD"/>
    <w:rsid w:val="00133371"/>
    <w:rsid w:val="0013436A"/>
    <w:rsid w:val="00136F7A"/>
    <w:rsid w:val="00141C74"/>
    <w:rsid w:val="001444A9"/>
    <w:rsid w:val="001454E0"/>
    <w:rsid w:val="00150CEA"/>
    <w:rsid w:val="00150D90"/>
    <w:rsid w:val="00151DE0"/>
    <w:rsid w:val="00152EC8"/>
    <w:rsid w:val="00153F27"/>
    <w:rsid w:val="0015424D"/>
    <w:rsid w:val="001560FF"/>
    <w:rsid w:val="0016788D"/>
    <w:rsid w:val="00167C3D"/>
    <w:rsid w:val="00171E90"/>
    <w:rsid w:val="00172C48"/>
    <w:rsid w:val="001815A3"/>
    <w:rsid w:val="0018252D"/>
    <w:rsid w:val="001837E8"/>
    <w:rsid w:val="0018452D"/>
    <w:rsid w:val="00184C07"/>
    <w:rsid w:val="0018658C"/>
    <w:rsid w:val="0018696A"/>
    <w:rsid w:val="001906DD"/>
    <w:rsid w:val="001949A3"/>
    <w:rsid w:val="001A0A42"/>
    <w:rsid w:val="001A1289"/>
    <w:rsid w:val="001A6D4A"/>
    <w:rsid w:val="001A796F"/>
    <w:rsid w:val="001B1A83"/>
    <w:rsid w:val="001B31D4"/>
    <w:rsid w:val="001B6ACC"/>
    <w:rsid w:val="001B6D17"/>
    <w:rsid w:val="001C0361"/>
    <w:rsid w:val="001C3588"/>
    <w:rsid w:val="001C4579"/>
    <w:rsid w:val="001C591D"/>
    <w:rsid w:val="001C5F6C"/>
    <w:rsid w:val="001C6513"/>
    <w:rsid w:val="001D0754"/>
    <w:rsid w:val="001D0FAB"/>
    <w:rsid w:val="001D4F39"/>
    <w:rsid w:val="001D5A94"/>
    <w:rsid w:val="001D70D5"/>
    <w:rsid w:val="001D71C0"/>
    <w:rsid w:val="001D7312"/>
    <w:rsid w:val="001E3877"/>
    <w:rsid w:val="001E48BF"/>
    <w:rsid w:val="001F086A"/>
    <w:rsid w:val="001F12A5"/>
    <w:rsid w:val="001F37E8"/>
    <w:rsid w:val="0020264E"/>
    <w:rsid w:val="00202E7F"/>
    <w:rsid w:val="00207A32"/>
    <w:rsid w:val="00210131"/>
    <w:rsid w:val="0021191E"/>
    <w:rsid w:val="00212047"/>
    <w:rsid w:val="00212D5D"/>
    <w:rsid w:val="00212F35"/>
    <w:rsid w:val="00213264"/>
    <w:rsid w:val="002140DE"/>
    <w:rsid w:val="00214F88"/>
    <w:rsid w:val="00215130"/>
    <w:rsid w:val="00220D32"/>
    <w:rsid w:val="002227BD"/>
    <w:rsid w:val="00224489"/>
    <w:rsid w:val="0022584D"/>
    <w:rsid w:val="002307A6"/>
    <w:rsid w:val="002319FC"/>
    <w:rsid w:val="00232244"/>
    <w:rsid w:val="002328DF"/>
    <w:rsid w:val="00233BB1"/>
    <w:rsid w:val="002340E7"/>
    <w:rsid w:val="00235A98"/>
    <w:rsid w:val="002366D1"/>
    <w:rsid w:val="00236B11"/>
    <w:rsid w:val="00240D7A"/>
    <w:rsid w:val="00242490"/>
    <w:rsid w:val="0024327B"/>
    <w:rsid w:val="00244385"/>
    <w:rsid w:val="00245660"/>
    <w:rsid w:val="00245721"/>
    <w:rsid w:val="00246762"/>
    <w:rsid w:val="00246D48"/>
    <w:rsid w:val="00246E6D"/>
    <w:rsid w:val="0024722F"/>
    <w:rsid w:val="002507BF"/>
    <w:rsid w:val="0025143D"/>
    <w:rsid w:val="002526D1"/>
    <w:rsid w:val="00252FAC"/>
    <w:rsid w:val="00253BEB"/>
    <w:rsid w:val="00254197"/>
    <w:rsid w:val="002556B0"/>
    <w:rsid w:val="002575CB"/>
    <w:rsid w:val="00260988"/>
    <w:rsid w:val="002659C9"/>
    <w:rsid w:val="00266684"/>
    <w:rsid w:val="002669B5"/>
    <w:rsid w:val="00266EE0"/>
    <w:rsid w:val="00272C43"/>
    <w:rsid w:val="002736F7"/>
    <w:rsid w:val="00275139"/>
    <w:rsid w:val="00276268"/>
    <w:rsid w:val="00283405"/>
    <w:rsid w:val="00286BD8"/>
    <w:rsid w:val="00287957"/>
    <w:rsid w:val="00290860"/>
    <w:rsid w:val="00290C1F"/>
    <w:rsid w:val="00292454"/>
    <w:rsid w:val="00292704"/>
    <w:rsid w:val="0029400A"/>
    <w:rsid w:val="002943F9"/>
    <w:rsid w:val="00295F17"/>
    <w:rsid w:val="002961CD"/>
    <w:rsid w:val="002A0CB5"/>
    <w:rsid w:val="002A23F2"/>
    <w:rsid w:val="002B002C"/>
    <w:rsid w:val="002B3E57"/>
    <w:rsid w:val="002B4250"/>
    <w:rsid w:val="002C05D3"/>
    <w:rsid w:val="002C1636"/>
    <w:rsid w:val="002C2F6C"/>
    <w:rsid w:val="002C477C"/>
    <w:rsid w:val="002C4DD4"/>
    <w:rsid w:val="002C4FE9"/>
    <w:rsid w:val="002D4091"/>
    <w:rsid w:val="002D5D8C"/>
    <w:rsid w:val="002E4DFF"/>
    <w:rsid w:val="002E5104"/>
    <w:rsid w:val="002E517B"/>
    <w:rsid w:val="002E5C7A"/>
    <w:rsid w:val="002E6E53"/>
    <w:rsid w:val="002F1393"/>
    <w:rsid w:val="002F1D83"/>
    <w:rsid w:val="002F1DA2"/>
    <w:rsid w:val="002F549B"/>
    <w:rsid w:val="002F7D41"/>
    <w:rsid w:val="00303004"/>
    <w:rsid w:val="003032CB"/>
    <w:rsid w:val="00305BCE"/>
    <w:rsid w:val="00311CE5"/>
    <w:rsid w:val="00314BC8"/>
    <w:rsid w:val="00314BD8"/>
    <w:rsid w:val="00314FA2"/>
    <w:rsid w:val="0031544C"/>
    <w:rsid w:val="003158D6"/>
    <w:rsid w:val="00320662"/>
    <w:rsid w:val="00321D59"/>
    <w:rsid w:val="00325324"/>
    <w:rsid w:val="0032558C"/>
    <w:rsid w:val="00327FED"/>
    <w:rsid w:val="00330022"/>
    <w:rsid w:val="003305E8"/>
    <w:rsid w:val="00330FF9"/>
    <w:rsid w:val="00333886"/>
    <w:rsid w:val="003346CF"/>
    <w:rsid w:val="0033700C"/>
    <w:rsid w:val="0033755E"/>
    <w:rsid w:val="00337758"/>
    <w:rsid w:val="00353A27"/>
    <w:rsid w:val="00353C37"/>
    <w:rsid w:val="00365F56"/>
    <w:rsid w:val="00367154"/>
    <w:rsid w:val="0037150D"/>
    <w:rsid w:val="00373B5A"/>
    <w:rsid w:val="0037437A"/>
    <w:rsid w:val="00374A6E"/>
    <w:rsid w:val="00376E74"/>
    <w:rsid w:val="003903D2"/>
    <w:rsid w:val="00390E1A"/>
    <w:rsid w:val="00393C8A"/>
    <w:rsid w:val="00397E7F"/>
    <w:rsid w:val="003A1097"/>
    <w:rsid w:val="003A3DAF"/>
    <w:rsid w:val="003A47E0"/>
    <w:rsid w:val="003A676E"/>
    <w:rsid w:val="003A6B3C"/>
    <w:rsid w:val="003B0343"/>
    <w:rsid w:val="003B18AF"/>
    <w:rsid w:val="003B1DFA"/>
    <w:rsid w:val="003B3264"/>
    <w:rsid w:val="003B57CA"/>
    <w:rsid w:val="003B75FD"/>
    <w:rsid w:val="003B7889"/>
    <w:rsid w:val="003C089E"/>
    <w:rsid w:val="003C327F"/>
    <w:rsid w:val="003C5B31"/>
    <w:rsid w:val="003C5C9B"/>
    <w:rsid w:val="003C73BA"/>
    <w:rsid w:val="003D01F9"/>
    <w:rsid w:val="003D124A"/>
    <w:rsid w:val="003D126C"/>
    <w:rsid w:val="003D3734"/>
    <w:rsid w:val="003D3A82"/>
    <w:rsid w:val="003D4A40"/>
    <w:rsid w:val="003D4C63"/>
    <w:rsid w:val="003E1A52"/>
    <w:rsid w:val="003E61EF"/>
    <w:rsid w:val="003E6DCD"/>
    <w:rsid w:val="003E7311"/>
    <w:rsid w:val="003F0027"/>
    <w:rsid w:val="003F13C5"/>
    <w:rsid w:val="003F2A83"/>
    <w:rsid w:val="003F388B"/>
    <w:rsid w:val="003F3EFA"/>
    <w:rsid w:val="003F55A6"/>
    <w:rsid w:val="003F6CFE"/>
    <w:rsid w:val="004004F2"/>
    <w:rsid w:val="004009B5"/>
    <w:rsid w:val="00401299"/>
    <w:rsid w:val="0040346B"/>
    <w:rsid w:val="00403E14"/>
    <w:rsid w:val="004057CD"/>
    <w:rsid w:val="00407E39"/>
    <w:rsid w:val="00414957"/>
    <w:rsid w:val="00420ADC"/>
    <w:rsid w:val="004235DF"/>
    <w:rsid w:val="00424174"/>
    <w:rsid w:val="00435F77"/>
    <w:rsid w:val="00436516"/>
    <w:rsid w:val="00437FA2"/>
    <w:rsid w:val="00441340"/>
    <w:rsid w:val="00441616"/>
    <w:rsid w:val="0044237A"/>
    <w:rsid w:val="00442524"/>
    <w:rsid w:val="004430FF"/>
    <w:rsid w:val="00445097"/>
    <w:rsid w:val="004452D9"/>
    <w:rsid w:val="004456D3"/>
    <w:rsid w:val="00446404"/>
    <w:rsid w:val="00446817"/>
    <w:rsid w:val="00447DCE"/>
    <w:rsid w:val="00450BEE"/>
    <w:rsid w:val="0045104F"/>
    <w:rsid w:val="00453C54"/>
    <w:rsid w:val="00454B82"/>
    <w:rsid w:val="00455578"/>
    <w:rsid w:val="00460DAB"/>
    <w:rsid w:val="0046317E"/>
    <w:rsid w:val="00466C74"/>
    <w:rsid w:val="004673EB"/>
    <w:rsid w:val="004714F4"/>
    <w:rsid w:val="00472FEE"/>
    <w:rsid w:val="00473CE7"/>
    <w:rsid w:val="00474257"/>
    <w:rsid w:val="004764FC"/>
    <w:rsid w:val="00477820"/>
    <w:rsid w:val="00480763"/>
    <w:rsid w:val="004807E4"/>
    <w:rsid w:val="00485B69"/>
    <w:rsid w:val="0049058E"/>
    <w:rsid w:val="00491194"/>
    <w:rsid w:val="004921A3"/>
    <w:rsid w:val="0049292B"/>
    <w:rsid w:val="00492D2D"/>
    <w:rsid w:val="004A48B9"/>
    <w:rsid w:val="004A54B0"/>
    <w:rsid w:val="004A555C"/>
    <w:rsid w:val="004A5624"/>
    <w:rsid w:val="004A5C8E"/>
    <w:rsid w:val="004A6EEB"/>
    <w:rsid w:val="004A78B2"/>
    <w:rsid w:val="004B0ED7"/>
    <w:rsid w:val="004B2173"/>
    <w:rsid w:val="004B5229"/>
    <w:rsid w:val="004C22F3"/>
    <w:rsid w:val="004C27D6"/>
    <w:rsid w:val="004C6997"/>
    <w:rsid w:val="004C7E9C"/>
    <w:rsid w:val="004D001E"/>
    <w:rsid w:val="004D4503"/>
    <w:rsid w:val="004E1880"/>
    <w:rsid w:val="004E1ED8"/>
    <w:rsid w:val="004E56C6"/>
    <w:rsid w:val="004E755B"/>
    <w:rsid w:val="004F1B0C"/>
    <w:rsid w:val="004F31BA"/>
    <w:rsid w:val="004F3BB0"/>
    <w:rsid w:val="004F6F03"/>
    <w:rsid w:val="00501EF9"/>
    <w:rsid w:val="0050396E"/>
    <w:rsid w:val="00505B94"/>
    <w:rsid w:val="00506B49"/>
    <w:rsid w:val="0050749B"/>
    <w:rsid w:val="005076F1"/>
    <w:rsid w:val="00510F72"/>
    <w:rsid w:val="005114AA"/>
    <w:rsid w:val="00511695"/>
    <w:rsid w:val="00512B70"/>
    <w:rsid w:val="00513F7C"/>
    <w:rsid w:val="005142E4"/>
    <w:rsid w:val="005145A0"/>
    <w:rsid w:val="00514ED9"/>
    <w:rsid w:val="00517319"/>
    <w:rsid w:val="0052039F"/>
    <w:rsid w:val="005209BA"/>
    <w:rsid w:val="00522563"/>
    <w:rsid w:val="00525963"/>
    <w:rsid w:val="00527EC4"/>
    <w:rsid w:val="00532452"/>
    <w:rsid w:val="00533962"/>
    <w:rsid w:val="00533F49"/>
    <w:rsid w:val="00534C5F"/>
    <w:rsid w:val="00535013"/>
    <w:rsid w:val="00535653"/>
    <w:rsid w:val="00535FAA"/>
    <w:rsid w:val="00536170"/>
    <w:rsid w:val="0053630A"/>
    <w:rsid w:val="00540980"/>
    <w:rsid w:val="00542A61"/>
    <w:rsid w:val="00544C2F"/>
    <w:rsid w:val="005521DB"/>
    <w:rsid w:val="00555C1B"/>
    <w:rsid w:val="00556802"/>
    <w:rsid w:val="005604F9"/>
    <w:rsid w:val="00562CB8"/>
    <w:rsid w:val="00564119"/>
    <w:rsid w:val="005667C4"/>
    <w:rsid w:val="00566BA6"/>
    <w:rsid w:val="00572D9E"/>
    <w:rsid w:val="00574548"/>
    <w:rsid w:val="005759AD"/>
    <w:rsid w:val="00580D0E"/>
    <w:rsid w:val="00587687"/>
    <w:rsid w:val="00587DC0"/>
    <w:rsid w:val="0059221E"/>
    <w:rsid w:val="00595ECE"/>
    <w:rsid w:val="005A4162"/>
    <w:rsid w:val="005A6009"/>
    <w:rsid w:val="005A6671"/>
    <w:rsid w:val="005B14B1"/>
    <w:rsid w:val="005B35C0"/>
    <w:rsid w:val="005B4293"/>
    <w:rsid w:val="005B487D"/>
    <w:rsid w:val="005B7479"/>
    <w:rsid w:val="005B7B30"/>
    <w:rsid w:val="005C0D6D"/>
    <w:rsid w:val="005C3F43"/>
    <w:rsid w:val="005D18C0"/>
    <w:rsid w:val="005D1C6D"/>
    <w:rsid w:val="005D1CFF"/>
    <w:rsid w:val="005D3010"/>
    <w:rsid w:val="005D3FB5"/>
    <w:rsid w:val="005D5342"/>
    <w:rsid w:val="005D5349"/>
    <w:rsid w:val="005D5C99"/>
    <w:rsid w:val="005D7D35"/>
    <w:rsid w:val="005E04D2"/>
    <w:rsid w:val="005E0A81"/>
    <w:rsid w:val="005E1B5E"/>
    <w:rsid w:val="005E4A51"/>
    <w:rsid w:val="005F2160"/>
    <w:rsid w:val="005F2469"/>
    <w:rsid w:val="005F2D29"/>
    <w:rsid w:val="005F3E0B"/>
    <w:rsid w:val="005F6280"/>
    <w:rsid w:val="005F7275"/>
    <w:rsid w:val="005F75C2"/>
    <w:rsid w:val="006000AD"/>
    <w:rsid w:val="00600C00"/>
    <w:rsid w:val="00601805"/>
    <w:rsid w:val="00601C37"/>
    <w:rsid w:val="00602255"/>
    <w:rsid w:val="006060EC"/>
    <w:rsid w:val="00607AD9"/>
    <w:rsid w:val="0061181E"/>
    <w:rsid w:val="00611FF3"/>
    <w:rsid w:val="0061221E"/>
    <w:rsid w:val="0061392D"/>
    <w:rsid w:val="00616AE8"/>
    <w:rsid w:val="00616E28"/>
    <w:rsid w:val="006170CE"/>
    <w:rsid w:val="006178B3"/>
    <w:rsid w:val="00621BD7"/>
    <w:rsid w:val="00621BDD"/>
    <w:rsid w:val="0062241F"/>
    <w:rsid w:val="00631627"/>
    <w:rsid w:val="006343D7"/>
    <w:rsid w:val="00635FCF"/>
    <w:rsid w:val="006366DF"/>
    <w:rsid w:val="006367BC"/>
    <w:rsid w:val="006373B1"/>
    <w:rsid w:val="00637502"/>
    <w:rsid w:val="006412B3"/>
    <w:rsid w:val="00643584"/>
    <w:rsid w:val="00644B82"/>
    <w:rsid w:val="00645AC4"/>
    <w:rsid w:val="00646D9D"/>
    <w:rsid w:val="006527A1"/>
    <w:rsid w:val="00653FB2"/>
    <w:rsid w:val="0065662F"/>
    <w:rsid w:val="00660D7E"/>
    <w:rsid w:val="00661785"/>
    <w:rsid w:val="006634F0"/>
    <w:rsid w:val="00664E8C"/>
    <w:rsid w:val="00665C45"/>
    <w:rsid w:val="006706DA"/>
    <w:rsid w:val="0067263C"/>
    <w:rsid w:val="0067362C"/>
    <w:rsid w:val="00675294"/>
    <w:rsid w:val="00675746"/>
    <w:rsid w:val="006770CA"/>
    <w:rsid w:val="006773A0"/>
    <w:rsid w:val="006806B2"/>
    <w:rsid w:val="00684784"/>
    <w:rsid w:val="00685375"/>
    <w:rsid w:val="00685697"/>
    <w:rsid w:val="00686896"/>
    <w:rsid w:val="00693C5E"/>
    <w:rsid w:val="00694406"/>
    <w:rsid w:val="006966D0"/>
    <w:rsid w:val="006A2F0F"/>
    <w:rsid w:val="006A375A"/>
    <w:rsid w:val="006A4C1A"/>
    <w:rsid w:val="006A4E31"/>
    <w:rsid w:val="006A7EB5"/>
    <w:rsid w:val="006B3810"/>
    <w:rsid w:val="006B59F5"/>
    <w:rsid w:val="006B70B5"/>
    <w:rsid w:val="006C0C27"/>
    <w:rsid w:val="006C35D6"/>
    <w:rsid w:val="006C4B6A"/>
    <w:rsid w:val="006D3080"/>
    <w:rsid w:val="006D3AEF"/>
    <w:rsid w:val="006E16BF"/>
    <w:rsid w:val="006E2021"/>
    <w:rsid w:val="006E2EE5"/>
    <w:rsid w:val="006E2F94"/>
    <w:rsid w:val="006E3866"/>
    <w:rsid w:val="006E51F1"/>
    <w:rsid w:val="006E57D7"/>
    <w:rsid w:val="006E6436"/>
    <w:rsid w:val="006F0518"/>
    <w:rsid w:val="0070045F"/>
    <w:rsid w:val="00701286"/>
    <w:rsid w:val="00704655"/>
    <w:rsid w:val="007056AE"/>
    <w:rsid w:val="00710A9E"/>
    <w:rsid w:val="00711205"/>
    <w:rsid w:val="00713B67"/>
    <w:rsid w:val="00714B13"/>
    <w:rsid w:val="007212D8"/>
    <w:rsid w:val="00721D9D"/>
    <w:rsid w:val="007245EE"/>
    <w:rsid w:val="00726286"/>
    <w:rsid w:val="00726C81"/>
    <w:rsid w:val="00727892"/>
    <w:rsid w:val="00736227"/>
    <w:rsid w:val="0073659B"/>
    <w:rsid w:val="00741C81"/>
    <w:rsid w:val="007445F5"/>
    <w:rsid w:val="0075085A"/>
    <w:rsid w:val="00750FC6"/>
    <w:rsid w:val="007520BB"/>
    <w:rsid w:val="00753CC9"/>
    <w:rsid w:val="00754043"/>
    <w:rsid w:val="00754681"/>
    <w:rsid w:val="007556FB"/>
    <w:rsid w:val="00755AEC"/>
    <w:rsid w:val="0075664A"/>
    <w:rsid w:val="00760F2F"/>
    <w:rsid w:val="007610DB"/>
    <w:rsid w:val="007615E9"/>
    <w:rsid w:val="00762C99"/>
    <w:rsid w:val="0076436D"/>
    <w:rsid w:val="00764ECC"/>
    <w:rsid w:val="00765988"/>
    <w:rsid w:val="00766245"/>
    <w:rsid w:val="00766357"/>
    <w:rsid w:val="00774CB4"/>
    <w:rsid w:val="0077525E"/>
    <w:rsid w:val="007761DB"/>
    <w:rsid w:val="00777612"/>
    <w:rsid w:val="00780C09"/>
    <w:rsid w:val="00782DD3"/>
    <w:rsid w:val="00783598"/>
    <w:rsid w:val="0078466C"/>
    <w:rsid w:val="00784B0A"/>
    <w:rsid w:val="00784CBE"/>
    <w:rsid w:val="00785702"/>
    <w:rsid w:val="0079002F"/>
    <w:rsid w:val="00790D8F"/>
    <w:rsid w:val="0079180D"/>
    <w:rsid w:val="007922A9"/>
    <w:rsid w:val="0079309F"/>
    <w:rsid w:val="0079451C"/>
    <w:rsid w:val="00795623"/>
    <w:rsid w:val="00796218"/>
    <w:rsid w:val="0079645F"/>
    <w:rsid w:val="007A301C"/>
    <w:rsid w:val="007A6361"/>
    <w:rsid w:val="007A6C31"/>
    <w:rsid w:val="007B06D2"/>
    <w:rsid w:val="007B2D23"/>
    <w:rsid w:val="007B3798"/>
    <w:rsid w:val="007B447D"/>
    <w:rsid w:val="007B5F0C"/>
    <w:rsid w:val="007B61C6"/>
    <w:rsid w:val="007B6E5C"/>
    <w:rsid w:val="007C5FE0"/>
    <w:rsid w:val="007C70F2"/>
    <w:rsid w:val="007D0027"/>
    <w:rsid w:val="007D03DB"/>
    <w:rsid w:val="007D1C42"/>
    <w:rsid w:val="007D271C"/>
    <w:rsid w:val="007D3427"/>
    <w:rsid w:val="007D3ADB"/>
    <w:rsid w:val="007D6892"/>
    <w:rsid w:val="007D6D2E"/>
    <w:rsid w:val="007D6DCF"/>
    <w:rsid w:val="007E48BD"/>
    <w:rsid w:val="007E6E8E"/>
    <w:rsid w:val="007F25E3"/>
    <w:rsid w:val="007F4C95"/>
    <w:rsid w:val="007F788C"/>
    <w:rsid w:val="008008C0"/>
    <w:rsid w:val="008020E7"/>
    <w:rsid w:val="008074D2"/>
    <w:rsid w:val="00807530"/>
    <w:rsid w:val="00810170"/>
    <w:rsid w:val="0081053B"/>
    <w:rsid w:val="00810688"/>
    <w:rsid w:val="0081231E"/>
    <w:rsid w:val="00812ECD"/>
    <w:rsid w:val="00812F0A"/>
    <w:rsid w:val="00813046"/>
    <w:rsid w:val="00813CD6"/>
    <w:rsid w:val="00814658"/>
    <w:rsid w:val="00814A19"/>
    <w:rsid w:val="00814EAC"/>
    <w:rsid w:val="008167BD"/>
    <w:rsid w:val="0082051C"/>
    <w:rsid w:val="00822AFE"/>
    <w:rsid w:val="00823EBD"/>
    <w:rsid w:val="008244D3"/>
    <w:rsid w:val="0082626A"/>
    <w:rsid w:val="008267A5"/>
    <w:rsid w:val="00827042"/>
    <w:rsid w:val="008308A3"/>
    <w:rsid w:val="00832CC6"/>
    <w:rsid w:val="00833C31"/>
    <w:rsid w:val="00833C52"/>
    <w:rsid w:val="008358E9"/>
    <w:rsid w:val="00836A1E"/>
    <w:rsid w:val="00836BAB"/>
    <w:rsid w:val="0084590D"/>
    <w:rsid w:val="008466C4"/>
    <w:rsid w:val="00853343"/>
    <w:rsid w:val="008553C8"/>
    <w:rsid w:val="0085734A"/>
    <w:rsid w:val="0085739F"/>
    <w:rsid w:val="00857910"/>
    <w:rsid w:val="00861151"/>
    <w:rsid w:val="008620F1"/>
    <w:rsid w:val="008633EC"/>
    <w:rsid w:val="00863BAF"/>
    <w:rsid w:val="00866090"/>
    <w:rsid w:val="00870074"/>
    <w:rsid w:val="00870BDF"/>
    <w:rsid w:val="00873D0C"/>
    <w:rsid w:val="00880F55"/>
    <w:rsid w:val="00881DE9"/>
    <w:rsid w:val="00884CE7"/>
    <w:rsid w:val="00884F55"/>
    <w:rsid w:val="00886FB6"/>
    <w:rsid w:val="00887E01"/>
    <w:rsid w:val="008918FD"/>
    <w:rsid w:val="008923C8"/>
    <w:rsid w:val="00892C09"/>
    <w:rsid w:val="00894E8F"/>
    <w:rsid w:val="00896802"/>
    <w:rsid w:val="008A04E9"/>
    <w:rsid w:val="008A1BBA"/>
    <w:rsid w:val="008A3895"/>
    <w:rsid w:val="008A4212"/>
    <w:rsid w:val="008A45E2"/>
    <w:rsid w:val="008A4AF1"/>
    <w:rsid w:val="008A5135"/>
    <w:rsid w:val="008A7A50"/>
    <w:rsid w:val="008B09AD"/>
    <w:rsid w:val="008B55F8"/>
    <w:rsid w:val="008B7FD1"/>
    <w:rsid w:val="008C29F6"/>
    <w:rsid w:val="008C38D6"/>
    <w:rsid w:val="008C5996"/>
    <w:rsid w:val="008D0AE7"/>
    <w:rsid w:val="008D1803"/>
    <w:rsid w:val="008E2F4F"/>
    <w:rsid w:val="008E32F2"/>
    <w:rsid w:val="008E4DAF"/>
    <w:rsid w:val="008E6CD1"/>
    <w:rsid w:val="008E721E"/>
    <w:rsid w:val="008F3421"/>
    <w:rsid w:val="008F3FD1"/>
    <w:rsid w:val="008F6026"/>
    <w:rsid w:val="00900BC1"/>
    <w:rsid w:val="009029F4"/>
    <w:rsid w:val="009048A8"/>
    <w:rsid w:val="009050CE"/>
    <w:rsid w:val="009065E1"/>
    <w:rsid w:val="00906F6E"/>
    <w:rsid w:val="0090712F"/>
    <w:rsid w:val="0090772D"/>
    <w:rsid w:val="00907BDF"/>
    <w:rsid w:val="00910447"/>
    <w:rsid w:val="00911335"/>
    <w:rsid w:val="00911423"/>
    <w:rsid w:val="00911D1B"/>
    <w:rsid w:val="00914AFB"/>
    <w:rsid w:val="009150C0"/>
    <w:rsid w:val="0091701A"/>
    <w:rsid w:val="00920569"/>
    <w:rsid w:val="00922058"/>
    <w:rsid w:val="00922FEF"/>
    <w:rsid w:val="00925841"/>
    <w:rsid w:val="00927BB4"/>
    <w:rsid w:val="00934F28"/>
    <w:rsid w:val="0093501C"/>
    <w:rsid w:val="00935DAD"/>
    <w:rsid w:val="00940A87"/>
    <w:rsid w:val="0094404E"/>
    <w:rsid w:val="0094703F"/>
    <w:rsid w:val="00953308"/>
    <w:rsid w:val="00955507"/>
    <w:rsid w:val="00956C07"/>
    <w:rsid w:val="00956E1B"/>
    <w:rsid w:val="00957A69"/>
    <w:rsid w:val="00960ECD"/>
    <w:rsid w:val="00963B41"/>
    <w:rsid w:val="00965100"/>
    <w:rsid w:val="00965201"/>
    <w:rsid w:val="009678A2"/>
    <w:rsid w:val="00967EF5"/>
    <w:rsid w:val="00970960"/>
    <w:rsid w:val="009709BB"/>
    <w:rsid w:val="00973254"/>
    <w:rsid w:val="00975634"/>
    <w:rsid w:val="00976BB3"/>
    <w:rsid w:val="009815D4"/>
    <w:rsid w:val="00981660"/>
    <w:rsid w:val="0098247A"/>
    <w:rsid w:val="009842F2"/>
    <w:rsid w:val="00984D51"/>
    <w:rsid w:val="00986282"/>
    <w:rsid w:val="00986DA8"/>
    <w:rsid w:val="0099162B"/>
    <w:rsid w:val="00992B51"/>
    <w:rsid w:val="00995C4F"/>
    <w:rsid w:val="009979A4"/>
    <w:rsid w:val="009A0CAE"/>
    <w:rsid w:val="009A0F02"/>
    <w:rsid w:val="009A1496"/>
    <w:rsid w:val="009A32D5"/>
    <w:rsid w:val="009A3F29"/>
    <w:rsid w:val="009A53B9"/>
    <w:rsid w:val="009A57DC"/>
    <w:rsid w:val="009B12A8"/>
    <w:rsid w:val="009B28D2"/>
    <w:rsid w:val="009C0213"/>
    <w:rsid w:val="009C4E0B"/>
    <w:rsid w:val="009C6971"/>
    <w:rsid w:val="009C760F"/>
    <w:rsid w:val="009D14D2"/>
    <w:rsid w:val="009D4D74"/>
    <w:rsid w:val="009D59F4"/>
    <w:rsid w:val="009E2B75"/>
    <w:rsid w:val="009E3501"/>
    <w:rsid w:val="009E49C2"/>
    <w:rsid w:val="009E613F"/>
    <w:rsid w:val="009F1529"/>
    <w:rsid w:val="009F3277"/>
    <w:rsid w:val="009F4D9C"/>
    <w:rsid w:val="009F4DED"/>
    <w:rsid w:val="009F57D2"/>
    <w:rsid w:val="009F707D"/>
    <w:rsid w:val="00A003A1"/>
    <w:rsid w:val="00A02673"/>
    <w:rsid w:val="00A05D9E"/>
    <w:rsid w:val="00A062A1"/>
    <w:rsid w:val="00A20C44"/>
    <w:rsid w:val="00A2103A"/>
    <w:rsid w:val="00A2302E"/>
    <w:rsid w:val="00A258A4"/>
    <w:rsid w:val="00A265A1"/>
    <w:rsid w:val="00A26952"/>
    <w:rsid w:val="00A428D8"/>
    <w:rsid w:val="00A4314A"/>
    <w:rsid w:val="00A433F9"/>
    <w:rsid w:val="00A44C85"/>
    <w:rsid w:val="00A45655"/>
    <w:rsid w:val="00A47BD7"/>
    <w:rsid w:val="00A47E14"/>
    <w:rsid w:val="00A50C0A"/>
    <w:rsid w:val="00A521A3"/>
    <w:rsid w:val="00A5309D"/>
    <w:rsid w:val="00A53B59"/>
    <w:rsid w:val="00A53C7B"/>
    <w:rsid w:val="00A54E48"/>
    <w:rsid w:val="00A56A4A"/>
    <w:rsid w:val="00A61560"/>
    <w:rsid w:val="00A615C9"/>
    <w:rsid w:val="00A64AD2"/>
    <w:rsid w:val="00A64FDD"/>
    <w:rsid w:val="00A65DB8"/>
    <w:rsid w:val="00A666DC"/>
    <w:rsid w:val="00A70731"/>
    <w:rsid w:val="00A727EA"/>
    <w:rsid w:val="00A77FE2"/>
    <w:rsid w:val="00A80C40"/>
    <w:rsid w:val="00A81ECB"/>
    <w:rsid w:val="00A81F24"/>
    <w:rsid w:val="00A87180"/>
    <w:rsid w:val="00A879D4"/>
    <w:rsid w:val="00A91A74"/>
    <w:rsid w:val="00A940E3"/>
    <w:rsid w:val="00A96445"/>
    <w:rsid w:val="00A974C4"/>
    <w:rsid w:val="00A97A21"/>
    <w:rsid w:val="00AA0A4D"/>
    <w:rsid w:val="00AA1DE6"/>
    <w:rsid w:val="00AA20E1"/>
    <w:rsid w:val="00AA7DE0"/>
    <w:rsid w:val="00AB2237"/>
    <w:rsid w:val="00AB5447"/>
    <w:rsid w:val="00AB5BFF"/>
    <w:rsid w:val="00AB5CEE"/>
    <w:rsid w:val="00AC04A8"/>
    <w:rsid w:val="00AC4027"/>
    <w:rsid w:val="00AC673F"/>
    <w:rsid w:val="00AD0D19"/>
    <w:rsid w:val="00AD1A85"/>
    <w:rsid w:val="00AD1DBA"/>
    <w:rsid w:val="00AD4521"/>
    <w:rsid w:val="00AE0402"/>
    <w:rsid w:val="00AE3D4D"/>
    <w:rsid w:val="00AE5D64"/>
    <w:rsid w:val="00AE5D8C"/>
    <w:rsid w:val="00AE655B"/>
    <w:rsid w:val="00AE6C9C"/>
    <w:rsid w:val="00AF011B"/>
    <w:rsid w:val="00AF0A9D"/>
    <w:rsid w:val="00AF2A54"/>
    <w:rsid w:val="00B00019"/>
    <w:rsid w:val="00B0007D"/>
    <w:rsid w:val="00B00E80"/>
    <w:rsid w:val="00B04632"/>
    <w:rsid w:val="00B056BA"/>
    <w:rsid w:val="00B060CF"/>
    <w:rsid w:val="00B06B5F"/>
    <w:rsid w:val="00B12D9E"/>
    <w:rsid w:val="00B138BB"/>
    <w:rsid w:val="00B14ECF"/>
    <w:rsid w:val="00B15EB7"/>
    <w:rsid w:val="00B16F62"/>
    <w:rsid w:val="00B2040E"/>
    <w:rsid w:val="00B210EA"/>
    <w:rsid w:val="00B226DD"/>
    <w:rsid w:val="00B23FB0"/>
    <w:rsid w:val="00B25755"/>
    <w:rsid w:val="00B3010D"/>
    <w:rsid w:val="00B31C3B"/>
    <w:rsid w:val="00B31C7F"/>
    <w:rsid w:val="00B3299C"/>
    <w:rsid w:val="00B346EA"/>
    <w:rsid w:val="00B4206F"/>
    <w:rsid w:val="00B4208A"/>
    <w:rsid w:val="00B42886"/>
    <w:rsid w:val="00B42F0C"/>
    <w:rsid w:val="00B4399D"/>
    <w:rsid w:val="00B43B7C"/>
    <w:rsid w:val="00B44CC4"/>
    <w:rsid w:val="00B4524B"/>
    <w:rsid w:val="00B520B7"/>
    <w:rsid w:val="00B52E4B"/>
    <w:rsid w:val="00B558FB"/>
    <w:rsid w:val="00B56030"/>
    <w:rsid w:val="00B56929"/>
    <w:rsid w:val="00B572F0"/>
    <w:rsid w:val="00B5753E"/>
    <w:rsid w:val="00B6166E"/>
    <w:rsid w:val="00B648BF"/>
    <w:rsid w:val="00B655AB"/>
    <w:rsid w:val="00B65936"/>
    <w:rsid w:val="00B67BF5"/>
    <w:rsid w:val="00B67F9C"/>
    <w:rsid w:val="00B67FBC"/>
    <w:rsid w:val="00B71AEA"/>
    <w:rsid w:val="00B74562"/>
    <w:rsid w:val="00B81DC8"/>
    <w:rsid w:val="00B84993"/>
    <w:rsid w:val="00B90F14"/>
    <w:rsid w:val="00B92BD4"/>
    <w:rsid w:val="00B94AC8"/>
    <w:rsid w:val="00B94EBF"/>
    <w:rsid w:val="00B955BA"/>
    <w:rsid w:val="00BA01F6"/>
    <w:rsid w:val="00BA0950"/>
    <w:rsid w:val="00BA458D"/>
    <w:rsid w:val="00BA4A0E"/>
    <w:rsid w:val="00BB6B93"/>
    <w:rsid w:val="00BB6F03"/>
    <w:rsid w:val="00BB7BC1"/>
    <w:rsid w:val="00BB7D2A"/>
    <w:rsid w:val="00BC0F7D"/>
    <w:rsid w:val="00BC5C32"/>
    <w:rsid w:val="00BC71E9"/>
    <w:rsid w:val="00BC73F4"/>
    <w:rsid w:val="00BC792A"/>
    <w:rsid w:val="00BE230C"/>
    <w:rsid w:val="00BE2604"/>
    <w:rsid w:val="00BE70C8"/>
    <w:rsid w:val="00BE7A77"/>
    <w:rsid w:val="00BF109B"/>
    <w:rsid w:val="00BF209F"/>
    <w:rsid w:val="00BF273F"/>
    <w:rsid w:val="00BF366E"/>
    <w:rsid w:val="00BF64F1"/>
    <w:rsid w:val="00C02197"/>
    <w:rsid w:val="00C03E95"/>
    <w:rsid w:val="00C06B89"/>
    <w:rsid w:val="00C1159A"/>
    <w:rsid w:val="00C16191"/>
    <w:rsid w:val="00C16E73"/>
    <w:rsid w:val="00C170BD"/>
    <w:rsid w:val="00C20573"/>
    <w:rsid w:val="00C222B6"/>
    <w:rsid w:val="00C261DB"/>
    <w:rsid w:val="00C26754"/>
    <w:rsid w:val="00C30A12"/>
    <w:rsid w:val="00C3270C"/>
    <w:rsid w:val="00C32718"/>
    <w:rsid w:val="00C33ECC"/>
    <w:rsid w:val="00C340C0"/>
    <w:rsid w:val="00C34282"/>
    <w:rsid w:val="00C34806"/>
    <w:rsid w:val="00C35BDB"/>
    <w:rsid w:val="00C414F9"/>
    <w:rsid w:val="00C41F21"/>
    <w:rsid w:val="00C4311A"/>
    <w:rsid w:val="00C44E05"/>
    <w:rsid w:val="00C468DE"/>
    <w:rsid w:val="00C46AD9"/>
    <w:rsid w:val="00C4700C"/>
    <w:rsid w:val="00C47D3A"/>
    <w:rsid w:val="00C501B2"/>
    <w:rsid w:val="00C51402"/>
    <w:rsid w:val="00C51A91"/>
    <w:rsid w:val="00C52222"/>
    <w:rsid w:val="00C5367B"/>
    <w:rsid w:val="00C5575A"/>
    <w:rsid w:val="00C570CA"/>
    <w:rsid w:val="00C5780B"/>
    <w:rsid w:val="00C6071B"/>
    <w:rsid w:val="00C62746"/>
    <w:rsid w:val="00C627AB"/>
    <w:rsid w:val="00C6290D"/>
    <w:rsid w:val="00C640FA"/>
    <w:rsid w:val="00C6424C"/>
    <w:rsid w:val="00C64385"/>
    <w:rsid w:val="00C65FCA"/>
    <w:rsid w:val="00C71551"/>
    <w:rsid w:val="00C7304C"/>
    <w:rsid w:val="00C74E75"/>
    <w:rsid w:val="00C805AA"/>
    <w:rsid w:val="00C810CB"/>
    <w:rsid w:val="00C81CF9"/>
    <w:rsid w:val="00C8232C"/>
    <w:rsid w:val="00C83680"/>
    <w:rsid w:val="00C93B53"/>
    <w:rsid w:val="00C94969"/>
    <w:rsid w:val="00C94FD8"/>
    <w:rsid w:val="00CA038D"/>
    <w:rsid w:val="00CA1F60"/>
    <w:rsid w:val="00CA24BA"/>
    <w:rsid w:val="00CA36A1"/>
    <w:rsid w:val="00CA59B9"/>
    <w:rsid w:val="00CB1974"/>
    <w:rsid w:val="00CB72E2"/>
    <w:rsid w:val="00CB77C0"/>
    <w:rsid w:val="00CC0A7F"/>
    <w:rsid w:val="00CC155D"/>
    <w:rsid w:val="00CC16E6"/>
    <w:rsid w:val="00CC30B6"/>
    <w:rsid w:val="00CC3746"/>
    <w:rsid w:val="00CC4B84"/>
    <w:rsid w:val="00CC4EFA"/>
    <w:rsid w:val="00CC5D53"/>
    <w:rsid w:val="00CC71E6"/>
    <w:rsid w:val="00CD1DEB"/>
    <w:rsid w:val="00CE1AF7"/>
    <w:rsid w:val="00CE4D2C"/>
    <w:rsid w:val="00CE5B77"/>
    <w:rsid w:val="00CE7C36"/>
    <w:rsid w:val="00CF09B8"/>
    <w:rsid w:val="00CF1F36"/>
    <w:rsid w:val="00CF440C"/>
    <w:rsid w:val="00CF4F0E"/>
    <w:rsid w:val="00CF518C"/>
    <w:rsid w:val="00CF5D67"/>
    <w:rsid w:val="00CF7093"/>
    <w:rsid w:val="00D00B7A"/>
    <w:rsid w:val="00D00EA5"/>
    <w:rsid w:val="00D01BB5"/>
    <w:rsid w:val="00D02881"/>
    <w:rsid w:val="00D055B5"/>
    <w:rsid w:val="00D0582D"/>
    <w:rsid w:val="00D06659"/>
    <w:rsid w:val="00D1399F"/>
    <w:rsid w:val="00D15CB0"/>
    <w:rsid w:val="00D15FEA"/>
    <w:rsid w:val="00D17831"/>
    <w:rsid w:val="00D24625"/>
    <w:rsid w:val="00D24F53"/>
    <w:rsid w:val="00D304A9"/>
    <w:rsid w:val="00D30B7A"/>
    <w:rsid w:val="00D345D4"/>
    <w:rsid w:val="00D363AC"/>
    <w:rsid w:val="00D36F00"/>
    <w:rsid w:val="00D4025A"/>
    <w:rsid w:val="00D409AE"/>
    <w:rsid w:val="00D449FD"/>
    <w:rsid w:val="00D50961"/>
    <w:rsid w:val="00D52F17"/>
    <w:rsid w:val="00D55C01"/>
    <w:rsid w:val="00D56183"/>
    <w:rsid w:val="00D57925"/>
    <w:rsid w:val="00D60A1A"/>
    <w:rsid w:val="00D60E33"/>
    <w:rsid w:val="00D656E9"/>
    <w:rsid w:val="00D65BB8"/>
    <w:rsid w:val="00D71B89"/>
    <w:rsid w:val="00D726BD"/>
    <w:rsid w:val="00D74E6A"/>
    <w:rsid w:val="00D7522B"/>
    <w:rsid w:val="00D7533D"/>
    <w:rsid w:val="00D763C1"/>
    <w:rsid w:val="00D76D71"/>
    <w:rsid w:val="00D80784"/>
    <w:rsid w:val="00D90041"/>
    <w:rsid w:val="00D915D8"/>
    <w:rsid w:val="00D94573"/>
    <w:rsid w:val="00D96007"/>
    <w:rsid w:val="00D96EC4"/>
    <w:rsid w:val="00D97C81"/>
    <w:rsid w:val="00D97ECB"/>
    <w:rsid w:val="00DA24F3"/>
    <w:rsid w:val="00DA55AB"/>
    <w:rsid w:val="00DA6B49"/>
    <w:rsid w:val="00DB2231"/>
    <w:rsid w:val="00DB6AB7"/>
    <w:rsid w:val="00DB781A"/>
    <w:rsid w:val="00DB7875"/>
    <w:rsid w:val="00DC0DCD"/>
    <w:rsid w:val="00DC62B8"/>
    <w:rsid w:val="00DC637A"/>
    <w:rsid w:val="00DC6F45"/>
    <w:rsid w:val="00DD05FF"/>
    <w:rsid w:val="00DD19F8"/>
    <w:rsid w:val="00DD7E5B"/>
    <w:rsid w:val="00DE3385"/>
    <w:rsid w:val="00DE35DC"/>
    <w:rsid w:val="00DE3B16"/>
    <w:rsid w:val="00DF367E"/>
    <w:rsid w:val="00DF3C4A"/>
    <w:rsid w:val="00DF55CC"/>
    <w:rsid w:val="00E007AE"/>
    <w:rsid w:val="00E02362"/>
    <w:rsid w:val="00E0353C"/>
    <w:rsid w:val="00E069F6"/>
    <w:rsid w:val="00E1138B"/>
    <w:rsid w:val="00E12AF8"/>
    <w:rsid w:val="00E13ED8"/>
    <w:rsid w:val="00E14241"/>
    <w:rsid w:val="00E15866"/>
    <w:rsid w:val="00E15EC4"/>
    <w:rsid w:val="00E20810"/>
    <w:rsid w:val="00E20A1A"/>
    <w:rsid w:val="00E20C8F"/>
    <w:rsid w:val="00E2168D"/>
    <w:rsid w:val="00E27EFB"/>
    <w:rsid w:val="00E312EA"/>
    <w:rsid w:val="00E318FC"/>
    <w:rsid w:val="00E36EC4"/>
    <w:rsid w:val="00E37AC5"/>
    <w:rsid w:val="00E40545"/>
    <w:rsid w:val="00E42394"/>
    <w:rsid w:val="00E42A08"/>
    <w:rsid w:val="00E4361B"/>
    <w:rsid w:val="00E449FC"/>
    <w:rsid w:val="00E468C8"/>
    <w:rsid w:val="00E47EE8"/>
    <w:rsid w:val="00E51112"/>
    <w:rsid w:val="00E5330D"/>
    <w:rsid w:val="00E53311"/>
    <w:rsid w:val="00E57D2E"/>
    <w:rsid w:val="00E60AAE"/>
    <w:rsid w:val="00E70151"/>
    <w:rsid w:val="00E7194A"/>
    <w:rsid w:val="00E737CA"/>
    <w:rsid w:val="00E74137"/>
    <w:rsid w:val="00E74E15"/>
    <w:rsid w:val="00E75E91"/>
    <w:rsid w:val="00E7696A"/>
    <w:rsid w:val="00E84246"/>
    <w:rsid w:val="00E84C26"/>
    <w:rsid w:val="00E8525D"/>
    <w:rsid w:val="00E85DAF"/>
    <w:rsid w:val="00E86E93"/>
    <w:rsid w:val="00E86F6B"/>
    <w:rsid w:val="00E93652"/>
    <w:rsid w:val="00E947BA"/>
    <w:rsid w:val="00E9535E"/>
    <w:rsid w:val="00E967FC"/>
    <w:rsid w:val="00EA128C"/>
    <w:rsid w:val="00EA3BE3"/>
    <w:rsid w:val="00EB03AE"/>
    <w:rsid w:val="00EB059C"/>
    <w:rsid w:val="00EB1669"/>
    <w:rsid w:val="00EB1881"/>
    <w:rsid w:val="00EB48C0"/>
    <w:rsid w:val="00EB5FDC"/>
    <w:rsid w:val="00EC0C98"/>
    <w:rsid w:val="00EC0CF4"/>
    <w:rsid w:val="00EC33AE"/>
    <w:rsid w:val="00EC5D73"/>
    <w:rsid w:val="00EC7357"/>
    <w:rsid w:val="00EC7F82"/>
    <w:rsid w:val="00ED0FEA"/>
    <w:rsid w:val="00ED168F"/>
    <w:rsid w:val="00ED18DD"/>
    <w:rsid w:val="00ED22D4"/>
    <w:rsid w:val="00ED4242"/>
    <w:rsid w:val="00ED6445"/>
    <w:rsid w:val="00ED7AF3"/>
    <w:rsid w:val="00EE05E9"/>
    <w:rsid w:val="00EE508B"/>
    <w:rsid w:val="00EE52E8"/>
    <w:rsid w:val="00EE737F"/>
    <w:rsid w:val="00EE794C"/>
    <w:rsid w:val="00EE7F3A"/>
    <w:rsid w:val="00EF63F8"/>
    <w:rsid w:val="00F00490"/>
    <w:rsid w:val="00F02226"/>
    <w:rsid w:val="00F03FB7"/>
    <w:rsid w:val="00F05EBF"/>
    <w:rsid w:val="00F07009"/>
    <w:rsid w:val="00F1067E"/>
    <w:rsid w:val="00F11DCB"/>
    <w:rsid w:val="00F11F32"/>
    <w:rsid w:val="00F12179"/>
    <w:rsid w:val="00F12F8E"/>
    <w:rsid w:val="00F13C49"/>
    <w:rsid w:val="00F13E6C"/>
    <w:rsid w:val="00F14FD8"/>
    <w:rsid w:val="00F15F39"/>
    <w:rsid w:val="00F17730"/>
    <w:rsid w:val="00F216CF"/>
    <w:rsid w:val="00F235C3"/>
    <w:rsid w:val="00F24034"/>
    <w:rsid w:val="00F2797B"/>
    <w:rsid w:val="00F31354"/>
    <w:rsid w:val="00F32E95"/>
    <w:rsid w:val="00F337F0"/>
    <w:rsid w:val="00F3427A"/>
    <w:rsid w:val="00F34B54"/>
    <w:rsid w:val="00F37130"/>
    <w:rsid w:val="00F405C8"/>
    <w:rsid w:val="00F41DD4"/>
    <w:rsid w:val="00F422C6"/>
    <w:rsid w:val="00F42B3B"/>
    <w:rsid w:val="00F430C8"/>
    <w:rsid w:val="00F45A87"/>
    <w:rsid w:val="00F45CED"/>
    <w:rsid w:val="00F45FBE"/>
    <w:rsid w:val="00F46058"/>
    <w:rsid w:val="00F501C8"/>
    <w:rsid w:val="00F504CA"/>
    <w:rsid w:val="00F511AE"/>
    <w:rsid w:val="00F526E8"/>
    <w:rsid w:val="00F526FA"/>
    <w:rsid w:val="00F56B22"/>
    <w:rsid w:val="00F6014D"/>
    <w:rsid w:val="00F6089D"/>
    <w:rsid w:val="00F60F45"/>
    <w:rsid w:val="00F6221B"/>
    <w:rsid w:val="00F65A46"/>
    <w:rsid w:val="00F65D6F"/>
    <w:rsid w:val="00F71708"/>
    <w:rsid w:val="00F72272"/>
    <w:rsid w:val="00F73BFA"/>
    <w:rsid w:val="00F74211"/>
    <w:rsid w:val="00F76AA4"/>
    <w:rsid w:val="00F77701"/>
    <w:rsid w:val="00F80C23"/>
    <w:rsid w:val="00F83DDE"/>
    <w:rsid w:val="00F85BB9"/>
    <w:rsid w:val="00F86CC9"/>
    <w:rsid w:val="00F9146F"/>
    <w:rsid w:val="00F94AF0"/>
    <w:rsid w:val="00F96354"/>
    <w:rsid w:val="00F97D3B"/>
    <w:rsid w:val="00FA0080"/>
    <w:rsid w:val="00FA1905"/>
    <w:rsid w:val="00FB08DD"/>
    <w:rsid w:val="00FB0FEE"/>
    <w:rsid w:val="00FB1E98"/>
    <w:rsid w:val="00FB49D6"/>
    <w:rsid w:val="00FB4A84"/>
    <w:rsid w:val="00FC135E"/>
    <w:rsid w:val="00FC6420"/>
    <w:rsid w:val="00FD00CD"/>
    <w:rsid w:val="00FD18D7"/>
    <w:rsid w:val="00FE47D2"/>
    <w:rsid w:val="00FE6C3B"/>
    <w:rsid w:val="00FE7832"/>
    <w:rsid w:val="00FF180A"/>
    <w:rsid w:val="00FF1CD3"/>
    <w:rsid w:val="00FF1E7E"/>
    <w:rsid w:val="00FF3A53"/>
    <w:rsid w:val="00FF4433"/>
    <w:rsid w:val="00FF55AA"/>
    <w:rsid w:val="00FF6C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A3873A-38FD-46D4-A2DB-51270DD6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CED"/>
  </w:style>
  <w:style w:type="paragraph" w:styleId="Ttulo2">
    <w:name w:val="heading 2"/>
    <w:basedOn w:val="Normal"/>
    <w:link w:val="Ttulo2Car"/>
    <w:uiPriority w:val="9"/>
    <w:qFormat/>
    <w:rsid w:val="00EC0C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unhideWhenUsed/>
    <w:qFormat/>
    <w:rsid w:val="00986D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30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02E"/>
  </w:style>
  <w:style w:type="paragraph" w:styleId="Piedepgina">
    <w:name w:val="footer"/>
    <w:basedOn w:val="Normal"/>
    <w:link w:val="PiedepginaCar"/>
    <w:uiPriority w:val="99"/>
    <w:unhideWhenUsed/>
    <w:rsid w:val="00A230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02E"/>
  </w:style>
  <w:style w:type="character" w:customStyle="1" w:styleId="apple-converted-space">
    <w:name w:val="apple-converted-space"/>
    <w:basedOn w:val="Fuentedeprrafopredeter"/>
    <w:rsid w:val="001E3877"/>
  </w:style>
  <w:style w:type="character" w:styleId="Hipervnculo">
    <w:name w:val="Hyperlink"/>
    <w:basedOn w:val="Fuentedeprrafopredeter"/>
    <w:uiPriority w:val="99"/>
    <w:unhideWhenUsed/>
    <w:rsid w:val="004456D3"/>
    <w:rPr>
      <w:color w:val="0000FF"/>
      <w:u w:val="single"/>
    </w:rPr>
  </w:style>
  <w:style w:type="paragraph" w:styleId="NormalWeb">
    <w:name w:val="Normal (Web)"/>
    <w:basedOn w:val="Normal"/>
    <w:uiPriority w:val="99"/>
    <w:unhideWhenUsed/>
    <w:rsid w:val="000D380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0D380A"/>
    <w:rPr>
      <w:b/>
      <w:bCs/>
    </w:rPr>
  </w:style>
  <w:style w:type="character" w:customStyle="1" w:styleId="Ttulo2Car">
    <w:name w:val="Título 2 Car"/>
    <w:basedOn w:val="Fuentedeprrafopredeter"/>
    <w:link w:val="Ttulo2"/>
    <w:uiPriority w:val="9"/>
    <w:rsid w:val="00EC0CF4"/>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EC0CF4"/>
    <w:rPr>
      <w:i/>
      <w:iCs/>
    </w:rPr>
  </w:style>
  <w:style w:type="paragraph" w:styleId="Textodeglobo">
    <w:name w:val="Balloon Text"/>
    <w:basedOn w:val="Normal"/>
    <w:link w:val="TextodegloboCar"/>
    <w:uiPriority w:val="99"/>
    <w:semiHidden/>
    <w:unhideWhenUsed/>
    <w:rsid w:val="00A50C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0C0A"/>
    <w:rPr>
      <w:rFonts w:ascii="Tahoma" w:hAnsi="Tahoma" w:cs="Tahoma"/>
      <w:sz w:val="16"/>
      <w:szCs w:val="16"/>
    </w:rPr>
  </w:style>
  <w:style w:type="paragraph" w:styleId="Textonotapie">
    <w:name w:val="footnote text"/>
    <w:basedOn w:val="Normal"/>
    <w:link w:val="TextonotapieCar"/>
    <w:uiPriority w:val="99"/>
    <w:unhideWhenUsed/>
    <w:rsid w:val="006B3810"/>
    <w:pPr>
      <w:spacing w:after="0" w:line="240" w:lineRule="auto"/>
    </w:pPr>
    <w:rPr>
      <w:rFonts w:ascii="Arial" w:hAnsi="Arial"/>
      <w:sz w:val="20"/>
      <w:szCs w:val="20"/>
      <w:lang w:val="es-MX"/>
    </w:rPr>
  </w:style>
  <w:style w:type="character" w:customStyle="1" w:styleId="TextonotapieCar">
    <w:name w:val="Texto nota pie Car"/>
    <w:basedOn w:val="Fuentedeprrafopredeter"/>
    <w:link w:val="Textonotapie"/>
    <w:uiPriority w:val="99"/>
    <w:rsid w:val="006B3810"/>
    <w:rPr>
      <w:rFonts w:ascii="Arial" w:hAnsi="Arial"/>
      <w:sz w:val="20"/>
      <w:szCs w:val="20"/>
      <w:lang w:val="es-MX"/>
    </w:rPr>
  </w:style>
  <w:style w:type="character" w:styleId="Refdenotaalpie">
    <w:name w:val="footnote reference"/>
    <w:basedOn w:val="Fuentedeprrafopredeter"/>
    <w:uiPriority w:val="99"/>
    <w:semiHidden/>
    <w:unhideWhenUsed/>
    <w:rsid w:val="006B3810"/>
    <w:rPr>
      <w:vertAlign w:val="superscript"/>
    </w:rPr>
  </w:style>
  <w:style w:type="paragraph" w:styleId="Prrafodelista">
    <w:name w:val="List Paragraph"/>
    <w:basedOn w:val="Normal"/>
    <w:uiPriority w:val="34"/>
    <w:qFormat/>
    <w:rsid w:val="00CC0A7F"/>
    <w:pPr>
      <w:ind w:left="720"/>
      <w:contextualSpacing/>
    </w:pPr>
  </w:style>
  <w:style w:type="paragraph" w:customStyle="1" w:styleId="Style1">
    <w:name w:val="Style 1"/>
    <w:basedOn w:val="Normal"/>
    <w:uiPriority w:val="99"/>
    <w:rsid w:val="003E6DCD"/>
    <w:pPr>
      <w:widowControl w:val="0"/>
      <w:autoSpaceDE w:val="0"/>
      <w:autoSpaceDN w:val="0"/>
      <w:adjustRightInd w:val="0"/>
      <w:spacing w:after="0" w:line="240" w:lineRule="auto"/>
    </w:pPr>
    <w:rPr>
      <w:rFonts w:ascii="Times New Roman" w:eastAsiaTheme="minorEastAsia" w:hAnsi="Times New Roman" w:cs="Times New Roman"/>
      <w:sz w:val="20"/>
      <w:szCs w:val="20"/>
      <w:lang w:val="en-US" w:eastAsia="es-ES"/>
    </w:rPr>
  </w:style>
  <w:style w:type="character" w:customStyle="1" w:styleId="CharacterStyle2">
    <w:name w:val="Character Style 2"/>
    <w:uiPriority w:val="99"/>
    <w:rsid w:val="003E6DCD"/>
    <w:rPr>
      <w:sz w:val="20"/>
    </w:rPr>
  </w:style>
  <w:style w:type="paragraph" w:customStyle="1" w:styleId="Style2">
    <w:name w:val="Style 2"/>
    <w:basedOn w:val="Normal"/>
    <w:uiPriority w:val="99"/>
    <w:rsid w:val="003E6DCD"/>
    <w:pPr>
      <w:widowControl w:val="0"/>
      <w:autoSpaceDE w:val="0"/>
      <w:autoSpaceDN w:val="0"/>
      <w:spacing w:after="0" w:line="228" w:lineRule="auto"/>
      <w:ind w:right="1080" w:firstLine="360"/>
      <w:jc w:val="both"/>
    </w:pPr>
    <w:rPr>
      <w:rFonts w:ascii="Times New Roman" w:eastAsiaTheme="minorEastAsia" w:hAnsi="Times New Roman" w:cs="Times New Roman"/>
      <w:lang w:val="en-US" w:eastAsia="es-ES"/>
    </w:rPr>
  </w:style>
  <w:style w:type="character" w:customStyle="1" w:styleId="CharacterStyle1">
    <w:name w:val="Character Style 1"/>
    <w:uiPriority w:val="99"/>
    <w:rsid w:val="003E6DCD"/>
    <w:rPr>
      <w:sz w:val="22"/>
    </w:rPr>
  </w:style>
  <w:style w:type="paragraph" w:customStyle="1" w:styleId="Style3">
    <w:name w:val="Style 3"/>
    <w:basedOn w:val="Normal"/>
    <w:uiPriority w:val="99"/>
    <w:rsid w:val="003305E8"/>
    <w:pPr>
      <w:widowControl w:val="0"/>
      <w:autoSpaceDE w:val="0"/>
      <w:autoSpaceDN w:val="0"/>
      <w:spacing w:after="0" w:line="240" w:lineRule="auto"/>
      <w:ind w:left="1296"/>
    </w:pPr>
    <w:rPr>
      <w:rFonts w:ascii="Times New Roman" w:eastAsiaTheme="minorEastAsia" w:hAnsi="Times New Roman" w:cs="Times New Roman"/>
      <w:lang w:val="en-US" w:eastAsia="es-ES"/>
    </w:rPr>
  </w:style>
  <w:style w:type="paragraph" w:styleId="Textonotaalfinal">
    <w:name w:val="endnote text"/>
    <w:basedOn w:val="Normal"/>
    <w:link w:val="TextonotaalfinalCar"/>
    <w:uiPriority w:val="99"/>
    <w:semiHidden/>
    <w:unhideWhenUsed/>
    <w:rsid w:val="00726C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6C81"/>
    <w:rPr>
      <w:sz w:val="20"/>
      <w:szCs w:val="20"/>
    </w:rPr>
  </w:style>
  <w:style w:type="character" w:styleId="Refdenotaalfinal">
    <w:name w:val="endnote reference"/>
    <w:basedOn w:val="Fuentedeprrafopredeter"/>
    <w:uiPriority w:val="99"/>
    <w:semiHidden/>
    <w:unhideWhenUsed/>
    <w:rsid w:val="00726C81"/>
    <w:rPr>
      <w:vertAlign w:val="superscript"/>
    </w:rPr>
  </w:style>
  <w:style w:type="paragraph" w:customStyle="1" w:styleId="contenido">
    <w:name w:val="contenido"/>
    <w:basedOn w:val="Normal"/>
    <w:rsid w:val="00D97C81"/>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B0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A97A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2B002C"/>
    <w:rPr>
      <w:color w:val="808080"/>
    </w:rPr>
  </w:style>
  <w:style w:type="character" w:customStyle="1" w:styleId="apple-tab-span">
    <w:name w:val="apple-tab-span"/>
    <w:basedOn w:val="Fuentedeprrafopredeter"/>
    <w:rsid w:val="00F56B22"/>
  </w:style>
  <w:style w:type="paragraph" w:customStyle="1" w:styleId="Default">
    <w:name w:val="Default"/>
    <w:rsid w:val="003D124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ntentheading">
    <w:name w:val="contentheading"/>
    <w:basedOn w:val="Normal"/>
    <w:rsid w:val="006412B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986DA8"/>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uiPriority w:val="99"/>
    <w:semiHidden/>
    <w:unhideWhenUsed/>
    <w:rsid w:val="00E842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0476">
      <w:bodyDiv w:val="1"/>
      <w:marLeft w:val="0"/>
      <w:marRight w:val="0"/>
      <w:marTop w:val="0"/>
      <w:marBottom w:val="0"/>
      <w:divBdr>
        <w:top w:val="none" w:sz="0" w:space="0" w:color="auto"/>
        <w:left w:val="none" w:sz="0" w:space="0" w:color="auto"/>
        <w:bottom w:val="none" w:sz="0" w:space="0" w:color="auto"/>
        <w:right w:val="none" w:sz="0" w:space="0" w:color="auto"/>
      </w:divBdr>
    </w:div>
    <w:div w:id="211233455">
      <w:bodyDiv w:val="1"/>
      <w:marLeft w:val="0"/>
      <w:marRight w:val="0"/>
      <w:marTop w:val="0"/>
      <w:marBottom w:val="0"/>
      <w:divBdr>
        <w:top w:val="none" w:sz="0" w:space="0" w:color="auto"/>
        <w:left w:val="none" w:sz="0" w:space="0" w:color="auto"/>
        <w:bottom w:val="none" w:sz="0" w:space="0" w:color="auto"/>
        <w:right w:val="none" w:sz="0" w:space="0" w:color="auto"/>
      </w:divBdr>
    </w:div>
    <w:div w:id="234973715">
      <w:bodyDiv w:val="1"/>
      <w:marLeft w:val="0"/>
      <w:marRight w:val="0"/>
      <w:marTop w:val="0"/>
      <w:marBottom w:val="0"/>
      <w:divBdr>
        <w:top w:val="none" w:sz="0" w:space="0" w:color="auto"/>
        <w:left w:val="none" w:sz="0" w:space="0" w:color="auto"/>
        <w:bottom w:val="none" w:sz="0" w:space="0" w:color="auto"/>
        <w:right w:val="none" w:sz="0" w:space="0" w:color="auto"/>
      </w:divBdr>
      <w:divsChild>
        <w:div w:id="1167474108">
          <w:marLeft w:val="360"/>
          <w:marRight w:val="0"/>
          <w:marTop w:val="96"/>
          <w:marBottom w:val="0"/>
          <w:divBdr>
            <w:top w:val="none" w:sz="0" w:space="0" w:color="auto"/>
            <w:left w:val="none" w:sz="0" w:space="0" w:color="auto"/>
            <w:bottom w:val="none" w:sz="0" w:space="0" w:color="auto"/>
            <w:right w:val="none" w:sz="0" w:space="0" w:color="auto"/>
          </w:divBdr>
        </w:div>
        <w:div w:id="1969818698">
          <w:marLeft w:val="360"/>
          <w:marRight w:val="0"/>
          <w:marTop w:val="96"/>
          <w:marBottom w:val="0"/>
          <w:divBdr>
            <w:top w:val="none" w:sz="0" w:space="0" w:color="auto"/>
            <w:left w:val="none" w:sz="0" w:space="0" w:color="auto"/>
            <w:bottom w:val="none" w:sz="0" w:space="0" w:color="auto"/>
            <w:right w:val="none" w:sz="0" w:space="0" w:color="auto"/>
          </w:divBdr>
        </w:div>
      </w:divsChild>
    </w:div>
    <w:div w:id="252474719">
      <w:bodyDiv w:val="1"/>
      <w:marLeft w:val="0"/>
      <w:marRight w:val="0"/>
      <w:marTop w:val="0"/>
      <w:marBottom w:val="0"/>
      <w:divBdr>
        <w:top w:val="none" w:sz="0" w:space="0" w:color="auto"/>
        <w:left w:val="none" w:sz="0" w:space="0" w:color="auto"/>
        <w:bottom w:val="none" w:sz="0" w:space="0" w:color="auto"/>
        <w:right w:val="none" w:sz="0" w:space="0" w:color="auto"/>
      </w:divBdr>
    </w:div>
    <w:div w:id="318122640">
      <w:bodyDiv w:val="1"/>
      <w:marLeft w:val="0"/>
      <w:marRight w:val="0"/>
      <w:marTop w:val="0"/>
      <w:marBottom w:val="0"/>
      <w:divBdr>
        <w:top w:val="none" w:sz="0" w:space="0" w:color="auto"/>
        <w:left w:val="none" w:sz="0" w:space="0" w:color="auto"/>
        <w:bottom w:val="none" w:sz="0" w:space="0" w:color="auto"/>
        <w:right w:val="none" w:sz="0" w:space="0" w:color="auto"/>
      </w:divBdr>
    </w:div>
    <w:div w:id="391586247">
      <w:bodyDiv w:val="1"/>
      <w:marLeft w:val="0"/>
      <w:marRight w:val="0"/>
      <w:marTop w:val="0"/>
      <w:marBottom w:val="0"/>
      <w:divBdr>
        <w:top w:val="none" w:sz="0" w:space="0" w:color="auto"/>
        <w:left w:val="none" w:sz="0" w:space="0" w:color="auto"/>
        <w:bottom w:val="none" w:sz="0" w:space="0" w:color="auto"/>
        <w:right w:val="none" w:sz="0" w:space="0" w:color="auto"/>
      </w:divBdr>
      <w:divsChild>
        <w:div w:id="825781923">
          <w:marLeft w:val="0"/>
          <w:marRight w:val="0"/>
          <w:marTop w:val="0"/>
          <w:marBottom w:val="0"/>
          <w:divBdr>
            <w:top w:val="none" w:sz="0" w:space="0" w:color="auto"/>
            <w:left w:val="none" w:sz="0" w:space="0" w:color="auto"/>
            <w:bottom w:val="dotted" w:sz="6" w:space="8" w:color="CCCCCC"/>
            <w:right w:val="none" w:sz="0" w:space="0" w:color="auto"/>
          </w:divBdr>
        </w:div>
        <w:div w:id="2045786960">
          <w:marLeft w:val="0"/>
          <w:marRight w:val="0"/>
          <w:marTop w:val="0"/>
          <w:marBottom w:val="0"/>
          <w:divBdr>
            <w:top w:val="none" w:sz="0" w:space="0" w:color="auto"/>
            <w:left w:val="none" w:sz="0" w:space="0" w:color="auto"/>
            <w:bottom w:val="dotted" w:sz="6" w:space="8" w:color="CCCCCC"/>
            <w:right w:val="none" w:sz="0" w:space="0" w:color="auto"/>
          </w:divBdr>
        </w:div>
      </w:divsChild>
    </w:div>
    <w:div w:id="409928319">
      <w:bodyDiv w:val="1"/>
      <w:marLeft w:val="0"/>
      <w:marRight w:val="0"/>
      <w:marTop w:val="0"/>
      <w:marBottom w:val="0"/>
      <w:divBdr>
        <w:top w:val="none" w:sz="0" w:space="0" w:color="auto"/>
        <w:left w:val="none" w:sz="0" w:space="0" w:color="auto"/>
        <w:bottom w:val="none" w:sz="0" w:space="0" w:color="auto"/>
        <w:right w:val="none" w:sz="0" w:space="0" w:color="auto"/>
      </w:divBdr>
      <w:divsChild>
        <w:div w:id="1530335747">
          <w:marLeft w:val="360"/>
          <w:marRight w:val="0"/>
          <w:marTop w:val="96"/>
          <w:marBottom w:val="0"/>
          <w:divBdr>
            <w:top w:val="none" w:sz="0" w:space="0" w:color="auto"/>
            <w:left w:val="none" w:sz="0" w:space="0" w:color="auto"/>
            <w:bottom w:val="none" w:sz="0" w:space="0" w:color="auto"/>
            <w:right w:val="none" w:sz="0" w:space="0" w:color="auto"/>
          </w:divBdr>
        </w:div>
        <w:div w:id="1011684052">
          <w:marLeft w:val="792"/>
          <w:marRight w:val="0"/>
          <w:marTop w:val="86"/>
          <w:marBottom w:val="0"/>
          <w:divBdr>
            <w:top w:val="none" w:sz="0" w:space="0" w:color="auto"/>
            <w:left w:val="none" w:sz="0" w:space="0" w:color="auto"/>
            <w:bottom w:val="none" w:sz="0" w:space="0" w:color="auto"/>
            <w:right w:val="none" w:sz="0" w:space="0" w:color="auto"/>
          </w:divBdr>
        </w:div>
        <w:div w:id="2027756333">
          <w:marLeft w:val="792"/>
          <w:marRight w:val="0"/>
          <w:marTop w:val="86"/>
          <w:marBottom w:val="0"/>
          <w:divBdr>
            <w:top w:val="none" w:sz="0" w:space="0" w:color="auto"/>
            <w:left w:val="none" w:sz="0" w:space="0" w:color="auto"/>
            <w:bottom w:val="none" w:sz="0" w:space="0" w:color="auto"/>
            <w:right w:val="none" w:sz="0" w:space="0" w:color="auto"/>
          </w:divBdr>
        </w:div>
      </w:divsChild>
    </w:div>
    <w:div w:id="502743859">
      <w:bodyDiv w:val="1"/>
      <w:marLeft w:val="0"/>
      <w:marRight w:val="0"/>
      <w:marTop w:val="0"/>
      <w:marBottom w:val="0"/>
      <w:divBdr>
        <w:top w:val="none" w:sz="0" w:space="0" w:color="auto"/>
        <w:left w:val="none" w:sz="0" w:space="0" w:color="auto"/>
        <w:bottom w:val="none" w:sz="0" w:space="0" w:color="auto"/>
        <w:right w:val="none" w:sz="0" w:space="0" w:color="auto"/>
      </w:divBdr>
    </w:div>
    <w:div w:id="614681841">
      <w:bodyDiv w:val="1"/>
      <w:marLeft w:val="0"/>
      <w:marRight w:val="0"/>
      <w:marTop w:val="0"/>
      <w:marBottom w:val="0"/>
      <w:divBdr>
        <w:top w:val="none" w:sz="0" w:space="0" w:color="auto"/>
        <w:left w:val="none" w:sz="0" w:space="0" w:color="auto"/>
        <w:bottom w:val="none" w:sz="0" w:space="0" w:color="auto"/>
        <w:right w:val="none" w:sz="0" w:space="0" w:color="auto"/>
      </w:divBdr>
    </w:div>
    <w:div w:id="633367015">
      <w:bodyDiv w:val="1"/>
      <w:marLeft w:val="0"/>
      <w:marRight w:val="0"/>
      <w:marTop w:val="0"/>
      <w:marBottom w:val="0"/>
      <w:divBdr>
        <w:top w:val="none" w:sz="0" w:space="0" w:color="auto"/>
        <w:left w:val="none" w:sz="0" w:space="0" w:color="auto"/>
        <w:bottom w:val="none" w:sz="0" w:space="0" w:color="auto"/>
        <w:right w:val="none" w:sz="0" w:space="0" w:color="auto"/>
      </w:divBdr>
    </w:div>
    <w:div w:id="642852215">
      <w:bodyDiv w:val="1"/>
      <w:marLeft w:val="0"/>
      <w:marRight w:val="0"/>
      <w:marTop w:val="0"/>
      <w:marBottom w:val="0"/>
      <w:divBdr>
        <w:top w:val="none" w:sz="0" w:space="0" w:color="auto"/>
        <w:left w:val="none" w:sz="0" w:space="0" w:color="auto"/>
        <w:bottom w:val="none" w:sz="0" w:space="0" w:color="auto"/>
        <w:right w:val="none" w:sz="0" w:space="0" w:color="auto"/>
      </w:divBdr>
    </w:div>
    <w:div w:id="783234213">
      <w:bodyDiv w:val="1"/>
      <w:marLeft w:val="0"/>
      <w:marRight w:val="0"/>
      <w:marTop w:val="0"/>
      <w:marBottom w:val="0"/>
      <w:divBdr>
        <w:top w:val="none" w:sz="0" w:space="0" w:color="auto"/>
        <w:left w:val="none" w:sz="0" w:space="0" w:color="auto"/>
        <w:bottom w:val="none" w:sz="0" w:space="0" w:color="auto"/>
        <w:right w:val="none" w:sz="0" w:space="0" w:color="auto"/>
      </w:divBdr>
    </w:div>
    <w:div w:id="800224267">
      <w:bodyDiv w:val="1"/>
      <w:marLeft w:val="0"/>
      <w:marRight w:val="0"/>
      <w:marTop w:val="0"/>
      <w:marBottom w:val="0"/>
      <w:divBdr>
        <w:top w:val="none" w:sz="0" w:space="0" w:color="auto"/>
        <w:left w:val="none" w:sz="0" w:space="0" w:color="auto"/>
        <w:bottom w:val="none" w:sz="0" w:space="0" w:color="auto"/>
        <w:right w:val="none" w:sz="0" w:space="0" w:color="auto"/>
      </w:divBdr>
    </w:div>
    <w:div w:id="801196583">
      <w:bodyDiv w:val="1"/>
      <w:marLeft w:val="0"/>
      <w:marRight w:val="0"/>
      <w:marTop w:val="0"/>
      <w:marBottom w:val="0"/>
      <w:divBdr>
        <w:top w:val="none" w:sz="0" w:space="0" w:color="auto"/>
        <w:left w:val="none" w:sz="0" w:space="0" w:color="auto"/>
        <w:bottom w:val="none" w:sz="0" w:space="0" w:color="auto"/>
        <w:right w:val="none" w:sz="0" w:space="0" w:color="auto"/>
      </w:divBdr>
    </w:div>
    <w:div w:id="865563281">
      <w:bodyDiv w:val="1"/>
      <w:marLeft w:val="0"/>
      <w:marRight w:val="0"/>
      <w:marTop w:val="0"/>
      <w:marBottom w:val="0"/>
      <w:divBdr>
        <w:top w:val="none" w:sz="0" w:space="0" w:color="auto"/>
        <w:left w:val="none" w:sz="0" w:space="0" w:color="auto"/>
        <w:bottom w:val="none" w:sz="0" w:space="0" w:color="auto"/>
        <w:right w:val="none" w:sz="0" w:space="0" w:color="auto"/>
      </w:divBdr>
      <w:divsChild>
        <w:div w:id="1826237802">
          <w:marLeft w:val="0"/>
          <w:marRight w:val="0"/>
          <w:marTop w:val="0"/>
          <w:marBottom w:val="0"/>
          <w:divBdr>
            <w:top w:val="none" w:sz="0" w:space="0" w:color="auto"/>
            <w:left w:val="none" w:sz="0" w:space="0" w:color="auto"/>
            <w:bottom w:val="dotted" w:sz="6" w:space="8" w:color="CCCCCC"/>
            <w:right w:val="none" w:sz="0" w:space="0" w:color="auto"/>
          </w:divBdr>
        </w:div>
        <w:div w:id="1501191941">
          <w:marLeft w:val="0"/>
          <w:marRight w:val="0"/>
          <w:marTop w:val="0"/>
          <w:marBottom w:val="0"/>
          <w:divBdr>
            <w:top w:val="none" w:sz="0" w:space="0" w:color="auto"/>
            <w:left w:val="none" w:sz="0" w:space="0" w:color="auto"/>
            <w:bottom w:val="dotted" w:sz="6" w:space="8" w:color="CCCCCC"/>
            <w:right w:val="none" w:sz="0" w:space="0" w:color="auto"/>
          </w:divBdr>
        </w:div>
        <w:div w:id="1932274483">
          <w:marLeft w:val="0"/>
          <w:marRight w:val="0"/>
          <w:marTop w:val="0"/>
          <w:marBottom w:val="0"/>
          <w:divBdr>
            <w:top w:val="none" w:sz="0" w:space="0" w:color="auto"/>
            <w:left w:val="none" w:sz="0" w:space="0" w:color="auto"/>
            <w:bottom w:val="dotted" w:sz="6" w:space="8" w:color="CCCCCC"/>
            <w:right w:val="none" w:sz="0" w:space="0" w:color="auto"/>
          </w:divBdr>
        </w:div>
        <w:div w:id="1311597346">
          <w:marLeft w:val="0"/>
          <w:marRight w:val="0"/>
          <w:marTop w:val="0"/>
          <w:marBottom w:val="0"/>
          <w:divBdr>
            <w:top w:val="none" w:sz="0" w:space="0" w:color="auto"/>
            <w:left w:val="none" w:sz="0" w:space="0" w:color="auto"/>
            <w:bottom w:val="dotted" w:sz="6" w:space="8" w:color="CCCCCC"/>
            <w:right w:val="none" w:sz="0" w:space="0" w:color="auto"/>
          </w:divBdr>
        </w:div>
      </w:divsChild>
    </w:div>
    <w:div w:id="958608402">
      <w:bodyDiv w:val="1"/>
      <w:marLeft w:val="0"/>
      <w:marRight w:val="0"/>
      <w:marTop w:val="0"/>
      <w:marBottom w:val="0"/>
      <w:divBdr>
        <w:top w:val="none" w:sz="0" w:space="0" w:color="auto"/>
        <w:left w:val="none" w:sz="0" w:space="0" w:color="auto"/>
        <w:bottom w:val="none" w:sz="0" w:space="0" w:color="auto"/>
        <w:right w:val="none" w:sz="0" w:space="0" w:color="auto"/>
      </w:divBdr>
    </w:div>
    <w:div w:id="982001232">
      <w:bodyDiv w:val="1"/>
      <w:marLeft w:val="0"/>
      <w:marRight w:val="0"/>
      <w:marTop w:val="0"/>
      <w:marBottom w:val="0"/>
      <w:divBdr>
        <w:top w:val="none" w:sz="0" w:space="0" w:color="auto"/>
        <w:left w:val="none" w:sz="0" w:space="0" w:color="auto"/>
        <w:bottom w:val="none" w:sz="0" w:space="0" w:color="auto"/>
        <w:right w:val="none" w:sz="0" w:space="0" w:color="auto"/>
      </w:divBdr>
      <w:divsChild>
        <w:div w:id="1577934522">
          <w:marLeft w:val="360"/>
          <w:marRight w:val="0"/>
          <w:marTop w:val="96"/>
          <w:marBottom w:val="0"/>
          <w:divBdr>
            <w:top w:val="none" w:sz="0" w:space="0" w:color="auto"/>
            <w:left w:val="none" w:sz="0" w:space="0" w:color="auto"/>
            <w:bottom w:val="none" w:sz="0" w:space="0" w:color="auto"/>
            <w:right w:val="none" w:sz="0" w:space="0" w:color="auto"/>
          </w:divBdr>
        </w:div>
        <w:div w:id="1742101769">
          <w:marLeft w:val="360"/>
          <w:marRight w:val="0"/>
          <w:marTop w:val="96"/>
          <w:marBottom w:val="0"/>
          <w:divBdr>
            <w:top w:val="none" w:sz="0" w:space="0" w:color="auto"/>
            <w:left w:val="none" w:sz="0" w:space="0" w:color="auto"/>
            <w:bottom w:val="none" w:sz="0" w:space="0" w:color="auto"/>
            <w:right w:val="none" w:sz="0" w:space="0" w:color="auto"/>
          </w:divBdr>
        </w:div>
        <w:div w:id="1336687762">
          <w:marLeft w:val="360"/>
          <w:marRight w:val="0"/>
          <w:marTop w:val="96"/>
          <w:marBottom w:val="0"/>
          <w:divBdr>
            <w:top w:val="none" w:sz="0" w:space="0" w:color="auto"/>
            <w:left w:val="none" w:sz="0" w:space="0" w:color="auto"/>
            <w:bottom w:val="none" w:sz="0" w:space="0" w:color="auto"/>
            <w:right w:val="none" w:sz="0" w:space="0" w:color="auto"/>
          </w:divBdr>
        </w:div>
      </w:divsChild>
    </w:div>
    <w:div w:id="1048338732">
      <w:bodyDiv w:val="1"/>
      <w:marLeft w:val="0"/>
      <w:marRight w:val="0"/>
      <w:marTop w:val="0"/>
      <w:marBottom w:val="0"/>
      <w:divBdr>
        <w:top w:val="none" w:sz="0" w:space="0" w:color="auto"/>
        <w:left w:val="none" w:sz="0" w:space="0" w:color="auto"/>
        <w:bottom w:val="none" w:sz="0" w:space="0" w:color="auto"/>
        <w:right w:val="none" w:sz="0" w:space="0" w:color="auto"/>
      </w:divBdr>
    </w:div>
    <w:div w:id="1070273251">
      <w:bodyDiv w:val="1"/>
      <w:marLeft w:val="0"/>
      <w:marRight w:val="0"/>
      <w:marTop w:val="0"/>
      <w:marBottom w:val="0"/>
      <w:divBdr>
        <w:top w:val="none" w:sz="0" w:space="0" w:color="auto"/>
        <w:left w:val="none" w:sz="0" w:space="0" w:color="auto"/>
        <w:bottom w:val="none" w:sz="0" w:space="0" w:color="auto"/>
        <w:right w:val="none" w:sz="0" w:space="0" w:color="auto"/>
      </w:divBdr>
    </w:div>
    <w:div w:id="1088692870">
      <w:bodyDiv w:val="1"/>
      <w:marLeft w:val="0"/>
      <w:marRight w:val="0"/>
      <w:marTop w:val="0"/>
      <w:marBottom w:val="0"/>
      <w:divBdr>
        <w:top w:val="none" w:sz="0" w:space="0" w:color="auto"/>
        <w:left w:val="none" w:sz="0" w:space="0" w:color="auto"/>
        <w:bottom w:val="none" w:sz="0" w:space="0" w:color="auto"/>
        <w:right w:val="none" w:sz="0" w:space="0" w:color="auto"/>
      </w:divBdr>
    </w:div>
    <w:div w:id="1120147639">
      <w:bodyDiv w:val="1"/>
      <w:marLeft w:val="0"/>
      <w:marRight w:val="0"/>
      <w:marTop w:val="0"/>
      <w:marBottom w:val="0"/>
      <w:divBdr>
        <w:top w:val="none" w:sz="0" w:space="0" w:color="auto"/>
        <w:left w:val="none" w:sz="0" w:space="0" w:color="auto"/>
        <w:bottom w:val="none" w:sz="0" w:space="0" w:color="auto"/>
        <w:right w:val="none" w:sz="0" w:space="0" w:color="auto"/>
      </w:divBdr>
    </w:div>
    <w:div w:id="1123160588">
      <w:bodyDiv w:val="1"/>
      <w:marLeft w:val="0"/>
      <w:marRight w:val="0"/>
      <w:marTop w:val="0"/>
      <w:marBottom w:val="0"/>
      <w:divBdr>
        <w:top w:val="none" w:sz="0" w:space="0" w:color="auto"/>
        <w:left w:val="none" w:sz="0" w:space="0" w:color="auto"/>
        <w:bottom w:val="none" w:sz="0" w:space="0" w:color="auto"/>
        <w:right w:val="none" w:sz="0" w:space="0" w:color="auto"/>
      </w:divBdr>
    </w:div>
    <w:div w:id="1179195022">
      <w:bodyDiv w:val="1"/>
      <w:marLeft w:val="0"/>
      <w:marRight w:val="0"/>
      <w:marTop w:val="0"/>
      <w:marBottom w:val="0"/>
      <w:divBdr>
        <w:top w:val="none" w:sz="0" w:space="0" w:color="auto"/>
        <w:left w:val="none" w:sz="0" w:space="0" w:color="auto"/>
        <w:bottom w:val="none" w:sz="0" w:space="0" w:color="auto"/>
        <w:right w:val="none" w:sz="0" w:space="0" w:color="auto"/>
      </w:divBdr>
    </w:div>
    <w:div w:id="1192958322">
      <w:bodyDiv w:val="1"/>
      <w:marLeft w:val="0"/>
      <w:marRight w:val="0"/>
      <w:marTop w:val="0"/>
      <w:marBottom w:val="0"/>
      <w:divBdr>
        <w:top w:val="none" w:sz="0" w:space="0" w:color="auto"/>
        <w:left w:val="none" w:sz="0" w:space="0" w:color="auto"/>
        <w:bottom w:val="none" w:sz="0" w:space="0" w:color="auto"/>
        <w:right w:val="none" w:sz="0" w:space="0" w:color="auto"/>
      </w:divBdr>
      <w:divsChild>
        <w:div w:id="1469395769">
          <w:marLeft w:val="360"/>
          <w:marRight w:val="0"/>
          <w:marTop w:val="96"/>
          <w:marBottom w:val="0"/>
          <w:divBdr>
            <w:top w:val="none" w:sz="0" w:space="0" w:color="auto"/>
            <w:left w:val="none" w:sz="0" w:space="0" w:color="auto"/>
            <w:bottom w:val="none" w:sz="0" w:space="0" w:color="auto"/>
            <w:right w:val="none" w:sz="0" w:space="0" w:color="auto"/>
          </w:divBdr>
        </w:div>
        <w:div w:id="1682276140">
          <w:marLeft w:val="360"/>
          <w:marRight w:val="0"/>
          <w:marTop w:val="96"/>
          <w:marBottom w:val="0"/>
          <w:divBdr>
            <w:top w:val="none" w:sz="0" w:space="0" w:color="auto"/>
            <w:left w:val="none" w:sz="0" w:space="0" w:color="auto"/>
            <w:bottom w:val="none" w:sz="0" w:space="0" w:color="auto"/>
            <w:right w:val="none" w:sz="0" w:space="0" w:color="auto"/>
          </w:divBdr>
        </w:div>
        <w:div w:id="1852405230">
          <w:marLeft w:val="360"/>
          <w:marRight w:val="0"/>
          <w:marTop w:val="96"/>
          <w:marBottom w:val="0"/>
          <w:divBdr>
            <w:top w:val="none" w:sz="0" w:space="0" w:color="auto"/>
            <w:left w:val="none" w:sz="0" w:space="0" w:color="auto"/>
            <w:bottom w:val="none" w:sz="0" w:space="0" w:color="auto"/>
            <w:right w:val="none" w:sz="0" w:space="0" w:color="auto"/>
          </w:divBdr>
        </w:div>
      </w:divsChild>
    </w:div>
    <w:div w:id="1212041197">
      <w:bodyDiv w:val="1"/>
      <w:marLeft w:val="0"/>
      <w:marRight w:val="0"/>
      <w:marTop w:val="0"/>
      <w:marBottom w:val="0"/>
      <w:divBdr>
        <w:top w:val="none" w:sz="0" w:space="0" w:color="auto"/>
        <w:left w:val="none" w:sz="0" w:space="0" w:color="auto"/>
        <w:bottom w:val="none" w:sz="0" w:space="0" w:color="auto"/>
        <w:right w:val="none" w:sz="0" w:space="0" w:color="auto"/>
      </w:divBdr>
      <w:divsChild>
        <w:div w:id="971011443">
          <w:marLeft w:val="360"/>
          <w:marRight w:val="0"/>
          <w:marTop w:val="96"/>
          <w:marBottom w:val="0"/>
          <w:divBdr>
            <w:top w:val="none" w:sz="0" w:space="0" w:color="auto"/>
            <w:left w:val="none" w:sz="0" w:space="0" w:color="auto"/>
            <w:bottom w:val="none" w:sz="0" w:space="0" w:color="auto"/>
            <w:right w:val="none" w:sz="0" w:space="0" w:color="auto"/>
          </w:divBdr>
        </w:div>
        <w:div w:id="1107307675">
          <w:marLeft w:val="360"/>
          <w:marRight w:val="0"/>
          <w:marTop w:val="96"/>
          <w:marBottom w:val="0"/>
          <w:divBdr>
            <w:top w:val="none" w:sz="0" w:space="0" w:color="auto"/>
            <w:left w:val="none" w:sz="0" w:space="0" w:color="auto"/>
            <w:bottom w:val="none" w:sz="0" w:space="0" w:color="auto"/>
            <w:right w:val="none" w:sz="0" w:space="0" w:color="auto"/>
          </w:divBdr>
        </w:div>
      </w:divsChild>
    </w:div>
    <w:div w:id="1283924461">
      <w:bodyDiv w:val="1"/>
      <w:marLeft w:val="0"/>
      <w:marRight w:val="0"/>
      <w:marTop w:val="0"/>
      <w:marBottom w:val="0"/>
      <w:divBdr>
        <w:top w:val="none" w:sz="0" w:space="0" w:color="auto"/>
        <w:left w:val="none" w:sz="0" w:space="0" w:color="auto"/>
        <w:bottom w:val="none" w:sz="0" w:space="0" w:color="auto"/>
        <w:right w:val="none" w:sz="0" w:space="0" w:color="auto"/>
      </w:divBdr>
    </w:div>
    <w:div w:id="1309364492">
      <w:bodyDiv w:val="1"/>
      <w:marLeft w:val="0"/>
      <w:marRight w:val="0"/>
      <w:marTop w:val="0"/>
      <w:marBottom w:val="0"/>
      <w:divBdr>
        <w:top w:val="none" w:sz="0" w:space="0" w:color="auto"/>
        <w:left w:val="none" w:sz="0" w:space="0" w:color="auto"/>
        <w:bottom w:val="none" w:sz="0" w:space="0" w:color="auto"/>
        <w:right w:val="none" w:sz="0" w:space="0" w:color="auto"/>
      </w:divBdr>
    </w:div>
    <w:div w:id="1355309582">
      <w:bodyDiv w:val="1"/>
      <w:marLeft w:val="0"/>
      <w:marRight w:val="0"/>
      <w:marTop w:val="0"/>
      <w:marBottom w:val="0"/>
      <w:divBdr>
        <w:top w:val="none" w:sz="0" w:space="0" w:color="auto"/>
        <w:left w:val="none" w:sz="0" w:space="0" w:color="auto"/>
        <w:bottom w:val="none" w:sz="0" w:space="0" w:color="auto"/>
        <w:right w:val="none" w:sz="0" w:space="0" w:color="auto"/>
      </w:divBdr>
    </w:div>
    <w:div w:id="1527906658">
      <w:bodyDiv w:val="1"/>
      <w:marLeft w:val="0"/>
      <w:marRight w:val="0"/>
      <w:marTop w:val="0"/>
      <w:marBottom w:val="0"/>
      <w:divBdr>
        <w:top w:val="none" w:sz="0" w:space="0" w:color="auto"/>
        <w:left w:val="none" w:sz="0" w:space="0" w:color="auto"/>
        <w:bottom w:val="none" w:sz="0" w:space="0" w:color="auto"/>
        <w:right w:val="none" w:sz="0" w:space="0" w:color="auto"/>
      </w:divBdr>
    </w:div>
    <w:div w:id="1723673662">
      <w:bodyDiv w:val="1"/>
      <w:marLeft w:val="0"/>
      <w:marRight w:val="0"/>
      <w:marTop w:val="0"/>
      <w:marBottom w:val="0"/>
      <w:divBdr>
        <w:top w:val="none" w:sz="0" w:space="0" w:color="auto"/>
        <w:left w:val="none" w:sz="0" w:space="0" w:color="auto"/>
        <w:bottom w:val="none" w:sz="0" w:space="0" w:color="auto"/>
        <w:right w:val="none" w:sz="0" w:space="0" w:color="auto"/>
      </w:divBdr>
    </w:div>
    <w:div w:id="1772357904">
      <w:bodyDiv w:val="1"/>
      <w:marLeft w:val="0"/>
      <w:marRight w:val="0"/>
      <w:marTop w:val="0"/>
      <w:marBottom w:val="0"/>
      <w:divBdr>
        <w:top w:val="none" w:sz="0" w:space="0" w:color="auto"/>
        <w:left w:val="none" w:sz="0" w:space="0" w:color="auto"/>
        <w:bottom w:val="none" w:sz="0" w:space="0" w:color="auto"/>
        <w:right w:val="none" w:sz="0" w:space="0" w:color="auto"/>
      </w:divBdr>
    </w:div>
    <w:div w:id="1800297472">
      <w:bodyDiv w:val="1"/>
      <w:marLeft w:val="0"/>
      <w:marRight w:val="0"/>
      <w:marTop w:val="0"/>
      <w:marBottom w:val="0"/>
      <w:divBdr>
        <w:top w:val="none" w:sz="0" w:space="0" w:color="auto"/>
        <w:left w:val="none" w:sz="0" w:space="0" w:color="auto"/>
        <w:bottom w:val="none" w:sz="0" w:space="0" w:color="auto"/>
        <w:right w:val="none" w:sz="0" w:space="0" w:color="auto"/>
      </w:divBdr>
      <w:divsChild>
        <w:div w:id="827788755">
          <w:marLeft w:val="0"/>
          <w:marRight w:val="0"/>
          <w:marTop w:val="0"/>
          <w:marBottom w:val="0"/>
          <w:divBdr>
            <w:top w:val="none" w:sz="0" w:space="0" w:color="auto"/>
            <w:left w:val="none" w:sz="0" w:space="0" w:color="auto"/>
            <w:bottom w:val="none" w:sz="0" w:space="0" w:color="auto"/>
            <w:right w:val="none" w:sz="0" w:space="0" w:color="auto"/>
          </w:divBdr>
        </w:div>
      </w:divsChild>
    </w:div>
    <w:div w:id="1819759187">
      <w:bodyDiv w:val="1"/>
      <w:marLeft w:val="0"/>
      <w:marRight w:val="0"/>
      <w:marTop w:val="0"/>
      <w:marBottom w:val="0"/>
      <w:divBdr>
        <w:top w:val="none" w:sz="0" w:space="0" w:color="auto"/>
        <w:left w:val="none" w:sz="0" w:space="0" w:color="auto"/>
        <w:bottom w:val="none" w:sz="0" w:space="0" w:color="auto"/>
        <w:right w:val="none" w:sz="0" w:space="0" w:color="auto"/>
      </w:divBdr>
    </w:div>
    <w:div w:id="1898513039">
      <w:bodyDiv w:val="1"/>
      <w:marLeft w:val="0"/>
      <w:marRight w:val="0"/>
      <w:marTop w:val="0"/>
      <w:marBottom w:val="0"/>
      <w:divBdr>
        <w:top w:val="none" w:sz="0" w:space="0" w:color="auto"/>
        <w:left w:val="none" w:sz="0" w:space="0" w:color="auto"/>
        <w:bottom w:val="none" w:sz="0" w:space="0" w:color="auto"/>
        <w:right w:val="none" w:sz="0" w:space="0" w:color="auto"/>
      </w:divBdr>
    </w:div>
    <w:div w:id="1904562547">
      <w:bodyDiv w:val="1"/>
      <w:marLeft w:val="0"/>
      <w:marRight w:val="0"/>
      <w:marTop w:val="0"/>
      <w:marBottom w:val="0"/>
      <w:divBdr>
        <w:top w:val="none" w:sz="0" w:space="0" w:color="auto"/>
        <w:left w:val="none" w:sz="0" w:space="0" w:color="auto"/>
        <w:bottom w:val="none" w:sz="0" w:space="0" w:color="auto"/>
        <w:right w:val="none" w:sz="0" w:space="0" w:color="auto"/>
      </w:divBdr>
    </w:div>
    <w:div w:id="1949045121">
      <w:bodyDiv w:val="1"/>
      <w:marLeft w:val="0"/>
      <w:marRight w:val="0"/>
      <w:marTop w:val="0"/>
      <w:marBottom w:val="0"/>
      <w:divBdr>
        <w:top w:val="none" w:sz="0" w:space="0" w:color="auto"/>
        <w:left w:val="none" w:sz="0" w:space="0" w:color="auto"/>
        <w:bottom w:val="none" w:sz="0" w:space="0" w:color="auto"/>
        <w:right w:val="none" w:sz="0" w:space="0" w:color="auto"/>
      </w:divBdr>
    </w:div>
    <w:div w:id="1988708187">
      <w:bodyDiv w:val="1"/>
      <w:marLeft w:val="0"/>
      <w:marRight w:val="0"/>
      <w:marTop w:val="0"/>
      <w:marBottom w:val="0"/>
      <w:divBdr>
        <w:top w:val="none" w:sz="0" w:space="0" w:color="auto"/>
        <w:left w:val="none" w:sz="0" w:space="0" w:color="auto"/>
        <w:bottom w:val="none" w:sz="0" w:space="0" w:color="auto"/>
        <w:right w:val="none" w:sz="0" w:space="0" w:color="auto"/>
      </w:divBdr>
      <w:divsChild>
        <w:div w:id="1139880514">
          <w:marLeft w:val="0"/>
          <w:marRight w:val="0"/>
          <w:marTop w:val="0"/>
          <w:marBottom w:val="0"/>
          <w:divBdr>
            <w:top w:val="none" w:sz="0" w:space="0" w:color="auto"/>
            <w:left w:val="none" w:sz="0" w:space="0" w:color="auto"/>
            <w:bottom w:val="dotted" w:sz="6" w:space="8" w:color="CCCCCC"/>
            <w:right w:val="none" w:sz="0" w:space="0" w:color="auto"/>
          </w:divBdr>
        </w:div>
        <w:div w:id="891842347">
          <w:marLeft w:val="0"/>
          <w:marRight w:val="0"/>
          <w:marTop w:val="0"/>
          <w:marBottom w:val="0"/>
          <w:divBdr>
            <w:top w:val="none" w:sz="0" w:space="0" w:color="auto"/>
            <w:left w:val="none" w:sz="0" w:space="0" w:color="auto"/>
            <w:bottom w:val="dotted" w:sz="6" w:space="8" w:color="CCCCCC"/>
            <w:right w:val="none" w:sz="0" w:space="0" w:color="auto"/>
          </w:divBdr>
        </w:div>
      </w:divsChild>
    </w:div>
    <w:div w:id="2006976884">
      <w:bodyDiv w:val="1"/>
      <w:marLeft w:val="0"/>
      <w:marRight w:val="0"/>
      <w:marTop w:val="0"/>
      <w:marBottom w:val="0"/>
      <w:divBdr>
        <w:top w:val="none" w:sz="0" w:space="0" w:color="auto"/>
        <w:left w:val="none" w:sz="0" w:space="0" w:color="auto"/>
        <w:bottom w:val="none" w:sz="0" w:space="0" w:color="auto"/>
        <w:right w:val="none" w:sz="0" w:space="0" w:color="auto"/>
      </w:divBdr>
    </w:div>
    <w:div w:id="2076855551">
      <w:bodyDiv w:val="1"/>
      <w:marLeft w:val="0"/>
      <w:marRight w:val="0"/>
      <w:marTop w:val="0"/>
      <w:marBottom w:val="0"/>
      <w:divBdr>
        <w:top w:val="none" w:sz="0" w:space="0" w:color="auto"/>
        <w:left w:val="none" w:sz="0" w:space="0" w:color="auto"/>
        <w:bottom w:val="none" w:sz="0" w:space="0" w:color="auto"/>
        <w:right w:val="none" w:sz="0" w:space="0" w:color="auto"/>
      </w:divBdr>
      <w:divsChild>
        <w:div w:id="1812477900">
          <w:marLeft w:val="360"/>
          <w:marRight w:val="0"/>
          <w:marTop w:val="96"/>
          <w:marBottom w:val="0"/>
          <w:divBdr>
            <w:top w:val="none" w:sz="0" w:space="0" w:color="auto"/>
            <w:left w:val="none" w:sz="0" w:space="0" w:color="auto"/>
            <w:bottom w:val="none" w:sz="0" w:space="0" w:color="auto"/>
            <w:right w:val="none" w:sz="0" w:space="0" w:color="auto"/>
          </w:divBdr>
        </w:div>
        <w:div w:id="1366754421">
          <w:marLeft w:val="792"/>
          <w:marRight w:val="0"/>
          <w:marTop w:val="86"/>
          <w:marBottom w:val="0"/>
          <w:divBdr>
            <w:top w:val="none" w:sz="0" w:space="0" w:color="auto"/>
            <w:left w:val="none" w:sz="0" w:space="0" w:color="auto"/>
            <w:bottom w:val="none" w:sz="0" w:space="0" w:color="auto"/>
            <w:right w:val="none" w:sz="0" w:space="0" w:color="auto"/>
          </w:divBdr>
        </w:div>
      </w:divsChild>
    </w:div>
    <w:div w:id="2089380728">
      <w:bodyDiv w:val="1"/>
      <w:marLeft w:val="0"/>
      <w:marRight w:val="0"/>
      <w:marTop w:val="0"/>
      <w:marBottom w:val="0"/>
      <w:divBdr>
        <w:top w:val="none" w:sz="0" w:space="0" w:color="auto"/>
        <w:left w:val="none" w:sz="0" w:space="0" w:color="auto"/>
        <w:bottom w:val="none" w:sz="0" w:space="0" w:color="auto"/>
        <w:right w:val="none" w:sz="0" w:space="0" w:color="auto"/>
      </w:divBdr>
    </w:div>
    <w:div w:id="2099518018">
      <w:bodyDiv w:val="1"/>
      <w:marLeft w:val="0"/>
      <w:marRight w:val="0"/>
      <w:marTop w:val="0"/>
      <w:marBottom w:val="0"/>
      <w:divBdr>
        <w:top w:val="none" w:sz="0" w:space="0" w:color="auto"/>
        <w:left w:val="none" w:sz="0" w:space="0" w:color="auto"/>
        <w:bottom w:val="none" w:sz="0" w:space="0" w:color="auto"/>
        <w:right w:val="none" w:sz="0" w:space="0" w:color="auto"/>
      </w:divBdr>
    </w:div>
    <w:div w:id="2134014170">
      <w:bodyDiv w:val="1"/>
      <w:marLeft w:val="0"/>
      <w:marRight w:val="0"/>
      <w:marTop w:val="0"/>
      <w:marBottom w:val="0"/>
      <w:divBdr>
        <w:top w:val="none" w:sz="0" w:space="0" w:color="auto"/>
        <w:left w:val="none" w:sz="0" w:space="0" w:color="auto"/>
        <w:bottom w:val="none" w:sz="0" w:space="0" w:color="auto"/>
        <w:right w:val="none" w:sz="0" w:space="0" w:color="auto"/>
      </w:divBdr>
      <w:divsChild>
        <w:div w:id="294679099">
          <w:marLeft w:val="360"/>
          <w:marRight w:val="0"/>
          <w:marTop w:val="96"/>
          <w:marBottom w:val="0"/>
          <w:divBdr>
            <w:top w:val="none" w:sz="0" w:space="0" w:color="auto"/>
            <w:left w:val="none" w:sz="0" w:space="0" w:color="auto"/>
            <w:bottom w:val="none" w:sz="0" w:space="0" w:color="auto"/>
            <w:right w:val="none" w:sz="0" w:space="0" w:color="auto"/>
          </w:divBdr>
        </w:div>
        <w:div w:id="2056343378">
          <w:marLeft w:val="360"/>
          <w:marRight w:val="0"/>
          <w:marTop w:val="96"/>
          <w:marBottom w:val="0"/>
          <w:divBdr>
            <w:top w:val="none" w:sz="0" w:space="0" w:color="auto"/>
            <w:left w:val="none" w:sz="0" w:space="0" w:color="auto"/>
            <w:bottom w:val="none" w:sz="0" w:space="0" w:color="auto"/>
            <w:right w:val="none" w:sz="0" w:space="0" w:color="auto"/>
          </w:divBdr>
        </w:div>
        <w:div w:id="861285269">
          <w:marLeft w:val="360"/>
          <w:marRight w:val="0"/>
          <w:marTop w:val="96"/>
          <w:marBottom w:val="0"/>
          <w:divBdr>
            <w:top w:val="none" w:sz="0" w:space="0" w:color="auto"/>
            <w:left w:val="none" w:sz="0" w:space="0" w:color="auto"/>
            <w:bottom w:val="none" w:sz="0" w:space="0" w:color="auto"/>
            <w:right w:val="none" w:sz="0" w:space="0" w:color="auto"/>
          </w:divBdr>
        </w:div>
      </w:divsChild>
    </w:div>
    <w:div w:id="21361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nciclopedia-juridica.biz14.com/d/contrato/contrato.htm" TargetMode="External"/><Relationship Id="rId21" Type="http://schemas.openxmlformats.org/officeDocument/2006/relationships/hyperlink" Target="http://www.enciclopedia-juridica.biz14.com/d/bien-mueble/bien-mueble.htm" TargetMode="External"/><Relationship Id="rId42" Type="http://schemas.openxmlformats.org/officeDocument/2006/relationships/hyperlink" Target="http://www.enciclopedia-juridica.biz14.com/d/constituci%C3%B3n/constituci%C3%B3n.htm" TargetMode="External"/><Relationship Id="rId47" Type="http://schemas.openxmlformats.org/officeDocument/2006/relationships/hyperlink" Target="http://www.enciclopedia-juridica.biz14.com/d/comunidad/comunidad.htm" TargetMode="External"/><Relationship Id="rId63" Type="http://schemas.openxmlformats.org/officeDocument/2006/relationships/hyperlink" Target="http://www.enciclopedia-juridica.biz14.com/d/auxilio/auxilio.htm" TargetMode="External"/><Relationship Id="rId68" Type="http://schemas.openxmlformats.org/officeDocument/2006/relationships/hyperlink" Target="http://www.enciclopedia-juridica.biz14.com/d/transporte/transporte.htm" TargetMode="External"/><Relationship Id="rId84" Type="http://schemas.openxmlformats.org/officeDocument/2006/relationships/hyperlink" Target="http://www.enciclopedia-juridica.biz14.com/d/menoscabo/menoscabo.htm" TargetMode="External"/><Relationship Id="rId89" Type="http://schemas.openxmlformats.org/officeDocument/2006/relationships/hyperlink" Target="http://www.enciclopedia-juridica.biz14.com/d/cuesti%C3%B3n/cuesti%C3%B3n.htm" TargetMode="External"/><Relationship Id="rId112" Type="http://schemas.openxmlformats.org/officeDocument/2006/relationships/footer" Target="footer1.xml"/><Relationship Id="rId16" Type="http://schemas.openxmlformats.org/officeDocument/2006/relationships/hyperlink" Target="http://www.enciclopedia-juridica.biz14.com/d/bienes-inmuebles/bienes-inmuebles.htm" TargetMode="External"/><Relationship Id="rId107" Type="http://schemas.openxmlformats.org/officeDocument/2006/relationships/hyperlink" Target="http://www.planeacion.chiapas.gob.mx/Desarrollor/-Cat%C3%A1logo%20de%20Obras%20y%20Metas%20FISM-2013.pdf" TargetMode="External"/><Relationship Id="rId11" Type="http://schemas.openxmlformats.org/officeDocument/2006/relationships/hyperlink" Target="http://www.enciclopedia-juridica.biz14.com/d/ejecuci%C3%B3n/ejecuci%C3%B3n.htm" TargetMode="External"/><Relationship Id="rId32" Type="http://schemas.openxmlformats.org/officeDocument/2006/relationships/hyperlink" Target="http://www.enciclopedia-juridica.biz14.com/d/administraci%C3%B3n/administraci%C3%B3n.htm" TargetMode="External"/><Relationship Id="rId37" Type="http://schemas.openxmlformats.org/officeDocument/2006/relationships/hyperlink" Target="http://www.enciclopedia-juridica.biz14.com/d/obras-p%C3%BAblicas/obras-p%C3%BAblicas.htm" TargetMode="External"/><Relationship Id="rId53" Type="http://schemas.openxmlformats.org/officeDocument/2006/relationships/hyperlink" Target="http://www.enciclopedia-juridica.biz14.com/d/comunidad-autonoma/comunidad-autonoma.htm" TargetMode="External"/><Relationship Id="rId58" Type="http://schemas.openxmlformats.org/officeDocument/2006/relationships/hyperlink" Target="http://www.enciclopedia-juridica.biz14.com/d/r%C3%A9gimen/r%C3%A9gimen.htm" TargetMode="External"/><Relationship Id="rId74" Type="http://schemas.openxmlformats.org/officeDocument/2006/relationships/hyperlink" Target="http://www.enciclopedia-juridica.biz14.com/d/jur%C3%ADdico/jur%C3%ADdico.htm" TargetMode="External"/><Relationship Id="rId79" Type="http://schemas.openxmlformats.org/officeDocument/2006/relationships/hyperlink" Target="http://www.enciclopedia-juridica.biz14.com/d/ampliaci%C3%B3n/ampliaci%C3%B3n.htm" TargetMode="External"/><Relationship Id="rId102" Type="http://schemas.openxmlformats.org/officeDocument/2006/relationships/hyperlink" Target="http://catarina.udlap.mx/u_dl_a/tales/documentos/lic/ramirez_h_ce/capitulo2.pdf" TargetMode="External"/><Relationship Id="rId5" Type="http://schemas.openxmlformats.org/officeDocument/2006/relationships/webSettings" Target="webSettings.xml"/><Relationship Id="rId90" Type="http://schemas.openxmlformats.org/officeDocument/2006/relationships/hyperlink" Target="http://www.enciclopedia-juridica.biz14.com/d/mantenimiento/mantenimiento.htm" TargetMode="External"/><Relationship Id="rId95" Type="http://schemas.openxmlformats.org/officeDocument/2006/relationships/image" Target="media/image2.emf"/><Relationship Id="rId22" Type="http://schemas.openxmlformats.org/officeDocument/2006/relationships/hyperlink" Target="http://www.enciclopedia-juridica.biz14.com/d/de-hecho/de-hecho.htm" TargetMode="External"/><Relationship Id="rId27" Type="http://schemas.openxmlformats.org/officeDocument/2006/relationships/hyperlink" Target="http://www.enciclopedia-juridica.biz14.com/d/suministro/suministro.htm" TargetMode="External"/><Relationship Id="rId43" Type="http://schemas.openxmlformats.org/officeDocument/2006/relationships/hyperlink" Target="http://www.enciclopedia-juridica.biz14.com/d/competencia-exclusiva/competencia-exclusiva.htm" TargetMode="External"/><Relationship Id="rId48" Type="http://schemas.openxmlformats.org/officeDocument/2006/relationships/hyperlink" Target="http://www.enciclopedia-juridica.biz14.com/d/art%C3%ADculo/art%C3%ADculo.htm" TargetMode="External"/><Relationship Id="rId64" Type="http://schemas.openxmlformats.org/officeDocument/2006/relationships/hyperlink" Target="http://www.enciclopedia-juridica.biz14.com/d/entidad/entidad.htm" TargetMode="External"/><Relationship Id="rId69" Type="http://schemas.openxmlformats.org/officeDocument/2006/relationships/hyperlink" Target="http://www.enciclopedia-juridica.biz14.com/d/carreteras/carreteras.htm" TargetMode="External"/><Relationship Id="rId113" Type="http://schemas.openxmlformats.org/officeDocument/2006/relationships/fontTable" Target="fontTable.xml"/><Relationship Id="rId80" Type="http://schemas.openxmlformats.org/officeDocument/2006/relationships/hyperlink" Target="http://www.enciclopedia-juridica.biz14.com/d/adaptaci%C3%B3n/adaptaci%C3%B3n.htm" TargetMode="External"/><Relationship Id="rId85" Type="http://schemas.openxmlformats.org/officeDocument/2006/relationships/hyperlink" Target="http://www.enciclopedia-juridica.biz14.com/d/bien-inmueble/bien-inmueble.htm" TargetMode="External"/><Relationship Id="rId12" Type="http://schemas.openxmlformats.org/officeDocument/2006/relationships/hyperlink" Target="http://www.enciclopedia-juridica.biz14.com/d/contrato-administrativo/contrato-administrativo.htm" TargetMode="External"/><Relationship Id="rId17" Type="http://schemas.openxmlformats.org/officeDocument/2006/relationships/hyperlink" Target="http://www.enciclopedia-juridica.biz14.com/d/resultado/resultado.htm" TargetMode="External"/><Relationship Id="rId33" Type="http://schemas.openxmlformats.org/officeDocument/2006/relationships/hyperlink" Target="http://www.enciclopedia-juridica.biz14.com/d/garantizar/garantizar.htm" TargetMode="External"/><Relationship Id="rId38" Type="http://schemas.openxmlformats.org/officeDocument/2006/relationships/hyperlink" Target="http://www.enciclopedia-juridica.biz14.com/d/de-vista/de-vista.htm" TargetMode="External"/><Relationship Id="rId59" Type="http://schemas.openxmlformats.org/officeDocument/2006/relationships/hyperlink" Target="http://www.enciclopedia-juridica.biz14.com/d/reforma/reforma.htm" TargetMode="External"/><Relationship Id="rId103" Type="http://schemas.openxmlformats.org/officeDocument/2006/relationships/hyperlink" Target="http://www.ptolomeo.unam.mx:8080/xmlui/bitstream/handle/132.248.52.100/1698/rayonmanzano.pdf?sequence=1" TargetMode="External"/><Relationship Id="rId108" Type="http://schemas.openxmlformats.org/officeDocument/2006/relationships/hyperlink" Target="http://biblio.juridicas.unam.mx/libros/7/3052/6.pdf" TargetMode="External"/><Relationship Id="rId54" Type="http://schemas.openxmlformats.org/officeDocument/2006/relationships/hyperlink" Target="http://www.enciclopedia-juridica.biz14.com/d/estatutos-de-autonom%C3%ADa/estatutos-de-autonom%C3%ADa.htm" TargetMode="External"/><Relationship Id="rId70" Type="http://schemas.openxmlformats.org/officeDocument/2006/relationships/hyperlink" Target="http://www.enciclopedia-juridica.biz14.com/d/aeropuertos/aeropuertos.htm" TargetMode="External"/><Relationship Id="rId75" Type="http://schemas.openxmlformats.org/officeDocument/2006/relationships/hyperlink" Target="http://www.enciclopedia-juridica.biz14.com/d/establecimiento/establecimiento.htm" TargetMode="External"/><Relationship Id="rId91" Type="http://schemas.openxmlformats.org/officeDocument/2006/relationships/hyperlink" Target="http://www.enciclopedia-juridica.biz14.com/d/enmendar/enmendar.htm" TargetMode="External"/><Relationship Id="rId96" Type="http://schemas.openxmlformats.org/officeDocument/2006/relationships/hyperlink" Target="http://biblio.juridicas.unam.mx/libros/6/2688/16.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nciclopedia-juridica.biz14.com/d/obra-p%C3%BAblica/obra-p%C3%BAblica.htm" TargetMode="External"/><Relationship Id="rId23" Type="http://schemas.openxmlformats.org/officeDocument/2006/relationships/hyperlink" Target="http://www.enciclopedia-juridica.biz14.com/d/bienes-muebles/bienes-muebles.htm" TargetMode="External"/><Relationship Id="rId28" Type="http://schemas.openxmlformats.org/officeDocument/2006/relationships/hyperlink" Target="http://www.enciclopedia-juridica.biz14.com/d/obra-p%C3%BAblica/obra-p%C3%BAblica.htm" TargetMode="External"/><Relationship Id="rId36" Type="http://schemas.openxmlformats.org/officeDocument/2006/relationships/hyperlink" Target="http://www.enciclopedia-juridica.biz14.com/d/obra-p%C3%BAblica/obra-p%C3%BAblica.htm" TargetMode="External"/><Relationship Id="rId49" Type="http://schemas.openxmlformats.org/officeDocument/2006/relationships/hyperlink" Target="http://www.enciclopedia-juridica.biz14.com/d/comunidad/comunidad.htm" TargetMode="External"/><Relationship Id="rId57" Type="http://schemas.openxmlformats.org/officeDocument/2006/relationships/hyperlink" Target="http://www.enciclopedia-juridica.biz14.com/d/texto-refundido/texto-refundido.htm" TargetMode="External"/><Relationship Id="rId106" Type="http://schemas.openxmlformats.org/officeDocument/2006/relationships/hyperlink" Target="http://www.haciendachiapas.gob.mx/planeacion/Informacion/DesarrolloRegional/Lineamientos%20Planeaci%C3%B3n/2012/FISM-2012.pdf" TargetMode="External"/><Relationship Id="rId114" Type="http://schemas.openxmlformats.org/officeDocument/2006/relationships/theme" Target="theme/theme1.xml"/><Relationship Id="rId10" Type="http://schemas.openxmlformats.org/officeDocument/2006/relationships/hyperlink" Target="http://www.enciclopedia-juridica.biz14.com/d/administraci%C3%B3n/administraci%C3%B3n.htm" TargetMode="External"/><Relationship Id="rId31" Type="http://schemas.openxmlformats.org/officeDocument/2006/relationships/hyperlink" Target="http://www.enciclopedia-juridica.biz14.com/d/administraci%C3%B3n/administraci%C3%B3n.htm" TargetMode="External"/><Relationship Id="rId44" Type="http://schemas.openxmlformats.org/officeDocument/2006/relationships/hyperlink" Target="http://www.enciclopedia-juridica.biz14.com/d/estado/estado.htm" TargetMode="External"/><Relationship Id="rId52" Type="http://schemas.openxmlformats.org/officeDocument/2006/relationships/hyperlink" Target="http://www.enciclopedia-juridica.biz14.com/d/inter%C3%A9s/inter%C3%A9s.htm" TargetMode="External"/><Relationship Id="rId60" Type="http://schemas.openxmlformats.org/officeDocument/2006/relationships/hyperlink" Target="http://www.enciclopedia-juridica.biz14.com/d/reparacion/reparacion.htm" TargetMode="External"/><Relationship Id="rId65" Type="http://schemas.openxmlformats.org/officeDocument/2006/relationships/hyperlink" Target="http://www.enciclopedia-juridica.biz14.com/d/particular/particular.htm" TargetMode="External"/><Relationship Id="rId73" Type="http://schemas.openxmlformats.org/officeDocument/2006/relationships/hyperlink" Target="http://www.enciclopedia-juridica.biz14.com/d/r%C3%A9gimen/r%C3%A9gimen.htm" TargetMode="External"/><Relationship Id="rId78" Type="http://schemas.openxmlformats.org/officeDocument/2006/relationships/hyperlink" Target="http://www.enciclopedia-juridica.biz14.com/d/reforma/reforma.htm" TargetMode="External"/><Relationship Id="rId81" Type="http://schemas.openxmlformats.org/officeDocument/2006/relationships/hyperlink" Target="http://www.enciclopedia-juridica.biz14.com/d/bien-inmueble/bien-inmueble.htm" TargetMode="External"/><Relationship Id="rId86" Type="http://schemas.openxmlformats.org/officeDocument/2006/relationships/hyperlink" Target="http://www.enciclopedia-juridica.biz14.com/d/reparacion/reparacion.htm" TargetMode="External"/><Relationship Id="rId94" Type="http://schemas.openxmlformats.org/officeDocument/2006/relationships/hyperlink" Target="http://www.enciclopedia-juridica.biz14.com/d/bien-inmueble/bien-inmueble.htm" TargetMode="External"/><Relationship Id="rId99" Type="http://schemas.openxmlformats.org/officeDocument/2006/relationships/hyperlink" Target="http://www.enciclopedia-juridica.biz14.com/d/obra-publica/obra-publica.htm" TargetMode="External"/><Relationship Id="rId101" Type="http://schemas.openxmlformats.org/officeDocument/2006/relationships/hyperlink" Target="http://www.eumed.net/cursecon/libreria/rgl-evol/2.4.2.htm" TargetMode="External"/><Relationship Id="rId4" Type="http://schemas.openxmlformats.org/officeDocument/2006/relationships/settings" Target="settings.xml"/><Relationship Id="rId9" Type="http://schemas.openxmlformats.org/officeDocument/2006/relationships/hyperlink" Target="http://www.enciclopedia-juridica.biz14.com/d/obra-p%C3%BAblica/obra-p%C3%BAblica.htm" TargetMode="External"/><Relationship Id="rId13" Type="http://schemas.openxmlformats.org/officeDocument/2006/relationships/hyperlink" Target="http://www.enciclopedia-juridica.biz14.com/d/obra-p%C3%BAblica/obra-p%C3%BAblica.htm" TargetMode="External"/><Relationship Id="rId18" Type="http://schemas.openxmlformats.org/officeDocument/2006/relationships/hyperlink" Target="http://www.enciclopedia-juridica.biz14.com/d/inmuebles/inmuebles.htm" TargetMode="External"/><Relationship Id="rId39" Type="http://schemas.openxmlformats.org/officeDocument/2006/relationships/hyperlink" Target="http://www.enciclopedia-juridica.biz14.com/d/titularidad/titularidad.htm" TargetMode="External"/><Relationship Id="rId109" Type="http://schemas.openxmlformats.org/officeDocument/2006/relationships/hyperlink" Target="http://www.haciendachiapas.gob.mx/rendicion-ctas/recursos-mpios/aportaciones.asp" TargetMode="External"/><Relationship Id="rId34" Type="http://schemas.openxmlformats.org/officeDocument/2006/relationships/hyperlink" Target="http://www.enciclopedia-juridica.biz14.com/d/prerrogativa/prerrogativa.htm" TargetMode="External"/><Relationship Id="rId50" Type="http://schemas.openxmlformats.org/officeDocument/2006/relationships/hyperlink" Target="http://www.enciclopedia-juridica.biz14.com/d/competencia/competencia.htm" TargetMode="External"/><Relationship Id="rId55" Type="http://schemas.openxmlformats.org/officeDocument/2006/relationships/hyperlink" Target="http://www.enciclopedia-juridica.biz14.com/d/relaci%C3%B3n/relaci%C3%B3n.htm" TargetMode="External"/><Relationship Id="rId76" Type="http://schemas.openxmlformats.org/officeDocument/2006/relationships/hyperlink" Target="http://www.enciclopedia-juridica.biz14.com/d/bien-inmueble/bien-inmueble.htm" TargetMode="External"/><Relationship Id="rId97" Type="http://schemas.openxmlformats.org/officeDocument/2006/relationships/hyperlink" Target="http://www.bancomundial.org/temas/resenas/infraestructura.htm" TargetMode="External"/><Relationship Id="rId104" Type="http://schemas.openxmlformats.org/officeDocument/2006/relationships/hyperlink" Target="http://obraspublicastuxtlachico.gob.mx/comunidades/index.html" TargetMode="External"/><Relationship Id="rId7" Type="http://schemas.openxmlformats.org/officeDocument/2006/relationships/endnotes" Target="endnotes.xml"/><Relationship Id="rId71" Type="http://schemas.openxmlformats.org/officeDocument/2006/relationships/hyperlink" Target="http://www.enciclopedia-juridica.biz14.com/d/desviaci%C3%B3n/desviaci%C3%B3n.htm" TargetMode="External"/><Relationship Id="rId92" Type="http://schemas.openxmlformats.org/officeDocument/2006/relationships/hyperlink" Target="http://www.enciclopedia-juridica.biz14.com/d/menoscabo/menoscabo.htm" TargetMode="External"/><Relationship Id="rId2" Type="http://schemas.openxmlformats.org/officeDocument/2006/relationships/numbering" Target="numbering.xml"/><Relationship Id="rId29" Type="http://schemas.openxmlformats.org/officeDocument/2006/relationships/hyperlink" Target="http://www.enciclopedia-juridica.biz14.com/d/inter%C3%A9s-p%C3%BAblico/inter%C3%A9s-p%C3%BAblico.htm" TargetMode="External"/><Relationship Id="rId24" Type="http://schemas.openxmlformats.org/officeDocument/2006/relationships/hyperlink" Target="http://www.enciclopedia-juridica.biz14.com/d/ejecuci%C3%B3n/ejecuci%C3%B3n.htm" TargetMode="External"/><Relationship Id="rId40" Type="http://schemas.openxmlformats.org/officeDocument/2006/relationships/hyperlink" Target="http://www.enciclopedia-juridica.biz14.com/d/titularidad/titularidad.htm" TargetMode="External"/><Relationship Id="rId45" Type="http://schemas.openxmlformats.org/officeDocument/2006/relationships/hyperlink" Target="http://www.enciclopedia-juridica.biz14.com/d/obras-p%C3%BAblicas/obras-p%C3%BAblicas.htm" TargetMode="External"/><Relationship Id="rId66" Type="http://schemas.openxmlformats.org/officeDocument/2006/relationships/hyperlink" Target="http://www.enciclopedia-juridica.biz14.com/d/servicios/servicios.htm" TargetMode="External"/><Relationship Id="rId87" Type="http://schemas.openxmlformats.org/officeDocument/2006/relationships/hyperlink" Target="http://www.enciclopedia-juridica.biz14.com/d/reparacion/reparacion.htm" TargetMode="External"/><Relationship Id="rId110" Type="http://schemas.openxmlformats.org/officeDocument/2006/relationships/hyperlink" Target="http://tuxtlachicoobrassupervision.blogspot.mx/" TargetMode="External"/><Relationship Id="rId61" Type="http://schemas.openxmlformats.org/officeDocument/2006/relationships/hyperlink" Target="http://www.enciclopedia-juridica.biz14.com/d/entidades-locales/entidades-locales.htm" TargetMode="External"/><Relationship Id="rId82" Type="http://schemas.openxmlformats.org/officeDocument/2006/relationships/hyperlink" Target="http://www.enciclopedia-juridica.biz14.com/d/reparacion/reparacion.htm" TargetMode="External"/><Relationship Id="rId19" Type="http://schemas.openxmlformats.org/officeDocument/2006/relationships/hyperlink" Target="http://www.enciclopedia-juridica.biz14.com/d/obras-p%C3%BAblicas/obras-p%C3%BAblicas.htm" TargetMode="External"/><Relationship Id="rId14" Type="http://schemas.openxmlformats.org/officeDocument/2006/relationships/hyperlink" Target="http://www.enciclopedia-juridica.biz14.com/d/derecho/derecho.htm" TargetMode="External"/><Relationship Id="rId30" Type="http://schemas.openxmlformats.org/officeDocument/2006/relationships/hyperlink" Target="http://www.enciclopedia-juridica.biz14.com/d/inter%C3%A9s/inter%C3%A9s.htm" TargetMode="External"/><Relationship Id="rId35" Type="http://schemas.openxmlformats.org/officeDocument/2006/relationships/hyperlink" Target="http://www.enciclopedia-juridica.biz14.com/d/inter%C3%A9s/inter%C3%A9s.htm" TargetMode="External"/><Relationship Id="rId56" Type="http://schemas.openxmlformats.org/officeDocument/2006/relationships/hyperlink" Target="http://www.enciclopedia-juridica.biz14.com/d/obras-p%C3%BAblicas/obras-p%C3%BAblicas.htm" TargetMode="External"/><Relationship Id="rId77" Type="http://schemas.openxmlformats.org/officeDocument/2006/relationships/hyperlink" Target="http://www.enciclopedia-juridica.biz14.com/d/obras-p%C3%BAblicas/obras-p%C3%BAblicas.htm" TargetMode="External"/><Relationship Id="rId100" Type="http://schemas.openxmlformats.org/officeDocument/2006/relationships/hyperlink" Target="http://www.aulafacil.com/cursos/l10763/ciencia/investigacion/ciencia-y-metodo-cientifico/el-metodo-inductivo" TargetMode="External"/><Relationship Id="rId105" Type="http://schemas.openxmlformats.org/officeDocument/2006/relationships/hyperlink" Target="http://www.coplademtuxtlachico.gob.mx/marco_juridico/plan_desarrollo_municipal.pdf" TargetMode="External"/><Relationship Id="rId8" Type="http://schemas.openxmlformats.org/officeDocument/2006/relationships/image" Target="media/image1.png"/><Relationship Id="rId51" Type="http://schemas.openxmlformats.org/officeDocument/2006/relationships/hyperlink" Target="http://www.enciclopedia-juridica.biz14.com/d/obras-p%C3%BAblicas/obras-p%C3%BAblicas.htm" TargetMode="External"/><Relationship Id="rId72" Type="http://schemas.openxmlformats.org/officeDocument/2006/relationships/hyperlink" Target="http://www.enciclopedia-juridica.biz14.com/d/ejecuci%C3%B3n/ejecuci%C3%B3n.htm" TargetMode="External"/><Relationship Id="rId93" Type="http://schemas.openxmlformats.org/officeDocument/2006/relationships/hyperlink" Target="http://www.enciclopedia-juridica.biz14.com/d/bien-inmueble/bien-inmueble.htm" TargetMode="External"/><Relationship Id="rId98" Type="http://schemas.openxmlformats.org/officeDocument/2006/relationships/hyperlink" Target="http://www.asf.gob.mx/uploads/61_Publicaciones_tecnicas/Separata_ObraPublica.pdf" TargetMode="External"/><Relationship Id="rId3" Type="http://schemas.openxmlformats.org/officeDocument/2006/relationships/styles" Target="styles.xml"/><Relationship Id="rId25" Type="http://schemas.openxmlformats.org/officeDocument/2006/relationships/hyperlink" Target="http://www.enciclopedia-juridica.biz14.com/d/bien-inmueble/bien-inmueble.htm" TargetMode="External"/><Relationship Id="rId46" Type="http://schemas.openxmlformats.org/officeDocument/2006/relationships/hyperlink" Target="http://www.enciclopedia-juridica.biz14.com/d/inter%C3%A9s/inter%C3%A9s.htm" TargetMode="External"/><Relationship Id="rId67" Type="http://schemas.openxmlformats.org/officeDocument/2006/relationships/hyperlink" Target="http://www.enciclopedia-juridica.biz14.com/d/obras-p%C3%BAblicas/obras-p%C3%BAblicas.htm" TargetMode="External"/><Relationship Id="rId20" Type="http://schemas.openxmlformats.org/officeDocument/2006/relationships/hyperlink" Target="http://www.enciclopedia-juridica.biz14.com/d/bien-mueble/bien-mueble.htm" TargetMode="External"/><Relationship Id="rId41" Type="http://schemas.openxmlformats.org/officeDocument/2006/relationships/hyperlink" Target="http://www.enciclopedia-juridica.biz14.com/d/obras-p%C3%BAblicas/obras-p%C3%BAblicas.htm" TargetMode="External"/><Relationship Id="rId62" Type="http://schemas.openxmlformats.org/officeDocument/2006/relationships/hyperlink" Target="http://www.enciclopedia-juridica.biz14.com/d/propios/propios.htm" TargetMode="External"/><Relationship Id="rId83" Type="http://schemas.openxmlformats.org/officeDocument/2006/relationships/hyperlink" Target="http://www.enciclopedia-juridica.biz14.com/d/enmendar/enmendar.htm" TargetMode="External"/><Relationship Id="rId88" Type="http://schemas.openxmlformats.org/officeDocument/2006/relationships/hyperlink" Target="http://www.enciclopedia-juridica.biz14.com/d/menoscabo/menoscabo.htm" TargetMode="External"/><Relationship Id="rId1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0FC1-0E6B-491E-AC5E-D24FFA6B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22</Pages>
  <Words>6206</Words>
  <Characters>34136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JAALLOHE</dc:creator>
  <cp:lastModifiedBy>JAIR ALEX</cp:lastModifiedBy>
  <cp:revision>65</cp:revision>
  <cp:lastPrinted>2015-11-14T22:40:00Z</cp:lastPrinted>
  <dcterms:created xsi:type="dcterms:W3CDTF">2015-11-14T17:53:00Z</dcterms:created>
  <dcterms:modified xsi:type="dcterms:W3CDTF">2015-11-15T04:41:00Z</dcterms:modified>
</cp:coreProperties>
</file>