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04" w:rsidRDefault="00912304" w:rsidP="0091230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8E50ED" w:rsidRDefault="008E50ED" w:rsidP="008E50ED">
      <w:pPr>
        <w:jc w:val="center"/>
        <w:rPr>
          <w:rFonts w:ascii="Arial" w:hAnsi="Arial" w:cs="Arial"/>
          <w:b/>
          <w:sz w:val="28"/>
          <w:szCs w:val="28"/>
        </w:rPr>
      </w:pPr>
    </w:p>
    <w:p w:rsidR="008E50ED" w:rsidRPr="00B47B49" w:rsidRDefault="008E50ED" w:rsidP="008E50ED">
      <w:pPr>
        <w:jc w:val="center"/>
        <w:rPr>
          <w:rFonts w:ascii="Arial" w:hAnsi="Arial" w:cs="Arial"/>
          <w:b/>
          <w:sz w:val="28"/>
          <w:szCs w:val="28"/>
        </w:rPr>
      </w:pPr>
      <w:r w:rsidRPr="00B47B49">
        <w:rPr>
          <w:rFonts w:ascii="Arial" w:hAnsi="Arial" w:cs="Arial"/>
          <w:b/>
          <w:sz w:val="28"/>
          <w:szCs w:val="28"/>
        </w:rPr>
        <w:t>INSTITUTO DE ADMINISTRACION PÚBLICA DEL ESTADO DE CHIAPAS</w:t>
      </w:r>
    </w:p>
    <w:p w:rsidR="008E50ED" w:rsidRDefault="008E50ED" w:rsidP="008E50ED">
      <w:pPr>
        <w:jc w:val="center"/>
        <w:rPr>
          <w:rFonts w:ascii="Arial" w:hAnsi="Arial" w:cs="Arial"/>
          <w:sz w:val="28"/>
          <w:szCs w:val="28"/>
        </w:rPr>
      </w:pPr>
    </w:p>
    <w:p w:rsidR="008E50ED" w:rsidRPr="008E50ED" w:rsidRDefault="008E50ED" w:rsidP="008E50ED">
      <w:pPr>
        <w:jc w:val="center"/>
        <w:rPr>
          <w:rFonts w:ascii="Arial" w:hAnsi="Arial" w:cs="Arial"/>
          <w:sz w:val="20"/>
        </w:rPr>
      </w:pPr>
      <w:r w:rsidRPr="008E50ED">
        <w:rPr>
          <w:rFonts w:ascii="Arial" w:hAnsi="Arial" w:cs="Arial"/>
          <w:sz w:val="24"/>
          <w:szCs w:val="28"/>
        </w:rPr>
        <w:t>MAESTRIA DE ADMI</w:t>
      </w:r>
      <w:r>
        <w:rPr>
          <w:rFonts w:ascii="Arial" w:hAnsi="Arial" w:cs="Arial"/>
          <w:sz w:val="24"/>
          <w:szCs w:val="28"/>
        </w:rPr>
        <w:t>NISTRACION Y POLITICAS PÚ</w:t>
      </w:r>
      <w:r w:rsidRPr="008E50ED">
        <w:rPr>
          <w:rFonts w:ascii="Arial" w:hAnsi="Arial" w:cs="Arial"/>
          <w:sz w:val="24"/>
          <w:szCs w:val="28"/>
        </w:rPr>
        <w:t>BLICAS</w:t>
      </w:r>
    </w:p>
    <w:p w:rsidR="008E50ED" w:rsidRDefault="008E50ED" w:rsidP="008E50ED">
      <w:pPr>
        <w:spacing w:line="360" w:lineRule="auto"/>
        <w:jc w:val="center"/>
        <w:rPr>
          <w:rFonts w:ascii="Arial" w:hAnsi="Arial" w:cs="Arial"/>
        </w:rPr>
      </w:pPr>
    </w:p>
    <w:p w:rsidR="008E50ED" w:rsidRDefault="008E50ED" w:rsidP="008E50ED">
      <w:pPr>
        <w:spacing w:line="360" w:lineRule="auto"/>
        <w:jc w:val="center"/>
        <w:rPr>
          <w:rFonts w:ascii="Arial" w:hAnsi="Arial" w:cs="Arial"/>
        </w:rPr>
      </w:pPr>
    </w:p>
    <w:p w:rsidR="008E50ED" w:rsidRPr="008E50ED" w:rsidRDefault="008E50ED" w:rsidP="008E50ED">
      <w:pPr>
        <w:spacing w:line="360" w:lineRule="auto"/>
        <w:contextualSpacing/>
        <w:jc w:val="center"/>
        <w:rPr>
          <w:rFonts w:ascii="Arial" w:hAnsi="Arial" w:cs="Arial"/>
          <w:sz w:val="24"/>
        </w:rPr>
      </w:pPr>
      <w:r w:rsidRPr="00D026E2">
        <w:rPr>
          <w:rFonts w:ascii="Arial" w:hAnsi="Arial" w:cs="Arial"/>
          <w:b/>
        </w:rPr>
        <w:t>“</w:t>
      </w:r>
      <w:r w:rsidRPr="008E50ED">
        <w:rPr>
          <w:rFonts w:ascii="Arial" w:hAnsi="Arial" w:cs="Arial"/>
          <w:b/>
        </w:rPr>
        <w:t xml:space="preserve">MODELO NACIONAL PARA LA COMPETITIVIDAD MEDIANAS Y GRANDES EMPRESAS </w:t>
      </w:r>
      <w:r>
        <w:rPr>
          <w:rFonts w:ascii="Arial" w:hAnsi="Arial" w:cs="Arial"/>
          <w:b/>
        </w:rPr>
        <w:t>(MNC)</w:t>
      </w:r>
      <w:r w:rsidRPr="00D026E2">
        <w:rPr>
          <w:rFonts w:ascii="Arial" w:hAnsi="Arial" w:cs="Arial"/>
          <w:b/>
        </w:rPr>
        <w:t>”</w:t>
      </w:r>
    </w:p>
    <w:p w:rsidR="008E50ED" w:rsidRDefault="008E50ED" w:rsidP="008E50ED">
      <w:pPr>
        <w:spacing w:line="360" w:lineRule="auto"/>
        <w:jc w:val="right"/>
        <w:rPr>
          <w:rFonts w:ascii="Arial" w:hAnsi="Arial" w:cs="Arial"/>
        </w:rPr>
      </w:pPr>
    </w:p>
    <w:p w:rsidR="008E50ED" w:rsidRDefault="008E50ED" w:rsidP="008E50ED">
      <w:pPr>
        <w:spacing w:line="360" w:lineRule="auto"/>
        <w:jc w:val="right"/>
        <w:rPr>
          <w:rFonts w:ascii="Arial" w:hAnsi="Arial" w:cs="Arial"/>
        </w:rPr>
      </w:pPr>
    </w:p>
    <w:p w:rsidR="00CE660C" w:rsidRPr="00570AFB" w:rsidRDefault="00CE660C" w:rsidP="00CE660C">
      <w:pPr>
        <w:spacing w:line="360" w:lineRule="auto"/>
        <w:jc w:val="right"/>
        <w:rPr>
          <w:rFonts w:ascii="Arial" w:hAnsi="Arial" w:cs="Arial"/>
          <w:b/>
        </w:rPr>
      </w:pPr>
      <w:r w:rsidRPr="00570AFB">
        <w:rPr>
          <w:rFonts w:ascii="Arial" w:hAnsi="Arial" w:cs="Arial"/>
          <w:b/>
        </w:rPr>
        <w:t>ALUMNO:</w:t>
      </w:r>
    </w:p>
    <w:p w:rsidR="00CE660C" w:rsidRDefault="00CE660C" w:rsidP="00CE660C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CESAR ROBERTO VILLEGAS APODACA</w:t>
      </w:r>
    </w:p>
    <w:p w:rsidR="008E50ED" w:rsidRDefault="008E50ED" w:rsidP="008E50ED">
      <w:pPr>
        <w:spacing w:line="360" w:lineRule="auto"/>
        <w:jc w:val="right"/>
        <w:rPr>
          <w:rFonts w:ascii="Arial" w:hAnsi="Arial" w:cs="Arial"/>
        </w:rPr>
      </w:pPr>
    </w:p>
    <w:p w:rsidR="008E50ED" w:rsidRPr="00B47B49" w:rsidRDefault="008E50ED" w:rsidP="008E50ED">
      <w:pPr>
        <w:spacing w:line="360" w:lineRule="auto"/>
        <w:jc w:val="right"/>
        <w:rPr>
          <w:rFonts w:ascii="Arial" w:hAnsi="Arial" w:cs="Arial"/>
        </w:rPr>
      </w:pPr>
    </w:p>
    <w:p w:rsidR="008E50ED" w:rsidRPr="00570AFB" w:rsidRDefault="008E50ED" w:rsidP="008E50ED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CATEDRATICO</w:t>
      </w:r>
      <w:r w:rsidRPr="00570AFB">
        <w:rPr>
          <w:rFonts w:ascii="Arial" w:hAnsi="Arial" w:cs="Arial"/>
          <w:b/>
        </w:rPr>
        <w:t>:</w:t>
      </w:r>
    </w:p>
    <w:p w:rsidR="008E50ED" w:rsidRDefault="008E50ED" w:rsidP="008E50ED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HECTOR GABRIEL GUILLEN GARCIA</w:t>
      </w:r>
    </w:p>
    <w:p w:rsidR="008E50ED" w:rsidRPr="00B47B49" w:rsidRDefault="008E50ED" w:rsidP="008E50ED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E50ED" w:rsidRDefault="008E50ED" w:rsidP="0091230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CE660C" w:rsidRPr="00B47B49" w:rsidRDefault="00CE660C" w:rsidP="00CE66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TAPACHULA DE CORDOVA Y ORDOÑES, CHIAPAS. FEBRERO 2015</w:t>
      </w:r>
    </w:p>
    <w:p w:rsidR="008E50ED" w:rsidRDefault="008E50ED" w:rsidP="0091230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8E50ED" w:rsidRDefault="008E50ED" w:rsidP="0091230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8E50ED" w:rsidRDefault="008E50ED" w:rsidP="0091230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8E50ED" w:rsidRDefault="008E50ED" w:rsidP="0091230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CE660C" w:rsidRDefault="00CE660C" w:rsidP="00912304">
      <w:pPr>
        <w:spacing w:line="360" w:lineRule="auto"/>
        <w:contextualSpacing/>
        <w:jc w:val="center"/>
        <w:rPr>
          <w:rFonts w:ascii="Arial" w:hAnsi="Arial" w:cs="Arial"/>
          <w:sz w:val="24"/>
        </w:rPr>
      </w:pPr>
    </w:p>
    <w:p w:rsidR="00912304" w:rsidRPr="00912304" w:rsidRDefault="00912304" w:rsidP="00912304">
      <w:pPr>
        <w:spacing w:line="360" w:lineRule="auto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NACIONAL PARA LA COMPETITIVI</w:t>
      </w:r>
      <w:r w:rsidR="00364F55">
        <w:rPr>
          <w:rFonts w:ascii="Arial" w:hAnsi="Arial" w:cs="Arial"/>
          <w:sz w:val="24"/>
        </w:rPr>
        <w:t>DAD MEDIANAS Y GRANDES EMPRESAS (MNC).</w:t>
      </w:r>
    </w:p>
    <w:p w:rsidR="008E662D" w:rsidRDefault="00645B3F" w:rsidP="008E662D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Considerado </w:t>
      </w:r>
      <w:r w:rsidR="002C7F8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el Modelo Nacional para la Competitividad, 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como</w:t>
      </w:r>
      <w:r w:rsidR="0046386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</w:t>
      </w:r>
      <w:r w:rsidRPr="00645B3F"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>herramienta directiva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>, el cual tiene por objetivo;</w:t>
      </w: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provocar una</w:t>
      </w:r>
      <w:r w:rsidRPr="00645B3F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 </w:t>
      </w:r>
      <w:r w:rsidRPr="00645B3F"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 xml:space="preserve">reflexión estratégica 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 xml:space="preserve">la cual </w:t>
      </w:r>
      <w:r w:rsidRPr="00645B3F"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>impulse el desarrollo de las capacidades organizacionales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 xml:space="preserve">, </w:t>
      </w:r>
      <w:r w:rsidRPr="00645B3F"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>que refuercen y lideren la generación de ventajas competitivas sostenibles</w:t>
      </w: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para 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así </w:t>
      </w: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optimizar y actuar frente a las oportunidades del micro y </w:t>
      </w:r>
      <w:r w:rsidR="0046386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macro-entorno en el que ejercen para así Incrementar las posibilidades de Crecimiento y </w:t>
      </w:r>
      <w:r w:rsidR="00463869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sustentabilidad</w:t>
      </w:r>
      <w:r w:rsidR="002C7F8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de las empresas; </w:t>
      </w:r>
      <w:r w:rsidR="00463869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este modelo es 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otorgado </w:t>
      </w:r>
      <w:r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por el Instituto para el Fomento a la Calidad Total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(IFC),</w:t>
      </w:r>
      <w:r w:rsidR="002C7F8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el cual lo deja </w:t>
      </w:r>
      <w:r w:rsidR="008E662D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al alcance de los líderes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empresariales </w:t>
      </w:r>
      <w:r w:rsidR="008E662D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para impulsar el desarrollo de las capacidades org</w:t>
      </w:r>
      <w:r w:rsidR="002C7F8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anizacionales que fortalezcan </w:t>
      </w:r>
      <w:r w:rsidR="008E662D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la generación de ventajas competitivas sostenibles.</w:t>
      </w:r>
    </w:p>
    <w:p w:rsidR="00406A28" w:rsidRDefault="002C7F83" w:rsidP="008E662D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Este Modelo </w:t>
      </w:r>
      <w:r w:rsidR="00D73A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Nacional de Competitividad s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e c</w:t>
      </w:r>
      <w:r w:rsidR="00406A28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aracteriza por </w:t>
      </w:r>
      <w:r w:rsidR="00D73A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contar con </w:t>
      </w:r>
      <w:r w:rsidR="00406A28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las premisas</w:t>
      </w:r>
      <w:r w:rsidR="00D73A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de: </w:t>
      </w:r>
      <w:r w:rsidR="00406A28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La clave del éxito de la estrategia se encuentra al interior de la organización</w:t>
      </w:r>
      <w:r w:rsidR="00D73A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y que l</w:t>
      </w:r>
      <w:r w:rsidR="00406A28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 generación de ventajas competitivas se sustenta en el desarrollo y fortalecimiento de las capa</w:t>
      </w:r>
      <w:r w:rsidR="00406A28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softHyphen/>
        <w:t>cidades clave de la organización.</w:t>
      </w:r>
    </w:p>
    <w:p w:rsidR="005C42B1" w:rsidRPr="008E662D" w:rsidRDefault="00645B3F" w:rsidP="00406A28">
      <w:pPr>
        <w:spacing w:after="210" w:line="360" w:lineRule="auto"/>
        <w:contextualSpacing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La evaluación del Premio </w:t>
      </w:r>
      <w:r w:rsidR="00364F55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N</w:t>
      </w:r>
      <w:r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acional de Calidad</w:t>
      </w:r>
      <w:r w:rsidR="00364F55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se realiza a través de este Modelo </w:t>
      </w:r>
      <w:r w:rsidR="00D73A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Nacional de Competitividad </w:t>
      </w:r>
      <w:r w:rsidR="00364F55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(MNC), </w:t>
      </w:r>
      <w:r w:rsidR="000631A9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el cual evalúa </w:t>
      </w:r>
      <w:r w:rsidR="00364F55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como la organización; aprovecha las oportunidades y responde a los retos que le presenta su entorno y sus resultados de desempeño. Dicho modelo se asienta sobre el proceso de investigación de las escuelas estratégicas tales como de</w:t>
      </w:r>
      <w:r w:rsidR="005C42B1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Chandler, de Michael </w:t>
      </w:r>
      <w:proofErr w:type="spellStart"/>
      <w:r w:rsidR="005C42B1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Porter</w:t>
      </w:r>
      <w:proofErr w:type="spellEnd"/>
      <w:r w:rsidR="005C42B1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,</w:t>
      </w:r>
      <w:r w:rsidR="00364F55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y </w:t>
      </w:r>
      <w:r w:rsidR="005C42B1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de las Capacidades y Recursos de </w:t>
      </w:r>
      <w:proofErr w:type="spellStart"/>
      <w:r w:rsidR="005C42B1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Barney</w:t>
      </w:r>
      <w:proofErr w:type="spellEnd"/>
      <w:r w:rsidR="005C42B1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</w:t>
      </w:r>
      <w:r w:rsidR="00364F55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así como </w:t>
      </w:r>
      <w:r w:rsidR="005C42B1"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de Kaplan y Norton.</w:t>
      </w:r>
    </w:p>
    <w:p w:rsidR="00FD2E08" w:rsidRDefault="00FD2E08" w:rsidP="00406A28">
      <w:pPr>
        <w:spacing w:after="210" w:line="360" w:lineRule="auto"/>
        <w:contextualSpacing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El Modelo Nacional para la Competitividad </w:t>
      </w:r>
      <w:r w:rsidR="000631A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(MNC), 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cuenta con los siguientes Principios:</w:t>
      </w:r>
    </w:p>
    <w:p w:rsidR="00FD2E08" w:rsidRDefault="00FD2E08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Liderazgo Estratégico, Logro de Resultados, Enfoque al Cliente, Calidad de la Operación, Responsabilidad por la Gente, </w:t>
      </w:r>
      <w:r w:rsidR="0046386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Impulso a la Innovación, Construcción de Alianzas y Corresponsabilidad Social.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</w:t>
      </w:r>
    </w:p>
    <w:p w:rsidR="008E662D" w:rsidRDefault="008E662D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8E662D" w:rsidRDefault="008E662D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bookmarkStart w:id="0" w:name="_GoBack"/>
      <w:bookmarkEnd w:id="0"/>
    </w:p>
    <w:p w:rsidR="00D73A32" w:rsidRDefault="00D73A32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5C42B1" w:rsidRPr="002263D9" w:rsidRDefault="000631A9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Así como también e</w:t>
      </w:r>
      <w:r w:rsidR="00463869" w:rsidRPr="0046386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l 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>M</w:t>
      </w:r>
      <w:r w:rsidR="00463869" w:rsidRPr="0046386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odelo cuenta con tres componentes básicos los cuales permiten </w:t>
      </w:r>
      <w:r w:rsidR="005C42B1"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promover la reflexión de las organizaciones en aras de ayudarles a conocerse interna y externamente para</w:t>
      </w:r>
      <w:r w:rsidR="005C42B1" w:rsidRPr="0046386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 </w:t>
      </w:r>
      <w:r w:rsidR="005C42B1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mejorar su competitividad y asegurar </w:t>
      </w:r>
      <w:r w:rsidR="00463869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su </w:t>
      </w:r>
      <w:r w:rsidR="005C42B1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continuidad</w:t>
      </w:r>
      <w:r w:rsidR="00463869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.</w:t>
      </w:r>
    </w:p>
    <w:p w:rsidR="008E662D" w:rsidRPr="005C42B1" w:rsidRDefault="008E662D" w:rsidP="008E662D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1.-</w:t>
      </w:r>
      <w:r w:rsidRPr="00645B3F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 Medición de Resultados de Competitividad y Sustentabilidad</w:t>
      </w:r>
    </w:p>
    <w:p w:rsidR="00D73A32" w:rsidRDefault="008E662D" w:rsidP="008E662D">
      <w:pPr>
        <w:spacing w:after="210" w:line="360" w:lineRule="auto"/>
        <w:contextualSpacing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La organización debe precisar una</w:t>
      </w:r>
      <w:r w:rsidRPr="004107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 </w:t>
      </w:r>
      <w:r w:rsidRPr="00410732"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 xml:space="preserve">política de </w:t>
      </w: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cumplimiento de las expectativas de</w:t>
      </w:r>
      <w:r w:rsidRPr="00410732"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 xml:space="preserve"> </w:t>
      </w: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sus grupos de interés</w:t>
      </w:r>
      <w:r w:rsidRPr="004107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 </w:t>
      </w: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y demostrar su capacidad de asegurar su competitividad y sustentabilidad, 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para la identificación de su rumbo estratégico, </w:t>
      </w: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mediante los indicadores de evaluación de los resultados de desempeño, de sustentabilidad y la gestión de los riesgos y oportunidades.</w:t>
      </w:r>
      <w:r w:rsidR="003B7A08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</w:t>
      </w:r>
    </w:p>
    <w:p w:rsidR="008E662D" w:rsidRDefault="008E662D" w:rsidP="008E662D">
      <w:pPr>
        <w:spacing w:after="210" w:line="360" w:lineRule="auto"/>
        <w:contextualSpacing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Para evaluar los resultados de desempeño</w:t>
      </w:r>
      <w:r w:rsidR="003B7A08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</w:t>
      </w:r>
      <w:r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Para evaluar lo</w:t>
      </w:r>
      <w:r w:rsidR="003B7A08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 resultados de sustentabilidad</w:t>
      </w:r>
      <w:r w:rsidR="00D73A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y </w:t>
      </w:r>
      <w:r w:rsidRP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Para la administración</w:t>
      </w:r>
      <w:r w:rsidR="003B7A08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de los riesgos y oportunidades.</w:t>
      </w:r>
    </w:p>
    <w:p w:rsidR="008E662D" w:rsidRDefault="008E662D" w:rsidP="008E662D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Estos resultados contemplan cinco Indicadores clave de una organización. </w:t>
      </w:r>
    </w:p>
    <w:p w:rsidR="008E662D" w:rsidRDefault="003B7A08" w:rsidP="008E662D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1.- 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Clientes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2.- 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Financieros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3.- 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Personal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4.- 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Procesos</w:t>
      </w:r>
      <w:r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y 5.- </w:t>
      </w:r>
      <w:r w:rsidR="008E662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Desarrollo sustentable</w:t>
      </w:r>
    </w:p>
    <w:p w:rsidR="00463869" w:rsidRPr="00B91AB0" w:rsidRDefault="003B7A08" w:rsidP="00B91AB0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2</w:t>
      </w:r>
      <w:r w:rsidR="00B91AB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.- </w:t>
      </w:r>
      <w:r w:rsidR="00463869" w:rsidRPr="00B91AB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Reflexión Estratégica sobre el rumbo de la organización</w:t>
      </w:r>
    </w:p>
    <w:p w:rsidR="00463869" w:rsidRPr="002263D9" w:rsidRDefault="00463869" w:rsidP="000631A9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Se debe tener un conocimiento completo e integral de la organización</w:t>
      </w:r>
      <w:r w:rsidR="000631A9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y </w:t>
      </w: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de su entorno,</w:t>
      </w:r>
      <w:r w:rsidR="000631A9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lo cual le permitirá sentar sus bases para la Definición de la D</w:t>
      </w: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irección y</w:t>
      </w:r>
      <w:r w:rsidR="000631A9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 </w:t>
      </w:r>
      <w:hyperlink r:id="rId8" w:tgtFrame="_blank" w:history="1">
        <w:r w:rsidR="000631A9"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P</w:t>
        </w:r>
        <w:r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lan</w:t>
        </w:r>
        <w:r w:rsidR="000631A9"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eaci</w:t>
        </w:r>
        <w:r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ón</w:t>
        </w:r>
        <w:r w:rsidR="000631A9"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 xml:space="preserve"> </w:t>
        </w:r>
        <w:r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 xml:space="preserve"> </w:t>
        </w:r>
        <w:r w:rsidR="000631A9"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Estraté</w:t>
        </w:r>
        <w:r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gi</w:t>
        </w:r>
        <w:r w:rsidR="000631A9"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c</w:t>
        </w:r>
        <w:r w:rsidRPr="002263D9">
          <w:rPr>
            <w:rFonts w:ascii="Arial" w:eastAsia="Times New Roman" w:hAnsi="Arial" w:cs="Arial"/>
            <w:color w:val="666666"/>
            <w:sz w:val="24"/>
            <w:szCs w:val="24"/>
            <w:lang w:eastAsia="es-MX"/>
          </w:rPr>
          <w:t>a.</w:t>
        </w:r>
      </w:hyperlink>
      <w:r w:rsidR="000631A9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Bajo los </w:t>
      </w: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siguientes aspectos:</w:t>
      </w:r>
    </w:p>
    <w:p w:rsidR="000631A9" w:rsidRPr="002263D9" w:rsidRDefault="000631A9" w:rsidP="00B91AB0">
      <w:pPr>
        <w:pStyle w:val="Prrafodelista"/>
        <w:numPr>
          <w:ilvl w:val="0"/>
          <w:numId w:val="6"/>
        </w:num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Rumbo de la Organización</w:t>
      </w:r>
    </w:p>
    <w:p w:rsidR="00B91AB0" w:rsidRPr="002263D9" w:rsidRDefault="00B91AB0" w:rsidP="00B91AB0">
      <w:pPr>
        <w:pStyle w:val="Prrafodelista"/>
        <w:numPr>
          <w:ilvl w:val="0"/>
          <w:numId w:val="6"/>
        </w:num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Entendimiento del entorno de la Organización </w:t>
      </w:r>
    </w:p>
    <w:p w:rsidR="00B91AB0" w:rsidRPr="002263D9" w:rsidRDefault="00B91AB0" w:rsidP="00B91AB0">
      <w:pPr>
        <w:pStyle w:val="Prrafodelista"/>
        <w:numPr>
          <w:ilvl w:val="0"/>
          <w:numId w:val="6"/>
        </w:num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Análisis de las Capacidades de la Organización </w:t>
      </w:r>
    </w:p>
    <w:p w:rsidR="00B91AB0" w:rsidRPr="002263D9" w:rsidRDefault="00B91AB0" w:rsidP="00B91AB0">
      <w:pPr>
        <w:pStyle w:val="Prrafodelista"/>
        <w:numPr>
          <w:ilvl w:val="0"/>
          <w:numId w:val="6"/>
        </w:num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Estrategias y Objetivos Estratégicos</w:t>
      </w:r>
    </w:p>
    <w:p w:rsidR="00B91AB0" w:rsidRPr="002263D9" w:rsidRDefault="00B91AB0" w:rsidP="00B91AB0">
      <w:pPr>
        <w:pStyle w:val="Prrafodelista"/>
        <w:numPr>
          <w:ilvl w:val="0"/>
          <w:numId w:val="6"/>
        </w:num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Alineación, implementación y evaluación de los objetivos Estratégicos</w:t>
      </w:r>
    </w:p>
    <w:p w:rsidR="003B7A08" w:rsidRDefault="003B7A08" w:rsidP="00B91AB0">
      <w:pPr>
        <w:spacing w:after="210" w:line="36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</w:p>
    <w:p w:rsidR="003B7A08" w:rsidRDefault="003B7A08" w:rsidP="00B91AB0">
      <w:pPr>
        <w:spacing w:after="210" w:line="36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</w:p>
    <w:p w:rsidR="003B7A08" w:rsidRDefault="003B7A08" w:rsidP="00B91AB0">
      <w:pPr>
        <w:spacing w:after="210" w:line="36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</w:p>
    <w:p w:rsidR="00B91AB0" w:rsidRPr="005C42B1" w:rsidRDefault="003B7A08" w:rsidP="00B91AB0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3</w:t>
      </w:r>
      <w:r w:rsidR="00B91AB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 xml:space="preserve">.- Ejecución y </w:t>
      </w:r>
      <w:r w:rsidR="00B91AB0" w:rsidRPr="00645B3F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  <w:t>Despliegue de la Estrategia</w:t>
      </w:r>
    </w:p>
    <w:p w:rsidR="00463869" w:rsidRPr="002263D9" w:rsidRDefault="00B91AB0" w:rsidP="00410732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El desarrollo y aterrizaje de la planificación de la Estrategia implica el</w:t>
      </w:r>
      <w:r w:rsidRPr="008E50E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 </w:t>
      </w: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entendimiento</w:t>
      </w:r>
      <w:r w:rsidRPr="008E50ED">
        <w:rPr>
          <w:rFonts w:ascii="Arial" w:eastAsia="Times New Roman" w:hAnsi="Arial" w:cs="Arial"/>
          <w:bCs/>
          <w:color w:val="333333"/>
          <w:sz w:val="24"/>
          <w:szCs w:val="24"/>
          <w:lang w:eastAsia="es-MX"/>
        </w:rPr>
        <w:t xml:space="preserve"> de los procesos críticos</w:t>
      </w:r>
      <w:r w:rsidRPr="005C42B1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, que va a repercutir en el fortalecimiento de l</w:t>
      </w:r>
      <w:r w:rsidR="008E50ED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as capacidades organizacionales lo cual se logra a través de Liderazgo del grupo Directivo; siendo en una organización, clave para la determinación del rumbo de esta. El desarrollo de sus capacidades y cultura organizacional</w:t>
      </w:r>
      <w:r w:rsidR="00410732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 Contemplando </w:t>
      </w:r>
      <w:r w:rsidR="00410732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los siguientes aspectos:</w:t>
      </w:r>
    </w:p>
    <w:p w:rsidR="00410732" w:rsidRPr="002263D9" w:rsidRDefault="00410732" w:rsidP="004107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Liderazgo</w:t>
      </w:r>
    </w:p>
    <w:p w:rsidR="00410732" w:rsidRPr="002263D9" w:rsidRDefault="00410732" w:rsidP="004107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Clientes</w:t>
      </w:r>
    </w:p>
    <w:p w:rsidR="00410732" w:rsidRPr="002263D9" w:rsidRDefault="00410732" w:rsidP="004107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Personal</w:t>
      </w:r>
    </w:p>
    <w:p w:rsidR="00410732" w:rsidRPr="002263D9" w:rsidRDefault="00410732" w:rsidP="004107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Procesos</w:t>
      </w:r>
    </w:p>
    <w:p w:rsidR="00410732" w:rsidRPr="002263D9" w:rsidRDefault="00410732" w:rsidP="004107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Información y conocimiento </w:t>
      </w:r>
    </w:p>
    <w:p w:rsidR="00410732" w:rsidRPr="002263D9" w:rsidRDefault="00410732" w:rsidP="0041073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Desarrollo sustentable </w:t>
      </w: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E660C" w:rsidP="00645B3F">
      <w:pPr>
        <w:spacing w:after="21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Pr="00CE660C" w:rsidRDefault="00CE660C" w:rsidP="00CE660C">
      <w:pPr>
        <w:rPr>
          <w:rFonts w:ascii="Arial" w:eastAsia="Times New Roman" w:hAnsi="Arial" w:cs="Arial"/>
          <w:b/>
          <w:color w:val="666666"/>
          <w:sz w:val="24"/>
          <w:szCs w:val="24"/>
          <w:lang w:eastAsia="es-MX"/>
        </w:rPr>
      </w:pPr>
      <w:r w:rsidRPr="00CE660C">
        <w:rPr>
          <w:rFonts w:ascii="Arial" w:eastAsia="Times New Roman" w:hAnsi="Arial" w:cs="Arial"/>
          <w:b/>
          <w:color w:val="666666"/>
          <w:sz w:val="24"/>
          <w:szCs w:val="24"/>
          <w:lang w:eastAsia="es-MX"/>
        </w:rPr>
        <w:t>Bibliografía:</w:t>
      </w:r>
    </w:p>
    <w:p w:rsidR="00CE660C" w:rsidRDefault="002263D9" w:rsidP="002263D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Modelo Nacional para la Competitividad - Medianas y Grandes Empresas;</w:t>
      </w:r>
      <w:r w:rsidRPr="002263D9">
        <w:rPr>
          <w:rFonts w:ascii="Arial" w:eastAsia="Times New Roman" w:hAnsi="Arial" w:cs="Arial"/>
          <w:i/>
          <w:color w:val="666666"/>
          <w:sz w:val="24"/>
          <w:szCs w:val="24"/>
          <w:lang w:eastAsia="es-MX"/>
        </w:rPr>
        <w:t xml:space="preserve"> Instituto para el Fomento a la Calidad Total, A.C. </w:t>
      </w:r>
      <w:r w:rsidR="008E662D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Presentación Los Cambios de 2012</w:t>
      </w:r>
      <w:r w:rsid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;</w:t>
      </w:r>
      <w:r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</w:t>
      </w:r>
      <w:r w:rsidR="008E662D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Derechos Reservados</w:t>
      </w:r>
      <w:r w:rsid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.</w:t>
      </w:r>
      <w:r w:rsidR="008E662D" w:rsidRPr="002263D9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INDA No. 03-2012-071013025600-01</w:t>
      </w:r>
    </w:p>
    <w:p w:rsidR="00CD0043" w:rsidRPr="00CD0043" w:rsidRDefault="00CD0043" w:rsidP="00CD0043">
      <w:pPr>
        <w:pStyle w:val="Prrafodelista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D0043" w:rsidRDefault="00CD0043" w:rsidP="00CD00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Mejorar la competitividad de las pequeñas y medianas empresas, del sector agrícola (en el caso del </w:t>
      </w:r>
      <w:proofErr w:type="spellStart"/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feader</w:t>
      </w:r>
      <w:proofErr w:type="spellEnd"/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) y del sector de la pesca y la acuicultura (en el caso del </w:t>
      </w:r>
      <w:proofErr w:type="spellStart"/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femp</w:t>
      </w:r>
      <w:proofErr w:type="spellEnd"/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.); dirección general de fondos comunitarios, </w:t>
      </w:r>
      <w:r w:rsidRPr="00CD0043">
        <w:rPr>
          <w:rFonts w:ascii="Arial" w:eastAsia="Times New Roman" w:hAnsi="Arial" w:cs="Arial"/>
          <w:i/>
          <w:color w:val="666666"/>
          <w:sz w:val="24"/>
          <w:szCs w:val="24"/>
          <w:lang w:eastAsia="es-MX"/>
        </w:rPr>
        <w:t>subdirección general de programación territorial y evaluación de programas comunitarios,</w:t>
      </w:r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22 de Abril del 2014.</w:t>
      </w:r>
    </w:p>
    <w:p w:rsidR="00CD0043" w:rsidRPr="00CD0043" w:rsidRDefault="00CD0043" w:rsidP="00CD0043">
      <w:pPr>
        <w:pStyle w:val="Prrafodelista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E660C" w:rsidRDefault="00CD0043" w:rsidP="00CD004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Membrado, J. (1999):</w:t>
      </w:r>
      <w:r w:rsidRPr="00CD0043">
        <w:rPr>
          <w:rFonts w:ascii="Arial" w:eastAsia="Times New Roman" w:hAnsi="Arial" w:cs="Arial"/>
          <w:i/>
          <w:color w:val="666666"/>
          <w:sz w:val="24"/>
          <w:szCs w:val="24"/>
          <w:lang w:eastAsia="es-MX"/>
        </w:rPr>
        <w:t xml:space="preserve"> La Gestión Empresarial a través del Modelo Europeo de Excelencia de la E.F.Q.M., </w:t>
      </w:r>
      <w:proofErr w:type="spellStart"/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Diaz</w:t>
      </w:r>
      <w:proofErr w:type="spellEnd"/>
      <w:r w:rsidRPr="00CD0043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de Santos, Madrid.</w:t>
      </w:r>
    </w:p>
    <w:p w:rsidR="003E1BF0" w:rsidRPr="003E1BF0" w:rsidRDefault="003E1BF0" w:rsidP="003E1BF0">
      <w:pPr>
        <w:pStyle w:val="Prrafodelista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CD0043" w:rsidRDefault="00CD0043" w:rsidP="003E1BF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Gómez</w:t>
      </w:r>
      <w:r w:rsidR="003E1BF0"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A. </w:t>
      </w:r>
      <w:proofErr w:type="spellStart"/>
      <w:r w:rsidR="003E1BF0"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Palaci</w:t>
      </w:r>
      <w:proofErr w:type="spellEnd"/>
      <w:r w:rsidR="003E1BF0"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F. </w:t>
      </w:r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El constructo «Orientación a la calidad total» y su medida:</w:t>
      </w:r>
      <w:r w:rsidRPr="003E1BF0">
        <w:rPr>
          <w:rFonts w:ascii="Arial" w:eastAsia="Times New Roman" w:hAnsi="Arial" w:cs="Arial"/>
          <w:i/>
          <w:color w:val="666666"/>
          <w:sz w:val="24"/>
          <w:szCs w:val="24"/>
          <w:lang w:eastAsia="es-MX"/>
        </w:rPr>
        <w:t xml:space="preserve"> el Cuestionario OCT </w:t>
      </w:r>
      <w:proofErr w:type="spellStart"/>
      <w:r w:rsidRPr="003E1BF0">
        <w:rPr>
          <w:rFonts w:ascii="Arial" w:eastAsia="Times New Roman" w:hAnsi="Arial" w:cs="Arial"/>
          <w:i/>
          <w:color w:val="666666"/>
          <w:sz w:val="24"/>
          <w:szCs w:val="24"/>
          <w:lang w:eastAsia="es-MX"/>
        </w:rPr>
        <w:t>Psicothema</w:t>
      </w:r>
      <w:proofErr w:type="spellEnd"/>
      <w:r w:rsidRPr="003E1BF0">
        <w:rPr>
          <w:rFonts w:ascii="Arial" w:eastAsia="Times New Roman" w:hAnsi="Arial" w:cs="Arial"/>
          <w:i/>
          <w:color w:val="666666"/>
          <w:sz w:val="24"/>
          <w:szCs w:val="24"/>
          <w:lang w:eastAsia="es-MX"/>
        </w:rPr>
        <w:t>,</w:t>
      </w:r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vol. 15, núm. 3, 2003, pp. 433-439, Universidad de Oviedo España</w:t>
      </w:r>
      <w:r w:rsid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.</w:t>
      </w:r>
    </w:p>
    <w:p w:rsidR="003E1BF0" w:rsidRPr="003E1BF0" w:rsidRDefault="003E1BF0" w:rsidP="003E1BF0">
      <w:pPr>
        <w:pStyle w:val="Prrafodelista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p w:rsidR="00A145C1" w:rsidRPr="003E1BF0" w:rsidRDefault="00A145C1" w:rsidP="00A145C1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  <w:proofErr w:type="spellStart"/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Mosqueira</w:t>
      </w:r>
      <w:proofErr w:type="spellEnd"/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, </w:t>
      </w:r>
      <w:proofErr w:type="spellStart"/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Lovón</w:t>
      </w:r>
      <w:proofErr w:type="spellEnd"/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 xml:space="preserve"> </w:t>
      </w:r>
      <w:proofErr w:type="spellStart"/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Percy</w:t>
      </w:r>
      <w:proofErr w:type="spellEnd"/>
      <w:r w:rsidRPr="003E1BF0">
        <w:rPr>
          <w:rFonts w:ascii="Arial" w:eastAsia="Times New Roman" w:hAnsi="Arial" w:cs="Arial"/>
          <w:color w:val="666666"/>
          <w:sz w:val="24"/>
          <w:szCs w:val="24"/>
          <w:lang w:eastAsia="es-MX"/>
        </w:rPr>
        <w:t>, “Plan estratégico de desarrollo económico local de la provincia de Espinar para el mediano plazo 2006-2010”, http://www.eumed.net/libros/2008c/429/Definiciones%20de%20cadena%20productiva.htm.</w:t>
      </w:r>
    </w:p>
    <w:p w:rsidR="003E1BF0" w:rsidRPr="003E1BF0" w:rsidRDefault="003E1BF0" w:rsidP="003E1BF0">
      <w:pPr>
        <w:pStyle w:val="Prrafodelista"/>
        <w:rPr>
          <w:rFonts w:ascii="Arial" w:eastAsia="Times New Roman" w:hAnsi="Arial" w:cs="Arial"/>
          <w:color w:val="666666"/>
          <w:sz w:val="24"/>
          <w:szCs w:val="24"/>
          <w:lang w:eastAsia="es-MX"/>
        </w:rPr>
      </w:pPr>
    </w:p>
    <w:sectPr w:rsidR="003E1BF0" w:rsidRPr="003E1BF0" w:rsidSect="00D74C4B">
      <w:headerReference w:type="default" r:id="rId9"/>
      <w:footerReference w:type="default" r:id="rId10"/>
      <w:headerReference w:type="first" r:id="rId11"/>
      <w:pgSz w:w="12240" w:h="15840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5E" w:rsidRDefault="0011135E" w:rsidP="000631A9">
      <w:pPr>
        <w:spacing w:after="0" w:line="240" w:lineRule="auto"/>
      </w:pPr>
      <w:r>
        <w:separator/>
      </w:r>
    </w:p>
  </w:endnote>
  <w:endnote w:type="continuationSeparator" w:id="0">
    <w:p w:rsidR="0011135E" w:rsidRDefault="0011135E" w:rsidP="0006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utiger 55 Roman">
    <w:altName w:val="Frutiger 55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 47LightCn">
    <w:altName w:val="Frutiger 47Light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45 Light">
    <w:altName w:val="Frutiger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C4B" w:rsidRDefault="00D74C4B" w:rsidP="00D74C4B">
    <w:pPr>
      <w:pStyle w:val="Piedepgina"/>
      <w:jc w:val="right"/>
    </w:pPr>
    <w:r>
      <w:t>M.A.P.P.</w:t>
    </w:r>
  </w:p>
  <w:p w:rsidR="00D74C4B" w:rsidRDefault="00D74C4B" w:rsidP="00D74C4B">
    <w:pPr>
      <w:pStyle w:val="Piedepgina"/>
      <w:jc w:val="right"/>
    </w:pPr>
    <w:r>
      <w:t>FEBRERO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5E" w:rsidRDefault="0011135E" w:rsidP="000631A9">
      <w:pPr>
        <w:spacing w:after="0" w:line="240" w:lineRule="auto"/>
      </w:pPr>
      <w:r>
        <w:separator/>
      </w:r>
    </w:p>
  </w:footnote>
  <w:footnote w:type="continuationSeparator" w:id="0">
    <w:p w:rsidR="0011135E" w:rsidRDefault="0011135E" w:rsidP="00063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ED" w:rsidRDefault="008E50ED">
    <w:pPr>
      <w:pStyle w:val="Encabezado"/>
    </w:pPr>
    <w:r>
      <w:rPr>
        <w:rFonts w:ascii="Tahoma" w:hAnsi="Tahoma" w:cs="Tahoma"/>
        <w:noProof/>
        <w:color w:val="909090"/>
        <w:sz w:val="21"/>
        <w:szCs w:val="21"/>
        <w:shd w:val="clear" w:color="auto" w:fill="FFFFFF"/>
        <w:lang w:eastAsia="es-MX"/>
      </w:rPr>
      <w:drawing>
        <wp:inline distT="0" distB="0" distL="0" distR="0" wp14:anchorId="19777330" wp14:editId="168AA70C">
          <wp:extent cx="2057400" cy="504825"/>
          <wp:effectExtent l="0" t="0" r="0" b="9525"/>
          <wp:docPr id="11" name="Imagen 11" descr="http://iapchiapas.org.mx/images/logos/logo_2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images/logos/logo_2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C4B" w:rsidRDefault="00D74C4B">
    <w:pPr>
      <w:pStyle w:val="Encabezado"/>
    </w:pPr>
    <w:r>
      <w:rPr>
        <w:rFonts w:ascii="Tahoma" w:hAnsi="Tahoma" w:cs="Tahoma"/>
        <w:noProof/>
        <w:color w:val="909090"/>
        <w:sz w:val="21"/>
        <w:szCs w:val="21"/>
        <w:shd w:val="clear" w:color="auto" w:fill="FFFFFF"/>
        <w:lang w:eastAsia="es-MX"/>
      </w:rPr>
      <w:drawing>
        <wp:inline distT="0" distB="0" distL="0" distR="0" wp14:anchorId="70AF09FD" wp14:editId="061F1FC2">
          <wp:extent cx="2057400" cy="504825"/>
          <wp:effectExtent l="0" t="0" r="0" b="9525"/>
          <wp:docPr id="1" name="Imagen 1" descr="http://iapchiapas.org.mx/images/logos/logo_2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images/logos/logo_2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8B6"/>
    <w:multiLevelType w:val="hybridMultilevel"/>
    <w:tmpl w:val="9D12458E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2A24D4D"/>
    <w:multiLevelType w:val="multilevel"/>
    <w:tmpl w:val="905C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385B26"/>
    <w:multiLevelType w:val="hybridMultilevel"/>
    <w:tmpl w:val="2144A6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904A6"/>
    <w:multiLevelType w:val="multilevel"/>
    <w:tmpl w:val="EC06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C511A3"/>
    <w:multiLevelType w:val="hybridMultilevel"/>
    <w:tmpl w:val="B9B26CB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C54C9"/>
    <w:multiLevelType w:val="hybridMultilevel"/>
    <w:tmpl w:val="EEA4CA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81772"/>
    <w:multiLevelType w:val="multilevel"/>
    <w:tmpl w:val="69F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F13505"/>
    <w:multiLevelType w:val="multilevel"/>
    <w:tmpl w:val="5C0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FF"/>
    <w:rsid w:val="000631A9"/>
    <w:rsid w:val="0011135E"/>
    <w:rsid w:val="002263D9"/>
    <w:rsid w:val="002C7F83"/>
    <w:rsid w:val="002E64FF"/>
    <w:rsid w:val="00364F55"/>
    <w:rsid w:val="00385446"/>
    <w:rsid w:val="003B7A08"/>
    <w:rsid w:val="003E1BF0"/>
    <w:rsid w:val="00406A28"/>
    <w:rsid w:val="00410732"/>
    <w:rsid w:val="00463869"/>
    <w:rsid w:val="005C42B1"/>
    <w:rsid w:val="00645B3F"/>
    <w:rsid w:val="008E50ED"/>
    <w:rsid w:val="008E662D"/>
    <w:rsid w:val="008F0A07"/>
    <w:rsid w:val="00912304"/>
    <w:rsid w:val="00A145C1"/>
    <w:rsid w:val="00B91AB0"/>
    <w:rsid w:val="00CD0043"/>
    <w:rsid w:val="00CE660C"/>
    <w:rsid w:val="00D73A32"/>
    <w:rsid w:val="00D74C4B"/>
    <w:rsid w:val="00FD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C42B1"/>
  </w:style>
  <w:style w:type="character" w:styleId="Textoennegrita">
    <w:name w:val="Strong"/>
    <w:basedOn w:val="Fuentedeprrafopredeter"/>
    <w:uiPriority w:val="22"/>
    <w:qFormat/>
    <w:rsid w:val="005C42B1"/>
    <w:rPr>
      <w:b/>
      <w:bCs/>
    </w:rPr>
  </w:style>
  <w:style w:type="character" w:styleId="nfasis">
    <w:name w:val="Emphasis"/>
    <w:basedOn w:val="Fuentedeprrafopredeter"/>
    <w:uiPriority w:val="20"/>
    <w:qFormat/>
    <w:rsid w:val="005C42B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C42B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2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38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1A9"/>
  </w:style>
  <w:style w:type="paragraph" w:styleId="Piedepgina">
    <w:name w:val="footer"/>
    <w:basedOn w:val="Normal"/>
    <w:link w:val="PiedepginaCar"/>
    <w:uiPriority w:val="99"/>
    <w:unhideWhenUsed/>
    <w:rsid w:val="00063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1A9"/>
  </w:style>
  <w:style w:type="paragraph" w:customStyle="1" w:styleId="Default">
    <w:name w:val="Default"/>
    <w:rsid w:val="00406A28"/>
    <w:pPr>
      <w:autoSpaceDE w:val="0"/>
      <w:autoSpaceDN w:val="0"/>
      <w:adjustRightInd w:val="0"/>
      <w:spacing w:after="0" w:line="240" w:lineRule="auto"/>
    </w:pPr>
    <w:rPr>
      <w:rFonts w:ascii="Frutiger 55 Roman" w:hAnsi="Frutiger 55 Roman" w:cs="Frutiger 55 Roman"/>
      <w:color w:val="000000"/>
      <w:sz w:val="24"/>
      <w:szCs w:val="24"/>
    </w:rPr>
  </w:style>
  <w:style w:type="character" w:customStyle="1" w:styleId="A0">
    <w:name w:val="A0"/>
    <w:uiPriority w:val="99"/>
    <w:rsid w:val="00406A28"/>
    <w:rPr>
      <w:rFonts w:cs="Frutiger 55 Roman"/>
      <w:color w:val="000000"/>
      <w:sz w:val="16"/>
      <w:szCs w:val="16"/>
    </w:rPr>
  </w:style>
  <w:style w:type="character" w:customStyle="1" w:styleId="A2">
    <w:name w:val="A2"/>
    <w:uiPriority w:val="99"/>
    <w:rsid w:val="008E662D"/>
    <w:rPr>
      <w:rFonts w:cs="Frutiger 47LightCn"/>
      <w:color w:val="000000"/>
      <w:sz w:val="18"/>
      <w:szCs w:val="18"/>
    </w:rPr>
  </w:style>
  <w:style w:type="paragraph" w:customStyle="1" w:styleId="Pa3">
    <w:name w:val="Pa3"/>
    <w:basedOn w:val="Default"/>
    <w:next w:val="Default"/>
    <w:uiPriority w:val="99"/>
    <w:rsid w:val="008E662D"/>
    <w:pPr>
      <w:spacing w:line="241" w:lineRule="atLeast"/>
    </w:pPr>
    <w:rPr>
      <w:rFonts w:ascii="Frutiger 45 Light" w:hAnsi="Frutiger 45 Light" w:cstheme="minorBidi"/>
      <w:color w:val="auto"/>
    </w:rPr>
  </w:style>
  <w:style w:type="character" w:customStyle="1" w:styleId="A3">
    <w:name w:val="A3"/>
    <w:uiPriority w:val="99"/>
    <w:rsid w:val="008E662D"/>
    <w:rPr>
      <w:rFonts w:cs="Frutiger 45 Light"/>
      <w:color w:val="000000"/>
      <w:sz w:val="60"/>
      <w:szCs w:val="60"/>
    </w:rPr>
  </w:style>
  <w:style w:type="character" w:customStyle="1" w:styleId="A5">
    <w:name w:val="A5"/>
    <w:uiPriority w:val="99"/>
    <w:rsid w:val="008E662D"/>
    <w:rPr>
      <w:rFonts w:cs="Frutiger 45 Light"/>
      <w:color w:val="000000"/>
      <w:sz w:val="44"/>
      <w:szCs w:val="44"/>
    </w:rPr>
  </w:style>
  <w:style w:type="character" w:customStyle="1" w:styleId="A9">
    <w:name w:val="A9"/>
    <w:uiPriority w:val="99"/>
    <w:rsid w:val="008E662D"/>
    <w:rPr>
      <w:rFonts w:cs="Frutiger 45 Light"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C42B1"/>
  </w:style>
  <w:style w:type="character" w:styleId="Textoennegrita">
    <w:name w:val="Strong"/>
    <w:basedOn w:val="Fuentedeprrafopredeter"/>
    <w:uiPriority w:val="22"/>
    <w:qFormat/>
    <w:rsid w:val="005C42B1"/>
    <w:rPr>
      <w:b/>
      <w:bCs/>
    </w:rPr>
  </w:style>
  <w:style w:type="character" w:styleId="nfasis">
    <w:name w:val="Emphasis"/>
    <w:basedOn w:val="Fuentedeprrafopredeter"/>
    <w:uiPriority w:val="20"/>
    <w:qFormat/>
    <w:rsid w:val="005C42B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C42B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2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38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1A9"/>
  </w:style>
  <w:style w:type="paragraph" w:styleId="Piedepgina">
    <w:name w:val="footer"/>
    <w:basedOn w:val="Normal"/>
    <w:link w:val="PiedepginaCar"/>
    <w:uiPriority w:val="99"/>
    <w:unhideWhenUsed/>
    <w:rsid w:val="00063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1A9"/>
  </w:style>
  <w:style w:type="paragraph" w:customStyle="1" w:styleId="Default">
    <w:name w:val="Default"/>
    <w:rsid w:val="00406A28"/>
    <w:pPr>
      <w:autoSpaceDE w:val="0"/>
      <w:autoSpaceDN w:val="0"/>
      <w:adjustRightInd w:val="0"/>
      <w:spacing w:after="0" w:line="240" w:lineRule="auto"/>
    </w:pPr>
    <w:rPr>
      <w:rFonts w:ascii="Frutiger 55 Roman" w:hAnsi="Frutiger 55 Roman" w:cs="Frutiger 55 Roman"/>
      <w:color w:val="000000"/>
      <w:sz w:val="24"/>
      <w:szCs w:val="24"/>
    </w:rPr>
  </w:style>
  <w:style w:type="character" w:customStyle="1" w:styleId="A0">
    <w:name w:val="A0"/>
    <w:uiPriority w:val="99"/>
    <w:rsid w:val="00406A28"/>
    <w:rPr>
      <w:rFonts w:cs="Frutiger 55 Roman"/>
      <w:color w:val="000000"/>
      <w:sz w:val="16"/>
      <w:szCs w:val="16"/>
    </w:rPr>
  </w:style>
  <w:style w:type="character" w:customStyle="1" w:styleId="A2">
    <w:name w:val="A2"/>
    <w:uiPriority w:val="99"/>
    <w:rsid w:val="008E662D"/>
    <w:rPr>
      <w:rFonts w:cs="Frutiger 47LightCn"/>
      <w:color w:val="000000"/>
      <w:sz w:val="18"/>
      <w:szCs w:val="18"/>
    </w:rPr>
  </w:style>
  <w:style w:type="paragraph" w:customStyle="1" w:styleId="Pa3">
    <w:name w:val="Pa3"/>
    <w:basedOn w:val="Default"/>
    <w:next w:val="Default"/>
    <w:uiPriority w:val="99"/>
    <w:rsid w:val="008E662D"/>
    <w:pPr>
      <w:spacing w:line="241" w:lineRule="atLeast"/>
    </w:pPr>
    <w:rPr>
      <w:rFonts w:ascii="Frutiger 45 Light" w:hAnsi="Frutiger 45 Light" w:cstheme="minorBidi"/>
      <w:color w:val="auto"/>
    </w:rPr>
  </w:style>
  <w:style w:type="character" w:customStyle="1" w:styleId="A3">
    <w:name w:val="A3"/>
    <w:uiPriority w:val="99"/>
    <w:rsid w:val="008E662D"/>
    <w:rPr>
      <w:rFonts w:cs="Frutiger 45 Light"/>
      <w:color w:val="000000"/>
      <w:sz w:val="60"/>
      <w:szCs w:val="60"/>
    </w:rPr>
  </w:style>
  <w:style w:type="character" w:customStyle="1" w:styleId="A5">
    <w:name w:val="A5"/>
    <w:uiPriority w:val="99"/>
    <w:rsid w:val="008E662D"/>
    <w:rPr>
      <w:rFonts w:cs="Frutiger 45 Light"/>
      <w:color w:val="000000"/>
      <w:sz w:val="44"/>
      <w:szCs w:val="44"/>
    </w:rPr>
  </w:style>
  <w:style w:type="character" w:customStyle="1" w:styleId="A9">
    <w:name w:val="A9"/>
    <w:uiPriority w:val="99"/>
    <w:rsid w:val="008E662D"/>
    <w:rPr>
      <w:rFonts w:cs="Frutiger 45 Light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tools.org/balancedscorecar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iapchiapas.org.mx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dc:description/>
  <cp:lastModifiedBy> </cp:lastModifiedBy>
  <cp:revision>3</cp:revision>
  <dcterms:created xsi:type="dcterms:W3CDTF">2015-02-26T05:17:00Z</dcterms:created>
  <dcterms:modified xsi:type="dcterms:W3CDTF">2015-02-26T05:19:00Z</dcterms:modified>
</cp:coreProperties>
</file>