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1B7DE" w14:textId="77777777" w:rsidR="00873699" w:rsidRDefault="00873699" w:rsidP="00873699">
      <w:pPr>
        <w:widowControl w:val="0"/>
        <w:autoSpaceDE w:val="0"/>
        <w:autoSpaceDN w:val="0"/>
        <w:adjustRightInd w:val="0"/>
        <w:jc w:val="center"/>
        <w:rPr>
          <w:rFonts w:ascii="Times" w:hAnsi="Times" w:cs="Times"/>
          <w:sz w:val="28"/>
          <w:szCs w:val="28"/>
          <w:lang w:val="es-ES"/>
        </w:rPr>
      </w:pPr>
      <w:r w:rsidRPr="00DD0DDF">
        <w:rPr>
          <w:rFonts w:ascii="Times" w:hAnsi="Times" w:cs="Times"/>
          <w:noProof/>
          <w:sz w:val="28"/>
          <w:szCs w:val="28"/>
          <w:lang w:val="es-ES" w:eastAsia="es-ES"/>
        </w:rPr>
        <w:drawing>
          <wp:inline distT="0" distB="0" distL="0" distR="0" wp14:anchorId="3A5B8781" wp14:editId="646A435E">
            <wp:extent cx="3482629" cy="85935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629" cy="859350"/>
                    </a:xfrm>
                    <a:prstGeom prst="rect">
                      <a:avLst/>
                    </a:prstGeom>
                    <a:noFill/>
                    <a:ln>
                      <a:noFill/>
                    </a:ln>
                  </pic:spPr>
                </pic:pic>
              </a:graphicData>
            </a:graphic>
          </wp:inline>
        </w:drawing>
      </w:r>
    </w:p>
    <w:p w14:paraId="1317B032" w14:textId="77777777" w:rsidR="00873699" w:rsidRPr="00DD0DDF" w:rsidRDefault="00873699" w:rsidP="00873699">
      <w:pPr>
        <w:widowControl w:val="0"/>
        <w:autoSpaceDE w:val="0"/>
        <w:autoSpaceDN w:val="0"/>
        <w:adjustRightInd w:val="0"/>
        <w:jc w:val="center"/>
        <w:rPr>
          <w:rFonts w:ascii="Times" w:hAnsi="Times" w:cs="Times"/>
          <w:sz w:val="28"/>
          <w:szCs w:val="28"/>
          <w:lang w:val="es-ES"/>
        </w:rPr>
      </w:pPr>
    </w:p>
    <w:p w14:paraId="0ECF1B0D"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MAESTRIA EN ADMINISTRACION Y POLITICAS PUBLICAS</w:t>
      </w:r>
    </w:p>
    <w:p w14:paraId="3A4D6DA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4773A443"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RENDICION DE CUENTAS Y CONTRALORIA SOCIAL</w:t>
      </w:r>
    </w:p>
    <w:p w14:paraId="3A7171F6" w14:textId="77777777" w:rsidR="00873699" w:rsidRPr="00873699" w:rsidRDefault="00873699" w:rsidP="00C02EE2">
      <w:pPr>
        <w:widowControl w:val="0"/>
        <w:autoSpaceDE w:val="0"/>
        <w:autoSpaceDN w:val="0"/>
        <w:adjustRightInd w:val="0"/>
        <w:spacing w:after="240"/>
        <w:rPr>
          <w:rFonts w:ascii="Arial" w:hAnsi="Arial" w:cs="Arial"/>
          <w:b/>
          <w:sz w:val="32"/>
          <w:szCs w:val="32"/>
          <w:lang w:val="es-ES"/>
        </w:rPr>
      </w:pPr>
    </w:p>
    <w:p w14:paraId="2D2DB91E" w14:textId="77777777" w:rsidR="00C02EE2"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CATEDRATICO: </w:t>
      </w:r>
    </w:p>
    <w:p w14:paraId="4E238A11"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MTRO. AMADOR MARTINEZ MARTINEZ</w:t>
      </w:r>
    </w:p>
    <w:p w14:paraId="447483AB"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44EC1AA0"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30C64E5B" w14:textId="2E42C154" w:rsidR="00873699" w:rsidRDefault="00F01E0A" w:rsidP="00873699">
      <w:pPr>
        <w:widowControl w:val="0"/>
        <w:autoSpaceDE w:val="0"/>
        <w:autoSpaceDN w:val="0"/>
        <w:adjustRightInd w:val="0"/>
        <w:spacing w:after="240"/>
        <w:jc w:val="center"/>
        <w:rPr>
          <w:rFonts w:ascii="Arial" w:hAnsi="Arial" w:cs="Arial"/>
          <w:b/>
          <w:sz w:val="32"/>
          <w:szCs w:val="32"/>
          <w:lang w:val="es-ES"/>
        </w:rPr>
      </w:pPr>
      <w:r>
        <w:rPr>
          <w:rFonts w:ascii="Arial" w:hAnsi="Arial" w:cs="Arial"/>
          <w:b/>
          <w:sz w:val="32"/>
          <w:szCs w:val="32"/>
          <w:lang w:val="es-ES"/>
        </w:rPr>
        <w:t xml:space="preserve">ACTIVIDAD: </w:t>
      </w:r>
    </w:p>
    <w:p w14:paraId="51FF7A2C" w14:textId="50FECED6" w:rsidR="00F01E0A" w:rsidRDefault="00F01E0A" w:rsidP="00873699">
      <w:pPr>
        <w:widowControl w:val="0"/>
        <w:autoSpaceDE w:val="0"/>
        <w:autoSpaceDN w:val="0"/>
        <w:adjustRightInd w:val="0"/>
        <w:spacing w:after="240"/>
        <w:jc w:val="center"/>
        <w:rPr>
          <w:rFonts w:ascii="Arial" w:hAnsi="Arial" w:cs="Arial"/>
          <w:b/>
          <w:sz w:val="32"/>
          <w:szCs w:val="32"/>
          <w:lang w:val="es-ES"/>
        </w:rPr>
      </w:pPr>
      <w:r>
        <w:rPr>
          <w:rFonts w:ascii="Arial" w:hAnsi="Arial" w:cs="Arial"/>
          <w:b/>
          <w:sz w:val="32"/>
          <w:szCs w:val="32"/>
          <w:lang w:val="es-ES"/>
        </w:rPr>
        <w:t>ANALISIS DE LA DECLARACION</w:t>
      </w:r>
    </w:p>
    <w:p w14:paraId="6BD039B5" w14:textId="77777777" w:rsidR="00F01E0A" w:rsidRPr="00873699" w:rsidRDefault="00F01E0A" w:rsidP="00873699">
      <w:pPr>
        <w:widowControl w:val="0"/>
        <w:autoSpaceDE w:val="0"/>
        <w:autoSpaceDN w:val="0"/>
        <w:adjustRightInd w:val="0"/>
        <w:spacing w:after="240"/>
        <w:jc w:val="center"/>
        <w:rPr>
          <w:rFonts w:ascii="Arial" w:hAnsi="Arial" w:cs="Arial"/>
          <w:b/>
          <w:sz w:val="32"/>
          <w:szCs w:val="32"/>
          <w:lang w:val="es-ES"/>
        </w:rPr>
      </w:pPr>
    </w:p>
    <w:p w14:paraId="48402A90" w14:textId="77777777" w:rsidR="00873699" w:rsidRPr="00873699" w:rsidRDefault="00873699" w:rsidP="00873699">
      <w:pPr>
        <w:widowControl w:val="0"/>
        <w:autoSpaceDE w:val="0"/>
        <w:autoSpaceDN w:val="0"/>
        <w:adjustRightInd w:val="0"/>
        <w:spacing w:after="240"/>
        <w:rPr>
          <w:rFonts w:ascii="Arial" w:hAnsi="Arial" w:cs="Arial"/>
          <w:b/>
          <w:sz w:val="32"/>
          <w:szCs w:val="32"/>
          <w:lang w:val="es-ES"/>
        </w:rPr>
      </w:pPr>
    </w:p>
    <w:p w14:paraId="60ADA82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LUIS ARTURO AREVALO CARBAJAL </w:t>
      </w:r>
    </w:p>
    <w:p w14:paraId="011807AF" w14:textId="77777777" w:rsidR="00873699" w:rsidRDefault="00873699" w:rsidP="00873699">
      <w:pPr>
        <w:widowControl w:val="0"/>
        <w:autoSpaceDE w:val="0"/>
        <w:autoSpaceDN w:val="0"/>
        <w:adjustRightInd w:val="0"/>
        <w:spacing w:after="240"/>
        <w:jc w:val="center"/>
        <w:rPr>
          <w:rFonts w:ascii="Arial" w:hAnsi="Arial" w:cs="Arial"/>
          <w:b/>
          <w:sz w:val="32"/>
          <w:szCs w:val="32"/>
          <w:lang w:val="es-ES"/>
        </w:rPr>
      </w:pPr>
    </w:p>
    <w:p w14:paraId="11EB643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0E6F9EAC" w14:textId="297F0149" w:rsidR="00873699" w:rsidRDefault="00873699" w:rsidP="00873699">
      <w:pPr>
        <w:widowControl w:val="0"/>
        <w:autoSpaceDE w:val="0"/>
        <w:autoSpaceDN w:val="0"/>
        <w:adjustRightInd w:val="0"/>
        <w:spacing w:after="240"/>
        <w:jc w:val="center"/>
        <w:rPr>
          <w:rFonts w:ascii="Arial" w:hAnsi="Arial" w:cs="Arial"/>
          <w:b/>
          <w:sz w:val="28"/>
          <w:szCs w:val="28"/>
          <w:lang w:val="es-ES"/>
        </w:rPr>
      </w:pPr>
      <w:r w:rsidRPr="00873699">
        <w:rPr>
          <w:rFonts w:ascii="Arial" w:hAnsi="Arial" w:cs="Arial"/>
          <w:b/>
          <w:sz w:val="28"/>
          <w:szCs w:val="28"/>
          <w:lang w:val="es-ES"/>
        </w:rPr>
        <w:t>TAPACHULA DE C. Y O</w:t>
      </w:r>
      <w:r w:rsidR="008E44E1">
        <w:rPr>
          <w:rFonts w:ascii="Arial" w:hAnsi="Arial" w:cs="Arial"/>
          <w:b/>
          <w:sz w:val="28"/>
          <w:szCs w:val="28"/>
          <w:lang w:val="es-ES"/>
        </w:rPr>
        <w:t xml:space="preserve">. CHIAPAS A 31 </w:t>
      </w:r>
      <w:r w:rsidR="00D06D80">
        <w:rPr>
          <w:rFonts w:ascii="Arial" w:hAnsi="Arial" w:cs="Arial"/>
          <w:b/>
          <w:sz w:val="28"/>
          <w:szCs w:val="28"/>
          <w:lang w:val="es-ES"/>
        </w:rPr>
        <w:t>DE ENERO DEL 2016</w:t>
      </w:r>
    </w:p>
    <w:p w14:paraId="170E620F" w14:textId="77B7CBDC" w:rsidR="008E27DA" w:rsidRPr="008A1AFB" w:rsidRDefault="008E27DA" w:rsidP="00393754">
      <w:pPr>
        <w:pStyle w:val="NormalWeb"/>
        <w:spacing w:line="360" w:lineRule="auto"/>
        <w:jc w:val="both"/>
        <w:rPr>
          <w:rFonts w:ascii="Arial" w:hAnsi="Arial" w:cs="Arial"/>
          <w:b/>
          <w:sz w:val="24"/>
          <w:szCs w:val="24"/>
        </w:rPr>
      </w:pPr>
      <w:r w:rsidRPr="008A1AFB">
        <w:rPr>
          <w:rFonts w:ascii="Arial" w:hAnsi="Arial" w:cs="Arial"/>
          <w:b/>
          <w:sz w:val="24"/>
          <w:szCs w:val="24"/>
        </w:rPr>
        <w:lastRenderedPageBreak/>
        <w:t>PRINCIPIO DE RENDICION DE CUENTAS, DECLARACION DE ASUNCION</w:t>
      </w:r>
    </w:p>
    <w:p w14:paraId="7FEEEA91" w14:textId="617FBF2B" w:rsidR="008E27DA" w:rsidRPr="008A1AFB" w:rsidRDefault="00A9097A" w:rsidP="00393754">
      <w:pPr>
        <w:pStyle w:val="NormalWeb"/>
        <w:spacing w:line="360" w:lineRule="auto"/>
        <w:jc w:val="both"/>
        <w:rPr>
          <w:rFonts w:ascii="Arial" w:hAnsi="Arial" w:cs="Arial"/>
          <w:b/>
          <w:sz w:val="24"/>
          <w:szCs w:val="24"/>
        </w:rPr>
      </w:pPr>
      <w:r w:rsidRPr="008A1AFB">
        <w:rPr>
          <w:rFonts w:ascii="Arial" w:hAnsi="Arial" w:cs="Arial"/>
          <w:b/>
          <w:sz w:val="24"/>
          <w:szCs w:val="24"/>
        </w:rPr>
        <w:t>1.- RENDICION DE CUENTAS</w:t>
      </w:r>
    </w:p>
    <w:p w14:paraId="24C3D507" w14:textId="41ECB9B2" w:rsidR="00426F43" w:rsidRPr="008A1AFB" w:rsidRDefault="00426F43" w:rsidP="00393754">
      <w:pPr>
        <w:pStyle w:val="NormalWeb"/>
        <w:spacing w:line="360" w:lineRule="auto"/>
        <w:jc w:val="both"/>
        <w:rPr>
          <w:rFonts w:ascii="Arial" w:hAnsi="Arial" w:cs="Arial"/>
          <w:sz w:val="24"/>
          <w:szCs w:val="24"/>
        </w:rPr>
      </w:pPr>
      <w:r w:rsidRPr="008A1AFB">
        <w:rPr>
          <w:rFonts w:ascii="Arial" w:hAnsi="Arial" w:cs="Arial"/>
          <w:sz w:val="24"/>
          <w:szCs w:val="24"/>
        </w:rPr>
        <w:t>L</w:t>
      </w:r>
      <w:r w:rsidR="00A9097A" w:rsidRPr="008A1AFB">
        <w:rPr>
          <w:rFonts w:ascii="Arial" w:hAnsi="Arial" w:cs="Arial"/>
          <w:sz w:val="24"/>
          <w:szCs w:val="24"/>
        </w:rPr>
        <w:t>a rendición de cuentas es un ideal de un gobierno democrático que toda persona que ejerza recursos públicos debe de rendir cuentas para justificar</w:t>
      </w:r>
      <w:r w:rsidRPr="008A1AFB">
        <w:rPr>
          <w:rFonts w:ascii="Arial" w:hAnsi="Arial" w:cs="Arial"/>
          <w:sz w:val="24"/>
          <w:szCs w:val="24"/>
        </w:rPr>
        <w:t xml:space="preserve"> y explica sus acciones y decisiones a los ciudadanos.</w:t>
      </w:r>
    </w:p>
    <w:p w14:paraId="3DCFA1D2" w14:textId="60FA580F" w:rsidR="00A9097A" w:rsidRDefault="00426F43" w:rsidP="00393754">
      <w:pPr>
        <w:pStyle w:val="NormalWeb"/>
        <w:spacing w:line="360" w:lineRule="auto"/>
        <w:jc w:val="both"/>
        <w:rPr>
          <w:rFonts w:ascii="Arial" w:hAnsi="Arial" w:cs="Arial"/>
          <w:sz w:val="24"/>
          <w:szCs w:val="24"/>
        </w:rPr>
      </w:pPr>
      <w:r w:rsidRPr="008A1AFB">
        <w:rPr>
          <w:rFonts w:ascii="Arial" w:hAnsi="Arial" w:cs="Arial"/>
          <w:sz w:val="24"/>
          <w:szCs w:val="24"/>
        </w:rPr>
        <w:t>En México los diversos ordenes de gobierno entregan en un informe</w:t>
      </w:r>
      <w:r w:rsidR="00EE12EB" w:rsidRPr="008A1AFB">
        <w:rPr>
          <w:rFonts w:ascii="Arial" w:hAnsi="Arial" w:cs="Arial"/>
          <w:sz w:val="24"/>
          <w:szCs w:val="24"/>
        </w:rPr>
        <w:t xml:space="preserve"> anual de manera publica en donde se entregan cuenta a la población</w:t>
      </w:r>
      <w:r w:rsidR="00D867B4" w:rsidRPr="008A1AFB">
        <w:rPr>
          <w:rFonts w:ascii="Arial" w:hAnsi="Arial" w:cs="Arial"/>
          <w:sz w:val="24"/>
          <w:szCs w:val="24"/>
        </w:rPr>
        <w:t xml:space="preserve"> de donde y como fueron empleados </w:t>
      </w:r>
      <w:r w:rsidR="00EE12EB" w:rsidRPr="008A1AFB">
        <w:rPr>
          <w:rFonts w:ascii="Arial" w:hAnsi="Arial" w:cs="Arial"/>
          <w:sz w:val="24"/>
          <w:szCs w:val="24"/>
        </w:rPr>
        <w:t xml:space="preserve"> los recurso</w:t>
      </w:r>
      <w:r w:rsidR="00D867B4" w:rsidRPr="008A1AFB">
        <w:rPr>
          <w:rFonts w:ascii="Arial" w:hAnsi="Arial" w:cs="Arial"/>
          <w:sz w:val="24"/>
          <w:szCs w:val="24"/>
        </w:rPr>
        <w:t xml:space="preserve">, </w:t>
      </w:r>
      <w:r w:rsidR="00B70D0F">
        <w:rPr>
          <w:rFonts w:ascii="Arial" w:hAnsi="Arial" w:cs="Arial"/>
          <w:sz w:val="24"/>
          <w:szCs w:val="24"/>
        </w:rPr>
        <w:t xml:space="preserve">apegarse al marco jurídico y político  para cumplir con las obligaciones legales y publicas. </w:t>
      </w:r>
    </w:p>
    <w:p w14:paraId="5A51D450" w14:textId="77777777" w:rsidR="00F01E0A" w:rsidRPr="00B70D0F" w:rsidRDefault="00F01E0A" w:rsidP="00393754">
      <w:pPr>
        <w:pStyle w:val="NormalWeb"/>
        <w:spacing w:line="360" w:lineRule="auto"/>
        <w:jc w:val="both"/>
        <w:rPr>
          <w:rFonts w:ascii="Arial" w:hAnsi="Arial" w:cs="Arial"/>
          <w:sz w:val="24"/>
          <w:szCs w:val="24"/>
        </w:rPr>
      </w:pPr>
    </w:p>
    <w:p w14:paraId="7CD5B234" w14:textId="1D32540F" w:rsidR="00A9097A" w:rsidRPr="008A1AFB" w:rsidRDefault="00A9097A" w:rsidP="00393754">
      <w:pPr>
        <w:pStyle w:val="NormalWeb"/>
        <w:spacing w:line="360" w:lineRule="auto"/>
        <w:jc w:val="both"/>
        <w:rPr>
          <w:rFonts w:ascii="Arial" w:hAnsi="Arial" w:cs="Arial"/>
          <w:b/>
          <w:sz w:val="24"/>
          <w:szCs w:val="24"/>
        </w:rPr>
      </w:pPr>
      <w:r w:rsidRPr="008A1AFB">
        <w:rPr>
          <w:rFonts w:ascii="Arial" w:hAnsi="Arial" w:cs="Arial"/>
          <w:b/>
          <w:sz w:val="24"/>
          <w:szCs w:val="24"/>
        </w:rPr>
        <w:t>2.-MECANISMOS DE RENDICION DE CUENTAS</w:t>
      </w:r>
    </w:p>
    <w:p w14:paraId="2D227013" w14:textId="2F035C22" w:rsidR="00A9097A" w:rsidRPr="008A1AFB" w:rsidRDefault="00EE12EB" w:rsidP="00393754">
      <w:pPr>
        <w:pStyle w:val="NormalWeb"/>
        <w:spacing w:line="360" w:lineRule="auto"/>
        <w:jc w:val="both"/>
        <w:rPr>
          <w:rFonts w:ascii="Arial" w:hAnsi="Arial" w:cs="Arial"/>
          <w:sz w:val="24"/>
          <w:szCs w:val="24"/>
        </w:rPr>
      </w:pPr>
      <w:r w:rsidRPr="008A1AFB">
        <w:rPr>
          <w:rFonts w:ascii="Arial" w:hAnsi="Arial" w:cs="Arial"/>
          <w:sz w:val="24"/>
          <w:szCs w:val="24"/>
        </w:rPr>
        <w:t>los mecanismos de rendición de cuentas que de la información especificas sirven para aprovechar los recursos públicos que permiten corregir y mejorar las políticas publicas. Es una herramienta para medir resultados.</w:t>
      </w:r>
    </w:p>
    <w:p w14:paraId="61A4FBAB" w14:textId="77777777" w:rsidR="00EE12EB" w:rsidRPr="008A1AFB" w:rsidRDefault="00EE12EB" w:rsidP="00393754">
      <w:pPr>
        <w:pStyle w:val="NormalWeb"/>
        <w:spacing w:line="360" w:lineRule="auto"/>
        <w:jc w:val="both"/>
        <w:rPr>
          <w:rFonts w:ascii="Arial" w:hAnsi="Arial" w:cs="Arial"/>
          <w:sz w:val="24"/>
          <w:szCs w:val="24"/>
        </w:rPr>
      </w:pPr>
    </w:p>
    <w:p w14:paraId="0A16B32B" w14:textId="3DA8C320" w:rsidR="00B82585" w:rsidRPr="008A1AFB" w:rsidRDefault="00A9097A" w:rsidP="00393754">
      <w:pPr>
        <w:pStyle w:val="NormalWeb"/>
        <w:spacing w:line="360" w:lineRule="auto"/>
        <w:jc w:val="both"/>
        <w:rPr>
          <w:rFonts w:ascii="Arial" w:hAnsi="Arial" w:cs="Arial"/>
          <w:b/>
          <w:sz w:val="24"/>
          <w:szCs w:val="24"/>
        </w:rPr>
      </w:pPr>
      <w:r w:rsidRPr="008A1AFB">
        <w:rPr>
          <w:rFonts w:ascii="Arial" w:hAnsi="Arial" w:cs="Arial"/>
          <w:b/>
          <w:sz w:val="24"/>
          <w:szCs w:val="24"/>
        </w:rPr>
        <w:t xml:space="preserve">3.- </w:t>
      </w:r>
      <w:r w:rsidR="00B82585" w:rsidRPr="008A1AFB">
        <w:rPr>
          <w:rFonts w:ascii="Arial" w:hAnsi="Arial" w:cs="Arial"/>
          <w:b/>
          <w:sz w:val="24"/>
          <w:szCs w:val="24"/>
        </w:rPr>
        <w:t xml:space="preserve">PROCESOS </w:t>
      </w:r>
      <w:r w:rsidR="00D867B4" w:rsidRPr="008A1AFB">
        <w:rPr>
          <w:rFonts w:ascii="Arial" w:hAnsi="Arial" w:cs="Arial"/>
          <w:b/>
          <w:sz w:val="24"/>
          <w:szCs w:val="24"/>
        </w:rPr>
        <w:t xml:space="preserve">INSTITUCIONES DE RENDICIÓN DE CUENTAS </w:t>
      </w:r>
    </w:p>
    <w:p w14:paraId="448C1ADA" w14:textId="28A67DA9" w:rsidR="00EE12EB" w:rsidRDefault="0010501D" w:rsidP="00393754">
      <w:pPr>
        <w:pStyle w:val="NormalWeb"/>
        <w:spacing w:line="360" w:lineRule="auto"/>
        <w:jc w:val="both"/>
        <w:rPr>
          <w:rFonts w:ascii="Arial" w:hAnsi="Arial" w:cs="Arial"/>
          <w:sz w:val="24"/>
          <w:szCs w:val="24"/>
        </w:rPr>
      </w:pPr>
      <w:r>
        <w:rPr>
          <w:rFonts w:ascii="Arial" w:hAnsi="Arial" w:cs="Arial"/>
          <w:sz w:val="24"/>
          <w:szCs w:val="24"/>
        </w:rPr>
        <w:t>EL</w:t>
      </w:r>
      <w:r w:rsidR="00B82585" w:rsidRPr="008A1AFB">
        <w:rPr>
          <w:rFonts w:ascii="Arial" w:hAnsi="Arial" w:cs="Arial"/>
          <w:sz w:val="24"/>
          <w:szCs w:val="24"/>
        </w:rPr>
        <w:t xml:space="preserve"> proceso de rendición de cuentas no debería de ser una tramite de fiscalización si no tomar esta herramienta para que los procesos sean trasparentes y reflexivos para ofrece mejor calidad en las decisiones que un gobernante pueda ejercer.</w:t>
      </w:r>
    </w:p>
    <w:p w14:paraId="272BA140" w14:textId="3D1A5EE4" w:rsidR="00393754" w:rsidRPr="008A1AFB" w:rsidRDefault="00393754" w:rsidP="00393754">
      <w:pPr>
        <w:pStyle w:val="NormalWeb"/>
        <w:spacing w:line="360" w:lineRule="auto"/>
        <w:jc w:val="both"/>
        <w:rPr>
          <w:rFonts w:ascii="Arial" w:hAnsi="Arial" w:cs="Arial"/>
          <w:sz w:val="24"/>
          <w:szCs w:val="24"/>
        </w:rPr>
      </w:pPr>
      <w:r>
        <w:rPr>
          <w:rFonts w:ascii="Arial" w:hAnsi="Arial" w:cs="Arial"/>
          <w:sz w:val="24"/>
          <w:szCs w:val="24"/>
        </w:rPr>
        <w:t xml:space="preserve">En Chiapas el </w:t>
      </w:r>
      <w:r w:rsidR="00083D18">
        <w:rPr>
          <w:rFonts w:ascii="Arial" w:hAnsi="Arial" w:cs="Arial"/>
          <w:sz w:val="24"/>
          <w:szCs w:val="24"/>
        </w:rPr>
        <w:t>Órgano de Fiscalización</w:t>
      </w:r>
      <w:r>
        <w:rPr>
          <w:rFonts w:ascii="Arial" w:hAnsi="Arial" w:cs="Arial"/>
          <w:sz w:val="24"/>
          <w:szCs w:val="24"/>
        </w:rPr>
        <w:t xml:space="preserve"> Superior</w:t>
      </w:r>
      <w:r w:rsidR="00083D18">
        <w:rPr>
          <w:rFonts w:ascii="Arial" w:hAnsi="Arial" w:cs="Arial"/>
          <w:sz w:val="24"/>
          <w:szCs w:val="24"/>
        </w:rPr>
        <w:t xml:space="preserve"> del Congreso del Estado</w:t>
      </w:r>
      <w:r>
        <w:rPr>
          <w:rFonts w:ascii="Arial" w:hAnsi="Arial" w:cs="Arial"/>
          <w:sz w:val="24"/>
          <w:szCs w:val="24"/>
        </w:rPr>
        <w:t xml:space="preserve"> tiene como función </w:t>
      </w:r>
      <w:r w:rsidR="00083D18">
        <w:rPr>
          <w:rFonts w:ascii="Arial" w:hAnsi="Arial" w:cs="Arial"/>
          <w:sz w:val="24"/>
          <w:szCs w:val="24"/>
        </w:rPr>
        <w:t>fiscalizar la cuenta publica del estado y sus municipios con la finalidad de informar con veracidad al Congreso del esto y a la sociedad.</w:t>
      </w:r>
    </w:p>
    <w:p w14:paraId="04122E0A" w14:textId="77777777" w:rsidR="00B82585" w:rsidRDefault="00B82585" w:rsidP="00393754">
      <w:pPr>
        <w:pStyle w:val="NormalWeb"/>
        <w:spacing w:line="360" w:lineRule="auto"/>
        <w:jc w:val="both"/>
        <w:rPr>
          <w:rFonts w:ascii="Arial" w:hAnsi="Arial" w:cs="Arial"/>
          <w:sz w:val="24"/>
          <w:szCs w:val="24"/>
        </w:rPr>
      </w:pPr>
    </w:p>
    <w:p w14:paraId="663DD625" w14:textId="77777777" w:rsidR="00083D18" w:rsidRPr="008A1AFB" w:rsidRDefault="00083D18" w:rsidP="00393754">
      <w:pPr>
        <w:pStyle w:val="NormalWeb"/>
        <w:spacing w:line="360" w:lineRule="auto"/>
        <w:jc w:val="both"/>
        <w:rPr>
          <w:rFonts w:ascii="Arial" w:hAnsi="Arial" w:cs="Arial"/>
          <w:sz w:val="24"/>
          <w:szCs w:val="24"/>
        </w:rPr>
      </w:pPr>
    </w:p>
    <w:p w14:paraId="525DAD3D" w14:textId="7CF93D8A" w:rsidR="00A9097A" w:rsidRPr="008A1AFB" w:rsidRDefault="00A9097A" w:rsidP="00393754">
      <w:pPr>
        <w:pStyle w:val="NormalWeb"/>
        <w:spacing w:line="360" w:lineRule="auto"/>
        <w:jc w:val="both"/>
        <w:rPr>
          <w:rFonts w:ascii="Arial" w:hAnsi="Arial" w:cs="Arial"/>
          <w:b/>
          <w:sz w:val="24"/>
          <w:szCs w:val="24"/>
        </w:rPr>
      </w:pPr>
      <w:r w:rsidRPr="008A1AFB">
        <w:rPr>
          <w:rFonts w:ascii="Arial" w:hAnsi="Arial" w:cs="Arial"/>
          <w:b/>
          <w:sz w:val="24"/>
          <w:szCs w:val="24"/>
        </w:rPr>
        <w:t>4.-TRASPARENCIA</w:t>
      </w:r>
    </w:p>
    <w:p w14:paraId="17B2897D" w14:textId="77777777" w:rsidR="00F01E0A" w:rsidRDefault="00D867B4" w:rsidP="00393754">
      <w:pPr>
        <w:pStyle w:val="NormalWeb"/>
        <w:spacing w:line="360" w:lineRule="auto"/>
        <w:jc w:val="both"/>
        <w:rPr>
          <w:rFonts w:ascii="Arial" w:hAnsi="Arial" w:cs="Arial"/>
          <w:sz w:val="24"/>
          <w:szCs w:val="24"/>
        </w:rPr>
      </w:pPr>
      <w:r w:rsidRPr="008A1AFB">
        <w:rPr>
          <w:rFonts w:ascii="Arial" w:hAnsi="Arial" w:cs="Arial"/>
          <w:sz w:val="24"/>
          <w:szCs w:val="24"/>
        </w:rPr>
        <w:t>En este contexto, las Entidades de Fiscalización Superior (EFS) juegan un papel clave e ineludible en el proceso de rendición de cuentas, y tienen un papel fundamental en la construcción del conocimiento ciudadano de lo que los gobernantes han hecho con el mandato que la sociedad les dio para la efectiva utilización de los fondos públicos, además de la legitimación de la acción publica</w:t>
      </w:r>
      <w:r w:rsidR="00F01E0A">
        <w:rPr>
          <w:rFonts w:ascii="Arial" w:hAnsi="Arial" w:cs="Arial"/>
          <w:sz w:val="24"/>
          <w:szCs w:val="24"/>
        </w:rPr>
        <w:t>.</w:t>
      </w:r>
    </w:p>
    <w:p w14:paraId="487CEAAF" w14:textId="41F75B4A" w:rsidR="00B82585" w:rsidRPr="008A1AFB" w:rsidRDefault="00F01E0A" w:rsidP="00393754">
      <w:pPr>
        <w:pStyle w:val="NormalWeb"/>
        <w:spacing w:line="360" w:lineRule="auto"/>
        <w:jc w:val="both"/>
        <w:rPr>
          <w:rFonts w:ascii="Arial" w:hAnsi="Arial" w:cs="Arial"/>
          <w:sz w:val="24"/>
          <w:szCs w:val="24"/>
        </w:rPr>
      </w:pPr>
      <w:r>
        <w:rPr>
          <w:rFonts w:ascii="Arial" w:hAnsi="Arial" w:cs="Arial"/>
          <w:sz w:val="24"/>
          <w:szCs w:val="24"/>
        </w:rPr>
        <w:t xml:space="preserve">El </w:t>
      </w:r>
      <w:r w:rsidR="00D44345">
        <w:rPr>
          <w:rFonts w:ascii="Arial" w:hAnsi="Arial" w:cs="Arial"/>
          <w:sz w:val="24"/>
          <w:szCs w:val="24"/>
        </w:rPr>
        <w:t>articulo 44 fracción XIX de la Constitución Política del Estado de Chiapas tiene como propósito la rendición de cuentas sobre los ingresos y egresos  del 1 de enero al 31 de diciembre de cada año elaborado conforme a las disposiciones legales</w:t>
      </w:r>
    </w:p>
    <w:p w14:paraId="4F49F74A" w14:textId="77777777" w:rsidR="00D867B4" w:rsidRPr="008A1AFB" w:rsidRDefault="00D867B4" w:rsidP="00393754">
      <w:pPr>
        <w:pStyle w:val="NormalWeb"/>
        <w:spacing w:line="360" w:lineRule="auto"/>
        <w:jc w:val="both"/>
        <w:rPr>
          <w:rFonts w:ascii="Arial" w:hAnsi="Arial" w:cs="Arial"/>
          <w:b/>
          <w:sz w:val="24"/>
          <w:szCs w:val="24"/>
        </w:rPr>
      </w:pPr>
    </w:p>
    <w:p w14:paraId="1987FFB7" w14:textId="51F93566" w:rsidR="00A9097A" w:rsidRPr="008A1AFB" w:rsidRDefault="00D867B4" w:rsidP="00393754">
      <w:pPr>
        <w:pStyle w:val="NormalWeb"/>
        <w:spacing w:line="360" w:lineRule="auto"/>
        <w:jc w:val="both"/>
        <w:rPr>
          <w:rFonts w:ascii="Arial" w:hAnsi="Arial" w:cs="Arial"/>
          <w:b/>
          <w:sz w:val="24"/>
          <w:szCs w:val="24"/>
        </w:rPr>
      </w:pPr>
      <w:r w:rsidRPr="008A1AFB">
        <w:rPr>
          <w:rFonts w:ascii="Arial" w:hAnsi="Arial" w:cs="Arial"/>
          <w:b/>
          <w:sz w:val="24"/>
          <w:szCs w:val="24"/>
        </w:rPr>
        <w:t xml:space="preserve">5.- </w:t>
      </w:r>
      <w:r w:rsidR="0049414A" w:rsidRPr="008A1AFB">
        <w:rPr>
          <w:rFonts w:ascii="Arial" w:hAnsi="Arial" w:cs="Arial"/>
          <w:b/>
          <w:sz w:val="24"/>
          <w:szCs w:val="24"/>
        </w:rPr>
        <w:t>VIGILANCIA</w:t>
      </w:r>
    </w:p>
    <w:p w14:paraId="608261CB" w14:textId="3F89D883" w:rsidR="0049414A" w:rsidRDefault="0049414A" w:rsidP="00393754">
      <w:pPr>
        <w:pStyle w:val="NormalWeb"/>
        <w:spacing w:line="360" w:lineRule="auto"/>
        <w:jc w:val="both"/>
        <w:rPr>
          <w:rFonts w:ascii="Arial" w:hAnsi="Arial" w:cs="Arial"/>
          <w:sz w:val="24"/>
          <w:szCs w:val="24"/>
        </w:rPr>
      </w:pPr>
      <w:r w:rsidRPr="008A1AFB">
        <w:rPr>
          <w:rFonts w:ascii="Arial" w:hAnsi="Arial" w:cs="Arial"/>
          <w:sz w:val="24"/>
          <w:szCs w:val="24"/>
        </w:rPr>
        <w:t>Las entidades de fiscalización superior son las encargadas de pedir y exponer ante el congreso y los ciudadanos de que manera fueron ejecutados los recursos.</w:t>
      </w:r>
    </w:p>
    <w:p w14:paraId="737B73C1" w14:textId="3067C30D" w:rsidR="00083D18" w:rsidRDefault="00083D18" w:rsidP="00393754">
      <w:pPr>
        <w:pStyle w:val="NormalWeb"/>
        <w:spacing w:line="360" w:lineRule="auto"/>
        <w:jc w:val="both"/>
        <w:rPr>
          <w:rFonts w:ascii="Arial" w:hAnsi="Arial" w:cs="Arial"/>
          <w:sz w:val="24"/>
          <w:szCs w:val="24"/>
        </w:rPr>
      </w:pPr>
      <w:r>
        <w:rPr>
          <w:rFonts w:ascii="Arial" w:hAnsi="Arial" w:cs="Arial"/>
          <w:sz w:val="24"/>
          <w:szCs w:val="24"/>
        </w:rPr>
        <w:t>El OFSCE es la encargada de vigilar y entregar cuentas al Congreso del Estado de la cuenta publica de los municipios, así mismo cada municipio cuenta con una contraloría quien es la encargada</w:t>
      </w:r>
      <w:r w:rsidR="00F01E0A">
        <w:rPr>
          <w:rFonts w:ascii="Arial" w:hAnsi="Arial" w:cs="Arial"/>
          <w:sz w:val="24"/>
          <w:szCs w:val="24"/>
        </w:rPr>
        <w:t xml:space="preserve"> de vigilar y dar transparencia.</w:t>
      </w:r>
    </w:p>
    <w:p w14:paraId="37B71550" w14:textId="77777777" w:rsidR="00083D18" w:rsidRPr="008A1AFB" w:rsidRDefault="00083D18" w:rsidP="00393754">
      <w:pPr>
        <w:pStyle w:val="NormalWeb"/>
        <w:spacing w:line="360" w:lineRule="auto"/>
        <w:jc w:val="both"/>
        <w:rPr>
          <w:rFonts w:ascii="Arial" w:hAnsi="Arial" w:cs="Arial"/>
          <w:sz w:val="24"/>
          <w:szCs w:val="24"/>
        </w:rPr>
      </w:pPr>
    </w:p>
    <w:p w14:paraId="6E085D89" w14:textId="77777777" w:rsidR="0049414A" w:rsidRPr="008A1AFB" w:rsidRDefault="0049414A" w:rsidP="00393754">
      <w:pPr>
        <w:pStyle w:val="NormalWeb"/>
        <w:spacing w:line="360" w:lineRule="auto"/>
        <w:jc w:val="both"/>
        <w:rPr>
          <w:rFonts w:ascii="Arial" w:hAnsi="Arial" w:cs="Arial"/>
          <w:b/>
          <w:sz w:val="24"/>
          <w:szCs w:val="24"/>
        </w:rPr>
      </w:pPr>
    </w:p>
    <w:p w14:paraId="718DC6D0" w14:textId="12F5BA02" w:rsidR="00A9097A" w:rsidRPr="008A1AFB" w:rsidRDefault="00A9097A" w:rsidP="00393754">
      <w:pPr>
        <w:pStyle w:val="NormalWeb"/>
        <w:spacing w:line="360" w:lineRule="auto"/>
        <w:jc w:val="both"/>
        <w:rPr>
          <w:rFonts w:ascii="Arial" w:hAnsi="Arial" w:cs="Arial"/>
          <w:b/>
          <w:sz w:val="24"/>
          <w:szCs w:val="24"/>
        </w:rPr>
      </w:pPr>
      <w:r w:rsidRPr="008A1AFB">
        <w:rPr>
          <w:rFonts w:ascii="Arial" w:hAnsi="Arial" w:cs="Arial"/>
          <w:b/>
          <w:sz w:val="24"/>
          <w:szCs w:val="24"/>
        </w:rPr>
        <w:t>6.- PARTICIPACION CIUDADANA</w:t>
      </w:r>
    </w:p>
    <w:p w14:paraId="0368A947" w14:textId="675CC173" w:rsidR="00B5604D" w:rsidRDefault="00B5604D" w:rsidP="00393754">
      <w:pPr>
        <w:pStyle w:val="NormalWeb"/>
        <w:spacing w:line="360" w:lineRule="auto"/>
        <w:jc w:val="both"/>
        <w:rPr>
          <w:rFonts w:ascii="Arial" w:hAnsi="Arial" w:cs="Arial"/>
          <w:sz w:val="24"/>
          <w:szCs w:val="24"/>
        </w:rPr>
      </w:pPr>
      <w:r w:rsidRPr="008A1AFB">
        <w:rPr>
          <w:rFonts w:ascii="Arial" w:hAnsi="Arial" w:cs="Arial"/>
          <w:sz w:val="24"/>
          <w:szCs w:val="24"/>
        </w:rPr>
        <w:t xml:space="preserve">se define en la manera que la sociedad contribuye e influye sobre las decisiones de los gobiernos, la ciudadanía es la encargada de participar y exigir </w:t>
      </w:r>
      <w:proofErr w:type="spellStart"/>
      <w:r w:rsidRPr="008A1AFB">
        <w:rPr>
          <w:rFonts w:ascii="Arial" w:hAnsi="Arial" w:cs="Arial"/>
          <w:sz w:val="24"/>
          <w:szCs w:val="24"/>
        </w:rPr>
        <w:t>asi</w:t>
      </w:r>
      <w:proofErr w:type="spellEnd"/>
      <w:r w:rsidRPr="008A1AFB">
        <w:rPr>
          <w:rFonts w:ascii="Arial" w:hAnsi="Arial" w:cs="Arial"/>
          <w:sz w:val="24"/>
          <w:szCs w:val="24"/>
        </w:rPr>
        <w:t xml:space="preserve"> como vigilar la </w:t>
      </w:r>
      <w:r w:rsidR="0010501D" w:rsidRPr="008A1AFB">
        <w:rPr>
          <w:rFonts w:ascii="Arial" w:hAnsi="Arial" w:cs="Arial"/>
          <w:sz w:val="24"/>
          <w:szCs w:val="24"/>
        </w:rPr>
        <w:t>ejecución</w:t>
      </w:r>
      <w:r w:rsidRPr="008A1AFB">
        <w:rPr>
          <w:rFonts w:ascii="Arial" w:hAnsi="Arial" w:cs="Arial"/>
          <w:sz w:val="24"/>
          <w:szCs w:val="24"/>
        </w:rPr>
        <w:t xml:space="preserve"> de los recursos</w:t>
      </w:r>
      <w:r w:rsidR="0010501D">
        <w:rPr>
          <w:rFonts w:ascii="Arial" w:hAnsi="Arial" w:cs="Arial"/>
          <w:sz w:val="24"/>
          <w:szCs w:val="24"/>
        </w:rPr>
        <w:t>.</w:t>
      </w:r>
    </w:p>
    <w:p w14:paraId="0EB9FAFA" w14:textId="38831548" w:rsidR="0010501D" w:rsidRPr="0010501D" w:rsidRDefault="0010501D" w:rsidP="00393754">
      <w:pPr>
        <w:pStyle w:val="NormalWeb"/>
        <w:spacing w:line="360" w:lineRule="auto"/>
        <w:jc w:val="both"/>
        <w:rPr>
          <w:rFonts w:ascii="Arial" w:hAnsi="Arial" w:cs="Arial"/>
          <w:color w:val="000000" w:themeColor="text1"/>
          <w:sz w:val="24"/>
          <w:szCs w:val="24"/>
        </w:rPr>
      </w:pPr>
      <w:r w:rsidRPr="0010501D">
        <w:rPr>
          <w:rFonts w:ascii="Arial" w:hAnsi="Arial" w:cs="Arial"/>
          <w:color w:val="000000" w:themeColor="text1"/>
          <w:sz w:val="24"/>
          <w:szCs w:val="24"/>
        </w:rPr>
        <w:t>En Chiapas</w:t>
      </w:r>
      <w:r>
        <w:rPr>
          <w:rFonts w:ascii="Arial" w:hAnsi="Arial" w:cs="Arial"/>
          <w:color w:val="000000" w:themeColor="text1"/>
          <w:sz w:val="24"/>
          <w:szCs w:val="24"/>
        </w:rPr>
        <w:t xml:space="preserve"> la participación ciudadana es una forma de democrática organizada donde los ciudadanos toman decisiones en la planeación de los planes y programas, dan seguimiento y evalúan los proyectos y servicios.</w:t>
      </w:r>
    </w:p>
    <w:p w14:paraId="45C68D5A" w14:textId="77777777" w:rsidR="0010501D" w:rsidRPr="0010501D" w:rsidRDefault="0010501D" w:rsidP="00393754">
      <w:pPr>
        <w:widowControl w:val="0"/>
        <w:autoSpaceDE w:val="0"/>
        <w:autoSpaceDN w:val="0"/>
        <w:adjustRightInd w:val="0"/>
        <w:spacing w:line="360" w:lineRule="auto"/>
        <w:ind w:right="200"/>
        <w:jc w:val="both"/>
        <w:rPr>
          <w:rFonts w:ascii="Arial" w:eastAsiaTheme="minorEastAsia" w:hAnsi="Arial" w:cs="Arial"/>
          <w:color w:val="000000" w:themeColor="text1"/>
          <w:sz w:val="24"/>
          <w:szCs w:val="24"/>
          <w:lang w:val="es-ES" w:eastAsia="es-ES"/>
        </w:rPr>
      </w:pPr>
      <w:r w:rsidRPr="0010501D">
        <w:rPr>
          <w:rFonts w:ascii="Arial" w:eastAsiaTheme="minorEastAsia" w:hAnsi="Arial" w:cs="Arial"/>
          <w:bCs/>
          <w:color w:val="000000" w:themeColor="text1"/>
          <w:sz w:val="24"/>
          <w:szCs w:val="24"/>
          <w:lang w:val="es-ES" w:eastAsia="es-ES"/>
        </w:rPr>
        <w:t>Artículo 37.-</w:t>
      </w:r>
      <w:r w:rsidRPr="0010501D">
        <w:rPr>
          <w:rFonts w:ascii="Arial" w:eastAsiaTheme="minorEastAsia" w:hAnsi="Arial" w:cs="Arial"/>
          <w:color w:val="000000" w:themeColor="text1"/>
          <w:sz w:val="24"/>
          <w:szCs w:val="24"/>
          <w:lang w:val="es-ES" w:eastAsia="es-ES"/>
        </w:rPr>
        <w:t xml:space="preserve"> Con excepción de la información reservada o confidencial prevista en esta Ley, los sujetos obligados deberán poner a disposición del público, en forma permanente y de acuerdo a sus facultades, a través del portal o los medios electrónicos disponibles, la siguiente información:</w:t>
      </w:r>
    </w:p>
    <w:p w14:paraId="702FA648" w14:textId="6D29918E" w:rsidR="0010501D" w:rsidRDefault="0010501D" w:rsidP="00393754">
      <w:pPr>
        <w:pStyle w:val="NormalWeb"/>
        <w:spacing w:line="360" w:lineRule="auto"/>
        <w:jc w:val="both"/>
        <w:rPr>
          <w:rFonts w:ascii="Arial" w:hAnsi="Arial" w:cs="Arial"/>
          <w:color w:val="000000" w:themeColor="text1"/>
          <w:sz w:val="24"/>
          <w:szCs w:val="24"/>
          <w:lang w:val="es-ES"/>
        </w:rPr>
      </w:pPr>
      <w:r w:rsidRPr="0010501D">
        <w:rPr>
          <w:rFonts w:ascii="Arial" w:hAnsi="Arial" w:cs="Arial"/>
          <w:bCs/>
          <w:color w:val="000000" w:themeColor="text1"/>
          <w:sz w:val="24"/>
          <w:szCs w:val="24"/>
          <w:lang w:val="es-ES"/>
        </w:rPr>
        <w:t xml:space="preserve">XVII.- </w:t>
      </w:r>
      <w:r w:rsidRPr="0010501D">
        <w:rPr>
          <w:rFonts w:ascii="Arial" w:hAnsi="Arial" w:cs="Arial"/>
          <w:color w:val="000000" w:themeColor="text1"/>
          <w:sz w:val="24"/>
          <w:szCs w:val="24"/>
          <w:lang w:val="es-ES"/>
        </w:rPr>
        <w:t>Las formas de participación ciudadana, en su caso, para la toma de decisiones por parte de los sujetos obligados.</w:t>
      </w:r>
    </w:p>
    <w:p w14:paraId="58BBB47C" w14:textId="2ABF2550" w:rsidR="00A259C2" w:rsidRDefault="00A259C2" w:rsidP="00A259C2">
      <w:pPr>
        <w:pStyle w:val="NormalWeb"/>
        <w:spacing w:line="360" w:lineRule="auto"/>
        <w:jc w:val="both"/>
        <w:rPr>
          <w:rFonts w:ascii="Arial" w:hAnsi="Arial" w:cs="Arial"/>
          <w:b/>
          <w:color w:val="262626"/>
          <w:sz w:val="24"/>
          <w:szCs w:val="24"/>
          <w:lang w:val="es-ES"/>
        </w:rPr>
      </w:pPr>
      <w:r w:rsidRPr="00573028">
        <w:rPr>
          <w:rFonts w:ascii="Arial" w:hAnsi="Arial" w:cs="Arial"/>
          <w:b/>
          <w:color w:val="262626"/>
          <w:sz w:val="24"/>
          <w:szCs w:val="24"/>
          <w:lang w:val="es-ES"/>
        </w:rPr>
        <w:t>7,-</w:t>
      </w:r>
      <w:r>
        <w:rPr>
          <w:rFonts w:ascii="Arial" w:hAnsi="Arial" w:cs="Arial"/>
          <w:b/>
          <w:color w:val="262626"/>
          <w:sz w:val="24"/>
          <w:szCs w:val="24"/>
          <w:lang w:val="es-ES"/>
        </w:rPr>
        <w:t xml:space="preserve"> </w:t>
      </w:r>
      <w:r w:rsidRPr="00573028">
        <w:rPr>
          <w:rFonts w:ascii="Arial" w:hAnsi="Arial" w:cs="Arial"/>
          <w:b/>
          <w:color w:val="262626"/>
          <w:sz w:val="24"/>
          <w:szCs w:val="24"/>
          <w:lang w:val="es-ES"/>
        </w:rPr>
        <w:t>MARCO LEGAL DE RENDICION DE CUENTAS</w:t>
      </w:r>
    </w:p>
    <w:p w14:paraId="7C40B063" w14:textId="63742E46" w:rsidR="00A259C2" w:rsidRPr="007D15B7" w:rsidRDefault="00A259C2" w:rsidP="00393754">
      <w:pPr>
        <w:pStyle w:val="NormalWeb"/>
        <w:spacing w:line="360" w:lineRule="auto"/>
        <w:jc w:val="both"/>
        <w:rPr>
          <w:rFonts w:ascii="Arial" w:hAnsi="Arial" w:cs="Arial"/>
          <w:color w:val="262626"/>
          <w:sz w:val="24"/>
          <w:szCs w:val="24"/>
          <w:lang w:val="es-ES"/>
        </w:rPr>
      </w:pPr>
      <w:r w:rsidRPr="00A259C2">
        <w:rPr>
          <w:rFonts w:ascii="Arial" w:hAnsi="Arial" w:cs="Arial"/>
          <w:color w:val="262626"/>
          <w:sz w:val="24"/>
          <w:szCs w:val="24"/>
          <w:lang w:val="es-ES"/>
        </w:rPr>
        <w:t>El marco legal que rige a la rendición de cuentas exige a toda aquella persono que administre recursos públicos a declarar la rendición de cuentas pegada a la ley federal o de cada estado para dar transparencia y en dado caso de no ser así asumir las consecuencias.</w:t>
      </w:r>
      <w:r w:rsidR="007D15B7">
        <w:rPr>
          <w:rFonts w:ascii="Arial" w:hAnsi="Arial" w:cs="Arial"/>
          <w:color w:val="262626"/>
          <w:sz w:val="24"/>
          <w:szCs w:val="24"/>
          <w:lang w:val="es-ES"/>
        </w:rPr>
        <w:t xml:space="preserve"> </w:t>
      </w:r>
    </w:p>
    <w:p w14:paraId="2644027E" w14:textId="77777777" w:rsidR="0049414A" w:rsidRPr="008A1AFB" w:rsidRDefault="0049414A" w:rsidP="00393754">
      <w:pPr>
        <w:pStyle w:val="NormalWeb"/>
        <w:spacing w:line="360" w:lineRule="auto"/>
        <w:jc w:val="both"/>
        <w:rPr>
          <w:rFonts w:ascii="Arial" w:hAnsi="Arial" w:cs="Arial"/>
          <w:b/>
          <w:sz w:val="24"/>
          <w:szCs w:val="24"/>
        </w:rPr>
      </w:pPr>
    </w:p>
    <w:p w14:paraId="7B440620" w14:textId="7B200E17" w:rsidR="00B82585" w:rsidRPr="008A1AFB" w:rsidRDefault="00573028" w:rsidP="00393754">
      <w:pPr>
        <w:pStyle w:val="NormalWeb"/>
        <w:spacing w:line="360" w:lineRule="auto"/>
        <w:jc w:val="both"/>
        <w:rPr>
          <w:rFonts w:ascii="Arial" w:hAnsi="Arial" w:cs="Arial"/>
          <w:b/>
          <w:sz w:val="24"/>
          <w:szCs w:val="24"/>
        </w:rPr>
      </w:pPr>
      <w:r>
        <w:rPr>
          <w:rFonts w:ascii="Arial" w:hAnsi="Arial" w:cs="Arial"/>
          <w:b/>
          <w:sz w:val="24"/>
          <w:szCs w:val="24"/>
        </w:rPr>
        <w:t>8</w:t>
      </w:r>
      <w:r w:rsidR="00A9097A" w:rsidRPr="008A1AFB">
        <w:rPr>
          <w:rFonts w:ascii="Arial" w:hAnsi="Arial" w:cs="Arial"/>
          <w:b/>
          <w:sz w:val="24"/>
          <w:szCs w:val="24"/>
        </w:rPr>
        <w:t xml:space="preserve">.- </w:t>
      </w:r>
      <w:r w:rsidR="00B5604D" w:rsidRPr="008A1AFB">
        <w:rPr>
          <w:rFonts w:ascii="Arial" w:hAnsi="Arial" w:cs="Arial"/>
          <w:b/>
          <w:sz w:val="24"/>
          <w:szCs w:val="24"/>
        </w:rPr>
        <w:t>SISTEMA INTEGRADO DE RENDICION DE CUENTAS  Y SISTEMAS DE INFORMACION.</w:t>
      </w:r>
    </w:p>
    <w:p w14:paraId="1582EF2C" w14:textId="0E123D8F" w:rsidR="00B5604D" w:rsidRPr="008A1AFB" w:rsidRDefault="00B82585" w:rsidP="00393754">
      <w:pPr>
        <w:pStyle w:val="NormalWeb"/>
        <w:spacing w:line="360" w:lineRule="auto"/>
        <w:jc w:val="both"/>
        <w:rPr>
          <w:rFonts w:ascii="Arial" w:hAnsi="Arial" w:cs="Arial"/>
          <w:b/>
          <w:sz w:val="24"/>
          <w:szCs w:val="24"/>
        </w:rPr>
      </w:pPr>
      <w:r w:rsidRPr="008A1AFB">
        <w:rPr>
          <w:rFonts w:ascii="Arial" w:hAnsi="Arial" w:cs="Arial"/>
          <w:color w:val="262626"/>
          <w:sz w:val="24"/>
          <w:szCs w:val="24"/>
          <w:lang w:val="es-ES"/>
        </w:rPr>
        <w:t>I</w:t>
      </w:r>
      <w:r w:rsidR="00B5604D" w:rsidRPr="008A1AFB">
        <w:rPr>
          <w:rFonts w:ascii="Arial" w:hAnsi="Arial" w:cs="Arial"/>
          <w:color w:val="262626"/>
          <w:sz w:val="24"/>
          <w:szCs w:val="24"/>
          <w:lang w:val="es-ES"/>
        </w:rPr>
        <w:t>nvolucra un conjunto de preceptos constitucionales y legales orientados a la inspección, vigilancia, supervisión, evaluación y fiscalización del ejercicio de los recursos públicos a nivel federal, estatal y municipal;</w:t>
      </w:r>
    </w:p>
    <w:p w14:paraId="5B294181" w14:textId="587EC264" w:rsidR="00B5604D" w:rsidRDefault="00B5604D" w:rsidP="00393754">
      <w:pPr>
        <w:pStyle w:val="NormalWeb"/>
        <w:spacing w:line="360" w:lineRule="auto"/>
        <w:jc w:val="both"/>
        <w:rPr>
          <w:rFonts w:ascii="Arial" w:hAnsi="Arial" w:cs="Arial"/>
          <w:color w:val="262626"/>
          <w:sz w:val="24"/>
          <w:szCs w:val="24"/>
          <w:lang w:val="es-ES"/>
        </w:rPr>
      </w:pPr>
      <w:r w:rsidRPr="008A1AFB">
        <w:rPr>
          <w:rFonts w:ascii="Arial" w:hAnsi="Arial" w:cs="Arial"/>
          <w:color w:val="262626"/>
          <w:sz w:val="24"/>
          <w:szCs w:val="24"/>
          <w:lang w:val="es-ES"/>
        </w:rPr>
        <w:t>Comprende aquellas disposiciones constitucionales y legales destinadas a facilitar el conocimiento de la información pública en posesión de los Poderes de la Unión y de las entidades federativas, así como la que posean los órganos constitucionales autónomos. Asimismo, implica la normatividad tendiente a establecer los mecanismos para acceder a dicha información, además de aquella enfocada a garantizar la protección de los datos personales en posesión de los sujetos obligados y también la especializada en reglamentar la organización, clasificación y manejo de archivos públicos como herramientas para facilitar el acceso a la información.</w:t>
      </w:r>
    </w:p>
    <w:p w14:paraId="1AE4CFA6" w14:textId="1523290F" w:rsidR="00D44345" w:rsidRDefault="00D44345" w:rsidP="00393754">
      <w:pPr>
        <w:pStyle w:val="NormalWeb"/>
        <w:spacing w:line="360" w:lineRule="auto"/>
        <w:jc w:val="both"/>
        <w:rPr>
          <w:rFonts w:ascii="Arial" w:hAnsi="Arial" w:cs="Arial"/>
          <w:color w:val="262626"/>
          <w:sz w:val="24"/>
          <w:szCs w:val="24"/>
          <w:lang w:val="es-ES"/>
        </w:rPr>
      </w:pPr>
      <w:r>
        <w:rPr>
          <w:rFonts w:ascii="Arial" w:hAnsi="Arial" w:cs="Arial"/>
          <w:color w:val="262626"/>
          <w:sz w:val="24"/>
          <w:szCs w:val="24"/>
          <w:lang w:val="es-ES"/>
        </w:rPr>
        <w:t xml:space="preserve">El instituto Nacional de Transparencia, Acceso a la </w:t>
      </w:r>
      <w:r w:rsidR="00393754">
        <w:rPr>
          <w:rFonts w:ascii="Arial" w:hAnsi="Arial" w:cs="Arial"/>
          <w:color w:val="262626"/>
          <w:sz w:val="24"/>
          <w:szCs w:val="24"/>
          <w:lang w:val="es-ES"/>
        </w:rPr>
        <w:t>Información</w:t>
      </w:r>
      <w:r>
        <w:rPr>
          <w:rFonts w:ascii="Arial" w:hAnsi="Arial" w:cs="Arial"/>
          <w:color w:val="262626"/>
          <w:sz w:val="24"/>
          <w:szCs w:val="24"/>
          <w:lang w:val="es-ES"/>
        </w:rPr>
        <w:t xml:space="preserve"> </w:t>
      </w:r>
      <w:r w:rsidR="00393754">
        <w:rPr>
          <w:rFonts w:ascii="Arial" w:hAnsi="Arial" w:cs="Arial"/>
          <w:color w:val="262626"/>
          <w:sz w:val="24"/>
          <w:szCs w:val="24"/>
          <w:lang w:val="es-ES"/>
        </w:rPr>
        <w:t>es un organismos que garantiza a la población el acceso a la información publica gubernamental,  donde cualquier ciudadano puede conocer en que fue empleado los el gasto publico.</w:t>
      </w:r>
    </w:p>
    <w:p w14:paraId="2158EE8F" w14:textId="77777777" w:rsidR="00573028" w:rsidRDefault="00573028" w:rsidP="00393754">
      <w:pPr>
        <w:pStyle w:val="NormalWeb"/>
        <w:spacing w:line="360" w:lineRule="auto"/>
        <w:jc w:val="both"/>
        <w:rPr>
          <w:rFonts w:ascii="Arial" w:hAnsi="Arial" w:cs="Arial"/>
          <w:sz w:val="24"/>
          <w:szCs w:val="24"/>
        </w:rPr>
      </w:pPr>
    </w:p>
    <w:p w14:paraId="00EAD77B" w14:textId="77777777" w:rsidR="00393754" w:rsidRDefault="00393754" w:rsidP="008A1AFB">
      <w:pPr>
        <w:pStyle w:val="NormalWeb"/>
        <w:spacing w:line="360" w:lineRule="auto"/>
        <w:jc w:val="both"/>
        <w:rPr>
          <w:rFonts w:ascii="Arial" w:hAnsi="Arial" w:cs="Arial"/>
          <w:sz w:val="24"/>
          <w:szCs w:val="24"/>
        </w:rPr>
      </w:pPr>
    </w:p>
    <w:p w14:paraId="52F64A88" w14:textId="337E572E" w:rsidR="0010501D" w:rsidRDefault="00D44345" w:rsidP="008A1AFB">
      <w:pPr>
        <w:pStyle w:val="NormalWeb"/>
        <w:spacing w:line="360" w:lineRule="auto"/>
        <w:jc w:val="both"/>
        <w:rPr>
          <w:rFonts w:ascii="Arial" w:hAnsi="Arial" w:cs="Arial"/>
          <w:b/>
          <w:sz w:val="28"/>
          <w:szCs w:val="28"/>
        </w:rPr>
      </w:pPr>
      <w:r w:rsidRPr="00393754">
        <w:rPr>
          <w:rFonts w:ascii="Arial" w:hAnsi="Arial" w:cs="Arial"/>
          <w:b/>
          <w:sz w:val="28"/>
          <w:szCs w:val="28"/>
        </w:rPr>
        <w:t xml:space="preserve">Fuentes de </w:t>
      </w:r>
      <w:r w:rsidR="00F01E0A" w:rsidRPr="00393754">
        <w:rPr>
          <w:rFonts w:ascii="Arial" w:hAnsi="Arial" w:cs="Arial"/>
          <w:b/>
          <w:sz w:val="28"/>
          <w:szCs w:val="28"/>
        </w:rPr>
        <w:t>Información</w:t>
      </w:r>
      <w:r w:rsidR="0010501D" w:rsidRPr="00393754">
        <w:rPr>
          <w:rFonts w:ascii="Arial" w:hAnsi="Arial" w:cs="Arial"/>
          <w:b/>
          <w:sz w:val="28"/>
          <w:szCs w:val="28"/>
        </w:rPr>
        <w:t>:</w:t>
      </w:r>
    </w:p>
    <w:p w14:paraId="4975EEDD" w14:textId="1D69D8BB" w:rsidR="00F01E0A" w:rsidRPr="00F01E0A" w:rsidRDefault="00F01E0A" w:rsidP="008A1AFB">
      <w:pPr>
        <w:pStyle w:val="NormalWeb"/>
        <w:spacing w:line="360" w:lineRule="auto"/>
        <w:jc w:val="both"/>
        <w:rPr>
          <w:rFonts w:ascii="Arial" w:hAnsi="Arial" w:cs="Arial"/>
          <w:sz w:val="24"/>
          <w:szCs w:val="24"/>
        </w:rPr>
      </w:pPr>
      <w:r w:rsidRPr="00F01E0A">
        <w:rPr>
          <w:rFonts w:ascii="Arial" w:hAnsi="Arial" w:cs="Arial"/>
          <w:sz w:val="24"/>
          <w:szCs w:val="24"/>
        </w:rPr>
        <w:t>http://www.intosai.org</w:t>
      </w:r>
    </w:p>
    <w:p w14:paraId="1625C672" w14:textId="6EB4C6DF" w:rsidR="0010501D" w:rsidRPr="00F01E0A" w:rsidRDefault="00D44345" w:rsidP="008A1AFB">
      <w:pPr>
        <w:pStyle w:val="NormalWeb"/>
        <w:spacing w:line="360" w:lineRule="auto"/>
        <w:jc w:val="both"/>
        <w:rPr>
          <w:rFonts w:ascii="Arial" w:hAnsi="Arial" w:cs="Arial"/>
          <w:color w:val="000000" w:themeColor="text1"/>
          <w:sz w:val="24"/>
          <w:szCs w:val="24"/>
        </w:rPr>
      </w:pPr>
      <w:hyperlink r:id="rId7" w:history="1">
        <w:r w:rsidRPr="00F01E0A">
          <w:rPr>
            <w:rStyle w:val="Hipervnculo"/>
            <w:rFonts w:ascii="Arial" w:hAnsi="Arial" w:cs="Arial"/>
            <w:color w:val="000000" w:themeColor="text1"/>
            <w:sz w:val="24"/>
            <w:szCs w:val="24"/>
          </w:rPr>
          <w:t>http://www.asf.gob.mx</w:t>
        </w:r>
      </w:hyperlink>
    </w:p>
    <w:p w14:paraId="14CE939E" w14:textId="6D245DB4" w:rsidR="00393754" w:rsidRPr="00F01E0A" w:rsidRDefault="00393754" w:rsidP="008A1AFB">
      <w:pPr>
        <w:pStyle w:val="NormalWeb"/>
        <w:spacing w:line="360" w:lineRule="auto"/>
        <w:jc w:val="both"/>
        <w:rPr>
          <w:rFonts w:ascii="Arial" w:hAnsi="Arial" w:cs="Arial"/>
          <w:color w:val="000000" w:themeColor="text1"/>
          <w:sz w:val="24"/>
          <w:szCs w:val="24"/>
        </w:rPr>
      </w:pPr>
      <w:hyperlink r:id="rId8" w:history="1">
        <w:r w:rsidRPr="00F01E0A">
          <w:rPr>
            <w:rStyle w:val="Hipervnculo"/>
            <w:rFonts w:ascii="Arial" w:hAnsi="Arial" w:cs="Arial"/>
            <w:color w:val="000000" w:themeColor="text1"/>
            <w:sz w:val="24"/>
            <w:szCs w:val="24"/>
          </w:rPr>
          <w:t>http://www.haciendachiapas.gob.mx</w:t>
        </w:r>
      </w:hyperlink>
    </w:p>
    <w:p w14:paraId="4119D0BC" w14:textId="56DC83FC" w:rsidR="00393754" w:rsidRPr="00F01E0A" w:rsidRDefault="00083D18" w:rsidP="008A1AFB">
      <w:pPr>
        <w:pStyle w:val="NormalWeb"/>
        <w:spacing w:line="360" w:lineRule="auto"/>
        <w:jc w:val="both"/>
        <w:rPr>
          <w:rFonts w:ascii="Arial" w:hAnsi="Arial" w:cs="Arial"/>
          <w:color w:val="000000" w:themeColor="text1"/>
          <w:sz w:val="24"/>
          <w:szCs w:val="24"/>
          <w:lang w:val="es-ES"/>
        </w:rPr>
      </w:pPr>
      <w:hyperlink r:id="rId9" w:history="1">
        <w:r w:rsidRPr="00F01E0A">
          <w:rPr>
            <w:rStyle w:val="Hipervnculo"/>
            <w:rFonts w:ascii="Arial" w:hAnsi="Arial" w:cs="Arial"/>
            <w:color w:val="000000" w:themeColor="text1"/>
            <w:sz w:val="24"/>
            <w:szCs w:val="24"/>
            <w:lang w:val="es-ES"/>
          </w:rPr>
          <w:t>www.funcionpublica.gob.mx</w:t>
        </w:r>
      </w:hyperlink>
    </w:p>
    <w:p w14:paraId="176E5E57" w14:textId="5312208A" w:rsidR="00083D18" w:rsidRPr="00F01E0A" w:rsidRDefault="00F01E0A" w:rsidP="008A1AFB">
      <w:pPr>
        <w:pStyle w:val="NormalWeb"/>
        <w:spacing w:line="360" w:lineRule="auto"/>
        <w:jc w:val="both"/>
        <w:rPr>
          <w:rFonts w:ascii="Arial" w:hAnsi="Arial" w:cs="Arial"/>
          <w:color w:val="000000" w:themeColor="text1"/>
          <w:sz w:val="24"/>
          <w:szCs w:val="24"/>
        </w:rPr>
      </w:pPr>
      <w:hyperlink r:id="rId10" w:history="1">
        <w:r w:rsidRPr="00F01E0A">
          <w:rPr>
            <w:rStyle w:val="Hipervnculo"/>
            <w:rFonts w:ascii="Arial" w:hAnsi="Arial" w:cs="Arial"/>
            <w:color w:val="000000" w:themeColor="text1"/>
            <w:sz w:val="24"/>
            <w:szCs w:val="24"/>
          </w:rPr>
          <w:t>http://www.ofscechiapas.gob.mx</w:t>
        </w:r>
      </w:hyperlink>
      <w:bookmarkStart w:id="0" w:name="_GoBack"/>
      <w:bookmarkEnd w:id="0"/>
    </w:p>
    <w:p w14:paraId="7CA76B20" w14:textId="77777777" w:rsidR="00F01E0A" w:rsidRPr="00F01E0A" w:rsidRDefault="00F01E0A" w:rsidP="008A1AFB">
      <w:pPr>
        <w:pStyle w:val="NormalWeb"/>
        <w:spacing w:line="360" w:lineRule="auto"/>
        <w:jc w:val="both"/>
        <w:rPr>
          <w:rFonts w:ascii="Arial" w:hAnsi="Arial" w:cs="Arial"/>
          <w:color w:val="000000" w:themeColor="text1"/>
          <w:sz w:val="24"/>
          <w:szCs w:val="24"/>
        </w:rPr>
      </w:pPr>
    </w:p>
    <w:p w14:paraId="79561981" w14:textId="45DF2975" w:rsidR="00F01E0A" w:rsidRPr="00F01E0A" w:rsidRDefault="00F01E0A" w:rsidP="00F01E0A">
      <w:pPr>
        <w:spacing w:before="100" w:beforeAutospacing="1" w:after="100" w:afterAutospacing="1" w:line="240" w:lineRule="auto"/>
        <w:rPr>
          <w:rFonts w:ascii="Arial" w:eastAsiaTheme="minorEastAsia" w:hAnsi="Arial" w:cs="Arial"/>
          <w:color w:val="000000" w:themeColor="text1"/>
          <w:sz w:val="24"/>
          <w:szCs w:val="24"/>
          <w:lang w:val="es-ES_tradnl" w:eastAsia="es-ES"/>
        </w:rPr>
      </w:pPr>
      <w:r w:rsidRPr="00F01E0A">
        <w:rPr>
          <w:rFonts w:ascii="Arial" w:eastAsiaTheme="minorEastAsia" w:hAnsi="Arial" w:cs="Arial"/>
          <w:color w:val="000000" w:themeColor="text1"/>
          <w:sz w:val="24"/>
          <w:szCs w:val="24"/>
          <w:lang w:val="es-ES_tradnl" w:eastAsia="es-ES"/>
        </w:rPr>
        <w:t xml:space="preserve">La rendición de cuentas en México: perspectivas y retos </w:t>
      </w:r>
    </w:p>
    <w:p w14:paraId="17170F58" w14:textId="61D4F63D" w:rsidR="00F01E0A" w:rsidRPr="00F01E0A" w:rsidRDefault="00F01E0A" w:rsidP="00F01E0A">
      <w:pPr>
        <w:spacing w:before="100" w:beforeAutospacing="1" w:after="100" w:afterAutospacing="1" w:line="240" w:lineRule="auto"/>
        <w:rPr>
          <w:rFonts w:ascii="Arial" w:eastAsiaTheme="minorEastAsia" w:hAnsi="Arial" w:cs="Arial"/>
          <w:color w:val="000000" w:themeColor="text1"/>
          <w:sz w:val="24"/>
          <w:szCs w:val="24"/>
          <w:lang w:val="es-ES_tradnl" w:eastAsia="es-ES"/>
        </w:rPr>
      </w:pPr>
      <w:r w:rsidRPr="00F01E0A">
        <w:rPr>
          <w:rFonts w:ascii="Arial" w:eastAsiaTheme="minorEastAsia" w:hAnsi="Arial" w:cs="Arial"/>
          <w:color w:val="000000" w:themeColor="text1"/>
          <w:sz w:val="24"/>
          <w:szCs w:val="24"/>
          <w:lang w:val="es-ES_tradnl" w:eastAsia="es-ES"/>
        </w:rPr>
        <w:t xml:space="preserve">Sergio López </w:t>
      </w:r>
      <w:proofErr w:type="spellStart"/>
      <w:r w:rsidRPr="00F01E0A">
        <w:rPr>
          <w:rFonts w:ascii="Arial" w:eastAsiaTheme="minorEastAsia" w:hAnsi="Arial" w:cs="Arial"/>
          <w:color w:val="000000" w:themeColor="text1"/>
          <w:sz w:val="24"/>
          <w:szCs w:val="24"/>
          <w:lang w:val="es-ES_tradnl" w:eastAsia="es-ES"/>
        </w:rPr>
        <w:t>A</w:t>
      </w:r>
      <w:r>
        <w:rPr>
          <w:rFonts w:ascii="Arial" w:eastAsiaTheme="minorEastAsia" w:hAnsi="Arial" w:cs="Arial"/>
          <w:color w:val="000000" w:themeColor="text1"/>
          <w:sz w:val="24"/>
          <w:szCs w:val="24"/>
          <w:lang w:val="es-ES_tradnl" w:eastAsia="es-ES"/>
        </w:rPr>
        <w:t>yllon</w:t>
      </w:r>
      <w:proofErr w:type="spellEnd"/>
      <w:r>
        <w:rPr>
          <w:rFonts w:ascii="Arial" w:eastAsiaTheme="minorEastAsia" w:hAnsi="Arial" w:cs="Arial"/>
          <w:color w:val="000000" w:themeColor="text1"/>
          <w:sz w:val="24"/>
          <w:szCs w:val="24"/>
          <w:lang w:val="es-ES_tradnl" w:eastAsia="es-ES"/>
        </w:rPr>
        <w:t xml:space="preserve">, </w:t>
      </w:r>
      <w:r w:rsidRPr="00F01E0A">
        <w:rPr>
          <w:rFonts w:ascii="Arial" w:eastAsiaTheme="minorEastAsia" w:hAnsi="Arial" w:cs="Arial"/>
          <w:color w:val="000000" w:themeColor="text1"/>
          <w:sz w:val="24"/>
          <w:szCs w:val="24"/>
          <w:lang w:val="es-ES_tradnl" w:eastAsia="es-ES"/>
        </w:rPr>
        <w:t xml:space="preserve"> Mauricio Merino </w:t>
      </w:r>
    </w:p>
    <w:p w14:paraId="771D662B" w14:textId="77777777" w:rsidR="00F01E0A" w:rsidRPr="00F01E0A" w:rsidRDefault="00F01E0A" w:rsidP="00F01E0A">
      <w:pPr>
        <w:spacing w:before="100" w:beforeAutospacing="1" w:after="100" w:afterAutospacing="1" w:line="240" w:lineRule="auto"/>
        <w:rPr>
          <w:rFonts w:ascii="Times" w:eastAsiaTheme="minorEastAsia" w:hAnsi="Times" w:cs="Times New Roman"/>
          <w:sz w:val="20"/>
          <w:szCs w:val="20"/>
          <w:lang w:val="es-ES_tradnl" w:eastAsia="es-ES"/>
        </w:rPr>
      </w:pPr>
    </w:p>
    <w:p w14:paraId="7977225A" w14:textId="77777777" w:rsidR="00F01E0A" w:rsidRPr="00393754" w:rsidRDefault="00F01E0A" w:rsidP="008A1AFB">
      <w:pPr>
        <w:pStyle w:val="NormalWeb"/>
        <w:spacing w:line="360" w:lineRule="auto"/>
        <w:jc w:val="both"/>
        <w:rPr>
          <w:rFonts w:ascii="Arial" w:hAnsi="Arial" w:cs="Arial"/>
          <w:color w:val="000000" w:themeColor="text1"/>
          <w:sz w:val="24"/>
          <w:szCs w:val="24"/>
        </w:rPr>
      </w:pPr>
    </w:p>
    <w:p w14:paraId="0093D4FE" w14:textId="77777777" w:rsidR="00D9259E" w:rsidRPr="00C02EE2" w:rsidRDefault="00D9259E" w:rsidP="00C02EE2">
      <w:pPr>
        <w:pStyle w:val="NormalWeb"/>
        <w:spacing w:line="276" w:lineRule="auto"/>
        <w:jc w:val="both"/>
        <w:rPr>
          <w:rFonts w:ascii="Arial" w:hAnsi="Arial" w:cs="Arial"/>
          <w:sz w:val="24"/>
          <w:szCs w:val="24"/>
        </w:rPr>
      </w:pPr>
    </w:p>
    <w:p w14:paraId="539FF3DF" w14:textId="77777777" w:rsidR="00C645A6" w:rsidRPr="00873699" w:rsidRDefault="00C645A6" w:rsidP="00873699">
      <w:pPr>
        <w:spacing w:line="360" w:lineRule="auto"/>
        <w:jc w:val="both"/>
        <w:rPr>
          <w:rFonts w:ascii="Arial" w:hAnsi="Arial" w:cs="Arial"/>
          <w:sz w:val="4"/>
          <w:szCs w:val="4"/>
        </w:rPr>
      </w:pPr>
    </w:p>
    <w:sectPr w:rsidR="00C645A6" w:rsidRPr="00873699" w:rsidSect="00C64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127"/>
    <w:multiLevelType w:val="hybridMultilevel"/>
    <w:tmpl w:val="7F2A0030"/>
    <w:lvl w:ilvl="0" w:tplc="FFFADFA0">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E78FF"/>
    <w:multiLevelType w:val="multilevel"/>
    <w:tmpl w:val="3154F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14948"/>
    <w:multiLevelType w:val="multilevel"/>
    <w:tmpl w:val="188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2F3CAB"/>
    <w:multiLevelType w:val="multilevel"/>
    <w:tmpl w:val="565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699"/>
    <w:rsid w:val="00083D18"/>
    <w:rsid w:val="0010501D"/>
    <w:rsid w:val="00164FF4"/>
    <w:rsid w:val="00393754"/>
    <w:rsid w:val="003F6BC6"/>
    <w:rsid w:val="00426F43"/>
    <w:rsid w:val="0049414A"/>
    <w:rsid w:val="00573028"/>
    <w:rsid w:val="005A056A"/>
    <w:rsid w:val="007D15B7"/>
    <w:rsid w:val="00873699"/>
    <w:rsid w:val="008A1AFB"/>
    <w:rsid w:val="008E27DA"/>
    <w:rsid w:val="008E44E1"/>
    <w:rsid w:val="00A259C2"/>
    <w:rsid w:val="00A9097A"/>
    <w:rsid w:val="00B32764"/>
    <w:rsid w:val="00B5604D"/>
    <w:rsid w:val="00B70D0F"/>
    <w:rsid w:val="00B82585"/>
    <w:rsid w:val="00C02EE2"/>
    <w:rsid w:val="00C645A6"/>
    <w:rsid w:val="00D06D80"/>
    <w:rsid w:val="00D44345"/>
    <w:rsid w:val="00D867B4"/>
    <w:rsid w:val="00D9259E"/>
    <w:rsid w:val="00EE12EB"/>
    <w:rsid w:val="00F01E0A"/>
    <w:rsid w:val="00F239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9D1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40671">
      <w:bodyDiv w:val="1"/>
      <w:marLeft w:val="0"/>
      <w:marRight w:val="0"/>
      <w:marTop w:val="0"/>
      <w:marBottom w:val="0"/>
      <w:divBdr>
        <w:top w:val="none" w:sz="0" w:space="0" w:color="auto"/>
        <w:left w:val="none" w:sz="0" w:space="0" w:color="auto"/>
        <w:bottom w:val="none" w:sz="0" w:space="0" w:color="auto"/>
        <w:right w:val="none" w:sz="0" w:space="0" w:color="auto"/>
      </w:divBdr>
      <w:divsChild>
        <w:div w:id="451099869">
          <w:marLeft w:val="0"/>
          <w:marRight w:val="0"/>
          <w:marTop w:val="0"/>
          <w:marBottom w:val="0"/>
          <w:divBdr>
            <w:top w:val="none" w:sz="0" w:space="0" w:color="auto"/>
            <w:left w:val="none" w:sz="0" w:space="0" w:color="auto"/>
            <w:bottom w:val="none" w:sz="0" w:space="0" w:color="auto"/>
            <w:right w:val="none" w:sz="0" w:space="0" w:color="auto"/>
          </w:divBdr>
          <w:divsChild>
            <w:div w:id="547569415">
              <w:marLeft w:val="0"/>
              <w:marRight w:val="0"/>
              <w:marTop w:val="0"/>
              <w:marBottom w:val="0"/>
              <w:divBdr>
                <w:top w:val="none" w:sz="0" w:space="0" w:color="auto"/>
                <w:left w:val="none" w:sz="0" w:space="0" w:color="auto"/>
                <w:bottom w:val="none" w:sz="0" w:space="0" w:color="auto"/>
                <w:right w:val="none" w:sz="0" w:space="0" w:color="auto"/>
              </w:divBdr>
              <w:divsChild>
                <w:div w:id="2043238941">
                  <w:marLeft w:val="0"/>
                  <w:marRight w:val="0"/>
                  <w:marTop w:val="0"/>
                  <w:marBottom w:val="0"/>
                  <w:divBdr>
                    <w:top w:val="none" w:sz="0" w:space="0" w:color="auto"/>
                    <w:left w:val="none" w:sz="0" w:space="0" w:color="auto"/>
                    <w:bottom w:val="none" w:sz="0" w:space="0" w:color="auto"/>
                    <w:right w:val="none" w:sz="0" w:space="0" w:color="auto"/>
                  </w:divBdr>
                  <w:divsChild>
                    <w:div w:id="8400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3734">
      <w:bodyDiv w:val="1"/>
      <w:marLeft w:val="0"/>
      <w:marRight w:val="0"/>
      <w:marTop w:val="0"/>
      <w:marBottom w:val="0"/>
      <w:divBdr>
        <w:top w:val="none" w:sz="0" w:space="0" w:color="auto"/>
        <w:left w:val="none" w:sz="0" w:space="0" w:color="auto"/>
        <w:bottom w:val="none" w:sz="0" w:space="0" w:color="auto"/>
        <w:right w:val="none" w:sz="0" w:space="0" w:color="auto"/>
      </w:divBdr>
      <w:divsChild>
        <w:div w:id="227960329">
          <w:marLeft w:val="0"/>
          <w:marRight w:val="0"/>
          <w:marTop w:val="0"/>
          <w:marBottom w:val="0"/>
          <w:divBdr>
            <w:top w:val="none" w:sz="0" w:space="0" w:color="auto"/>
            <w:left w:val="none" w:sz="0" w:space="0" w:color="auto"/>
            <w:bottom w:val="none" w:sz="0" w:space="0" w:color="auto"/>
            <w:right w:val="none" w:sz="0" w:space="0" w:color="auto"/>
          </w:divBdr>
          <w:divsChild>
            <w:div w:id="1798913022">
              <w:marLeft w:val="0"/>
              <w:marRight w:val="0"/>
              <w:marTop w:val="0"/>
              <w:marBottom w:val="0"/>
              <w:divBdr>
                <w:top w:val="none" w:sz="0" w:space="0" w:color="auto"/>
                <w:left w:val="none" w:sz="0" w:space="0" w:color="auto"/>
                <w:bottom w:val="none" w:sz="0" w:space="0" w:color="auto"/>
                <w:right w:val="none" w:sz="0" w:space="0" w:color="auto"/>
              </w:divBdr>
              <w:divsChild>
                <w:div w:id="696547553">
                  <w:marLeft w:val="0"/>
                  <w:marRight w:val="0"/>
                  <w:marTop w:val="0"/>
                  <w:marBottom w:val="0"/>
                  <w:divBdr>
                    <w:top w:val="none" w:sz="0" w:space="0" w:color="auto"/>
                    <w:left w:val="none" w:sz="0" w:space="0" w:color="auto"/>
                    <w:bottom w:val="none" w:sz="0" w:space="0" w:color="auto"/>
                    <w:right w:val="none" w:sz="0" w:space="0" w:color="auto"/>
                  </w:divBdr>
                  <w:divsChild>
                    <w:div w:id="8144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635">
      <w:bodyDiv w:val="1"/>
      <w:marLeft w:val="0"/>
      <w:marRight w:val="0"/>
      <w:marTop w:val="0"/>
      <w:marBottom w:val="0"/>
      <w:divBdr>
        <w:top w:val="none" w:sz="0" w:space="0" w:color="auto"/>
        <w:left w:val="none" w:sz="0" w:space="0" w:color="auto"/>
        <w:bottom w:val="none" w:sz="0" w:space="0" w:color="auto"/>
        <w:right w:val="none" w:sz="0" w:space="0" w:color="auto"/>
      </w:divBdr>
      <w:divsChild>
        <w:div w:id="1105079183">
          <w:marLeft w:val="0"/>
          <w:marRight w:val="0"/>
          <w:marTop w:val="0"/>
          <w:marBottom w:val="0"/>
          <w:divBdr>
            <w:top w:val="none" w:sz="0" w:space="0" w:color="auto"/>
            <w:left w:val="none" w:sz="0" w:space="0" w:color="auto"/>
            <w:bottom w:val="none" w:sz="0" w:space="0" w:color="auto"/>
            <w:right w:val="none" w:sz="0" w:space="0" w:color="auto"/>
          </w:divBdr>
          <w:divsChild>
            <w:div w:id="251863015">
              <w:marLeft w:val="0"/>
              <w:marRight w:val="0"/>
              <w:marTop w:val="0"/>
              <w:marBottom w:val="0"/>
              <w:divBdr>
                <w:top w:val="none" w:sz="0" w:space="0" w:color="auto"/>
                <w:left w:val="none" w:sz="0" w:space="0" w:color="auto"/>
                <w:bottom w:val="none" w:sz="0" w:space="0" w:color="auto"/>
                <w:right w:val="none" w:sz="0" w:space="0" w:color="auto"/>
              </w:divBdr>
              <w:divsChild>
                <w:div w:id="1938052656">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20">
              <w:marLeft w:val="0"/>
              <w:marRight w:val="0"/>
              <w:marTop w:val="0"/>
              <w:marBottom w:val="0"/>
              <w:divBdr>
                <w:top w:val="none" w:sz="0" w:space="0" w:color="auto"/>
                <w:left w:val="none" w:sz="0" w:space="0" w:color="auto"/>
                <w:bottom w:val="none" w:sz="0" w:space="0" w:color="auto"/>
                <w:right w:val="none" w:sz="0" w:space="0" w:color="auto"/>
              </w:divBdr>
              <w:divsChild>
                <w:div w:id="164906583">
                  <w:marLeft w:val="0"/>
                  <w:marRight w:val="0"/>
                  <w:marTop w:val="0"/>
                  <w:marBottom w:val="0"/>
                  <w:divBdr>
                    <w:top w:val="none" w:sz="0" w:space="0" w:color="auto"/>
                    <w:left w:val="none" w:sz="0" w:space="0" w:color="auto"/>
                    <w:bottom w:val="none" w:sz="0" w:space="0" w:color="auto"/>
                    <w:right w:val="none" w:sz="0" w:space="0" w:color="auto"/>
                  </w:divBdr>
                  <w:divsChild>
                    <w:div w:id="17750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605">
          <w:marLeft w:val="0"/>
          <w:marRight w:val="0"/>
          <w:marTop w:val="0"/>
          <w:marBottom w:val="0"/>
          <w:divBdr>
            <w:top w:val="none" w:sz="0" w:space="0" w:color="auto"/>
            <w:left w:val="none" w:sz="0" w:space="0" w:color="auto"/>
            <w:bottom w:val="none" w:sz="0" w:space="0" w:color="auto"/>
            <w:right w:val="none" w:sz="0" w:space="0" w:color="auto"/>
          </w:divBdr>
          <w:divsChild>
            <w:div w:id="1481119058">
              <w:marLeft w:val="0"/>
              <w:marRight w:val="0"/>
              <w:marTop w:val="0"/>
              <w:marBottom w:val="0"/>
              <w:divBdr>
                <w:top w:val="none" w:sz="0" w:space="0" w:color="auto"/>
                <w:left w:val="none" w:sz="0" w:space="0" w:color="auto"/>
                <w:bottom w:val="none" w:sz="0" w:space="0" w:color="auto"/>
                <w:right w:val="none" w:sz="0" w:space="0" w:color="auto"/>
              </w:divBdr>
              <w:divsChild>
                <w:div w:id="1099982741">
                  <w:marLeft w:val="0"/>
                  <w:marRight w:val="0"/>
                  <w:marTop w:val="0"/>
                  <w:marBottom w:val="0"/>
                  <w:divBdr>
                    <w:top w:val="none" w:sz="0" w:space="0" w:color="auto"/>
                    <w:left w:val="none" w:sz="0" w:space="0" w:color="auto"/>
                    <w:bottom w:val="none" w:sz="0" w:space="0" w:color="auto"/>
                    <w:right w:val="none" w:sz="0" w:space="0" w:color="auto"/>
                  </w:divBdr>
                  <w:divsChild>
                    <w:div w:id="323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5386">
      <w:bodyDiv w:val="1"/>
      <w:marLeft w:val="0"/>
      <w:marRight w:val="0"/>
      <w:marTop w:val="0"/>
      <w:marBottom w:val="0"/>
      <w:divBdr>
        <w:top w:val="none" w:sz="0" w:space="0" w:color="auto"/>
        <w:left w:val="none" w:sz="0" w:space="0" w:color="auto"/>
        <w:bottom w:val="none" w:sz="0" w:space="0" w:color="auto"/>
        <w:right w:val="none" w:sz="0" w:space="0" w:color="auto"/>
      </w:divBdr>
      <w:divsChild>
        <w:div w:id="626424565">
          <w:marLeft w:val="0"/>
          <w:marRight w:val="0"/>
          <w:marTop w:val="0"/>
          <w:marBottom w:val="0"/>
          <w:divBdr>
            <w:top w:val="none" w:sz="0" w:space="0" w:color="auto"/>
            <w:left w:val="none" w:sz="0" w:space="0" w:color="auto"/>
            <w:bottom w:val="none" w:sz="0" w:space="0" w:color="auto"/>
            <w:right w:val="none" w:sz="0" w:space="0" w:color="auto"/>
          </w:divBdr>
          <w:divsChild>
            <w:div w:id="82915002">
              <w:marLeft w:val="0"/>
              <w:marRight w:val="0"/>
              <w:marTop w:val="0"/>
              <w:marBottom w:val="0"/>
              <w:divBdr>
                <w:top w:val="none" w:sz="0" w:space="0" w:color="auto"/>
                <w:left w:val="none" w:sz="0" w:space="0" w:color="auto"/>
                <w:bottom w:val="none" w:sz="0" w:space="0" w:color="auto"/>
                <w:right w:val="none" w:sz="0" w:space="0" w:color="auto"/>
              </w:divBdr>
              <w:divsChild>
                <w:div w:id="19365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3974">
      <w:bodyDiv w:val="1"/>
      <w:marLeft w:val="0"/>
      <w:marRight w:val="0"/>
      <w:marTop w:val="0"/>
      <w:marBottom w:val="0"/>
      <w:divBdr>
        <w:top w:val="none" w:sz="0" w:space="0" w:color="auto"/>
        <w:left w:val="none" w:sz="0" w:space="0" w:color="auto"/>
        <w:bottom w:val="none" w:sz="0" w:space="0" w:color="auto"/>
        <w:right w:val="none" w:sz="0" w:space="0" w:color="auto"/>
      </w:divBdr>
      <w:divsChild>
        <w:div w:id="145584868">
          <w:marLeft w:val="0"/>
          <w:marRight w:val="0"/>
          <w:marTop w:val="0"/>
          <w:marBottom w:val="0"/>
          <w:divBdr>
            <w:top w:val="none" w:sz="0" w:space="0" w:color="auto"/>
            <w:left w:val="none" w:sz="0" w:space="0" w:color="auto"/>
            <w:bottom w:val="none" w:sz="0" w:space="0" w:color="auto"/>
            <w:right w:val="none" w:sz="0" w:space="0" w:color="auto"/>
          </w:divBdr>
          <w:divsChild>
            <w:div w:id="846821228">
              <w:marLeft w:val="0"/>
              <w:marRight w:val="0"/>
              <w:marTop w:val="0"/>
              <w:marBottom w:val="0"/>
              <w:divBdr>
                <w:top w:val="none" w:sz="0" w:space="0" w:color="auto"/>
                <w:left w:val="none" w:sz="0" w:space="0" w:color="auto"/>
                <w:bottom w:val="none" w:sz="0" w:space="0" w:color="auto"/>
                <w:right w:val="none" w:sz="0" w:space="0" w:color="auto"/>
              </w:divBdr>
              <w:divsChild>
                <w:div w:id="314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919">
          <w:marLeft w:val="0"/>
          <w:marRight w:val="0"/>
          <w:marTop w:val="0"/>
          <w:marBottom w:val="0"/>
          <w:divBdr>
            <w:top w:val="none" w:sz="0" w:space="0" w:color="auto"/>
            <w:left w:val="none" w:sz="0" w:space="0" w:color="auto"/>
            <w:bottom w:val="none" w:sz="0" w:space="0" w:color="auto"/>
            <w:right w:val="none" w:sz="0" w:space="0" w:color="auto"/>
          </w:divBdr>
          <w:divsChild>
            <w:div w:id="1875919079">
              <w:marLeft w:val="0"/>
              <w:marRight w:val="0"/>
              <w:marTop w:val="0"/>
              <w:marBottom w:val="0"/>
              <w:divBdr>
                <w:top w:val="none" w:sz="0" w:space="0" w:color="auto"/>
                <w:left w:val="none" w:sz="0" w:space="0" w:color="auto"/>
                <w:bottom w:val="none" w:sz="0" w:space="0" w:color="auto"/>
                <w:right w:val="none" w:sz="0" w:space="0" w:color="auto"/>
              </w:divBdr>
              <w:divsChild>
                <w:div w:id="925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9900">
      <w:bodyDiv w:val="1"/>
      <w:marLeft w:val="0"/>
      <w:marRight w:val="0"/>
      <w:marTop w:val="0"/>
      <w:marBottom w:val="0"/>
      <w:divBdr>
        <w:top w:val="none" w:sz="0" w:space="0" w:color="auto"/>
        <w:left w:val="none" w:sz="0" w:space="0" w:color="auto"/>
        <w:bottom w:val="none" w:sz="0" w:space="0" w:color="auto"/>
        <w:right w:val="none" w:sz="0" w:space="0" w:color="auto"/>
      </w:divBdr>
      <w:divsChild>
        <w:div w:id="791090557">
          <w:marLeft w:val="0"/>
          <w:marRight w:val="0"/>
          <w:marTop w:val="0"/>
          <w:marBottom w:val="0"/>
          <w:divBdr>
            <w:top w:val="none" w:sz="0" w:space="0" w:color="auto"/>
            <w:left w:val="none" w:sz="0" w:space="0" w:color="auto"/>
            <w:bottom w:val="none" w:sz="0" w:space="0" w:color="auto"/>
            <w:right w:val="none" w:sz="0" w:space="0" w:color="auto"/>
          </w:divBdr>
          <w:divsChild>
            <w:div w:id="1196891246">
              <w:marLeft w:val="0"/>
              <w:marRight w:val="0"/>
              <w:marTop w:val="0"/>
              <w:marBottom w:val="0"/>
              <w:divBdr>
                <w:top w:val="none" w:sz="0" w:space="0" w:color="auto"/>
                <w:left w:val="none" w:sz="0" w:space="0" w:color="auto"/>
                <w:bottom w:val="none" w:sz="0" w:space="0" w:color="auto"/>
                <w:right w:val="none" w:sz="0" w:space="0" w:color="auto"/>
              </w:divBdr>
              <w:divsChild>
                <w:div w:id="411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asf.gob.mx" TargetMode="External"/><Relationship Id="rId8" Type="http://schemas.openxmlformats.org/officeDocument/2006/relationships/hyperlink" Target="http://www.haciendachiapas.gob.mx" TargetMode="External"/><Relationship Id="rId9" Type="http://schemas.openxmlformats.org/officeDocument/2006/relationships/hyperlink" Target="http://www.funcionpublica.gob.mx" TargetMode="External"/><Relationship Id="rId10" Type="http://schemas.openxmlformats.org/officeDocument/2006/relationships/hyperlink" Target="http://www.ofscechiapas.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838</Words>
  <Characters>4611</Characters>
  <Application>Microsoft Macintosh Word</Application>
  <DocSecurity>0</DocSecurity>
  <Lines>38</Lines>
  <Paragraphs>10</Paragraphs>
  <ScaleCrop>false</ScaleCrop>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4</cp:revision>
  <dcterms:created xsi:type="dcterms:W3CDTF">2016-02-01T05:00:00Z</dcterms:created>
  <dcterms:modified xsi:type="dcterms:W3CDTF">2016-02-01T05:16:00Z</dcterms:modified>
</cp:coreProperties>
</file>