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33AD58C5" wp14:editId="1C3357C9">
            <wp:simplePos x="0" y="0"/>
            <wp:positionH relativeFrom="margin">
              <wp:posOffset>1072515</wp:posOffset>
            </wp:positionH>
            <wp:positionV relativeFrom="paragraph">
              <wp:posOffset>147955</wp:posOffset>
            </wp:positionV>
            <wp:extent cx="3409950" cy="1272540"/>
            <wp:effectExtent l="0" t="0" r="0" b="3810"/>
            <wp:wrapTight wrapText="bothSides">
              <wp:wrapPolygon edited="0">
                <wp:start x="6999" y="0"/>
                <wp:lineTo x="0" y="3880"/>
                <wp:lineTo x="0" y="17138"/>
                <wp:lineTo x="6999" y="20695"/>
                <wp:lineTo x="6999" y="21341"/>
                <wp:lineTo x="7723" y="21341"/>
                <wp:lineTo x="14842" y="19725"/>
                <wp:lineTo x="19669" y="17461"/>
                <wp:lineTo x="19187" y="15521"/>
                <wp:lineTo x="21479" y="13904"/>
                <wp:lineTo x="21479" y="11641"/>
                <wp:lineTo x="19669" y="10347"/>
                <wp:lineTo x="19911" y="8731"/>
                <wp:lineTo x="19187" y="7437"/>
                <wp:lineTo x="16894" y="4527"/>
                <wp:lineTo x="7723" y="0"/>
                <wp:lineTo x="699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E49E8" w:rsidRDefault="009E49E8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Pr="00DD1FBC" w:rsidRDefault="00AE5C4C" w:rsidP="00AE5C4C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30131">
        <w:rPr>
          <w:rFonts w:ascii="Arial" w:hAnsi="Arial" w:cs="Arial"/>
          <w:b/>
          <w:sz w:val="32"/>
          <w:szCs w:val="24"/>
        </w:rPr>
        <w:t>MAESTRÍA EN ADMINISTRACIÓN Y POLÍTICAS PÚBLICAS</w: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9E49E8" w:rsidRPr="00330131" w:rsidRDefault="009E49E8" w:rsidP="00AE5C4C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155512" w:rsidRDefault="00155512" w:rsidP="00AE5C4C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DISEÑ</w:t>
      </w:r>
      <w:r w:rsidRPr="00155512">
        <w:rPr>
          <w:rFonts w:ascii="Arial" w:hAnsi="Arial" w:cs="Arial"/>
          <w:b/>
          <w:sz w:val="28"/>
          <w:szCs w:val="24"/>
        </w:rPr>
        <w:t>O Y ANÁLISIS DE POLÍTICAS PÚBLICAS</w:t>
      </w:r>
    </w:p>
    <w:p w:rsidR="00AE5C4C" w:rsidRPr="00330131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>DR.</w:t>
      </w:r>
      <w:r w:rsidR="00155512">
        <w:rPr>
          <w:rFonts w:ascii="Arial" w:hAnsi="Arial" w:cs="Arial"/>
          <w:sz w:val="24"/>
          <w:szCs w:val="24"/>
        </w:rPr>
        <w:t xml:space="preserve"> C. ODALYS PEÑATE LÓPEZ</w: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9E49E8" w:rsidRDefault="009E49E8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155512" w:rsidRPr="00155512" w:rsidRDefault="00155512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155512">
        <w:rPr>
          <w:rFonts w:ascii="Arial" w:hAnsi="Arial" w:cs="Arial"/>
          <w:b/>
          <w:sz w:val="24"/>
          <w:szCs w:val="24"/>
        </w:rPr>
        <w:t>TEMA 1</w:t>
      </w:r>
    </w:p>
    <w:p w:rsidR="00AE5C4C" w:rsidRPr="00330131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 xml:space="preserve">ACTIVIDAD </w:t>
      </w:r>
      <w:r>
        <w:rPr>
          <w:rFonts w:ascii="Arial" w:hAnsi="Arial" w:cs="Arial"/>
          <w:sz w:val="24"/>
          <w:szCs w:val="24"/>
        </w:rPr>
        <w:t>II</w:t>
      </w:r>
    </w:p>
    <w:p w:rsidR="00AE5C4C" w:rsidRDefault="00AE5C4C" w:rsidP="00AE5C4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 xml:space="preserve"> </w:t>
      </w:r>
    </w:p>
    <w:p w:rsidR="00AE5C4C" w:rsidRPr="00330131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 xml:space="preserve">ALAN FABRIZIO SÁNCHEZ NAVARRO </w: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E5C4C" w:rsidRPr="00330131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>Tapachula, Chiapas</w: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Pr="0033013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Pr="00330131">
        <w:rPr>
          <w:rFonts w:ascii="Arial" w:hAnsi="Arial" w:cs="Arial"/>
          <w:sz w:val="24"/>
          <w:szCs w:val="24"/>
        </w:rPr>
        <w:t xml:space="preserve"> de 2015</w:t>
      </w:r>
    </w:p>
    <w:p w:rsidR="005F4152" w:rsidRPr="005F4152" w:rsidRDefault="005F4152" w:rsidP="005F4152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5F4152">
        <w:rPr>
          <w:rFonts w:ascii="Arial" w:hAnsi="Arial" w:cs="Arial"/>
          <w:b/>
        </w:rPr>
        <w:lastRenderedPageBreak/>
        <w:t>POLÍTICA PARA LA PREVENCIÓN DEL TRABAJO INFANTIL Y LAPROTECCIÓN DE MENORES TRABAJADORES EN EDAD PERMITIDA</w:t>
      </w:r>
    </w:p>
    <w:p w:rsidR="005F4152" w:rsidRDefault="005F4152" w:rsidP="005F4152">
      <w:pPr>
        <w:spacing w:line="360" w:lineRule="auto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 xml:space="preserve"> </w:t>
      </w:r>
    </w:p>
    <w:p w:rsidR="00AE5C4C" w:rsidRDefault="00AE5C4C" w:rsidP="00AE5C4C">
      <w:pPr>
        <w:spacing w:line="360" w:lineRule="auto"/>
        <w:ind w:firstLine="360"/>
        <w:jc w:val="both"/>
        <w:rPr>
          <w:rFonts w:ascii="Arial" w:hAnsi="Arial" w:cs="Arial"/>
        </w:rPr>
      </w:pPr>
      <w:r w:rsidRPr="00F60D8F">
        <w:rPr>
          <w:rFonts w:ascii="Arial" w:hAnsi="Arial" w:cs="Arial"/>
        </w:rPr>
        <w:t>La  Política  para  la  prevención  del  trabajo  infantil  y  la  protección  de  menores           trabajadores  en  edad  permitida, tiene por objetivo el desarrollo de estrategias  institucionales que  fomenten  el compromiso  de  los  sectores  productivos  y  los  actores  de  la  sociedad  civil  y  el  gobierno,  para  disminuir hasta  su  eliminación  el  trabajo  infantil  de  los  menores  de  14  años  de  edad,  y  proteger  el  trabajo  de  los  adolescentes trabajadores  en  edad  permitida,  en  cumplimiento  a  la normatividad,  nacional  e  internacional,  y  con  una  perspectiva  de derechos humanos y de género.</w:t>
      </w:r>
    </w:p>
    <w:p w:rsidR="005F4152" w:rsidRPr="005F4152" w:rsidRDefault="005F4152" w:rsidP="005F4152">
      <w:pPr>
        <w:spacing w:line="360" w:lineRule="auto"/>
        <w:ind w:firstLine="360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Conforme al Plan Nacional de Desarrollo 2013-2018, en su Meta Nacional IV.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México Próspero, Objetivo 4.3. Promover el empleo de calidad. Estrategia 4.3.2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Promover el trabajo digno o decente, se avanza en instrumentar las siguientes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 xml:space="preserve">líneas de acción:  </w:t>
      </w:r>
    </w:p>
    <w:p w:rsidR="005F4152" w:rsidRPr="005F4152" w:rsidRDefault="005F4152" w:rsidP="005F41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 xml:space="preserve">Impulsar acciones para la adopción de una cultura de trabajo digno o decente; </w:t>
      </w:r>
    </w:p>
    <w:p w:rsidR="005F4152" w:rsidRPr="005F4152" w:rsidRDefault="005F4152" w:rsidP="005F41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Promover el respeto de los derechos humanos, laborales y de seguridad social; y</w:t>
      </w:r>
    </w:p>
    <w:p w:rsidR="005F4152" w:rsidRPr="005F4152" w:rsidRDefault="005F4152" w:rsidP="005F41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Contribuir a la erradicación del trabajo infantil. </w:t>
      </w:r>
    </w:p>
    <w:p w:rsidR="005F4152" w:rsidRPr="005F4152" w:rsidRDefault="005F4152" w:rsidP="005F4152">
      <w:pPr>
        <w:spacing w:line="360" w:lineRule="auto"/>
        <w:ind w:firstLine="360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Asimismo, se instrumentan acciones interinstitucionales en concordancia a lo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estipulado en el Programa Sectorial de Trabajo y Previsión Social 20132018,</w:t>
      </w:r>
    </w:p>
    <w:p w:rsidR="00BA1251" w:rsidRDefault="005F4152" w:rsidP="005F4152">
      <w:pPr>
        <w:spacing w:line="360" w:lineRule="auto"/>
        <w:ind w:firstLine="360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En su Objetivo 3. Salvaguardar  los  derechos  de  los  trabajadores  y  personas  en situación  de  vulnerabilidad  y  vigilar  el  cumplimiento  de  la  normatividad  laboral y estrategia 3.2.</w:t>
      </w:r>
    </w:p>
    <w:p w:rsidR="005F4152" w:rsidRDefault="005F4152" w:rsidP="005F4152">
      <w:pPr>
        <w:spacing w:line="360" w:lineRule="auto"/>
        <w:ind w:firstLine="360"/>
        <w:jc w:val="both"/>
        <w:rPr>
          <w:rFonts w:ascii="Arial" w:hAnsi="Arial" w:cs="Arial"/>
        </w:rPr>
      </w:pPr>
      <w:r w:rsidRPr="005F4152">
        <w:rPr>
          <w:rFonts w:ascii="Arial" w:hAnsi="Arial" w:cs="Arial"/>
        </w:rPr>
        <w:t>Por ello, la Secretaría del Trabajo y Previsión Social fortalece la Política para la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prevención del trabajo infantil y la protección de menores trabajadores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en edad permitida, que instrumenta la Subsecretaría de Inclusión Laboral a través de la Dirección General para la Igualdad Laboral, la cual tiene por objetivo el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desarrollo de estrategias institucionales que fomenten el compromiso de los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sectores productivos y los actores de la sociedad civil y el gobierno, para contribuir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en la erradicación del trabajo infantil de los menores de 14 años de edad, y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garantizar los derechos laborales de los adolescentes trabajadores en edad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permitida, en cumplimiento a la normatividad nacional e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internacional, con un</w:t>
      </w:r>
      <w:r>
        <w:rPr>
          <w:rFonts w:ascii="Arial" w:hAnsi="Arial" w:cs="Arial"/>
        </w:rPr>
        <w:t xml:space="preserve"> </w:t>
      </w:r>
      <w:r w:rsidRPr="005F4152">
        <w:rPr>
          <w:rFonts w:ascii="Arial" w:hAnsi="Arial" w:cs="Arial"/>
        </w:rPr>
        <w:t>enfoque de derechos humanos y perspectiva de género</w:t>
      </w:r>
    </w:p>
    <w:p w:rsidR="00AE5C4C" w:rsidRDefault="00AE5C4C" w:rsidP="005F4152">
      <w:pPr>
        <w:spacing w:line="360" w:lineRule="auto"/>
        <w:ind w:firstLine="360"/>
        <w:jc w:val="both"/>
        <w:rPr>
          <w:rFonts w:ascii="Arial" w:hAnsi="Arial" w:cs="Arial"/>
        </w:rPr>
      </w:pPr>
    </w:p>
    <w:p w:rsidR="005F4152" w:rsidRPr="005F4152" w:rsidRDefault="005F4152" w:rsidP="005F4152">
      <w:pPr>
        <w:spacing w:line="360" w:lineRule="auto"/>
        <w:rPr>
          <w:rFonts w:ascii="Arial" w:hAnsi="Arial" w:cs="Arial"/>
        </w:rPr>
      </w:pPr>
      <w:r w:rsidRPr="005F4152">
        <w:rPr>
          <w:rFonts w:ascii="Arial" w:hAnsi="Arial" w:cs="Arial"/>
        </w:rPr>
        <w:lastRenderedPageBreak/>
        <w:t xml:space="preserve">La Política en comento se ha instrumentado en tres ejes rectores: </w:t>
      </w:r>
    </w:p>
    <w:p w:rsidR="005F4152" w:rsidRPr="005F4152" w:rsidRDefault="005F4152" w:rsidP="005F41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F4152">
        <w:rPr>
          <w:rFonts w:ascii="Arial" w:hAnsi="Arial" w:cs="Arial"/>
        </w:rPr>
        <w:t xml:space="preserve">Generar información estadística periódica. </w:t>
      </w:r>
    </w:p>
    <w:p w:rsidR="005F4152" w:rsidRPr="005F4152" w:rsidRDefault="005F4152" w:rsidP="005F41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F4152">
        <w:rPr>
          <w:rFonts w:ascii="Arial" w:hAnsi="Arial" w:cs="Arial"/>
        </w:rPr>
        <w:t>Impulsar mecanismos de coordinación interinstitucional.</w:t>
      </w:r>
    </w:p>
    <w:p w:rsidR="005F4152" w:rsidRDefault="005F4152" w:rsidP="005F415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F4152">
        <w:rPr>
          <w:rFonts w:ascii="Arial" w:hAnsi="Arial" w:cs="Arial"/>
        </w:rPr>
        <w:t>Promover los Derechos Laborales y el Fortalecimiento del Marco Legal</w:t>
      </w:r>
    </w:p>
    <w:p w:rsidR="00DE70C1" w:rsidRDefault="00DE70C1" w:rsidP="00DE70C1">
      <w:pPr>
        <w:spacing w:line="360" w:lineRule="auto"/>
        <w:rPr>
          <w:rFonts w:ascii="Arial" w:hAnsi="Arial" w:cs="Arial"/>
        </w:rPr>
      </w:pPr>
    </w:p>
    <w:p w:rsidR="00DE70C1" w:rsidRDefault="00DE70C1" w:rsidP="00DE70C1">
      <w:pPr>
        <w:spacing w:line="360" w:lineRule="auto"/>
        <w:rPr>
          <w:rFonts w:ascii="Arial" w:hAnsi="Arial" w:cs="Arial"/>
        </w:rPr>
      </w:pPr>
    </w:p>
    <w:p w:rsidR="00DE70C1" w:rsidRPr="00DE70C1" w:rsidRDefault="00DE70C1" w:rsidP="00DE70C1">
      <w:pPr>
        <w:spacing w:line="360" w:lineRule="auto"/>
        <w:jc w:val="center"/>
        <w:rPr>
          <w:rFonts w:ascii="Arial" w:hAnsi="Arial" w:cs="Arial"/>
          <w:b/>
        </w:rPr>
      </w:pPr>
      <w:r w:rsidRPr="00DE70C1">
        <w:rPr>
          <w:rFonts w:ascii="Arial" w:hAnsi="Arial" w:cs="Arial"/>
          <w:b/>
        </w:rPr>
        <w:t>ANÁLISIS FODA</w:t>
      </w:r>
    </w:p>
    <w:p w:rsidR="00DE70C1" w:rsidRPr="00DE70C1" w:rsidRDefault="00DE70C1" w:rsidP="00DE70C1">
      <w:p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FORTALEZAS</w:t>
      </w:r>
    </w:p>
    <w:p w:rsidR="00DE70C1" w:rsidRPr="00DE70C1" w:rsidRDefault="00DE70C1" w:rsidP="00DE70C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Participación como un hecho social inherente a la vida de los niños, niñas y adolescentes.</w:t>
      </w:r>
    </w:p>
    <w:p w:rsidR="00DE70C1" w:rsidRPr="00DE70C1" w:rsidRDefault="00DE70C1" w:rsidP="00DE70C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Resiliencia de los niños, niñas y adolescentes.</w:t>
      </w:r>
    </w:p>
    <w:p w:rsidR="00DE70C1" w:rsidRPr="00DE70C1" w:rsidRDefault="00DE70C1" w:rsidP="00DE70C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Temperamento, estilos de vinculación y aprendizajes favorables a la maduración del niño, niña o adolescente.</w:t>
      </w:r>
    </w:p>
    <w:p w:rsidR="00DE70C1" w:rsidRPr="00DE70C1" w:rsidRDefault="00DE70C1" w:rsidP="00DE70C1">
      <w:p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OPORTUNIDADES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Familias armónicas.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Presencia de un cuidador, tutor o mediador de aprendizajes positivos, que se convierta en figura de identificación.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Espacios de socialización formativos (recreación, artes y oficios, trabajo).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Escuelas adaptadas a las necesidades y derechos  de los niños, niñas y adolescentes.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Municipios escolares.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Debate sobre la participación infantil  en la sociedad civil.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Reconocimiento de la participación como uno de los derechos fundamentales.</w:t>
      </w:r>
    </w:p>
    <w:p w:rsidR="00DE70C1" w:rsidRPr="00DE70C1" w:rsidRDefault="00DE70C1" w:rsidP="00DE70C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 xml:space="preserve">Compromiso de </w:t>
      </w:r>
      <w:r>
        <w:rPr>
          <w:rFonts w:ascii="Arial" w:hAnsi="Arial" w:cs="Arial"/>
        </w:rPr>
        <w:t>instituciones</w:t>
      </w:r>
      <w:r w:rsidRPr="00DE70C1">
        <w:rPr>
          <w:rFonts w:ascii="Arial" w:hAnsi="Arial" w:cs="Arial"/>
        </w:rPr>
        <w:t xml:space="preserve"> y otras ONG con la participación.</w:t>
      </w:r>
    </w:p>
    <w:p w:rsidR="00DE70C1" w:rsidRDefault="00DE70C1" w:rsidP="00DE70C1">
      <w:p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 xml:space="preserve"> </w:t>
      </w:r>
    </w:p>
    <w:p w:rsidR="00DE70C1" w:rsidRDefault="00DE70C1" w:rsidP="00DE70C1">
      <w:pPr>
        <w:spacing w:line="360" w:lineRule="auto"/>
        <w:rPr>
          <w:rFonts w:ascii="Arial" w:hAnsi="Arial" w:cs="Arial"/>
        </w:rPr>
      </w:pPr>
    </w:p>
    <w:p w:rsidR="00DE70C1" w:rsidRDefault="00DE70C1" w:rsidP="00DE70C1">
      <w:pPr>
        <w:spacing w:line="360" w:lineRule="auto"/>
        <w:rPr>
          <w:rFonts w:ascii="Arial" w:hAnsi="Arial" w:cs="Arial"/>
        </w:rPr>
      </w:pPr>
    </w:p>
    <w:p w:rsidR="00DE70C1" w:rsidRPr="00DE70C1" w:rsidRDefault="00DE70C1" w:rsidP="00DE70C1">
      <w:pPr>
        <w:spacing w:line="360" w:lineRule="auto"/>
        <w:rPr>
          <w:rFonts w:ascii="Arial" w:hAnsi="Arial" w:cs="Arial"/>
        </w:rPr>
      </w:pPr>
    </w:p>
    <w:p w:rsidR="00DE70C1" w:rsidRPr="00DE70C1" w:rsidRDefault="00DE70C1" w:rsidP="00DE70C1">
      <w:p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lastRenderedPageBreak/>
        <w:t>DEBILIDADES</w:t>
      </w:r>
    </w:p>
    <w:p w:rsidR="00DE70C1" w:rsidRPr="00DE70C1" w:rsidRDefault="00DE70C1" w:rsidP="00DE70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Contextos sociales de pobreza y exclusión.</w:t>
      </w:r>
    </w:p>
    <w:p w:rsidR="00DE70C1" w:rsidRPr="00DE70C1" w:rsidRDefault="00DE70C1" w:rsidP="00DE70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Secuelas del maltrato, la marginación o la discapacidad en niños, niñas y adolescentes.</w:t>
      </w:r>
    </w:p>
    <w:p w:rsidR="00DE70C1" w:rsidRPr="00DE70C1" w:rsidRDefault="00DE70C1" w:rsidP="00DE70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Temperamento difícil, desvinculación y aprendizajes nocivos de niños, niñas y adolescentes.</w:t>
      </w:r>
    </w:p>
    <w:p w:rsidR="00DE70C1" w:rsidRPr="00DE70C1" w:rsidRDefault="00DE70C1" w:rsidP="00DE70C1">
      <w:p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 xml:space="preserve">AMENAZAS 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Familias disfuncionales.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Tutores con patología psíquica o escolaridad escasa.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Medio ambiente y entornos urbanos marginales, criminalizados.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Manipulación de la participación en la escuela por los adultos.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Globalización excluyente.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Discriminación en todas sus formas.</w:t>
      </w:r>
    </w:p>
    <w:p w:rsidR="00DE70C1" w:rsidRPr="00DE70C1" w:rsidRDefault="00DE70C1" w:rsidP="00DE70C1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DE70C1">
        <w:rPr>
          <w:rFonts w:ascii="Arial" w:hAnsi="Arial" w:cs="Arial"/>
        </w:rPr>
        <w:t>Poca importancia de la participación en  los Planes Nacionales de Acción.</w:t>
      </w:r>
    </w:p>
    <w:p w:rsidR="005F4152" w:rsidRDefault="005F4152" w:rsidP="005F4152">
      <w:pPr>
        <w:spacing w:line="360" w:lineRule="auto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Pr="005F4152" w:rsidRDefault="00F60D8F" w:rsidP="00F60D8F">
      <w:pPr>
        <w:spacing w:line="360" w:lineRule="auto"/>
        <w:jc w:val="both"/>
        <w:rPr>
          <w:rFonts w:ascii="Arial" w:hAnsi="Arial" w:cs="Arial"/>
        </w:rPr>
      </w:pPr>
    </w:p>
    <w:sectPr w:rsidR="00F60D8F" w:rsidRPr="005F4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7FE"/>
    <w:multiLevelType w:val="hybridMultilevel"/>
    <w:tmpl w:val="835AA0E0"/>
    <w:lvl w:ilvl="0" w:tplc="CDB41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4D13"/>
    <w:multiLevelType w:val="hybridMultilevel"/>
    <w:tmpl w:val="1724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6E83"/>
    <w:multiLevelType w:val="hybridMultilevel"/>
    <w:tmpl w:val="D424F168"/>
    <w:lvl w:ilvl="0" w:tplc="A032415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DF83086"/>
    <w:multiLevelType w:val="hybridMultilevel"/>
    <w:tmpl w:val="53E62BEC"/>
    <w:lvl w:ilvl="0" w:tplc="CDB41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E31BA"/>
    <w:multiLevelType w:val="hybridMultilevel"/>
    <w:tmpl w:val="E0BE7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C1691"/>
    <w:multiLevelType w:val="hybridMultilevel"/>
    <w:tmpl w:val="DA381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A35C1"/>
    <w:multiLevelType w:val="hybridMultilevel"/>
    <w:tmpl w:val="DDB02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D2B82"/>
    <w:multiLevelType w:val="hybridMultilevel"/>
    <w:tmpl w:val="CD5A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B8"/>
    <w:rsid w:val="00155512"/>
    <w:rsid w:val="005F4152"/>
    <w:rsid w:val="009E49E8"/>
    <w:rsid w:val="00AE5C4C"/>
    <w:rsid w:val="00BA1251"/>
    <w:rsid w:val="00DE70C1"/>
    <w:rsid w:val="00F60D8F"/>
    <w:rsid w:val="00F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4CE74-07F7-4072-8AAB-C9DC6617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</cp:revision>
  <dcterms:created xsi:type="dcterms:W3CDTF">2015-04-26T19:28:00Z</dcterms:created>
  <dcterms:modified xsi:type="dcterms:W3CDTF">2015-04-26T20:14:00Z</dcterms:modified>
</cp:coreProperties>
</file>