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891" w:rsidRDefault="00E04891" w:rsidP="00D76D1E">
      <w:pPr>
        <w:pStyle w:val="Sinespaciado"/>
      </w:pPr>
    </w:p>
    <w:p w:rsidR="004A27B9" w:rsidRDefault="004A27B9" w:rsidP="00D76D1E">
      <w:pPr>
        <w:pStyle w:val="Sinespaciado"/>
      </w:pPr>
    </w:p>
    <w:p w:rsidR="00316F98" w:rsidRDefault="00316F98" w:rsidP="00316F98">
      <w:pPr>
        <w:spacing w:line="360" w:lineRule="auto"/>
        <w:rPr>
          <w:rFonts w:ascii="Arial" w:hAnsi="Arial" w:cs="Arial"/>
          <w:b/>
          <w:sz w:val="24"/>
          <w:szCs w:val="24"/>
        </w:rPr>
      </w:pPr>
    </w:p>
    <w:p w:rsidR="00316F98" w:rsidRDefault="00316F98" w:rsidP="00316F98">
      <w:pPr>
        <w:spacing w:line="360" w:lineRule="auto"/>
        <w:jc w:val="center"/>
        <w:rPr>
          <w:rFonts w:ascii="Arial" w:hAnsi="Arial" w:cs="Arial"/>
          <w:b/>
          <w:sz w:val="28"/>
          <w:szCs w:val="28"/>
          <w:u w:val="single"/>
        </w:rPr>
      </w:pPr>
      <w:r>
        <w:rPr>
          <w:rFonts w:ascii="Arial" w:hAnsi="Arial" w:cs="Arial"/>
          <w:b/>
          <w:sz w:val="28"/>
          <w:szCs w:val="28"/>
          <w:u w:val="single"/>
        </w:rPr>
        <w:t>MAESTRIA EN ADMINISTRACION Y POLITICAS PÚBLICAS</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MATERIA</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METODOLOGIA DE LA INVESTIGACIÓN</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DOCENTE</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MTRO. RICARDO DAVID ESTRADA SOTO</w:t>
      </w:r>
    </w:p>
    <w:p w:rsidR="00316F98" w:rsidRDefault="00316F98" w:rsidP="00316F98">
      <w:pPr>
        <w:spacing w:line="360" w:lineRule="auto"/>
        <w:jc w:val="center"/>
        <w:rPr>
          <w:rFonts w:ascii="Arial" w:hAnsi="Arial" w:cs="Arial"/>
          <w:b/>
          <w:sz w:val="28"/>
          <w:szCs w:val="28"/>
        </w:rPr>
      </w:pPr>
    </w:p>
    <w:p w:rsidR="00316F98" w:rsidRDefault="00316F98" w:rsidP="00316F98">
      <w:pPr>
        <w:spacing w:line="360" w:lineRule="auto"/>
        <w:jc w:val="center"/>
        <w:rPr>
          <w:rFonts w:ascii="Arial" w:hAnsi="Arial" w:cs="Arial"/>
          <w:b/>
          <w:sz w:val="28"/>
          <w:szCs w:val="28"/>
        </w:rPr>
      </w:pPr>
      <w:r>
        <w:rPr>
          <w:rFonts w:ascii="Arial" w:hAnsi="Arial" w:cs="Arial"/>
          <w:b/>
          <w:sz w:val="28"/>
          <w:szCs w:val="28"/>
        </w:rPr>
        <w:t>TEMA</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TRABAJO FINAL</w:t>
      </w:r>
    </w:p>
    <w:p w:rsidR="00316F98" w:rsidRDefault="00316F98" w:rsidP="00316F98">
      <w:pPr>
        <w:jc w:val="center"/>
        <w:rPr>
          <w:rFonts w:ascii="Arial" w:hAnsi="Arial" w:cs="Arial"/>
          <w:b/>
          <w:sz w:val="28"/>
          <w:szCs w:val="28"/>
        </w:rPr>
      </w:pPr>
      <w:r w:rsidRPr="00316F98">
        <w:rPr>
          <w:rFonts w:ascii="Arial" w:hAnsi="Arial" w:cs="Arial"/>
          <w:b/>
          <w:color w:val="000000" w:themeColor="text1"/>
          <w:sz w:val="28"/>
          <w:szCs w:val="28"/>
        </w:rPr>
        <w:t xml:space="preserve">DESARROLLO Y FORMACIÓN PROFESIONAL </w:t>
      </w:r>
      <w:r w:rsidRPr="00316F98">
        <w:rPr>
          <w:rFonts w:ascii="Arial" w:hAnsi="Arial" w:cs="Arial"/>
          <w:b/>
          <w:sz w:val="28"/>
          <w:szCs w:val="28"/>
        </w:rPr>
        <w:t xml:space="preserve">DEL SERVIDOR </w:t>
      </w:r>
    </w:p>
    <w:p w:rsidR="00316F98" w:rsidRDefault="00316F98" w:rsidP="00316F98">
      <w:pPr>
        <w:jc w:val="center"/>
        <w:rPr>
          <w:rFonts w:ascii="Arial" w:hAnsi="Arial" w:cs="Arial"/>
          <w:b/>
          <w:sz w:val="28"/>
          <w:szCs w:val="28"/>
        </w:rPr>
      </w:pPr>
      <w:r w:rsidRPr="00316F98">
        <w:rPr>
          <w:rFonts w:ascii="Arial" w:hAnsi="Arial" w:cs="Arial"/>
          <w:b/>
          <w:sz w:val="28"/>
          <w:szCs w:val="28"/>
        </w:rPr>
        <w:t xml:space="preserve">PÚBLICO EN EL MUNICIPIO DE TAPACHULA, </w:t>
      </w:r>
      <w:r>
        <w:rPr>
          <w:rFonts w:ascii="Arial" w:hAnsi="Arial" w:cs="Arial"/>
          <w:b/>
          <w:sz w:val="28"/>
          <w:szCs w:val="28"/>
        </w:rPr>
        <w:t>CHIAPAS</w:t>
      </w:r>
    </w:p>
    <w:p w:rsidR="00316F98" w:rsidRPr="00316F98" w:rsidRDefault="00316F98" w:rsidP="00316F98">
      <w:pPr>
        <w:jc w:val="center"/>
        <w:rPr>
          <w:rFonts w:ascii="Arial" w:hAnsi="Arial" w:cs="Arial"/>
          <w:b/>
          <w:color w:val="1F497D" w:themeColor="text2"/>
          <w:sz w:val="28"/>
          <w:szCs w:val="28"/>
        </w:rPr>
      </w:pPr>
    </w:p>
    <w:p w:rsidR="00316F98" w:rsidRDefault="00316F98" w:rsidP="00316F98">
      <w:pPr>
        <w:spacing w:line="360" w:lineRule="auto"/>
        <w:jc w:val="center"/>
        <w:rPr>
          <w:rFonts w:ascii="Arial" w:hAnsi="Arial" w:cs="Arial"/>
          <w:b/>
          <w:sz w:val="28"/>
          <w:szCs w:val="28"/>
        </w:rPr>
      </w:pPr>
      <w:r>
        <w:rPr>
          <w:rFonts w:ascii="Arial" w:hAnsi="Arial" w:cs="Arial"/>
          <w:b/>
          <w:sz w:val="28"/>
          <w:szCs w:val="28"/>
        </w:rPr>
        <w:t>ALUMNO</w:t>
      </w:r>
    </w:p>
    <w:p w:rsidR="00316F98" w:rsidRDefault="00316F98" w:rsidP="00316F98">
      <w:pPr>
        <w:spacing w:line="360" w:lineRule="auto"/>
        <w:jc w:val="center"/>
        <w:rPr>
          <w:rFonts w:ascii="Arial" w:hAnsi="Arial" w:cs="Arial"/>
          <w:b/>
          <w:sz w:val="28"/>
          <w:szCs w:val="28"/>
        </w:rPr>
      </w:pPr>
      <w:r>
        <w:rPr>
          <w:rFonts w:ascii="Arial" w:hAnsi="Arial" w:cs="Arial"/>
          <w:b/>
          <w:sz w:val="28"/>
          <w:szCs w:val="28"/>
        </w:rPr>
        <w:t>BERNARDO DANIEL CABRERA GOMEZ</w:t>
      </w:r>
    </w:p>
    <w:p w:rsidR="00316F98" w:rsidRDefault="00316F98" w:rsidP="00316F98">
      <w:pPr>
        <w:spacing w:line="360" w:lineRule="auto"/>
        <w:jc w:val="center"/>
        <w:rPr>
          <w:rFonts w:ascii="Arial" w:hAnsi="Arial" w:cs="Arial"/>
          <w:b/>
          <w:sz w:val="28"/>
          <w:szCs w:val="28"/>
        </w:rPr>
      </w:pPr>
    </w:p>
    <w:p w:rsidR="00316F98" w:rsidRDefault="00316F98" w:rsidP="00316F98">
      <w:pPr>
        <w:spacing w:line="360" w:lineRule="auto"/>
        <w:jc w:val="center"/>
        <w:rPr>
          <w:rFonts w:ascii="Arial" w:hAnsi="Arial" w:cs="Arial"/>
          <w:b/>
          <w:sz w:val="28"/>
          <w:szCs w:val="28"/>
        </w:rPr>
      </w:pPr>
      <w:r>
        <w:rPr>
          <w:rFonts w:ascii="Arial" w:hAnsi="Arial" w:cs="Arial"/>
          <w:b/>
          <w:sz w:val="28"/>
          <w:szCs w:val="28"/>
        </w:rPr>
        <w:t>TAPACHULA, CHIAPAS A 15 DE NOVIEMBRE 2015</w:t>
      </w:r>
    </w:p>
    <w:p w:rsidR="00316F98" w:rsidRDefault="00316F98" w:rsidP="0024137D">
      <w:pPr>
        <w:rPr>
          <w:rFonts w:ascii="Arial" w:hAnsi="Arial" w:cs="Arial"/>
          <w:color w:val="1F497D" w:themeColor="text2"/>
        </w:rPr>
      </w:pPr>
    </w:p>
    <w:p w:rsidR="00316F98" w:rsidRDefault="00316F98" w:rsidP="0024137D">
      <w:pPr>
        <w:rPr>
          <w:rFonts w:ascii="Arial" w:hAnsi="Arial" w:cs="Arial"/>
          <w:color w:val="1F497D" w:themeColor="text2"/>
        </w:rPr>
      </w:pPr>
    </w:p>
    <w:p w:rsidR="00316F98" w:rsidRDefault="00316F98" w:rsidP="0024137D">
      <w:pPr>
        <w:rPr>
          <w:rFonts w:ascii="Arial" w:hAnsi="Arial" w:cs="Arial"/>
          <w:color w:val="1F497D" w:themeColor="text2"/>
        </w:rPr>
      </w:pPr>
    </w:p>
    <w:p w:rsidR="00316F98" w:rsidRDefault="00316F98" w:rsidP="0024137D">
      <w:pPr>
        <w:rPr>
          <w:rFonts w:ascii="Arial" w:hAnsi="Arial" w:cs="Arial"/>
          <w:color w:val="1F497D" w:themeColor="text2"/>
        </w:rPr>
      </w:pPr>
    </w:p>
    <w:p w:rsidR="0024137D" w:rsidRDefault="005C5B90" w:rsidP="0024137D">
      <w:pPr>
        <w:rPr>
          <w:rFonts w:ascii="Arial" w:hAnsi="Arial" w:cs="Arial"/>
          <w:color w:val="1F497D" w:themeColor="text2"/>
          <w:sz w:val="24"/>
          <w:szCs w:val="24"/>
        </w:rPr>
      </w:pPr>
      <w:r w:rsidRPr="00557767">
        <w:rPr>
          <w:rFonts w:ascii="Arial" w:hAnsi="Arial" w:cs="Arial"/>
          <w:color w:val="1F497D" w:themeColor="text2"/>
        </w:rPr>
        <w:t>1.</w:t>
      </w:r>
      <w:r w:rsidRPr="00557767">
        <w:rPr>
          <w:rFonts w:ascii="Arial" w:hAnsi="Arial" w:cs="Arial"/>
          <w:color w:val="1F497D" w:themeColor="text2"/>
          <w:sz w:val="24"/>
          <w:szCs w:val="24"/>
        </w:rPr>
        <w:t xml:space="preserve"> </w:t>
      </w:r>
      <w:r w:rsidR="008C282E" w:rsidRPr="00557767">
        <w:rPr>
          <w:rFonts w:ascii="Arial" w:hAnsi="Arial" w:cs="Arial"/>
          <w:color w:val="1F497D" w:themeColor="text2"/>
        </w:rPr>
        <w:t>TEMA DE INVESTIGACIÓN</w:t>
      </w:r>
    </w:p>
    <w:p w:rsidR="008C282E" w:rsidRPr="0024137D" w:rsidRDefault="005D78B5" w:rsidP="0024137D">
      <w:pPr>
        <w:rPr>
          <w:rFonts w:ascii="Arial" w:hAnsi="Arial" w:cs="Arial"/>
          <w:color w:val="1F497D" w:themeColor="text2"/>
          <w:sz w:val="24"/>
          <w:szCs w:val="24"/>
        </w:rPr>
      </w:pPr>
      <w:r w:rsidRPr="00CD0C01">
        <w:rPr>
          <w:rFonts w:ascii="Arial" w:hAnsi="Arial" w:cs="Arial"/>
          <w:color w:val="000000" w:themeColor="text1"/>
        </w:rPr>
        <w:t>Desa</w:t>
      </w:r>
      <w:r w:rsidR="00CD0C01" w:rsidRPr="00CD0C01">
        <w:rPr>
          <w:rFonts w:ascii="Arial" w:hAnsi="Arial" w:cs="Arial"/>
          <w:color w:val="000000" w:themeColor="text1"/>
        </w:rPr>
        <w:t xml:space="preserve">rrollo y Formación profesional </w:t>
      </w:r>
      <w:r w:rsidR="008C282E" w:rsidRPr="005C5B90">
        <w:rPr>
          <w:rFonts w:ascii="Arial" w:hAnsi="Arial" w:cs="Arial"/>
        </w:rPr>
        <w:t>del servidor públi</w:t>
      </w:r>
      <w:r w:rsidR="008A00DA">
        <w:rPr>
          <w:rFonts w:ascii="Arial" w:hAnsi="Arial" w:cs="Arial"/>
        </w:rPr>
        <w:t xml:space="preserve">co en el municipio de Tapachula, </w:t>
      </w:r>
      <w:r w:rsidR="008C282E" w:rsidRPr="005C5B90">
        <w:rPr>
          <w:rFonts w:ascii="Arial" w:hAnsi="Arial" w:cs="Arial"/>
        </w:rPr>
        <w:t>Chiapas.</w:t>
      </w:r>
    </w:p>
    <w:p w:rsidR="008C282E" w:rsidRPr="00557767" w:rsidRDefault="005C5B90" w:rsidP="005C5B90">
      <w:pPr>
        <w:rPr>
          <w:rFonts w:ascii="Arial" w:hAnsi="Arial" w:cs="Arial"/>
          <w:color w:val="1F497D" w:themeColor="text2"/>
          <w:sz w:val="24"/>
          <w:szCs w:val="24"/>
        </w:rPr>
      </w:pPr>
      <w:r w:rsidRPr="00557767">
        <w:rPr>
          <w:rFonts w:ascii="Arial" w:hAnsi="Arial" w:cs="Arial"/>
          <w:color w:val="1F497D" w:themeColor="text2"/>
        </w:rPr>
        <w:t>2.</w:t>
      </w:r>
      <w:r w:rsidRPr="00557767">
        <w:rPr>
          <w:rFonts w:ascii="Arial" w:hAnsi="Arial" w:cs="Arial"/>
          <w:color w:val="1F497D" w:themeColor="text2"/>
          <w:sz w:val="24"/>
          <w:szCs w:val="24"/>
        </w:rPr>
        <w:t xml:space="preserve"> </w:t>
      </w:r>
      <w:r w:rsidR="00557767" w:rsidRPr="00557767">
        <w:rPr>
          <w:rFonts w:ascii="Arial" w:hAnsi="Arial" w:cs="Arial"/>
          <w:color w:val="1F497D" w:themeColor="text2"/>
        </w:rPr>
        <w:t>TÍTULO</w:t>
      </w:r>
    </w:p>
    <w:p w:rsidR="00261B9B" w:rsidRPr="00E04891" w:rsidRDefault="005C5B90" w:rsidP="00240D16">
      <w:pPr>
        <w:spacing w:line="360" w:lineRule="auto"/>
        <w:jc w:val="both"/>
        <w:rPr>
          <w:rFonts w:ascii="Arial" w:hAnsi="Arial" w:cs="Arial"/>
        </w:rPr>
      </w:pPr>
      <w:r>
        <w:rPr>
          <w:rFonts w:ascii="Arial" w:hAnsi="Arial" w:cs="Arial"/>
        </w:rPr>
        <w:t>La capacitación profesional</w:t>
      </w:r>
      <w:r w:rsidR="00AA1CD9">
        <w:rPr>
          <w:rFonts w:ascii="Arial" w:hAnsi="Arial" w:cs="Arial"/>
        </w:rPr>
        <w:t xml:space="preserve"> del </w:t>
      </w:r>
      <w:r w:rsidR="008A00DA" w:rsidRPr="005C5B90">
        <w:rPr>
          <w:rFonts w:ascii="Arial" w:hAnsi="Arial" w:cs="Arial"/>
        </w:rPr>
        <w:t>servidor públi</w:t>
      </w:r>
      <w:r w:rsidR="008A00DA">
        <w:rPr>
          <w:rFonts w:ascii="Arial" w:hAnsi="Arial" w:cs="Arial"/>
        </w:rPr>
        <w:t>co</w:t>
      </w:r>
      <w:r w:rsidR="008A00DA" w:rsidRPr="008A00DA">
        <w:rPr>
          <w:rFonts w:ascii="Arial" w:hAnsi="Arial" w:cs="Arial"/>
        </w:rPr>
        <w:t xml:space="preserve"> </w:t>
      </w:r>
      <w:r w:rsidR="008A00DA">
        <w:rPr>
          <w:rFonts w:ascii="Arial" w:hAnsi="Arial" w:cs="Arial"/>
        </w:rPr>
        <w:t>de</w:t>
      </w:r>
      <w:r>
        <w:rPr>
          <w:rFonts w:ascii="Arial" w:hAnsi="Arial" w:cs="Arial"/>
        </w:rPr>
        <w:t xml:space="preserve"> la administración centralizada del gobierno municipal de Tapachula Chiapas periodo 2012 </w:t>
      </w:r>
      <w:r w:rsidR="00E04891">
        <w:rPr>
          <w:rFonts w:ascii="Arial" w:hAnsi="Arial" w:cs="Arial"/>
        </w:rPr>
        <w:t>–</w:t>
      </w:r>
      <w:r>
        <w:rPr>
          <w:rFonts w:ascii="Arial" w:hAnsi="Arial" w:cs="Arial"/>
        </w:rPr>
        <w:t xml:space="preserve"> 2015</w:t>
      </w:r>
      <w:r w:rsidR="005D78B5">
        <w:rPr>
          <w:rFonts w:ascii="Arial" w:hAnsi="Arial" w:cs="Arial"/>
        </w:rPr>
        <w:t>:</w:t>
      </w:r>
      <w:r w:rsidR="001C3BC2">
        <w:rPr>
          <w:rFonts w:ascii="Arial" w:hAnsi="Arial" w:cs="Arial"/>
        </w:rPr>
        <w:t xml:space="preserve"> propuesta de creación de </w:t>
      </w:r>
      <w:r w:rsidR="005D78B5">
        <w:rPr>
          <w:rFonts w:ascii="Arial" w:hAnsi="Arial" w:cs="Arial"/>
        </w:rPr>
        <w:t xml:space="preserve"> la </w:t>
      </w:r>
      <w:r w:rsidR="0079063E">
        <w:rPr>
          <w:rFonts w:ascii="Arial" w:hAnsi="Arial" w:cs="Arial"/>
        </w:rPr>
        <w:t>D</w:t>
      </w:r>
      <w:r w:rsidR="001C3BC2">
        <w:rPr>
          <w:rFonts w:ascii="Arial" w:hAnsi="Arial" w:cs="Arial"/>
        </w:rPr>
        <w:t xml:space="preserve">irección </w:t>
      </w:r>
      <w:r w:rsidR="00E04891">
        <w:rPr>
          <w:rFonts w:ascii="Arial" w:hAnsi="Arial" w:cs="Arial"/>
        </w:rPr>
        <w:t xml:space="preserve">de </w:t>
      </w:r>
      <w:r w:rsidR="005D78B5">
        <w:rPr>
          <w:rFonts w:ascii="Arial" w:hAnsi="Arial" w:cs="Arial"/>
        </w:rPr>
        <w:t>D</w:t>
      </w:r>
      <w:r w:rsidR="00E04891">
        <w:rPr>
          <w:rFonts w:ascii="Arial" w:hAnsi="Arial" w:cs="Arial"/>
        </w:rPr>
        <w:t xml:space="preserve">esarrollo y </w:t>
      </w:r>
      <w:r w:rsidR="005D78B5">
        <w:rPr>
          <w:rFonts w:ascii="Arial" w:hAnsi="Arial" w:cs="Arial"/>
        </w:rPr>
        <w:t>F</w:t>
      </w:r>
      <w:r w:rsidR="00E04891">
        <w:rPr>
          <w:rFonts w:ascii="Arial" w:hAnsi="Arial" w:cs="Arial"/>
        </w:rPr>
        <w:t xml:space="preserve">ormación </w:t>
      </w:r>
      <w:r w:rsidR="002213CA">
        <w:rPr>
          <w:rFonts w:ascii="Arial" w:hAnsi="Arial" w:cs="Arial"/>
        </w:rPr>
        <w:t>P</w:t>
      </w:r>
      <w:r w:rsidR="00AA1CD9">
        <w:rPr>
          <w:rFonts w:ascii="Arial" w:hAnsi="Arial" w:cs="Arial"/>
        </w:rPr>
        <w:t xml:space="preserve">rofesional del </w:t>
      </w:r>
      <w:r w:rsidR="002213CA">
        <w:rPr>
          <w:rFonts w:ascii="Arial" w:hAnsi="Arial" w:cs="Arial"/>
        </w:rPr>
        <w:t>C</w:t>
      </w:r>
      <w:r w:rsidR="00AA1CD9">
        <w:rPr>
          <w:rFonts w:ascii="Arial" w:hAnsi="Arial" w:cs="Arial"/>
        </w:rPr>
        <w:t>apital</w:t>
      </w:r>
      <w:r w:rsidR="00E04891">
        <w:rPr>
          <w:rFonts w:ascii="Arial" w:hAnsi="Arial" w:cs="Arial"/>
        </w:rPr>
        <w:t xml:space="preserve"> </w:t>
      </w:r>
      <w:r w:rsidR="002213CA">
        <w:rPr>
          <w:rFonts w:ascii="Arial" w:hAnsi="Arial" w:cs="Arial"/>
        </w:rPr>
        <w:t>H</w:t>
      </w:r>
      <w:r w:rsidR="00E04891">
        <w:rPr>
          <w:rFonts w:ascii="Arial" w:hAnsi="Arial" w:cs="Arial"/>
        </w:rPr>
        <w:t>umano.</w:t>
      </w:r>
    </w:p>
    <w:p w:rsidR="000F13B0" w:rsidRPr="00557767" w:rsidRDefault="005C5B90" w:rsidP="005C5B90">
      <w:pPr>
        <w:rPr>
          <w:rFonts w:ascii="Arial" w:hAnsi="Arial" w:cs="Arial"/>
          <w:color w:val="1F497D" w:themeColor="text2"/>
          <w:sz w:val="24"/>
          <w:szCs w:val="24"/>
        </w:rPr>
      </w:pPr>
      <w:r w:rsidRPr="00557767">
        <w:rPr>
          <w:rFonts w:ascii="Arial" w:hAnsi="Arial" w:cs="Arial"/>
          <w:color w:val="1F497D" w:themeColor="text2"/>
        </w:rPr>
        <w:t>3.</w:t>
      </w:r>
      <w:r w:rsidRPr="00557767">
        <w:rPr>
          <w:rFonts w:ascii="Arial" w:hAnsi="Arial" w:cs="Arial"/>
          <w:color w:val="1F497D" w:themeColor="text2"/>
          <w:sz w:val="24"/>
          <w:szCs w:val="24"/>
        </w:rPr>
        <w:t xml:space="preserve"> </w:t>
      </w:r>
      <w:r w:rsidR="00557767" w:rsidRPr="00557767">
        <w:rPr>
          <w:rFonts w:ascii="Arial" w:hAnsi="Arial" w:cs="Arial"/>
          <w:color w:val="1F497D" w:themeColor="text2"/>
        </w:rPr>
        <w:t>OBJETO DE ESTUDIO</w:t>
      </w:r>
    </w:p>
    <w:p w:rsidR="000F13B0" w:rsidRPr="005C5B90" w:rsidRDefault="001B3111" w:rsidP="00240D16">
      <w:pPr>
        <w:spacing w:line="360" w:lineRule="auto"/>
        <w:jc w:val="both"/>
        <w:rPr>
          <w:rFonts w:ascii="Arial" w:hAnsi="Arial" w:cs="Arial"/>
        </w:rPr>
      </w:pPr>
      <w:r w:rsidRPr="00CD0C01">
        <w:rPr>
          <w:rFonts w:ascii="Arial" w:hAnsi="Arial" w:cs="Arial"/>
          <w:color w:val="000000" w:themeColor="text1"/>
        </w:rPr>
        <w:t>El Desa</w:t>
      </w:r>
      <w:r w:rsidR="00466CCD">
        <w:rPr>
          <w:rFonts w:ascii="Arial" w:hAnsi="Arial" w:cs="Arial"/>
          <w:color w:val="000000" w:themeColor="text1"/>
        </w:rPr>
        <w:t xml:space="preserve">rrollo y Formación profesional </w:t>
      </w:r>
      <w:r w:rsidRPr="00CD0C01">
        <w:rPr>
          <w:rFonts w:ascii="Arial" w:hAnsi="Arial" w:cs="Arial"/>
          <w:color w:val="000000" w:themeColor="text1"/>
        </w:rPr>
        <w:t xml:space="preserve">del servidor público de la administración centralizada del gobierno municipal de Tapachula. </w:t>
      </w:r>
      <w:r w:rsidR="00150CD7" w:rsidRPr="00CD0C01">
        <w:rPr>
          <w:rFonts w:ascii="Arial" w:hAnsi="Arial" w:cs="Arial"/>
          <w:color w:val="000000" w:themeColor="text1"/>
        </w:rPr>
        <w:t xml:space="preserve">Valorar en términos de funcionalidad  </w:t>
      </w:r>
      <w:r w:rsidR="001B1074" w:rsidRPr="00CD0C01">
        <w:rPr>
          <w:rFonts w:ascii="Arial" w:hAnsi="Arial" w:cs="Arial"/>
          <w:color w:val="000000" w:themeColor="text1"/>
        </w:rPr>
        <w:t xml:space="preserve">y productividad  la detección de </w:t>
      </w:r>
      <w:r w:rsidRPr="00CD0C01">
        <w:rPr>
          <w:rFonts w:ascii="Arial" w:hAnsi="Arial" w:cs="Arial"/>
          <w:color w:val="000000" w:themeColor="text1"/>
        </w:rPr>
        <w:t xml:space="preserve">necesidades de </w:t>
      </w:r>
      <w:r w:rsidR="001B1074" w:rsidRPr="00CD0C01">
        <w:rPr>
          <w:rFonts w:ascii="Arial" w:hAnsi="Arial" w:cs="Arial"/>
          <w:color w:val="000000" w:themeColor="text1"/>
        </w:rPr>
        <w:t xml:space="preserve">capacitación </w:t>
      </w:r>
      <w:r w:rsidRPr="00CD0C01">
        <w:rPr>
          <w:rFonts w:ascii="Arial" w:hAnsi="Arial" w:cs="Arial"/>
          <w:color w:val="000000" w:themeColor="text1"/>
        </w:rPr>
        <w:t xml:space="preserve">de los </w:t>
      </w:r>
      <w:r w:rsidR="001B1074" w:rsidRPr="00CD0C01">
        <w:rPr>
          <w:rFonts w:ascii="Arial" w:hAnsi="Arial" w:cs="Arial"/>
          <w:color w:val="000000" w:themeColor="text1"/>
        </w:rPr>
        <w:t xml:space="preserve">servidores públicos  </w:t>
      </w:r>
      <w:r w:rsidRPr="00CD0C01">
        <w:rPr>
          <w:rFonts w:ascii="Arial" w:hAnsi="Arial" w:cs="Arial"/>
          <w:color w:val="000000" w:themeColor="text1"/>
        </w:rPr>
        <w:t xml:space="preserve">a partir </w:t>
      </w:r>
      <w:r w:rsidR="001B1074" w:rsidRPr="00CD0C01">
        <w:rPr>
          <w:rFonts w:ascii="Arial" w:hAnsi="Arial" w:cs="Arial"/>
          <w:color w:val="000000" w:themeColor="text1"/>
        </w:rPr>
        <w:t xml:space="preserve">de </w:t>
      </w:r>
      <w:r w:rsidR="00A04BB8">
        <w:rPr>
          <w:rFonts w:ascii="Arial" w:hAnsi="Arial" w:cs="Arial"/>
          <w:color w:val="000000" w:themeColor="text1"/>
        </w:rPr>
        <w:t xml:space="preserve">las tareas de </w:t>
      </w:r>
      <w:r w:rsidR="001B1074" w:rsidRPr="00CD0C01">
        <w:rPr>
          <w:rFonts w:ascii="Arial" w:hAnsi="Arial" w:cs="Arial"/>
          <w:color w:val="000000" w:themeColor="text1"/>
        </w:rPr>
        <w:t xml:space="preserve">diagnósticos, cuyo objetivo principal será el de planificar los procesos de formación del recurso humano, que estos respondan a las necesidades reales que requiere el personal </w:t>
      </w:r>
      <w:r w:rsidR="001B1074" w:rsidRPr="001B1074">
        <w:rPr>
          <w:rFonts w:ascii="Arial" w:hAnsi="Arial" w:cs="Arial"/>
        </w:rPr>
        <w:t xml:space="preserve">para cumplir con las metas institucionales, esta área aplicará las normas e instrumentos metodológicos que </w:t>
      </w:r>
      <w:r w:rsidR="005C5B90">
        <w:rPr>
          <w:rFonts w:ascii="Arial" w:hAnsi="Arial" w:cs="Arial"/>
        </w:rPr>
        <w:t>la dirección de desarrollo profesional</w:t>
      </w:r>
      <w:r w:rsidR="001B1074" w:rsidRPr="001B1074">
        <w:rPr>
          <w:rFonts w:ascii="Arial" w:hAnsi="Arial" w:cs="Arial"/>
        </w:rPr>
        <w:t xml:space="preserve"> desarrolle en materia de profesionalización.</w:t>
      </w:r>
    </w:p>
    <w:p w:rsidR="004A6AB6" w:rsidRPr="00557767" w:rsidRDefault="004A6AB6" w:rsidP="00261B9B">
      <w:pPr>
        <w:rPr>
          <w:rFonts w:ascii="Arial" w:hAnsi="Arial" w:cs="Arial"/>
          <w:color w:val="1F497D" w:themeColor="text2"/>
        </w:rPr>
      </w:pPr>
      <w:r w:rsidRPr="00557767">
        <w:rPr>
          <w:rFonts w:ascii="Arial" w:hAnsi="Arial" w:cs="Arial"/>
          <w:color w:val="1F497D" w:themeColor="text2"/>
        </w:rPr>
        <w:t xml:space="preserve">4. </w:t>
      </w:r>
      <w:r w:rsidR="00557767" w:rsidRPr="00557767">
        <w:rPr>
          <w:rFonts w:ascii="Arial" w:hAnsi="Arial" w:cs="Arial"/>
          <w:color w:val="1F497D" w:themeColor="text2"/>
        </w:rPr>
        <w:t>OBJETIVOS DE LA INVESTIGACIÓN</w:t>
      </w:r>
    </w:p>
    <w:p w:rsidR="00E04891" w:rsidRPr="00CD0C01" w:rsidRDefault="00E04891" w:rsidP="000F13B0">
      <w:pPr>
        <w:jc w:val="both"/>
        <w:rPr>
          <w:rFonts w:ascii="Arial" w:hAnsi="Arial" w:cs="Arial"/>
          <w:color w:val="000000" w:themeColor="text1"/>
        </w:rPr>
      </w:pPr>
      <w:r w:rsidRPr="00557767">
        <w:rPr>
          <w:rFonts w:ascii="Arial" w:hAnsi="Arial" w:cs="Arial"/>
          <w:color w:val="1F497D" w:themeColor="text2"/>
        </w:rPr>
        <w:t>4.1. Objetivo General</w:t>
      </w:r>
    </w:p>
    <w:p w:rsidR="000F13B0" w:rsidRDefault="00557767" w:rsidP="00240D16">
      <w:pPr>
        <w:spacing w:line="360" w:lineRule="auto"/>
        <w:jc w:val="both"/>
        <w:rPr>
          <w:rFonts w:ascii="Arial" w:hAnsi="Arial" w:cs="Arial"/>
        </w:rPr>
      </w:pPr>
      <w:r w:rsidRPr="00CD0C01">
        <w:rPr>
          <w:rFonts w:ascii="Arial" w:hAnsi="Arial" w:cs="Arial"/>
          <w:color w:val="000000" w:themeColor="text1"/>
        </w:rPr>
        <w:t xml:space="preserve">Proponer </w:t>
      </w:r>
      <w:r w:rsidR="00CD0C01" w:rsidRPr="00CD0C01">
        <w:rPr>
          <w:rFonts w:ascii="Arial" w:hAnsi="Arial" w:cs="Arial"/>
          <w:color w:val="000000" w:themeColor="text1"/>
        </w:rPr>
        <w:t xml:space="preserve">la creación de un área </w:t>
      </w:r>
      <w:r w:rsidR="00D000F1" w:rsidRPr="00CD0C01">
        <w:rPr>
          <w:rFonts w:ascii="Arial" w:hAnsi="Arial" w:cs="Arial"/>
          <w:color w:val="000000" w:themeColor="text1"/>
        </w:rPr>
        <w:t>que p</w:t>
      </w:r>
      <w:r w:rsidR="000F13B0" w:rsidRPr="00CD0C01">
        <w:rPr>
          <w:rFonts w:ascii="Arial" w:hAnsi="Arial" w:cs="Arial"/>
          <w:color w:val="000000" w:themeColor="text1"/>
        </w:rPr>
        <w:t>reparar</w:t>
      </w:r>
      <w:r w:rsidR="00D000F1" w:rsidRPr="00CD0C01">
        <w:rPr>
          <w:rFonts w:ascii="Arial" w:hAnsi="Arial" w:cs="Arial"/>
          <w:color w:val="000000" w:themeColor="text1"/>
        </w:rPr>
        <w:t>e</w:t>
      </w:r>
      <w:r w:rsidR="000F13B0" w:rsidRPr="00CD0C01">
        <w:rPr>
          <w:rFonts w:ascii="Arial" w:hAnsi="Arial" w:cs="Arial"/>
          <w:color w:val="000000" w:themeColor="text1"/>
        </w:rPr>
        <w:t xml:space="preserve"> </w:t>
      </w:r>
      <w:r w:rsidR="000F13B0">
        <w:rPr>
          <w:rFonts w:ascii="Arial" w:hAnsi="Arial" w:cs="Arial"/>
        </w:rPr>
        <w:t>al servidor público para brind</w:t>
      </w:r>
      <w:r w:rsidR="006D7449">
        <w:rPr>
          <w:rFonts w:ascii="Arial" w:hAnsi="Arial" w:cs="Arial"/>
        </w:rPr>
        <w:t>ar</w:t>
      </w:r>
      <w:r w:rsidR="000F13B0">
        <w:rPr>
          <w:rFonts w:ascii="Arial" w:hAnsi="Arial" w:cs="Arial"/>
        </w:rPr>
        <w:t xml:space="preserve"> un servicio eficaz y eficiente a la ciudadanía, para ello se utilizara la detección de las necesidades de capacitación, para la elaboración del plan de capacitación, y que contribuirá al fortalecimiento del conocimientos, habilidades y actitudes de los servidores públicos y por ende a mejorar los procesos de trabajo.</w:t>
      </w:r>
    </w:p>
    <w:p w:rsidR="00924759" w:rsidRDefault="00924759" w:rsidP="00240D16">
      <w:pPr>
        <w:spacing w:line="360" w:lineRule="auto"/>
        <w:jc w:val="both"/>
        <w:rPr>
          <w:rFonts w:ascii="Arial" w:hAnsi="Arial" w:cs="Arial"/>
        </w:rPr>
      </w:pPr>
    </w:p>
    <w:p w:rsidR="00924759" w:rsidRDefault="00924759" w:rsidP="00240D16">
      <w:pPr>
        <w:spacing w:line="360" w:lineRule="auto"/>
        <w:jc w:val="both"/>
        <w:rPr>
          <w:rFonts w:ascii="Arial" w:hAnsi="Arial" w:cs="Arial"/>
        </w:rPr>
      </w:pPr>
    </w:p>
    <w:p w:rsidR="00924759" w:rsidRDefault="00924759" w:rsidP="00240D16">
      <w:pPr>
        <w:spacing w:line="360" w:lineRule="auto"/>
        <w:jc w:val="both"/>
        <w:rPr>
          <w:rFonts w:ascii="Arial" w:hAnsi="Arial" w:cs="Arial"/>
        </w:rPr>
      </w:pPr>
    </w:p>
    <w:p w:rsidR="00CD0C01" w:rsidRDefault="00CD0C01" w:rsidP="00240D16">
      <w:pPr>
        <w:spacing w:line="360" w:lineRule="auto"/>
        <w:jc w:val="both"/>
        <w:rPr>
          <w:rFonts w:ascii="Arial" w:hAnsi="Arial" w:cs="Arial"/>
        </w:rPr>
      </w:pPr>
    </w:p>
    <w:p w:rsidR="00013599" w:rsidRDefault="00013599" w:rsidP="00013599">
      <w:pPr>
        <w:pStyle w:val="Sinespaciado"/>
      </w:pPr>
    </w:p>
    <w:p w:rsidR="00E04891" w:rsidRPr="00557767" w:rsidRDefault="00E04891" w:rsidP="00557767">
      <w:pPr>
        <w:jc w:val="both"/>
        <w:rPr>
          <w:rFonts w:ascii="Arial" w:hAnsi="Arial" w:cs="Arial"/>
          <w:color w:val="1F497D" w:themeColor="text2"/>
        </w:rPr>
      </w:pPr>
      <w:r w:rsidRPr="00557767">
        <w:rPr>
          <w:rFonts w:ascii="Arial" w:hAnsi="Arial" w:cs="Arial"/>
          <w:color w:val="1F497D" w:themeColor="text2"/>
        </w:rPr>
        <w:t>4.2. Objetivo particulares.</w:t>
      </w:r>
    </w:p>
    <w:p w:rsidR="00557767" w:rsidRDefault="00E04891" w:rsidP="00240D16">
      <w:pPr>
        <w:spacing w:line="360" w:lineRule="auto"/>
        <w:jc w:val="both"/>
        <w:rPr>
          <w:rFonts w:ascii="Arial" w:hAnsi="Arial" w:cs="Arial"/>
        </w:rPr>
      </w:pPr>
      <w:r>
        <w:rPr>
          <w:rFonts w:ascii="Arial" w:hAnsi="Arial" w:cs="Arial"/>
        </w:rPr>
        <w:t xml:space="preserve">4.2.1. </w:t>
      </w:r>
      <w:r w:rsidR="00557767">
        <w:rPr>
          <w:rFonts w:ascii="Arial" w:hAnsi="Arial" w:cs="Arial"/>
        </w:rPr>
        <w:t xml:space="preserve">Analizar </w:t>
      </w:r>
      <w:r w:rsidR="006D7449">
        <w:rPr>
          <w:rFonts w:ascii="Arial" w:hAnsi="Arial" w:cs="Arial"/>
        </w:rPr>
        <w:t xml:space="preserve">la </w:t>
      </w:r>
      <w:r w:rsidR="00557767">
        <w:rPr>
          <w:rFonts w:ascii="Arial" w:hAnsi="Arial" w:cs="Arial"/>
        </w:rPr>
        <w:t>productividad de las áreas de la Administración centralizada.</w:t>
      </w:r>
    </w:p>
    <w:p w:rsidR="00557767" w:rsidRDefault="00557767" w:rsidP="00240D16">
      <w:pPr>
        <w:spacing w:line="360" w:lineRule="auto"/>
        <w:jc w:val="both"/>
        <w:rPr>
          <w:rFonts w:ascii="Arial" w:hAnsi="Arial" w:cs="Arial"/>
        </w:rPr>
      </w:pPr>
      <w:r>
        <w:rPr>
          <w:rFonts w:ascii="Arial" w:hAnsi="Arial" w:cs="Arial"/>
        </w:rPr>
        <w:t>4.2.2  Analizar las causas comunes que limita la profesionalización del servidor público.</w:t>
      </w:r>
    </w:p>
    <w:p w:rsidR="00D000F1" w:rsidRDefault="00557767" w:rsidP="00240D16">
      <w:pPr>
        <w:spacing w:line="360" w:lineRule="auto"/>
        <w:jc w:val="both"/>
        <w:rPr>
          <w:rFonts w:ascii="Arial" w:hAnsi="Arial" w:cs="Arial"/>
        </w:rPr>
      </w:pPr>
      <w:r>
        <w:rPr>
          <w:rFonts w:ascii="Arial" w:hAnsi="Arial" w:cs="Arial"/>
        </w:rPr>
        <w:t>4.2.3.</w:t>
      </w:r>
      <w:r w:rsidR="00D000F1">
        <w:rPr>
          <w:rFonts w:ascii="Arial" w:hAnsi="Arial" w:cs="Arial"/>
        </w:rPr>
        <w:t xml:space="preserve"> Realizar capacitación mediante eventos de desarrollo profesional, procurando la formación de servidores públicos especializados en el ámbito de actuación y comprometidos a prestar un servicio con calidad y calidez.</w:t>
      </w:r>
    </w:p>
    <w:p w:rsidR="004A6AB6" w:rsidRPr="00D000F1" w:rsidRDefault="004A6AB6" w:rsidP="00261B9B">
      <w:pPr>
        <w:rPr>
          <w:rFonts w:ascii="Arial" w:hAnsi="Arial" w:cs="Arial"/>
          <w:color w:val="1F497D" w:themeColor="text2"/>
        </w:rPr>
      </w:pPr>
      <w:r w:rsidRPr="00D000F1">
        <w:rPr>
          <w:rFonts w:ascii="Arial" w:hAnsi="Arial" w:cs="Arial"/>
          <w:color w:val="1F497D" w:themeColor="text2"/>
        </w:rPr>
        <w:t xml:space="preserve">5. </w:t>
      </w:r>
      <w:r w:rsidR="00113881" w:rsidRPr="00D000F1">
        <w:rPr>
          <w:rFonts w:ascii="Arial" w:hAnsi="Arial" w:cs="Arial"/>
          <w:color w:val="1F497D" w:themeColor="text2"/>
        </w:rPr>
        <w:t>PROBLEMA DE LA INVESTIGACIÓN.</w:t>
      </w:r>
    </w:p>
    <w:p w:rsidR="000B330D" w:rsidRDefault="000B330D" w:rsidP="00240D16">
      <w:pPr>
        <w:spacing w:line="360" w:lineRule="auto"/>
        <w:jc w:val="both"/>
        <w:rPr>
          <w:rFonts w:ascii="Arial" w:hAnsi="Arial" w:cs="Arial"/>
        </w:rPr>
      </w:pPr>
      <w:r w:rsidRPr="00F37B77">
        <w:rPr>
          <w:rFonts w:ascii="Arial" w:hAnsi="Arial" w:cs="Arial"/>
        </w:rPr>
        <w:t xml:space="preserve">Es necesario </w:t>
      </w:r>
      <w:r w:rsidR="006D7449">
        <w:rPr>
          <w:rFonts w:ascii="Arial" w:hAnsi="Arial" w:cs="Arial"/>
        </w:rPr>
        <w:t xml:space="preserve">realizar un </w:t>
      </w:r>
      <w:r w:rsidRPr="00F37B77">
        <w:rPr>
          <w:rFonts w:ascii="Arial" w:hAnsi="Arial" w:cs="Arial"/>
        </w:rPr>
        <w:t>estudi</w:t>
      </w:r>
      <w:r w:rsidR="006D7449">
        <w:rPr>
          <w:rFonts w:ascii="Arial" w:hAnsi="Arial" w:cs="Arial"/>
        </w:rPr>
        <w:t>o</w:t>
      </w:r>
      <w:r w:rsidRPr="00F37B77">
        <w:rPr>
          <w:rFonts w:ascii="Arial" w:hAnsi="Arial" w:cs="Arial"/>
        </w:rPr>
        <w:t xml:space="preserve"> </w:t>
      </w:r>
      <w:r w:rsidR="006D7449">
        <w:rPr>
          <w:rFonts w:ascii="Arial" w:hAnsi="Arial" w:cs="Arial"/>
        </w:rPr>
        <w:t xml:space="preserve">a </w:t>
      </w:r>
      <w:r w:rsidRPr="00F37B77">
        <w:rPr>
          <w:rFonts w:ascii="Arial" w:hAnsi="Arial" w:cs="Arial"/>
        </w:rPr>
        <w:t xml:space="preserve">la situación actual que guarda el </w:t>
      </w:r>
      <w:r w:rsidR="00D000F1">
        <w:rPr>
          <w:rFonts w:ascii="Arial" w:hAnsi="Arial" w:cs="Arial"/>
        </w:rPr>
        <w:t>Municipio</w:t>
      </w:r>
      <w:r w:rsidRPr="00F37B77">
        <w:rPr>
          <w:rFonts w:ascii="Arial" w:hAnsi="Arial" w:cs="Arial"/>
        </w:rPr>
        <w:t xml:space="preserve">, el cual exige </w:t>
      </w:r>
      <w:r w:rsidR="00DF2DE2">
        <w:rPr>
          <w:rFonts w:ascii="Arial" w:hAnsi="Arial" w:cs="Arial"/>
        </w:rPr>
        <w:t xml:space="preserve">de manera </w:t>
      </w:r>
      <w:r w:rsidRPr="00F37B77">
        <w:rPr>
          <w:rFonts w:ascii="Arial" w:hAnsi="Arial" w:cs="Arial"/>
        </w:rPr>
        <w:t xml:space="preserve">urgentemente la consolidación de la profesionalización en su recurso humano, como punto de partida la deficiencia en la organización por área de actividad, una débil actuación de experiencia laboral, no existe vocación de servicio </w:t>
      </w:r>
      <w:r>
        <w:rPr>
          <w:rFonts w:ascii="Arial" w:hAnsi="Arial" w:cs="Arial"/>
        </w:rPr>
        <w:t xml:space="preserve">público </w:t>
      </w:r>
      <w:r w:rsidRPr="00F37B77">
        <w:rPr>
          <w:rFonts w:ascii="Arial" w:hAnsi="Arial" w:cs="Arial"/>
        </w:rPr>
        <w:t xml:space="preserve">y no hay un principio de ética </w:t>
      </w:r>
      <w:r>
        <w:rPr>
          <w:rFonts w:ascii="Arial" w:hAnsi="Arial" w:cs="Arial"/>
        </w:rPr>
        <w:t xml:space="preserve">al que </w:t>
      </w:r>
      <w:r w:rsidRPr="00F37B77">
        <w:rPr>
          <w:rFonts w:ascii="Arial" w:hAnsi="Arial" w:cs="Arial"/>
        </w:rPr>
        <w:t>el personal</w:t>
      </w:r>
      <w:r>
        <w:rPr>
          <w:rFonts w:ascii="Arial" w:hAnsi="Arial" w:cs="Arial"/>
        </w:rPr>
        <w:t xml:space="preserve"> se apegue</w:t>
      </w:r>
      <w:r w:rsidR="00240D16">
        <w:rPr>
          <w:rFonts w:ascii="Arial" w:hAnsi="Arial" w:cs="Arial"/>
        </w:rPr>
        <w:t xml:space="preserve"> para medir los resultados, la olvidada capacitación en los puestos de acuerdo a los perfiles crea un problema terrible en la productividad, eficiencia y eficacia de la administración pública centralizada.</w:t>
      </w:r>
    </w:p>
    <w:p w:rsidR="000B330D" w:rsidRDefault="000B330D" w:rsidP="00240D16">
      <w:pPr>
        <w:spacing w:line="360" w:lineRule="auto"/>
        <w:jc w:val="both"/>
        <w:rPr>
          <w:rFonts w:ascii="Arial" w:hAnsi="Arial" w:cs="Arial"/>
        </w:rPr>
      </w:pPr>
      <w:r w:rsidRPr="00F37B77">
        <w:rPr>
          <w:rFonts w:ascii="Arial" w:hAnsi="Arial" w:cs="Arial"/>
        </w:rPr>
        <w:t xml:space="preserve">Además, </w:t>
      </w:r>
      <w:r>
        <w:rPr>
          <w:rFonts w:ascii="Arial" w:hAnsi="Arial" w:cs="Arial"/>
        </w:rPr>
        <w:t xml:space="preserve">los </w:t>
      </w:r>
      <w:r w:rsidRPr="00F37B77">
        <w:rPr>
          <w:rFonts w:ascii="Arial" w:hAnsi="Arial" w:cs="Arial"/>
        </w:rPr>
        <w:t xml:space="preserve">instrumentos de evaluación </w:t>
      </w:r>
      <w:r>
        <w:rPr>
          <w:rFonts w:ascii="Arial" w:hAnsi="Arial" w:cs="Arial"/>
        </w:rPr>
        <w:t xml:space="preserve">deben servir </w:t>
      </w:r>
      <w:r w:rsidRPr="00F37B77">
        <w:rPr>
          <w:rFonts w:ascii="Arial" w:hAnsi="Arial" w:cs="Arial"/>
        </w:rPr>
        <w:t xml:space="preserve">para valorar el desempeño de los </w:t>
      </w:r>
      <w:r>
        <w:rPr>
          <w:rFonts w:ascii="Arial" w:hAnsi="Arial" w:cs="Arial"/>
        </w:rPr>
        <w:t>servidores públicos</w:t>
      </w:r>
      <w:r w:rsidRPr="00F37B77">
        <w:rPr>
          <w:rFonts w:ascii="Arial" w:hAnsi="Arial" w:cs="Arial"/>
        </w:rPr>
        <w:t>, ya que no existe</w:t>
      </w:r>
      <w:r>
        <w:rPr>
          <w:rFonts w:ascii="Arial" w:hAnsi="Arial" w:cs="Arial"/>
        </w:rPr>
        <w:t xml:space="preserve"> o no es el idóneo</w:t>
      </w:r>
      <w:r w:rsidRPr="00F37B77">
        <w:rPr>
          <w:rFonts w:ascii="Arial" w:hAnsi="Arial" w:cs="Arial"/>
        </w:rPr>
        <w:t>, pero también de manera más importante, para que, a partir de esa valoración se tomen las medidas pertinentes</w:t>
      </w:r>
      <w:r>
        <w:rPr>
          <w:rFonts w:ascii="Arial" w:hAnsi="Arial" w:cs="Arial"/>
        </w:rPr>
        <w:t xml:space="preserve"> en cuanto a las necesidades de capacitación</w:t>
      </w:r>
      <w:r w:rsidRPr="00F37B77">
        <w:rPr>
          <w:rFonts w:ascii="Arial" w:hAnsi="Arial" w:cs="Arial"/>
        </w:rPr>
        <w:t>.</w:t>
      </w:r>
    </w:p>
    <w:p w:rsidR="004A6AB6" w:rsidRPr="00240D16" w:rsidRDefault="00113881" w:rsidP="00261B9B">
      <w:pPr>
        <w:rPr>
          <w:rFonts w:ascii="Arial" w:hAnsi="Arial" w:cs="Arial"/>
          <w:color w:val="1F497D" w:themeColor="text2"/>
        </w:rPr>
      </w:pPr>
      <w:r w:rsidRPr="00240D16">
        <w:rPr>
          <w:rFonts w:ascii="Arial" w:hAnsi="Arial" w:cs="Arial"/>
          <w:color w:val="1F497D" w:themeColor="text2"/>
        </w:rPr>
        <w:t>6. PLANTEAMIENTO DEL PROBLEMA.</w:t>
      </w:r>
    </w:p>
    <w:p w:rsidR="0087586B" w:rsidRDefault="0087586B" w:rsidP="0087586B">
      <w:pPr>
        <w:spacing w:line="360" w:lineRule="auto"/>
        <w:jc w:val="both"/>
        <w:rPr>
          <w:rFonts w:ascii="Arial" w:hAnsi="Arial" w:cs="Arial"/>
          <w:color w:val="000000" w:themeColor="text1"/>
        </w:rPr>
      </w:pPr>
      <w:r>
        <w:rPr>
          <w:rFonts w:ascii="Arial" w:hAnsi="Arial" w:cs="Arial"/>
          <w:color w:val="000000" w:themeColor="text1"/>
        </w:rPr>
        <w:t>Considerando las condiciones en que se encuentra el Estado de Chiapas en cuanto a servidores públicos, es necesario estudiar la situación actual</w:t>
      </w:r>
      <w:r w:rsidR="00815C06">
        <w:rPr>
          <w:rFonts w:ascii="Arial" w:hAnsi="Arial" w:cs="Arial"/>
          <w:color w:val="000000" w:themeColor="text1"/>
        </w:rPr>
        <w:t xml:space="preserve"> que guarda el Municipio de Tapachula Chiapas, el cual exige urgentemente avanzar en la consolidación de la preparación del capital humano, que manejen la fluidez y madures que la información requiere, la preparación y certeza de solventar las adversidades de la apatía y falta de disciplina.</w:t>
      </w:r>
    </w:p>
    <w:p w:rsidR="00815C06" w:rsidRDefault="00815C06" w:rsidP="0087586B">
      <w:pPr>
        <w:spacing w:line="360" w:lineRule="auto"/>
        <w:jc w:val="both"/>
        <w:rPr>
          <w:rFonts w:ascii="Arial" w:hAnsi="Arial" w:cs="Arial"/>
          <w:color w:val="000000" w:themeColor="text1"/>
        </w:rPr>
      </w:pPr>
      <w:r>
        <w:rPr>
          <w:rFonts w:ascii="Arial" w:hAnsi="Arial" w:cs="Arial"/>
          <w:color w:val="000000" w:themeColor="text1"/>
        </w:rPr>
        <w:t xml:space="preserve">El municipio de Tapachula Chiapas presenta serias deficiencias en cuanto a capital humano, existe un bajo nivel académico existe el nepotismo y compadrazgo que dan preámbulo a rendimiento ineficientes en los puestos otorgados, está débil actuación de preparación y experiencia laboral afecta los objetivos de la administración </w:t>
      </w:r>
      <w:r w:rsidR="00101917">
        <w:rPr>
          <w:rFonts w:ascii="Arial" w:hAnsi="Arial" w:cs="Arial"/>
          <w:color w:val="000000" w:themeColor="text1"/>
        </w:rPr>
        <w:t>pública</w:t>
      </w:r>
      <w:r>
        <w:rPr>
          <w:rFonts w:ascii="Arial" w:hAnsi="Arial" w:cs="Arial"/>
          <w:color w:val="000000" w:themeColor="text1"/>
        </w:rPr>
        <w:t xml:space="preserve">, </w:t>
      </w:r>
    </w:p>
    <w:p w:rsidR="00316F98" w:rsidRDefault="00316F98" w:rsidP="00316F98">
      <w:pPr>
        <w:pStyle w:val="Sinespaciado"/>
      </w:pPr>
    </w:p>
    <w:p w:rsidR="00F447D1" w:rsidRDefault="00DF2DE2" w:rsidP="0087586B">
      <w:pPr>
        <w:spacing w:line="360" w:lineRule="auto"/>
        <w:jc w:val="both"/>
        <w:rPr>
          <w:rFonts w:ascii="Arial" w:hAnsi="Arial" w:cs="Arial"/>
          <w:color w:val="000000" w:themeColor="text1"/>
        </w:rPr>
      </w:pPr>
      <w:r>
        <w:rPr>
          <w:rFonts w:ascii="Arial" w:hAnsi="Arial" w:cs="Arial"/>
          <w:color w:val="000000" w:themeColor="text1"/>
        </w:rPr>
        <w:t>Que l</w:t>
      </w:r>
      <w:r w:rsidR="0087586B" w:rsidRPr="0087586B">
        <w:rPr>
          <w:rFonts w:ascii="Arial" w:hAnsi="Arial" w:cs="Arial"/>
          <w:color w:val="000000" w:themeColor="text1"/>
        </w:rPr>
        <w:t xml:space="preserve">a capacitación o adiestramiento </w:t>
      </w:r>
      <w:r w:rsidR="0087586B">
        <w:rPr>
          <w:rFonts w:ascii="Arial" w:hAnsi="Arial" w:cs="Arial"/>
          <w:color w:val="000000" w:themeColor="text1"/>
        </w:rPr>
        <w:t>s</w:t>
      </w:r>
      <w:r w:rsidR="0087586B" w:rsidRPr="0087586B">
        <w:rPr>
          <w:rFonts w:ascii="Arial" w:hAnsi="Arial" w:cs="Arial"/>
          <w:color w:val="000000" w:themeColor="text1"/>
        </w:rPr>
        <w:t>e inserte en si dentro de la administración pública municipal como una estrategia fundamental que permita fortalecer el conocimiento del personal teniendo siempre presente que el factor humano es la acción cotidiana al servicio del municipio lo que permite el enfoque de las meta y objetivos</w:t>
      </w:r>
      <w:r w:rsidR="0087586B">
        <w:rPr>
          <w:rFonts w:ascii="Arial" w:hAnsi="Arial" w:cs="Arial"/>
          <w:color w:val="000000" w:themeColor="text1"/>
        </w:rPr>
        <w:t>, para así tener la oportunidad de optimizarlo y que realmente sirva como un factor de desarrollo institucional y de productividad laboral en beneficio de la administración pública.</w:t>
      </w:r>
      <w:r w:rsidR="0087586B" w:rsidRPr="0087586B">
        <w:rPr>
          <w:rFonts w:ascii="Arial" w:hAnsi="Arial" w:cs="Arial"/>
          <w:color w:val="000000" w:themeColor="text1"/>
        </w:rPr>
        <w:t xml:space="preserve"> </w:t>
      </w:r>
    </w:p>
    <w:p w:rsidR="00D05780" w:rsidRDefault="00D05780" w:rsidP="0087586B">
      <w:pPr>
        <w:spacing w:line="360" w:lineRule="auto"/>
        <w:jc w:val="both"/>
        <w:rPr>
          <w:rFonts w:ascii="Arial" w:hAnsi="Arial" w:cs="Arial"/>
          <w:color w:val="000000" w:themeColor="text1"/>
        </w:rPr>
      </w:pPr>
      <w:r>
        <w:rPr>
          <w:rFonts w:ascii="Arial" w:hAnsi="Arial" w:cs="Arial"/>
          <w:color w:val="000000" w:themeColor="text1"/>
        </w:rPr>
        <w:t>La investigación plantea resolver los siguientes cuestionamientos.</w:t>
      </w:r>
    </w:p>
    <w:p w:rsidR="00D05780" w:rsidRDefault="00A27B08" w:rsidP="0087586B">
      <w:pPr>
        <w:spacing w:line="360" w:lineRule="auto"/>
        <w:jc w:val="both"/>
        <w:rPr>
          <w:rFonts w:ascii="Arial" w:hAnsi="Arial" w:cs="Arial"/>
        </w:rPr>
      </w:pPr>
      <w:r>
        <w:rPr>
          <w:rFonts w:ascii="Arial" w:hAnsi="Arial" w:cs="Arial"/>
        </w:rPr>
        <w:t>¿Por</w:t>
      </w:r>
      <w:r w:rsidR="00D05780">
        <w:rPr>
          <w:rFonts w:ascii="Arial" w:hAnsi="Arial" w:cs="Arial"/>
        </w:rPr>
        <w:t xml:space="preserve"> qué en el municipio de Tapachula Chiapas, no se ha creado una dirección de desarrollo y formación profesional?</w:t>
      </w:r>
    </w:p>
    <w:p w:rsidR="00D05780" w:rsidRDefault="00D05780" w:rsidP="0087586B">
      <w:pPr>
        <w:spacing w:line="360" w:lineRule="auto"/>
        <w:jc w:val="both"/>
        <w:rPr>
          <w:rFonts w:ascii="Arial" w:hAnsi="Arial" w:cs="Arial"/>
          <w:color w:val="000000" w:themeColor="text1"/>
        </w:rPr>
      </w:pPr>
      <w:r>
        <w:rPr>
          <w:rFonts w:ascii="Arial" w:hAnsi="Arial" w:cs="Arial"/>
          <w:color w:val="000000" w:themeColor="text1"/>
        </w:rPr>
        <w:t>¿Cuáles son las causas que intervienen en la creación de la dirección de desarrollo y formación profesional?</w:t>
      </w:r>
    </w:p>
    <w:p w:rsidR="00D05780" w:rsidRDefault="00D05780" w:rsidP="0087586B">
      <w:pPr>
        <w:spacing w:line="360" w:lineRule="auto"/>
        <w:jc w:val="both"/>
        <w:rPr>
          <w:rFonts w:ascii="Arial" w:hAnsi="Arial" w:cs="Arial"/>
          <w:color w:val="000000" w:themeColor="text1"/>
        </w:rPr>
      </w:pPr>
      <w:r>
        <w:rPr>
          <w:rFonts w:ascii="Arial" w:hAnsi="Arial" w:cs="Arial"/>
          <w:color w:val="000000" w:themeColor="text1"/>
        </w:rPr>
        <w:t xml:space="preserve">¿Por qué el municipio </w:t>
      </w:r>
      <w:r w:rsidR="00A27B08">
        <w:rPr>
          <w:rFonts w:ascii="Arial" w:hAnsi="Arial" w:cs="Arial"/>
          <w:color w:val="000000" w:themeColor="text1"/>
        </w:rPr>
        <w:t>de Tapachula pr</w:t>
      </w:r>
      <w:r w:rsidR="00BE306D">
        <w:rPr>
          <w:rFonts w:ascii="Arial" w:hAnsi="Arial" w:cs="Arial"/>
          <w:color w:val="000000" w:themeColor="text1"/>
        </w:rPr>
        <w:t>e</w:t>
      </w:r>
      <w:r w:rsidR="00A27B08">
        <w:rPr>
          <w:rFonts w:ascii="Arial" w:hAnsi="Arial" w:cs="Arial"/>
          <w:color w:val="000000" w:themeColor="text1"/>
        </w:rPr>
        <w:t>senta serias deficiencias en cuanto a capital humano?</w:t>
      </w:r>
    </w:p>
    <w:p w:rsidR="004A6AB6" w:rsidRPr="00F447D1" w:rsidRDefault="004A6AB6" w:rsidP="00261B9B">
      <w:pPr>
        <w:rPr>
          <w:rFonts w:ascii="Arial" w:hAnsi="Arial" w:cs="Arial"/>
          <w:color w:val="1F497D" w:themeColor="text2"/>
        </w:rPr>
      </w:pPr>
      <w:r w:rsidRPr="00F447D1">
        <w:rPr>
          <w:rFonts w:ascii="Arial" w:hAnsi="Arial" w:cs="Arial"/>
          <w:color w:val="1F497D" w:themeColor="text2"/>
        </w:rPr>
        <w:t xml:space="preserve">7. </w:t>
      </w:r>
      <w:r w:rsidR="00113881" w:rsidRPr="00F447D1">
        <w:rPr>
          <w:rFonts w:ascii="Arial" w:hAnsi="Arial" w:cs="Arial"/>
          <w:color w:val="1F497D" w:themeColor="text2"/>
        </w:rPr>
        <w:t>JUSTIFICACIÓN</w:t>
      </w:r>
    </w:p>
    <w:p w:rsidR="00292F83" w:rsidRDefault="00292F83" w:rsidP="00F447D1">
      <w:pPr>
        <w:spacing w:line="360" w:lineRule="auto"/>
        <w:jc w:val="both"/>
        <w:rPr>
          <w:rFonts w:ascii="Arial" w:hAnsi="Arial" w:cs="Arial"/>
        </w:rPr>
      </w:pPr>
      <w:r>
        <w:rPr>
          <w:rFonts w:ascii="Arial" w:hAnsi="Arial" w:cs="Arial"/>
        </w:rPr>
        <w:t>Las modificaciones normativas que conducen hacia la profesionalización de los servidores públicos a través de la ley del servicio profesional de carrera en la administración pública federal nos permiten reflexionar respecto al beneficio que puede generar la implementación de políticas de administración y regulación de personal que laboren en las instituciones públicas.</w:t>
      </w:r>
    </w:p>
    <w:p w:rsidR="000B330D" w:rsidRPr="00F37B77" w:rsidRDefault="000B330D" w:rsidP="00F447D1">
      <w:pPr>
        <w:spacing w:line="360" w:lineRule="auto"/>
        <w:jc w:val="both"/>
        <w:rPr>
          <w:rFonts w:ascii="Arial" w:hAnsi="Arial" w:cs="Arial"/>
        </w:rPr>
      </w:pPr>
      <w:r w:rsidRPr="00F37B77">
        <w:rPr>
          <w:rFonts w:ascii="Arial" w:hAnsi="Arial" w:cs="Arial"/>
        </w:rPr>
        <w:t>El objetivo básico y primordial de la profesionalización, contribuye a</w:t>
      </w:r>
      <w:r>
        <w:rPr>
          <w:rFonts w:ascii="Arial" w:hAnsi="Arial" w:cs="Arial"/>
        </w:rPr>
        <w:t xml:space="preserve"> </w:t>
      </w:r>
      <w:r w:rsidRPr="00F37B77">
        <w:rPr>
          <w:rFonts w:ascii="Arial" w:hAnsi="Arial" w:cs="Arial"/>
        </w:rPr>
        <w:t>l</w:t>
      </w:r>
      <w:r>
        <w:rPr>
          <w:rFonts w:ascii="Arial" w:hAnsi="Arial" w:cs="Arial"/>
        </w:rPr>
        <w:t xml:space="preserve">ograr los objetivos de una </w:t>
      </w:r>
      <w:r w:rsidRPr="00F37B77">
        <w:rPr>
          <w:rFonts w:ascii="Arial" w:hAnsi="Arial" w:cs="Arial"/>
        </w:rPr>
        <w:t>administración pública, entendiendo esto como un proceso mediante el cual se toma</w:t>
      </w:r>
      <w:r w:rsidR="00DF2DE2">
        <w:rPr>
          <w:rFonts w:ascii="Arial" w:hAnsi="Arial" w:cs="Arial"/>
        </w:rPr>
        <w:t>n</w:t>
      </w:r>
      <w:r w:rsidRPr="00F37B77">
        <w:rPr>
          <w:rFonts w:ascii="Arial" w:hAnsi="Arial" w:cs="Arial"/>
        </w:rPr>
        <w:t xml:space="preserve"> mejores decisiones y se instrumentan mejores respuesta</w:t>
      </w:r>
      <w:r w:rsidR="000D7875">
        <w:rPr>
          <w:rFonts w:ascii="Arial" w:hAnsi="Arial" w:cs="Arial"/>
        </w:rPr>
        <w:t>s</w:t>
      </w:r>
      <w:r w:rsidRPr="00F37B77">
        <w:rPr>
          <w:rFonts w:ascii="Arial" w:hAnsi="Arial" w:cs="Arial"/>
        </w:rPr>
        <w:t xml:space="preserve"> a las situaciones sociales.</w:t>
      </w:r>
    </w:p>
    <w:p w:rsidR="000B330D" w:rsidRDefault="000B330D" w:rsidP="00F447D1">
      <w:pPr>
        <w:spacing w:line="360" w:lineRule="auto"/>
        <w:jc w:val="both"/>
        <w:rPr>
          <w:rFonts w:ascii="Arial" w:hAnsi="Arial" w:cs="Arial"/>
        </w:rPr>
      </w:pPr>
      <w:r>
        <w:rPr>
          <w:rFonts w:ascii="Arial" w:hAnsi="Arial" w:cs="Arial"/>
        </w:rPr>
        <w:t>L</w:t>
      </w:r>
      <w:r w:rsidRPr="00F37B77">
        <w:rPr>
          <w:rFonts w:ascii="Arial" w:hAnsi="Arial" w:cs="Arial"/>
        </w:rPr>
        <w:t>a prof</w:t>
      </w:r>
      <w:r w:rsidR="00375CCB">
        <w:rPr>
          <w:rFonts w:ascii="Arial" w:hAnsi="Arial" w:cs="Arial"/>
        </w:rPr>
        <w:t xml:space="preserve">esionalización del servicio </w:t>
      </w:r>
      <w:r w:rsidRPr="00F37B77">
        <w:rPr>
          <w:rFonts w:ascii="Arial" w:hAnsi="Arial" w:cs="Arial"/>
        </w:rPr>
        <w:t xml:space="preserve">público no es solo la integración de herramientas e instrumentos técnicos para tomar decisiones, es el fortalecimiento de las habilidades, capacidades y aptitudes de los servidores públicos para hacerlos agentes activos del cambio, para ganarle </w:t>
      </w:r>
      <w:r>
        <w:rPr>
          <w:rFonts w:ascii="Arial" w:hAnsi="Arial" w:cs="Arial"/>
        </w:rPr>
        <w:t xml:space="preserve">a </w:t>
      </w:r>
      <w:r w:rsidRPr="00F37B77">
        <w:rPr>
          <w:rFonts w:ascii="Arial" w:hAnsi="Arial" w:cs="Arial"/>
        </w:rPr>
        <w:t>la complejidad y a la incertidumbre con los escasos recursos disponibles y las fuertes presiones de diversa naturaleza.</w:t>
      </w:r>
    </w:p>
    <w:p w:rsidR="00316F98" w:rsidRDefault="00316F98" w:rsidP="00F447D1">
      <w:pPr>
        <w:spacing w:line="360" w:lineRule="auto"/>
        <w:jc w:val="both"/>
        <w:rPr>
          <w:rFonts w:ascii="Arial" w:hAnsi="Arial" w:cs="Arial"/>
        </w:rPr>
      </w:pPr>
    </w:p>
    <w:p w:rsidR="00316F98" w:rsidRDefault="00316F98" w:rsidP="00316F98">
      <w:pPr>
        <w:pStyle w:val="Sinespaciado"/>
      </w:pPr>
    </w:p>
    <w:p w:rsidR="00292F83" w:rsidRDefault="00292F83" w:rsidP="00F447D1">
      <w:pPr>
        <w:spacing w:line="360" w:lineRule="auto"/>
        <w:jc w:val="both"/>
        <w:rPr>
          <w:rFonts w:ascii="Arial" w:hAnsi="Arial" w:cs="Arial"/>
        </w:rPr>
      </w:pPr>
      <w:r>
        <w:rPr>
          <w:rFonts w:ascii="Arial" w:hAnsi="Arial" w:cs="Arial"/>
        </w:rPr>
        <w:t>Este modelo</w:t>
      </w:r>
      <w:r w:rsidR="008908CF">
        <w:rPr>
          <w:rFonts w:ascii="Arial" w:hAnsi="Arial" w:cs="Arial"/>
        </w:rPr>
        <w:t xml:space="preserve"> de profesionalización</w:t>
      </w:r>
      <w:r>
        <w:rPr>
          <w:rFonts w:ascii="Arial" w:hAnsi="Arial" w:cs="Arial"/>
        </w:rPr>
        <w:t xml:space="preserve"> creado a finales </w:t>
      </w:r>
      <w:r w:rsidR="007F556E">
        <w:rPr>
          <w:rFonts w:ascii="Arial" w:hAnsi="Arial" w:cs="Arial"/>
        </w:rPr>
        <w:t xml:space="preserve">del siglo XIX y principios del XX mayoritariamente en países desarrollados han experimentado importantes procesos de reforma en los últimos veinte años y en la mayor parte de los países los sistemas tradicionales, de tipo </w:t>
      </w:r>
      <w:r w:rsidR="00375CCB">
        <w:rPr>
          <w:rFonts w:ascii="Arial" w:hAnsi="Arial" w:cs="Arial"/>
        </w:rPr>
        <w:t>burocrátic</w:t>
      </w:r>
      <w:r w:rsidR="00CB7A39">
        <w:rPr>
          <w:rFonts w:ascii="Arial" w:hAnsi="Arial" w:cs="Arial"/>
        </w:rPr>
        <w:t>o</w:t>
      </w:r>
      <w:r w:rsidR="007F556E">
        <w:rPr>
          <w:rFonts w:ascii="Arial" w:hAnsi="Arial" w:cs="Arial"/>
        </w:rPr>
        <w:t>, han cedido el paso a sistemas de servicio civil más flexibles y descentralizados, los cuales son evaluados a partir de los resultados de su gestión</w:t>
      </w:r>
      <w:r w:rsidR="008908CF">
        <w:rPr>
          <w:rFonts w:ascii="Arial" w:hAnsi="Arial" w:cs="Arial"/>
        </w:rPr>
        <w:t xml:space="preserve"> y que además sostiene que el servicio civil de carrera provee de reglamentación con el fin de que los servidores públicos, ingresen, permanezcan y asciendan en los escalafones del servicio, con base en principio de preparación académica, merito, equidad, igualdad de oportunidades y productividad, </w:t>
      </w:r>
      <w:r w:rsidR="000F13B0">
        <w:rPr>
          <w:rFonts w:ascii="Arial" w:hAnsi="Arial" w:cs="Arial"/>
        </w:rPr>
        <w:t>así</w:t>
      </w:r>
      <w:r w:rsidR="008908CF">
        <w:rPr>
          <w:rFonts w:ascii="Arial" w:hAnsi="Arial" w:cs="Arial"/>
        </w:rPr>
        <w:t xml:space="preserve"> como en la especialización en el desempeño de la función </w:t>
      </w:r>
      <w:r w:rsidR="000F13B0">
        <w:rPr>
          <w:rFonts w:ascii="Arial" w:hAnsi="Arial" w:cs="Arial"/>
        </w:rPr>
        <w:t>pública</w:t>
      </w:r>
      <w:r w:rsidR="008908CF">
        <w:rPr>
          <w:rFonts w:ascii="Arial" w:hAnsi="Arial" w:cs="Arial"/>
        </w:rPr>
        <w:t xml:space="preserve"> .</w:t>
      </w:r>
    </w:p>
    <w:p w:rsidR="00375CCB" w:rsidRDefault="00375CCB" w:rsidP="00F447D1">
      <w:pPr>
        <w:spacing w:line="360" w:lineRule="auto"/>
        <w:jc w:val="both"/>
        <w:rPr>
          <w:rFonts w:ascii="Arial" w:hAnsi="Arial" w:cs="Arial"/>
        </w:rPr>
      </w:pPr>
      <w:r>
        <w:rPr>
          <w:rFonts w:ascii="Arial" w:hAnsi="Arial" w:cs="Arial"/>
        </w:rPr>
        <w:t xml:space="preserve">Los argumentos a favor del servicio profesional de carrera sostiene que entre sus principales beneficiados se encuentran un sistema de objetivo con reglas claras y transparentes, provisión de servidores públicos acorde a los perfiles requeridos en el puesto y la función a desempeñar, que permita establecer una nueva cultura laboral con filosofía de servicio, permitir la continuidad en las distintas labores que se realizan en programas y políticas de gobierno establecidas. </w:t>
      </w:r>
    </w:p>
    <w:p w:rsidR="005F7E3E" w:rsidRDefault="005F7E3E" w:rsidP="005F7E3E">
      <w:pPr>
        <w:pStyle w:val="Sinespaciado"/>
      </w:pPr>
    </w:p>
    <w:p w:rsidR="004A6AB6" w:rsidRDefault="00113881" w:rsidP="00261B9B">
      <w:pPr>
        <w:rPr>
          <w:rFonts w:ascii="Arial" w:hAnsi="Arial" w:cs="Arial"/>
          <w:color w:val="1F497D" w:themeColor="text2"/>
        </w:rPr>
      </w:pPr>
      <w:r w:rsidRPr="00F447D1">
        <w:rPr>
          <w:rFonts w:ascii="Arial" w:hAnsi="Arial" w:cs="Arial"/>
          <w:color w:val="1F497D" w:themeColor="text2"/>
        </w:rPr>
        <w:t>8. VINCULACIÓN Y/O PERTINENCIA DEL TEMA</w:t>
      </w:r>
    </w:p>
    <w:p w:rsidR="00BF1540" w:rsidRDefault="003D75A0" w:rsidP="00BE745E">
      <w:pPr>
        <w:spacing w:line="360" w:lineRule="auto"/>
        <w:jc w:val="both"/>
        <w:rPr>
          <w:rFonts w:ascii="Arial" w:hAnsi="Arial" w:cs="Arial"/>
          <w:color w:val="000000" w:themeColor="text1"/>
        </w:rPr>
      </w:pPr>
      <w:r w:rsidRPr="003D75A0">
        <w:rPr>
          <w:rFonts w:ascii="Arial" w:hAnsi="Arial" w:cs="Arial"/>
          <w:color w:val="000000" w:themeColor="text1"/>
        </w:rPr>
        <w:t xml:space="preserve">El interés por el tema de investigación, surge por la evidente demanda </w:t>
      </w:r>
      <w:r w:rsidR="00CB7A39">
        <w:rPr>
          <w:rFonts w:ascii="Arial" w:hAnsi="Arial" w:cs="Arial"/>
          <w:color w:val="000000" w:themeColor="text1"/>
        </w:rPr>
        <w:t xml:space="preserve">que exige </w:t>
      </w:r>
      <w:r w:rsidRPr="003D75A0">
        <w:rPr>
          <w:rFonts w:ascii="Arial" w:hAnsi="Arial" w:cs="Arial"/>
          <w:color w:val="000000" w:themeColor="text1"/>
        </w:rPr>
        <w:t xml:space="preserve">la sociedad </w:t>
      </w:r>
      <w:r w:rsidR="00BE745E">
        <w:rPr>
          <w:rFonts w:ascii="Arial" w:hAnsi="Arial" w:cs="Arial"/>
          <w:color w:val="000000" w:themeColor="text1"/>
        </w:rPr>
        <w:t xml:space="preserve">hacia los servicios públicos que otorga la administración pública centralizada, </w:t>
      </w:r>
      <w:r w:rsidR="00F53DCB">
        <w:rPr>
          <w:rFonts w:ascii="Arial" w:hAnsi="Arial" w:cs="Arial"/>
          <w:color w:val="000000" w:themeColor="text1"/>
        </w:rPr>
        <w:t xml:space="preserve">estos </w:t>
      </w:r>
      <w:r w:rsidR="00BE745E">
        <w:rPr>
          <w:rFonts w:ascii="Arial" w:hAnsi="Arial" w:cs="Arial"/>
          <w:color w:val="000000" w:themeColor="text1"/>
        </w:rPr>
        <w:t xml:space="preserve">son lentos tardados y deficientes. </w:t>
      </w:r>
    </w:p>
    <w:p w:rsidR="00F447D1" w:rsidRPr="00F447D1" w:rsidRDefault="00BE745E" w:rsidP="00BE745E">
      <w:pPr>
        <w:spacing w:line="360" w:lineRule="auto"/>
        <w:jc w:val="both"/>
        <w:rPr>
          <w:rFonts w:ascii="Arial" w:hAnsi="Arial" w:cs="Arial"/>
          <w:color w:val="1F497D" w:themeColor="text2"/>
        </w:rPr>
      </w:pPr>
      <w:r>
        <w:rPr>
          <w:rFonts w:ascii="Arial" w:hAnsi="Arial" w:cs="Arial"/>
          <w:color w:val="000000" w:themeColor="text1"/>
        </w:rPr>
        <w:t>Sin más preámbulos me desempeñe en una área dedicada al desarrollo organizacional en el periodo 2012 – 2015 en el municipio de Tapachula Chiapas y pude ser testigo de la falta de profesionalización, capacitación y compromiso de los servidor</w:t>
      </w:r>
      <w:r w:rsidR="00241EE3">
        <w:rPr>
          <w:rFonts w:ascii="Arial" w:hAnsi="Arial" w:cs="Arial"/>
          <w:color w:val="000000" w:themeColor="text1"/>
        </w:rPr>
        <w:t>es</w:t>
      </w:r>
      <w:r>
        <w:rPr>
          <w:rFonts w:ascii="Arial" w:hAnsi="Arial" w:cs="Arial"/>
          <w:color w:val="000000" w:themeColor="text1"/>
        </w:rPr>
        <w:t xml:space="preserve"> públicos </w:t>
      </w:r>
      <w:r w:rsidR="00BF1540">
        <w:rPr>
          <w:rFonts w:ascii="Arial" w:hAnsi="Arial" w:cs="Arial"/>
          <w:color w:val="000000" w:themeColor="text1"/>
        </w:rPr>
        <w:t xml:space="preserve">para </w:t>
      </w:r>
      <w:r w:rsidR="00CA44D6">
        <w:rPr>
          <w:rFonts w:ascii="Arial" w:hAnsi="Arial" w:cs="Arial"/>
          <w:color w:val="000000" w:themeColor="text1"/>
        </w:rPr>
        <w:t xml:space="preserve">el desempeño de </w:t>
      </w:r>
      <w:r w:rsidR="00BF1540">
        <w:rPr>
          <w:rFonts w:ascii="Arial" w:hAnsi="Arial" w:cs="Arial"/>
          <w:color w:val="000000" w:themeColor="text1"/>
        </w:rPr>
        <w:t>sus puestos, considero muy confiadamente que la raíz de este problema es el olvido de la capacitación y evaluación al recurso humano.</w:t>
      </w:r>
    </w:p>
    <w:p w:rsidR="004A6AB6" w:rsidRDefault="00113881" w:rsidP="00261B9B">
      <w:pPr>
        <w:rPr>
          <w:rFonts w:ascii="Arial" w:hAnsi="Arial" w:cs="Arial"/>
          <w:color w:val="1F497D" w:themeColor="text2"/>
        </w:rPr>
      </w:pPr>
      <w:r w:rsidRPr="00BF1540">
        <w:rPr>
          <w:rFonts w:ascii="Arial" w:hAnsi="Arial" w:cs="Arial"/>
          <w:color w:val="1F497D" w:themeColor="text2"/>
        </w:rPr>
        <w:t>9. ESTADO DEL ARTE</w:t>
      </w:r>
    </w:p>
    <w:p w:rsidR="00940C9C" w:rsidRDefault="00940C9C" w:rsidP="00261B9B">
      <w:pPr>
        <w:rPr>
          <w:rFonts w:ascii="Arial" w:hAnsi="Arial" w:cs="Arial"/>
          <w:color w:val="1F497D" w:themeColor="text2"/>
        </w:rPr>
      </w:pPr>
      <w:r>
        <w:rPr>
          <w:rFonts w:ascii="Arial" w:hAnsi="Arial" w:cs="Arial"/>
          <w:color w:val="1F497D" w:themeColor="text2"/>
        </w:rPr>
        <w:t>9.1 La capacitación. Análisis Teórico</w:t>
      </w:r>
    </w:p>
    <w:p w:rsidR="00512BA8" w:rsidRDefault="00940C9C" w:rsidP="00FD7C25">
      <w:pPr>
        <w:spacing w:line="360" w:lineRule="auto"/>
        <w:jc w:val="both"/>
        <w:rPr>
          <w:rFonts w:ascii="Arial" w:hAnsi="Arial" w:cs="Arial"/>
          <w:color w:val="000000" w:themeColor="text1"/>
        </w:rPr>
      </w:pPr>
      <w:r>
        <w:rPr>
          <w:rFonts w:ascii="Arial" w:hAnsi="Arial" w:cs="Arial"/>
          <w:color w:val="000000" w:themeColor="text1"/>
        </w:rPr>
        <w:t xml:space="preserve">Sabiamente ubicado en la edad piedra, conforme el hombre </w:t>
      </w:r>
      <w:r w:rsidR="00512BA8">
        <w:rPr>
          <w:rFonts w:ascii="Arial" w:hAnsi="Arial" w:cs="Arial"/>
          <w:color w:val="000000" w:themeColor="text1"/>
        </w:rPr>
        <w:t xml:space="preserve">fue capaz de inventar sus armas, ropa vivienda y su lenguaje, la urgencia y la necesidad de entrenamiento se </w:t>
      </w:r>
      <w:r w:rsidR="00512BA8">
        <w:rPr>
          <w:rFonts w:ascii="Arial" w:hAnsi="Arial" w:cs="Arial"/>
          <w:color w:val="000000" w:themeColor="text1"/>
        </w:rPr>
        <w:lastRenderedPageBreak/>
        <w:t xml:space="preserve">convirtió en un factor que se </w:t>
      </w:r>
      <w:r w:rsidR="00FB0362">
        <w:rPr>
          <w:rFonts w:ascii="Arial" w:hAnsi="Arial" w:cs="Arial"/>
          <w:color w:val="000000" w:themeColor="text1"/>
        </w:rPr>
        <w:t>determinó</w:t>
      </w:r>
      <w:r w:rsidR="00512BA8">
        <w:rPr>
          <w:rFonts w:ascii="Arial" w:hAnsi="Arial" w:cs="Arial"/>
          <w:color w:val="000000" w:themeColor="text1"/>
        </w:rPr>
        <w:t xml:space="preserve"> como el ingrediente esencial para la civilización (</w:t>
      </w:r>
      <w:r w:rsidR="00D872E7">
        <w:rPr>
          <w:rFonts w:ascii="Arial" w:hAnsi="Arial" w:cs="Arial"/>
          <w:color w:val="000000" w:themeColor="text1"/>
        </w:rPr>
        <w:t>Craing</w:t>
      </w:r>
      <w:r w:rsidR="00512BA8">
        <w:rPr>
          <w:rFonts w:ascii="Arial" w:hAnsi="Arial" w:cs="Arial"/>
          <w:color w:val="000000" w:themeColor="text1"/>
        </w:rPr>
        <w:t>, 1987).</w:t>
      </w:r>
    </w:p>
    <w:p w:rsidR="00FB0362" w:rsidRDefault="00512BA8" w:rsidP="00FD7C25">
      <w:pPr>
        <w:spacing w:line="360" w:lineRule="auto"/>
        <w:jc w:val="both"/>
        <w:rPr>
          <w:rFonts w:ascii="Arial" w:hAnsi="Arial" w:cs="Arial"/>
          <w:color w:val="000000" w:themeColor="text1"/>
        </w:rPr>
      </w:pPr>
      <w:r>
        <w:rPr>
          <w:rFonts w:ascii="Arial" w:hAnsi="Arial" w:cs="Arial"/>
          <w:color w:val="000000" w:themeColor="text1"/>
        </w:rPr>
        <w:t xml:space="preserve">No es relevante el hecho de que el hombre haya inventado o no estas facetas de civilización o únicamente se haya tropezado con ellas; la exactitud en cuanto a este aspecto no tiene mayor importancia. Lo sumamente importante es que </w:t>
      </w:r>
      <w:r w:rsidR="00812310">
        <w:rPr>
          <w:rFonts w:ascii="Arial" w:hAnsi="Arial" w:cs="Arial"/>
          <w:color w:val="000000" w:themeColor="text1"/>
        </w:rPr>
        <w:t xml:space="preserve">tuvo </w:t>
      </w:r>
      <w:r>
        <w:rPr>
          <w:rFonts w:ascii="Arial" w:hAnsi="Arial" w:cs="Arial"/>
          <w:color w:val="000000" w:themeColor="text1"/>
        </w:rPr>
        <w:t xml:space="preserve">que pasar y transmitir a otros </w:t>
      </w:r>
      <w:r w:rsidR="001C3BC2">
        <w:rPr>
          <w:rFonts w:ascii="Arial" w:hAnsi="Arial" w:cs="Arial"/>
          <w:color w:val="000000" w:themeColor="text1"/>
        </w:rPr>
        <w:t>el conocimiento</w:t>
      </w:r>
      <w:r>
        <w:rPr>
          <w:rFonts w:ascii="Arial" w:hAnsi="Arial" w:cs="Arial"/>
          <w:color w:val="000000" w:themeColor="text1"/>
        </w:rPr>
        <w:t xml:space="preserve"> y habilidades adquiridos al tropezar y tener que enfrentar tales </w:t>
      </w:r>
      <w:r w:rsidR="00FB0362">
        <w:rPr>
          <w:rFonts w:ascii="Arial" w:hAnsi="Arial" w:cs="Arial"/>
          <w:color w:val="000000" w:themeColor="text1"/>
        </w:rPr>
        <w:t>circunstancias.</w:t>
      </w:r>
    </w:p>
    <w:p w:rsidR="00940C9C" w:rsidRDefault="00FB0362" w:rsidP="00FD7C25">
      <w:pPr>
        <w:spacing w:line="360" w:lineRule="auto"/>
        <w:jc w:val="both"/>
        <w:rPr>
          <w:rFonts w:ascii="Arial" w:hAnsi="Arial" w:cs="Arial"/>
          <w:color w:val="000000" w:themeColor="text1"/>
        </w:rPr>
      </w:pPr>
      <w:r>
        <w:rPr>
          <w:rFonts w:ascii="Arial" w:hAnsi="Arial" w:cs="Arial"/>
          <w:color w:val="000000" w:themeColor="text1"/>
        </w:rPr>
        <w:t xml:space="preserve">Esto que el hombre llevo a cabo la transmisión del conocimiento, lo hizo por medios deliberados que </w:t>
      </w:r>
      <w:r w:rsidR="00FD7C25">
        <w:rPr>
          <w:rFonts w:ascii="Arial" w:hAnsi="Arial" w:cs="Arial"/>
          <w:color w:val="000000" w:themeColor="text1"/>
        </w:rPr>
        <w:t>tenía</w:t>
      </w:r>
      <w:r>
        <w:rPr>
          <w:rFonts w:ascii="Arial" w:hAnsi="Arial" w:cs="Arial"/>
          <w:color w:val="000000" w:themeColor="text1"/>
        </w:rPr>
        <w:t xml:space="preserve"> </w:t>
      </w:r>
      <w:r w:rsidR="00FD7C25">
        <w:rPr>
          <w:rFonts w:ascii="Arial" w:hAnsi="Arial" w:cs="Arial"/>
          <w:color w:val="000000" w:themeColor="text1"/>
        </w:rPr>
        <w:t>a</w:t>
      </w:r>
      <w:r>
        <w:rPr>
          <w:rFonts w:ascii="Arial" w:hAnsi="Arial" w:cs="Arial"/>
          <w:color w:val="000000" w:themeColor="text1"/>
        </w:rPr>
        <w:t xml:space="preserve"> su alcance, por medio de signos, símbolos y palabras. A través de esto el hombre logro administrar todo un proceso de desarrollo que hoy se conoce con el nombre de “</w:t>
      </w:r>
      <w:r w:rsidR="006859CA">
        <w:rPr>
          <w:rFonts w:ascii="Arial" w:hAnsi="Arial" w:cs="Arial"/>
          <w:color w:val="000000" w:themeColor="text1"/>
        </w:rPr>
        <w:t>entrenamiento</w:t>
      </w:r>
      <w:r>
        <w:rPr>
          <w:rFonts w:ascii="Arial" w:hAnsi="Arial" w:cs="Arial"/>
          <w:color w:val="000000" w:themeColor="text1"/>
        </w:rPr>
        <w:t>”.</w:t>
      </w:r>
    </w:p>
    <w:p w:rsidR="006859CA" w:rsidRDefault="00FB0362" w:rsidP="00FD7C25">
      <w:pPr>
        <w:spacing w:line="360" w:lineRule="auto"/>
        <w:jc w:val="both"/>
        <w:rPr>
          <w:rFonts w:ascii="Arial" w:hAnsi="Arial" w:cs="Arial"/>
          <w:color w:val="000000" w:themeColor="text1"/>
        </w:rPr>
      </w:pPr>
      <w:r>
        <w:rPr>
          <w:rFonts w:ascii="Arial" w:hAnsi="Arial" w:cs="Arial"/>
          <w:color w:val="000000" w:themeColor="text1"/>
        </w:rPr>
        <w:t xml:space="preserve">Cuando los mensajes eran recibidos por otro hombre de una manera total y completa, se podía decir que se había dado ya un aprendizaje, y, que los conocimientos y habilidades </w:t>
      </w:r>
      <w:r w:rsidR="00CA0C66">
        <w:rPr>
          <w:rFonts w:ascii="Arial" w:hAnsi="Arial" w:cs="Arial"/>
          <w:color w:val="000000" w:themeColor="text1"/>
        </w:rPr>
        <w:t>y</w:t>
      </w:r>
      <w:r w:rsidR="001C3BC2">
        <w:rPr>
          <w:rFonts w:ascii="Arial" w:hAnsi="Arial" w:cs="Arial"/>
          <w:color w:val="000000" w:themeColor="text1"/>
        </w:rPr>
        <w:t>a</w:t>
      </w:r>
      <w:r>
        <w:rPr>
          <w:rFonts w:ascii="Arial" w:hAnsi="Arial" w:cs="Arial"/>
          <w:color w:val="000000" w:themeColor="text1"/>
        </w:rPr>
        <w:t xml:space="preserve"> habían sido transmitidos. Si pudiéramos dar una respuesta de cuando el hombre empezó a almacenar y manejar conocimientos podríamos responder que lo hizo a principios de la época de piedra, por una lógica que resulta razonable</w:t>
      </w:r>
      <w:r w:rsidR="00FD7C25">
        <w:rPr>
          <w:rFonts w:ascii="Arial" w:hAnsi="Arial" w:cs="Arial"/>
          <w:color w:val="000000" w:themeColor="text1"/>
        </w:rPr>
        <w:t>, pero má</w:t>
      </w:r>
      <w:r w:rsidR="006859CA">
        <w:rPr>
          <w:rFonts w:ascii="Arial" w:hAnsi="Arial" w:cs="Arial"/>
          <w:color w:val="000000" w:themeColor="text1"/>
        </w:rPr>
        <w:t xml:space="preserve">s, específicamente con el surgimiento de la revolución industrial, quienes muchos teóricos </w:t>
      </w:r>
      <w:r w:rsidR="00FD7C25">
        <w:rPr>
          <w:rFonts w:ascii="Arial" w:hAnsi="Arial" w:cs="Arial"/>
          <w:color w:val="000000" w:themeColor="text1"/>
        </w:rPr>
        <w:t>sitúan</w:t>
      </w:r>
      <w:r w:rsidR="006859CA">
        <w:rPr>
          <w:rFonts w:ascii="Arial" w:hAnsi="Arial" w:cs="Arial"/>
          <w:color w:val="000000" w:themeColor="text1"/>
        </w:rPr>
        <w:t xml:space="preserve"> en el año 1750, años en que se considera terminada una primera etapa de acumulación de aprendizaje del hombre, dando surgimiento a los principios de una nueva fase.</w:t>
      </w:r>
    </w:p>
    <w:p w:rsidR="006859CA" w:rsidRDefault="006859CA" w:rsidP="00FD7C25">
      <w:pPr>
        <w:spacing w:line="360" w:lineRule="auto"/>
        <w:jc w:val="both"/>
        <w:rPr>
          <w:rFonts w:ascii="Arial" w:hAnsi="Arial" w:cs="Arial"/>
          <w:color w:val="000000" w:themeColor="text1"/>
        </w:rPr>
      </w:pPr>
      <w:r>
        <w:rPr>
          <w:rFonts w:ascii="Arial" w:hAnsi="Arial" w:cs="Arial"/>
          <w:color w:val="000000" w:themeColor="text1"/>
        </w:rPr>
        <w:t xml:space="preserve">Las habilidades y conocimientos solo podían ser transmitidos por instrucción directa en esos tiempos remotos, cuando en un principio “las industrias y los mercados propiamente dichos “ya se </w:t>
      </w:r>
      <w:r w:rsidR="000647F1">
        <w:rPr>
          <w:rFonts w:ascii="Arial" w:hAnsi="Arial" w:cs="Arial"/>
          <w:color w:val="000000" w:themeColor="text1"/>
        </w:rPr>
        <w:t>iban</w:t>
      </w:r>
      <w:r>
        <w:rPr>
          <w:rFonts w:ascii="Arial" w:hAnsi="Arial" w:cs="Arial"/>
          <w:color w:val="000000" w:themeColor="text1"/>
        </w:rPr>
        <w:t xml:space="preserve"> conformando como tales no necesitaban de la intervención  </w:t>
      </w:r>
      <w:r w:rsidR="00FD7C25">
        <w:rPr>
          <w:rFonts w:ascii="Arial" w:hAnsi="Arial" w:cs="Arial"/>
          <w:color w:val="000000" w:themeColor="text1"/>
        </w:rPr>
        <w:t xml:space="preserve">en demasía de mano de obra (factor humano), únicamente hacia uso de unos cuantos (que podían ser contados con los dedos de la mano), por lo que no se hacía necesario un método sofisticado de enseñanza-aprendizaje. </w:t>
      </w:r>
      <w:r w:rsidR="00C755F0">
        <w:rPr>
          <w:rFonts w:ascii="Arial" w:hAnsi="Arial" w:cs="Arial"/>
          <w:color w:val="000000" w:themeColor="text1"/>
        </w:rPr>
        <w:t>Así</w:t>
      </w:r>
      <w:r w:rsidR="00FD7C25">
        <w:rPr>
          <w:rFonts w:ascii="Arial" w:hAnsi="Arial" w:cs="Arial"/>
          <w:color w:val="000000" w:themeColor="text1"/>
        </w:rPr>
        <w:t xml:space="preserve"> en estos tiempos la “capacitación” se daba cuando los integrantes de las civilizaciones transmitían sus conocimientos en forma directa a su aprendiz como ya lo habíamos mencionado.</w:t>
      </w:r>
    </w:p>
    <w:p w:rsidR="00FD7C25" w:rsidRDefault="00FD7C25" w:rsidP="00FD7C25">
      <w:pPr>
        <w:spacing w:line="360" w:lineRule="auto"/>
        <w:jc w:val="both"/>
        <w:rPr>
          <w:rFonts w:ascii="Arial" w:hAnsi="Arial" w:cs="Arial"/>
          <w:color w:val="000000" w:themeColor="text1"/>
        </w:rPr>
      </w:pPr>
      <w:r>
        <w:rPr>
          <w:rFonts w:ascii="Arial" w:hAnsi="Arial" w:cs="Arial"/>
          <w:color w:val="000000" w:themeColor="text1"/>
        </w:rPr>
        <w:t xml:space="preserve">Dando otro </w:t>
      </w:r>
      <w:r w:rsidR="008073E4">
        <w:rPr>
          <w:rFonts w:ascii="Arial" w:hAnsi="Arial" w:cs="Arial"/>
          <w:color w:val="000000" w:themeColor="text1"/>
        </w:rPr>
        <w:t>un gran salto pero valiosos en el desarrollo de la historia, situados  aproximadamente por los años de 1928  a 1935 habríamos de encontrar en algún momento lo que habría de influir en la solución en los complejos progra</w:t>
      </w:r>
      <w:r w:rsidR="008C4613">
        <w:rPr>
          <w:rFonts w:ascii="Arial" w:hAnsi="Arial" w:cs="Arial"/>
          <w:color w:val="000000" w:themeColor="text1"/>
        </w:rPr>
        <w:t>ma</w:t>
      </w:r>
      <w:r w:rsidR="008073E4">
        <w:rPr>
          <w:rFonts w:ascii="Arial" w:hAnsi="Arial" w:cs="Arial"/>
          <w:color w:val="000000" w:themeColor="text1"/>
        </w:rPr>
        <w:t xml:space="preserve">s de producción </w:t>
      </w:r>
      <w:r w:rsidR="008073E4">
        <w:rPr>
          <w:rFonts w:ascii="Arial" w:hAnsi="Arial" w:cs="Arial"/>
          <w:color w:val="000000" w:themeColor="text1"/>
        </w:rPr>
        <w:lastRenderedPageBreak/>
        <w:t>y distribución a los que se le denomino el programa de entrenamiento en la defensa en ciencia y administración (ESMWT).</w:t>
      </w:r>
    </w:p>
    <w:p w:rsidR="008C4613" w:rsidRDefault="008C4613" w:rsidP="00FD7C25">
      <w:pPr>
        <w:spacing w:line="360" w:lineRule="auto"/>
        <w:jc w:val="both"/>
        <w:rPr>
          <w:rFonts w:ascii="Arial" w:hAnsi="Arial" w:cs="Arial"/>
          <w:color w:val="000000" w:themeColor="text1"/>
        </w:rPr>
      </w:pPr>
      <w:r>
        <w:rPr>
          <w:rFonts w:ascii="Arial" w:hAnsi="Arial" w:cs="Arial"/>
          <w:color w:val="000000" w:themeColor="text1"/>
        </w:rPr>
        <w:t>Por otra parte y de una manera minoría con el afán de perfeccionar la capacitación y el entrenamiento surgen instructores y también alguien quien supervisara implantara, programara y prosiguiera los cursos, a quien se le llamo el director de entrenamiento industrial.</w:t>
      </w:r>
    </w:p>
    <w:p w:rsidR="008C4613" w:rsidRDefault="008C4613" w:rsidP="00FD7C25">
      <w:pPr>
        <w:spacing w:line="360" w:lineRule="auto"/>
        <w:jc w:val="both"/>
        <w:rPr>
          <w:rFonts w:ascii="Arial" w:hAnsi="Arial" w:cs="Arial"/>
          <w:color w:val="000000" w:themeColor="text1"/>
        </w:rPr>
      </w:pPr>
      <w:r>
        <w:rPr>
          <w:rFonts w:ascii="Arial" w:hAnsi="Arial" w:cs="Arial"/>
          <w:color w:val="000000" w:themeColor="text1"/>
        </w:rPr>
        <w:t xml:space="preserve">Años más adelante aunados a estos acelerados cambios, y a medida, de que los consumidores incrementaban sus demandas se </w:t>
      </w:r>
      <w:r w:rsidR="009E7B2B">
        <w:rPr>
          <w:rFonts w:ascii="Arial" w:hAnsi="Arial" w:cs="Arial"/>
          <w:color w:val="000000" w:themeColor="text1"/>
        </w:rPr>
        <w:t>hacía</w:t>
      </w:r>
      <w:r>
        <w:rPr>
          <w:rFonts w:ascii="Arial" w:hAnsi="Arial" w:cs="Arial"/>
          <w:color w:val="000000" w:themeColor="text1"/>
        </w:rPr>
        <w:t xml:space="preserve"> necesario el uso de un mayor recurso humano. De cierta manera fue </w:t>
      </w:r>
      <w:r w:rsidR="00C755F0">
        <w:rPr>
          <w:rFonts w:ascii="Arial" w:hAnsi="Arial" w:cs="Arial"/>
          <w:color w:val="000000" w:themeColor="text1"/>
        </w:rPr>
        <w:t>así</w:t>
      </w:r>
      <w:r>
        <w:rPr>
          <w:rFonts w:ascii="Arial" w:hAnsi="Arial" w:cs="Arial"/>
          <w:color w:val="000000" w:themeColor="text1"/>
        </w:rPr>
        <w:t xml:space="preserve"> como se fueron i</w:t>
      </w:r>
      <w:r w:rsidR="009E7B2B">
        <w:rPr>
          <w:rFonts w:ascii="Arial" w:hAnsi="Arial" w:cs="Arial"/>
          <w:color w:val="000000" w:themeColor="text1"/>
        </w:rPr>
        <w:t>ncrementando  en las industrias</w:t>
      </w:r>
      <w:r w:rsidR="005F7E3E">
        <w:rPr>
          <w:rFonts w:ascii="Arial" w:hAnsi="Arial" w:cs="Arial"/>
          <w:color w:val="000000" w:themeColor="text1"/>
        </w:rPr>
        <w:t>. (Ya</w:t>
      </w:r>
      <w:r w:rsidR="00D17925">
        <w:rPr>
          <w:rFonts w:ascii="Arial" w:hAnsi="Arial" w:cs="Arial"/>
          <w:color w:val="000000" w:themeColor="text1"/>
        </w:rPr>
        <w:t xml:space="preserve"> que no eran tan pequeñas) la utilización de una mayor mano de obra </w:t>
      </w:r>
      <w:r w:rsidR="00257FD2">
        <w:rPr>
          <w:rFonts w:ascii="Arial" w:hAnsi="Arial" w:cs="Arial"/>
          <w:color w:val="000000" w:themeColor="text1"/>
        </w:rPr>
        <w:t>más</w:t>
      </w:r>
      <w:r w:rsidR="00D17925">
        <w:rPr>
          <w:rFonts w:ascii="Arial" w:hAnsi="Arial" w:cs="Arial"/>
          <w:color w:val="000000" w:themeColor="text1"/>
        </w:rPr>
        <w:t xml:space="preserve"> calificada de tal manera que pudieran ser cubiertas dichas demandas.</w:t>
      </w:r>
    </w:p>
    <w:p w:rsidR="00D17925" w:rsidRDefault="00D17925" w:rsidP="00FD7C25">
      <w:pPr>
        <w:spacing w:line="360" w:lineRule="auto"/>
        <w:jc w:val="both"/>
        <w:rPr>
          <w:rFonts w:ascii="Arial" w:hAnsi="Arial" w:cs="Arial"/>
          <w:color w:val="000000" w:themeColor="text1"/>
        </w:rPr>
      </w:pPr>
      <w:r>
        <w:rPr>
          <w:rFonts w:ascii="Arial" w:hAnsi="Arial" w:cs="Arial"/>
          <w:color w:val="000000" w:themeColor="text1"/>
        </w:rPr>
        <w:t xml:space="preserve">La capacitación en </w:t>
      </w:r>
      <w:r w:rsidR="00C755F0">
        <w:rPr>
          <w:rFonts w:ascii="Arial" w:hAnsi="Arial" w:cs="Arial"/>
          <w:color w:val="000000" w:themeColor="text1"/>
        </w:rPr>
        <w:t>México</w:t>
      </w:r>
      <w:r>
        <w:rPr>
          <w:rFonts w:ascii="Arial" w:hAnsi="Arial" w:cs="Arial"/>
          <w:color w:val="000000" w:themeColor="text1"/>
        </w:rPr>
        <w:t>, como en muchos otros países han surgido y se han venido implementado en base a las necesidades, tanto sociales como organizacionales que van aunados una a la otra, administrándose según los conocimientos y medios poseídos.</w:t>
      </w:r>
    </w:p>
    <w:p w:rsidR="00D17925" w:rsidRDefault="00D17925" w:rsidP="00FD7C25">
      <w:pPr>
        <w:spacing w:line="360" w:lineRule="auto"/>
        <w:jc w:val="both"/>
        <w:rPr>
          <w:rFonts w:ascii="Arial" w:hAnsi="Arial" w:cs="Arial"/>
          <w:color w:val="000000" w:themeColor="text1"/>
        </w:rPr>
      </w:pPr>
      <w:r>
        <w:rPr>
          <w:rFonts w:ascii="Arial" w:hAnsi="Arial" w:cs="Arial"/>
          <w:color w:val="000000" w:themeColor="text1"/>
        </w:rPr>
        <w:t xml:space="preserve">De esta manera, la capacitación humana, que en el principio de la historia fue entendida como una modificación del conocimiento del hombre ha venido en nuestros días adquirir una nueva dimensión, cuando se le concibe como una proceso complejo, de carácter integral y </w:t>
      </w:r>
      <w:r w:rsidR="00C755F0">
        <w:rPr>
          <w:rFonts w:ascii="Arial" w:hAnsi="Arial" w:cs="Arial"/>
          <w:color w:val="000000" w:themeColor="text1"/>
        </w:rPr>
        <w:t>sistemático</w:t>
      </w:r>
      <w:r>
        <w:rPr>
          <w:rFonts w:ascii="Arial" w:hAnsi="Arial" w:cs="Arial"/>
          <w:color w:val="000000" w:themeColor="text1"/>
        </w:rPr>
        <w:t>, con el cual se procura un cambio de actitud del individuo, como propósito para concientizarlo y hacerlo comprender no solo su participación dentro del ámbito productivo, si no en la relaciones consigo mismo con los demás y con los me</w:t>
      </w:r>
      <w:r w:rsidR="00C755F0">
        <w:rPr>
          <w:rFonts w:ascii="Arial" w:hAnsi="Arial" w:cs="Arial"/>
          <w:color w:val="000000" w:themeColor="text1"/>
        </w:rPr>
        <w:t>dios circundante para que puedan</w:t>
      </w:r>
      <w:r>
        <w:rPr>
          <w:rFonts w:ascii="Arial" w:hAnsi="Arial" w:cs="Arial"/>
          <w:color w:val="000000" w:themeColor="text1"/>
        </w:rPr>
        <w:t xml:space="preserve"> adaptarse a ello en la medida del preciso  (</w:t>
      </w:r>
      <w:r w:rsidR="00C755F0">
        <w:rPr>
          <w:rFonts w:ascii="Arial" w:hAnsi="Arial" w:cs="Arial"/>
          <w:color w:val="000000" w:themeColor="text1"/>
        </w:rPr>
        <w:t>Mendoza).</w:t>
      </w:r>
    </w:p>
    <w:p w:rsidR="00C755F0" w:rsidRDefault="00C755F0" w:rsidP="00FD7C25">
      <w:pPr>
        <w:spacing w:line="360" w:lineRule="auto"/>
        <w:jc w:val="both"/>
        <w:rPr>
          <w:rFonts w:ascii="Arial" w:hAnsi="Arial" w:cs="Arial"/>
          <w:color w:val="000000" w:themeColor="text1"/>
        </w:rPr>
      </w:pPr>
      <w:r>
        <w:rPr>
          <w:rFonts w:ascii="Arial" w:hAnsi="Arial" w:cs="Arial"/>
          <w:color w:val="000000" w:themeColor="text1"/>
        </w:rPr>
        <w:t>Sin embargo, pese a la aceptación de tan valioso factor como lo es la capacitación, se podría afirmar que en México son exageradamente pocos los interesados en darle un seguimiento formal a la aplicación de mencionado factor, es por ende de que, los avances obtenidos hasta el momento resultan ser muy escasos (Reza 1995).</w:t>
      </w:r>
    </w:p>
    <w:p w:rsidR="00316F98" w:rsidRDefault="00316F98" w:rsidP="00FD7C25">
      <w:pPr>
        <w:spacing w:line="360" w:lineRule="auto"/>
        <w:jc w:val="both"/>
        <w:rPr>
          <w:rFonts w:ascii="Arial" w:hAnsi="Arial" w:cs="Arial"/>
          <w:color w:val="000000" w:themeColor="text1"/>
        </w:rPr>
      </w:pPr>
    </w:p>
    <w:p w:rsidR="00316F98" w:rsidRDefault="00316F98" w:rsidP="00FD7C25">
      <w:pPr>
        <w:spacing w:line="360" w:lineRule="auto"/>
        <w:jc w:val="both"/>
        <w:rPr>
          <w:rFonts w:ascii="Arial" w:hAnsi="Arial" w:cs="Arial"/>
          <w:color w:val="000000" w:themeColor="text1"/>
        </w:rPr>
      </w:pPr>
    </w:p>
    <w:p w:rsidR="00316F98" w:rsidRDefault="00316F98" w:rsidP="00FD7C25">
      <w:pPr>
        <w:spacing w:line="360" w:lineRule="auto"/>
        <w:jc w:val="both"/>
        <w:rPr>
          <w:rFonts w:ascii="Arial" w:hAnsi="Arial" w:cs="Arial"/>
          <w:color w:val="000000" w:themeColor="text1"/>
        </w:rPr>
      </w:pPr>
    </w:p>
    <w:p w:rsidR="00316F98" w:rsidRDefault="00316F98" w:rsidP="00316F98">
      <w:pPr>
        <w:pStyle w:val="Sinespaciado"/>
      </w:pPr>
    </w:p>
    <w:p w:rsidR="00D872E7" w:rsidRDefault="00D872E7" w:rsidP="00FD7C25">
      <w:pPr>
        <w:spacing w:line="360" w:lineRule="auto"/>
        <w:jc w:val="both"/>
        <w:rPr>
          <w:rFonts w:ascii="Arial" w:hAnsi="Arial" w:cs="Arial"/>
          <w:color w:val="000000" w:themeColor="text1"/>
        </w:rPr>
      </w:pPr>
      <w:r>
        <w:rPr>
          <w:rFonts w:ascii="Arial" w:hAnsi="Arial" w:cs="Arial"/>
          <w:color w:val="000000" w:themeColor="text1"/>
        </w:rPr>
        <w:lastRenderedPageBreak/>
        <w:t xml:space="preserve">A pesar de todas las vicisitudes mencionadas el concepto de capacitación puede considerarse como: </w:t>
      </w:r>
      <w:r>
        <w:rPr>
          <w:rFonts w:ascii="Arial" w:hAnsi="Arial" w:cs="Arial"/>
          <w:b/>
          <w:i/>
          <w:color w:val="000000" w:themeColor="text1"/>
        </w:rPr>
        <w:t xml:space="preserve">Acción o conjunto de acciones tendientes a proporcionar y/o desarrollar las aptitudes de una persona, con el afán de prepararlo para que desempeñe una adecuadamente su ocupación o puesto de trabajo y los inmediatamente superiores </w:t>
      </w:r>
      <w:r w:rsidR="003F6043">
        <w:rPr>
          <w:rFonts w:ascii="Arial" w:hAnsi="Arial" w:cs="Arial"/>
          <w:color w:val="000000" w:themeColor="text1"/>
        </w:rPr>
        <w:t>(O</w:t>
      </w:r>
      <w:r w:rsidRPr="00D872E7">
        <w:rPr>
          <w:rFonts w:ascii="Arial" w:hAnsi="Arial" w:cs="Arial"/>
          <w:color w:val="000000" w:themeColor="text1"/>
        </w:rPr>
        <w:t>p. Cit, pag-25).</w:t>
      </w:r>
      <w:r>
        <w:rPr>
          <w:rFonts w:ascii="Arial" w:hAnsi="Arial" w:cs="Arial"/>
          <w:color w:val="000000" w:themeColor="text1"/>
        </w:rPr>
        <w:t xml:space="preserve"> </w:t>
      </w:r>
    </w:p>
    <w:p w:rsidR="00D83D02" w:rsidRDefault="00AA1CD9" w:rsidP="00FD7C25">
      <w:pPr>
        <w:spacing w:line="360" w:lineRule="auto"/>
        <w:jc w:val="both"/>
        <w:rPr>
          <w:rFonts w:ascii="Arial" w:hAnsi="Arial" w:cs="Arial"/>
          <w:color w:val="000000" w:themeColor="text1"/>
        </w:rPr>
      </w:pPr>
      <w:r>
        <w:rPr>
          <w:rFonts w:ascii="Arial" w:hAnsi="Arial" w:cs="Arial"/>
          <w:color w:val="000000" w:themeColor="text1"/>
        </w:rPr>
        <w:t xml:space="preserve">Así entonces, analizando y comprendiendo dicho concepto se puede visualizar la vertiente hacia </w:t>
      </w:r>
      <w:r w:rsidR="00D83D02">
        <w:rPr>
          <w:rFonts w:ascii="Arial" w:hAnsi="Arial" w:cs="Arial"/>
          <w:color w:val="000000" w:themeColor="text1"/>
        </w:rPr>
        <w:t>dónde</w:t>
      </w:r>
      <w:r>
        <w:rPr>
          <w:rFonts w:ascii="Arial" w:hAnsi="Arial" w:cs="Arial"/>
          <w:color w:val="000000" w:themeColor="text1"/>
        </w:rPr>
        <w:t xml:space="preserve"> va exactamente dirigida la capacitación, cómo se va llevar acabo y que pretende lograr</w:t>
      </w:r>
      <w:r w:rsidR="00D83D02">
        <w:rPr>
          <w:rFonts w:ascii="Arial" w:hAnsi="Arial" w:cs="Arial"/>
          <w:color w:val="000000" w:themeColor="text1"/>
        </w:rPr>
        <w:t>.</w:t>
      </w:r>
    </w:p>
    <w:p w:rsidR="00AA1CD9" w:rsidRPr="00D83D02" w:rsidRDefault="00D83D02" w:rsidP="00FD7C25">
      <w:pPr>
        <w:spacing w:line="360" w:lineRule="auto"/>
        <w:jc w:val="both"/>
        <w:rPr>
          <w:rFonts w:ascii="Arial" w:hAnsi="Arial" w:cs="Arial"/>
          <w:color w:val="1F497D" w:themeColor="text2"/>
        </w:rPr>
      </w:pPr>
      <w:r w:rsidRPr="00D83D02">
        <w:rPr>
          <w:rFonts w:ascii="Arial" w:hAnsi="Arial" w:cs="Arial"/>
          <w:color w:val="1F497D" w:themeColor="text2"/>
        </w:rPr>
        <w:t>9.2 El marco legal de la capacitación</w:t>
      </w:r>
      <w:r w:rsidR="00AA1CD9" w:rsidRPr="00D83D02">
        <w:rPr>
          <w:rFonts w:ascii="Arial" w:hAnsi="Arial" w:cs="Arial"/>
          <w:color w:val="1F497D" w:themeColor="text2"/>
        </w:rPr>
        <w:t xml:space="preserve"> </w:t>
      </w:r>
    </w:p>
    <w:p w:rsidR="00D872E7" w:rsidRDefault="00D83D02" w:rsidP="00FD7C25">
      <w:pPr>
        <w:spacing w:line="360" w:lineRule="auto"/>
        <w:jc w:val="both"/>
        <w:rPr>
          <w:rFonts w:ascii="Arial" w:hAnsi="Arial" w:cs="Arial"/>
          <w:color w:val="000000" w:themeColor="text1"/>
        </w:rPr>
      </w:pPr>
      <w:r>
        <w:rPr>
          <w:rFonts w:ascii="Arial" w:hAnsi="Arial" w:cs="Arial"/>
          <w:color w:val="000000" w:themeColor="text1"/>
        </w:rPr>
        <w:t>En este apartado se analiza el marco normativo que da sustento a la capacitación como política de la administración pública para el ejercicio de un buen gobierno.</w:t>
      </w:r>
    </w:p>
    <w:p w:rsidR="00D83D02" w:rsidRDefault="00D83D02" w:rsidP="00CE06D5">
      <w:pPr>
        <w:spacing w:line="360" w:lineRule="auto"/>
        <w:jc w:val="both"/>
        <w:rPr>
          <w:rFonts w:ascii="Arial" w:hAnsi="Arial" w:cs="Arial"/>
          <w:color w:val="000000" w:themeColor="text1"/>
        </w:rPr>
      </w:pPr>
      <w:r>
        <w:rPr>
          <w:rFonts w:ascii="Arial" w:hAnsi="Arial" w:cs="Arial"/>
          <w:color w:val="000000" w:themeColor="text1"/>
        </w:rPr>
        <w:t xml:space="preserve">Hay que recordar como la construcción del marco regulador de la capacitación en México ha sido progresiva, hay que recordar como la comisión de Constitución del congreso constituyente de 1916 – 1917 acepto adicionar el proyecto del artículo 5º. Que </w:t>
      </w:r>
      <w:r w:rsidR="00CE06D5">
        <w:rPr>
          <w:rFonts w:ascii="Arial" w:hAnsi="Arial" w:cs="Arial"/>
          <w:color w:val="000000" w:themeColor="text1"/>
        </w:rPr>
        <w:t>contenía</w:t>
      </w:r>
      <w:r>
        <w:rPr>
          <w:rFonts w:ascii="Arial" w:hAnsi="Arial" w:cs="Arial"/>
          <w:color w:val="000000" w:themeColor="text1"/>
        </w:rPr>
        <w:t xml:space="preserve"> el principio de la libertad de trabajo, junto con los principios de la jornada máxima de ocho horas, el descanso semanal </w:t>
      </w:r>
      <w:r w:rsidR="00CE06D5">
        <w:rPr>
          <w:rFonts w:ascii="Arial" w:hAnsi="Arial" w:cs="Arial"/>
          <w:color w:val="000000" w:themeColor="text1"/>
        </w:rPr>
        <w:t>y la prohibición del descanso nocturno para mujeres y niños.</w:t>
      </w:r>
    </w:p>
    <w:p w:rsidR="00CE06D5" w:rsidRDefault="00CA0C66" w:rsidP="00CE06D5">
      <w:pPr>
        <w:spacing w:line="360" w:lineRule="auto"/>
        <w:jc w:val="both"/>
        <w:rPr>
          <w:rFonts w:ascii="Arial" w:hAnsi="Arial" w:cs="Arial"/>
          <w:color w:val="000000" w:themeColor="text1"/>
        </w:rPr>
      </w:pPr>
      <w:r>
        <w:rPr>
          <w:rFonts w:ascii="Arial" w:hAnsi="Arial" w:cs="Arial"/>
          <w:color w:val="000000" w:themeColor="text1"/>
        </w:rPr>
        <w:t>Se</w:t>
      </w:r>
      <w:r w:rsidR="00CE06D5">
        <w:rPr>
          <w:rFonts w:ascii="Arial" w:hAnsi="Arial" w:cs="Arial"/>
          <w:color w:val="000000" w:themeColor="text1"/>
        </w:rPr>
        <w:t xml:space="preserve"> propuso y acepto tácticamente que todos los principios del aspecto laboral se trataren de un capitulo o en un título de la constitución y el artículo 123, en sus 28 fracciones fue aprobada. A los largo de la historia de México, a pesar de que el tema laboral ha recibió una atención permanente, este se orientó más bien hacia aspectos técnicos, relacionados con los procesos productivos. La principal preocupación giraba preferentemente en torno a cómo producir los recursos humanos.</w:t>
      </w:r>
    </w:p>
    <w:p w:rsidR="00C755F0" w:rsidRDefault="00CE06D5" w:rsidP="00FD7C25">
      <w:pPr>
        <w:spacing w:line="360" w:lineRule="auto"/>
        <w:jc w:val="both"/>
        <w:rPr>
          <w:rFonts w:ascii="Arial" w:hAnsi="Arial" w:cs="Arial"/>
          <w:color w:val="000000" w:themeColor="text1"/>
        </w:rPr>
      </w:pPr>
      <w:r w:rsidRPr="00316F98">
        <w:rPr>
          <w:rFonts w:ascii="Arial" w:hAnsi="Arial" w:cs="Arial"/>
          <w:color w:val="000000" w:themeColor="text1"/>
        </w:rPr>
        <w:t>El derecho a la capacitación de los trabajadores fue originado en la reforma publicada en el Diario Oficial de la Federación el 9 de enero de 1978, se adiciona a la Ley Federal del Trabajo el articulo iii bis con los artículos 153-A a 153-X que tratan de la capacitación</w:t>
      </w:r>
      <w:r w:rsidR="00FA0C5D" w:rsidRPr="00316F98">
        <w:rPr>
          <w:rFonts w:ascii="Arial" w:hAnsi="Arial" w:cs="Arial"/>
          <w:color w:val="000000" w:themeColor="text1"/>
        </w:rPr>
        <w:t xml:space="preserve"> y adiestramiento de los trabajadores, y es en esta ley reglamentaria donde encontramos el derecho constitucional que todo trabajador tiene para que le sea proporcionada por su patrón la capacitación en su trabajo, que le permita elevar su nivel de vida y productividad conforme a los planes y programas ya formulados por el patrón</w:t>
      </w:r>
      <w:r w:rsidR="00FA0C5D">
        <w:rPr>
          <w:rFonts w:ascii="Arial" w:hAnsi="Arial" w:cs="Arial"/>
          <w:color w:val="000000" w:themeColor="text1"/>
        </w:rPr>
        <w:t xml:space="preserve">, común </w:t>
      </w:r>
      <w:r w:rsidR="002F7E13">
        <w:rPr>
          <w:rFonts w:ascii="Arial" w:hAnsi="Arial" w:cs="Arial"/>
          <w:color w:val="000000" w:themeColor="text1"/>
        </w:rPr>
        <w:t xml:space="preserve">acuerdo con el sindicato o con los trabajadores, y debidamente aprobados por la Secretaria del Trabajo y </w:t>
      </w:r>
      <w:r w:rsidR="002F7E13">
        <w:rPr>
          <w:rFonts w:ascii="Arial" w:hAnsi="Arial" w:cs="Arial"/>
          <w:color w:val="000000" w:themeColor="text1"/>
        </w:rPr>
        <w:lastRenderedPageBreak/>
        <w:t xml:space="preserve">Previsión Social. Pudiendo convenir los patrones y trabajadores en que la capacitación se proporcione dentro de la misma empresa o fuera de ella, por conducto de personal propio, instructores especialmente contratados, instituciones, escuelas u organismos especializados, o bien mediante adhesión a los sistemas generalas que se establezcan y que se registren en la secretaria del Trabajo y Previsión Social, en este </w:t>
      </w:r>
      <w:r w:rsidR="004A0917">
        <w:rPr>
          <w:rFonts w:ascii="Arial" w:hAnsi="Arial" w:cs="Arial"/>
          <w:color w:val="000000" w:themeColor="text1"/>
        </w:rPr>
        <w:t>último caso quedara a cargo de los patrones cubrir las cuotas respectivas por la adhesión.</w:t>
      </w:r>
    </w:p>
    <w:p w:rsidR="00A27B08" w:rsidRDefault="00A27B08" w:rsidP="00013599">
      <w:pPr>
        <w:pStyle w:val="Sinespaciado"/>
      </w:pPr>
    </w:p>
    <w:p w:rsidR="004A0917" w:rsidRDefault="004A0917" w:rsidP="00FD7C25">
      <w:pPr>
        <w:spacing w:line="360" w:lineRule="auto"/>
        <w:jc w:val="both"/>
        <w:rPr>
          <w:rFonts w:ascii="Arial" w:hAnsi="Arial" w:cs="Arial"/>
          <w:color w:val="000000" w:themeColor="text1"/>
        </w:rPr>
      </w:pPr>
      <w:r>
        <w:rPr>
          <w:rFonts w:ascii="Arial" w:hAnsi="Arial" w:cs="Arial"/>
          <w:color w:val="000000" w:themeColor="text1"/>
        </w:rPr>
        <w:t xml:space="preserve">Las escuelas o instituciones, </w:t>
      </w:r>
      <w:r w:rsidR="000B5375">
        <w:rPr>
          <w:rFonts w:ascii="Arial" w:hAnsi="Arial" w:cs="Arial"/>
          <w:color w:val="000000" w:themeColor="text1"/>
        </w:rPr>
        <w:t>así</w:t>
      </w:r>
      <w:r>
        <w:rPr>
          <w:rFonts w:ascii="Arial" w:hAnsi="Arial" w:cs="Arial"/>
          <w:color w:val="000000" w:themeColor="text1"/>
        </w:rPr>
        <w:t xml:space="preserve"> como su personal docente que deseen impartir capacitación deberán estar autorizadas y registradas por la Secretar</w:t>
      </w:r>
      <w:r w:rsidR="000647F1">
        <w:rPr>
          <w:rFonts w:ascii="Arial" w:hAnsi="Arial" w:cs="Arial"/>
          <w:color w:val="000000" w:themeColor="text1"/>
        </w:rPr>
        <w:t>í</w:t>
      </w:r>
      <w:r>
        <w:rPr>
          <w:rFonts w:ascii="Arial" w:hAnsi="Arial" w:cs="Arial"/>
          <w:color w:val="000000" w:themeColor="text1"/>
        </w:rPr>
        <w:t>a de Trabajo y Previsión Social, aclarando que los cursos y programas de capacitación  de los trabajadores podrán formularse respecto a cada establecimiento, una empresa, varias de ellas o respecto aun rama industrial o una actividad determinada.</w:t>
      </w:r>
    </w:p>
    <w:p w:rsidR="004A0917" w:rsidRDefault="004A0917" w:rsidP="00FD7C25">
      <w:pPr>
        <w:spacing w:line="360" w:lineRule="auto"/>
        <w:jc w:val="both"/>
        <w:rPr>
          <w:rFonts w:ascii="Arial" w:hAnsi="Arial" w:cs="Arial"/>
          <w:color w:val="000000" w:themeColor="text1"/>
        </w:rPr>
      </w:pPr>
      <w:r>
        <w:rPr>
          <w:rFonts w:ascii="Arial" w:hAnsi="Arial" w:cs="Arial"/>
          <w:color w:val="000000" w:themeColor="text1"/>
        </w:rPr>
        <w:t xml:space="preserve">La </w:t>
      </w:r>
      <w:r w:rsidR="00F11F32">
        <w:rPr>
          <w:rFonts w:ascii="Arial" w:hAnsi="Arial" w:cs="Arial"/>
          <w:color w:val="000000" w:themeColor="text1"/>
        </w:rPr>
        <w:t>capacitación</w:t>
      </w:r>
      <w:r>
        <w:rPr>
          <w:rFonts w:ascii="Arial" w:hAnsi="Arial" w:cs="Arial"/>
          <w:color w:val="000000" w:themeColor="text1"/>
        </w:rPr>
        <w:t xml:space="preserve"> debe impartirse </w:t>
      </w:r>
      <w:r w:rsidR="00F11F32">
        <w:rPr>
          <w:rFonts w:ascii="Arial" w:hAnsi="Arial" w:cs="Arial"/>
          <w:color w:val="000000" w:themeColor="text1"/>
        </w:rPr>
        <w:t xml:space="preserve">al trabajador durante las horas de su jornada de trabajo, o bien, el trabajador y el patrón podrán convenir </w:t>
      </w:r>
      <w:r w:rsidR="001F6EC4">
        <w:rPr>
          <w:rFonts w:ascii="Arial" w:hAnsi="Arial" w:cs="Arial"/>
          <w:color w:val="000000" w:themeColor="text1"/>
        </w:rPr>
        <w:t>que</w:t>
      </w:r>
      <w:r w:rsidR="00F11F32">
        <w:rPr>
          <w:rFonts w:ascii="Arial" w:hAnsi="Arial" w:cs="Arial"/>
          <w:color w:val="000000" w:themeColor="text1"/>
        </w:rPr>
        <w:t xml:space="preserve"> se imparte de otra manera</w:t>
      </w:r>
      <w:r w:rsidR="001F6EC4">
        <w:rPr>
          <w:rFonts w:ascii="Arial" w:hAnsi="Arial" w:cs="Arial"/>
          <w:color w:val="000000" w:themeColor="text1"/>
        </w:rPr>
        <w:t>, como en el caso en que el trabajador desee capacitarse en una actividad distinta a la de la ocupación que desempeñe, realizándose la capacitación fuera de la jornada de trabajo.</w:t>
      </w:r>
    </w:p>
    <w:p w:rsidR="001F6EC4" w:rsidRPr="00316F98" w:rsidRDefault="0024137D" w:rsidP="00FD7C25">
      <w:pPr>
        <w:spacing w:line="360" w:lineRule="auto"/>
        <w:jc w:val="both"/>
        <w:rPr>
          <w:rFonts w:ascii="Arial" w:hAnsi="Arial" w:cs="Arial"/>
          <w:color w:val="000000" w:themeColor="text1"/>
        </w:rPr>
      </w:pPr>
      <w:r w:rsidRPr="00316F98">
        <w:rPr>
          <w:rFonts w:ascii="Arial" w:hAnsi="Arial" w:cs="Arial"/>
          <w:color w:val="000000" w:themeColor="text1"/>
        </w:rPr>
        <w:t>Los objetiv</w:t>
      </w:r>
      <w:r w:rsidR="001F6EC4" w:rsidRPr="00316F98">
        <w:rPr>
          <w:rFonts w:ascii="Arial" w:hAnsi="Arial" w:cs="Arial"/>
          <w:color w:val="000000" w:themeColor="text1"/>
        </w:rPr>
        <w:t>os de la capacitación y el adiestramiento se encuentran determinados en el artículo 153-F de la Ley Federal del Trabajo, siendo los siguientes:</w:t>
      </w:r>
    </w:p>
    <w:p w:rsidR="001F6EC4" w:rsidRPr="00316F98" w:rsidRDefault="001F6EC4" w:rsidP="001F6EC4">
      <w:pPr>
        <w:pStyle w:val="Prrafodelista"/>
        <w:numPr>
          <w:ilvl w:val="0"/>
          <w:numId w:val="5"/>
        </w:numPr>
        <w:spacing w:line="360" w:lineRule="auto"/>
        <w:jc w:val="both"/>
        <w:rPr>
          <w:rFonts w:ascii="Arial" w:hAnsi="Arial" w:cs="Arial"/>
          <w:color w:val="000000" w:themeColor="text1"/>
        </w:rPr>
      </w:pPr>
      <w:r w:rsidRPr="00316F98">
        <w:rPr>
          <w:rFonts w:ascii="Arial" w:hAnsi="Arial" w:cs="Arial"/>
          <w:color w:val="000000" w:themeColor="text1"/>
        </w:rPr>
        <w:t>Actualizar y perfeccionar los conocimientos y habilidades del tra</w:t>
      </w:r>
      <w:r w:rsidR="000B5375" w:rsidRPr="00316F98">
        <w:rPr>
          <w:rFonts w:ascii="Arial" w:hAnsi="Arial" w:cs="Arial"/>
          <w:color w:val="000000" w:themeColor="text1"/>
        </w:rPr>
        <w:t>ba</w:t>
      </w:r>
      <w:r w:rsidRPr="00316F98">
        <w:rPr>
          <w:rFonts w:ascii="Arial" w:hAnsi="Arial" w:cs="Arial"/>
          <w:color w:val="000000" w:themeColor="text1"/>
        </w:rPr>
        <w:t xml:space="preserve">jador en su actividad, </w:t>
      </w:r>
      <w:r w:rsidR="000B5375" w:rsidRPr="00316F98">
        <w:rPr>
          <w:rFonts w:ascii="Arial" w:hAnsi="Arial" w:cs="Arial"/>
          <w:color w:val="000000" w:themeColor="text1"/>
        </w:rPr>
        <w:t>así</w:t>
      </w:r>
      <w:r w:rsidRPr="00316F98">
        <w:rPr>
          <w:rFonts w:ascii="Arial" w:hAnsi="Arial" w:cs="Arial"/>
          <w:color w:val="000000" w:themeColor="text1"/>
        </w:rPr>
        <w:t xml:space="preserve"> como proporcionarle información sobre la aplicación de la nueva tecnología en ella.</w:t>
      </w:r>
    </w:p>
    <w:p w:rsidR="001F6EC4" w:rsidRPr="00316F98" w:rsidRDefault="001F6EC4" w:rsidP="001F6EC4">
      <w:pPr>
        <w:pStyle w:val="Prrafodelista"/>
        <w:numPr>
          <w:ilvl w:val="0"/>
          <w:numId w:val="5"/>
        </w:numPr>
        <w:spacing w:line="360" w:lineRule="auto"/>
        <w:jc w:val="both"/>
        <w:rPr>
          <w:rFonts w:ascii="Arial" w:hAnsi="Arial" w:cs="Arial"/>
          <w:color w:val="000000" w:themeColor="text1"/>
        </w:rPr>
      </w:pPr>
      <w:r w:rsidRPr="00316F98">
        <w:rPr>
          <w:rFonts w:ascii="Arial" w:hAnsi="Arial" w:cs="Arial"/>
          <w:color w:val="000000" w:themeColor="text1"/>
        </w:rPr>
        <w:t xml:space="preserve">Preparar al trabajador para ocupar una </w:t>
      </w:r>
      <w:r w:rsidR="00257FD2" w:rsidRPr="00316F98">
        <w:rPr>
          <w:rFonts w:ascii="Arial" w:hAnsi="Arial" w:cs="Arial"/>
          <w:color w:val="000000" w:themeColor="text1"/>
        </w:rPr>
        <w:t>vacante</w:t>
      </w:r>
      <w:r w:rsidRPr="00316F98">
        <w:rPr>
          <w:rFonts w:ascii="Arial" w:hAnsi="Arial" w:cs="Arial"/>
          <w:color w:val="000000" w:themeColor="text1"/>
        </w:rPr>
        <w:t xml:space="preserve"> o puesto de nueva creación.</w:t>
      </w:r>
    </w:p>
    <w:p w:rsidR="001F6EC4" w:rsidRPr="00316F98" w:rsidRDefault="001F6EC4" w:rsidP="001F6EC4">
      <w:pPr>
        <w:pStyle w:val="Prrafodelista"/>
        <w:numPr>
          <w:ilvl w:val="0"/>
          <w:numId w:val="5"/>
        </w:numPr>
        <w:spacing w:line="360" w:lineRule="auto"/>
        <w:jc w:val="both"/>
        <w:rPr>
          <w:rFonts w:ascii="Arial" w:hAnsi="Arial" w:cs="Arial"/>
          <w:color w:val="000000" w:themeColor="text1"/>
        </w:rPr>
      </w:pPr>
      <w:r w:rsidRPr="00316F98">
        <w:rPr>
          <w:rFonts w:ascii="Arial" w:hAnsi="Arial" w:cs="Arial"/>
          <w:color w:val="000000" w:themeColor="text1"/>
        </w:rPr>
        <w:t>Prevenir riesgos de trabajo.</w:t>
      </w:r>
    </w:p>
    <w:p w:rsidR="001F6EC4" w:rsidRPr="00316F98" w:rsidRDefault="001F6EC4" w:rsidP="001F6EC4">
      <w:pPr>
        <w:pStyle w:val="Prrafodelista"/>
        <w:numPr>
          <w:ilvl w:val="0"/>
          <w:numId w:val="5"/>
        </w:numPr>
        <w:spacing w:line="360" w:lineRule="auto"/>
        <w:jc w:val="both"/>
        <w:rPr>
          <w:rFonts w:ascii="Arial" w:hAnsi="Arial" w:cs="Arial"/>
          <w:color w:val="000000" w:themeColor="text1"/>
        </w:rPr>
      </w:pPr>
      <w:r w:rsidRPr="00316F98">
        <w:rPr>
          <w:rFonts w:ascii="Arial" w:hAnsi="Arial" w:cs="Arial"/>
          <w:color w:val="000000" w:themeColor="text1"/>
        </w:rPr>
        <w:t>Incrementar la productividad.</w:t>
      </w:r>
    </w:p>
    <w:p w:rsidR="001F6EC4" w:rsidRPr="00316F98" w:rsidRDefault="001F6EC4" w:rsidP="001F6EC4">
      <w:pPr>
        <w:pStyle w:val="Prrafodelista"/>
        <w:numPr>
          <w:ilvl w:val="0"/>
          <w:numId w:val="5"/>
        </w:numPr>
        <w:spacing w:line="360" w:lineRule="auto"/>
        <w:jc w:val="both"/>
        <w:rPr>
          <w:rFonts w:ascii="Arial" w:hAnsi="Arial" w:cs="Arial"/>
          <w:color w:val="000000" w:themeColor="text1"/>
        </w:rPr>
      </w:pPr>
      <w:r w:rsidRPr="00316F98">
        <w:rPr>
          <w:rFonts w:ascii="Arial" w:hAnsi="Arial" w:cs="Arial"/>
          <w:color w:val="000000" w:themeColor="text1"/>
        </w:rPr>
        <w:t>Mejorar las aptitudes del trabajador</w:t>
      </w:r>
    </w:p>
    <w:p w:rsidR="004A6AB6" w:rsidRPr="00ED2E2E" w:rsidRDefault="00113881" w:rsidP="00261B9B">
      <w:pPr>
        <w:rPr>
          <w:rFonts w:ascii="Arial" w:hAnsi="Arial" w:cs="Arial"/>
          <w:color w:val="1F497D" w:themeColor="text2"/>
        </w:rPr>
      </w:pPr>
      <w:r w:rsidRPr="00BF1540">
        <w:rPr>
          <w:rFonts w:ascii="Arial" w:hAnsi="Arial" w:cs="Arial"/>
          <w:color w:val="1F497D" w:themeColor="text2"/>
        </w:rPr>
        <w:t xml:space="preserve">10. </w:t>
      </w:r>
      <w:r w:rsidRPr="00ED2E2E">
        <w:rPr>
          <w:rFonts w:ascii="Arial" w:hAnsi="Arial" w:cs="Arial"/>
          <w:color w:val="1F497D" w:themeColor="text2"/>
        </w:rPr>
        <w:t>METODOLOGÍA</w:t>
      </w:r>
    </w:p>
    <w:p w:rsidR="0090253F" w:rsidRDefault="0090253F" w:rsidP="0024137D">
      <w:pPr>
        <w:spacing w:line="360" w:lineRule="auto"/>
        <w:jc w:val="both"/>
        <w:rPr>
          <w:rFonts w:ascii="Arial" w:hAnsi="Arial" w:cs="Arial"/>
        </w:rPr>
      </w:pPr>
      <w:r>
        <w:rPr>
          <w:rFonts w:ascii="Arial" w:hAnsi="Arial" w:cs="Arial"/>
        </w:rPr>
        <w:t xml:space="preserve">Para la elaboración de esta investigación la metodología será documental y </w:t>
      </w:r>
      <w:r w:rsidR="004A36B9">
        <w:rPr>
          <w:rFonts w:ascii="Arial" w:hAnsi="Arial" w:cs="Arial"/>
        </w:rPr>
        <w:t>descriptiva</w:t>
      </w:r>
      <w:r>
        <w:rPr>
          <w:rFonts w:ascii="Arial" w:hAnsi="Arial" w:cs="Arial"/>
        </w:rPr>
        <w:t>.</w:t>
      </w:r>
    </w:p>
    <w:p w:rsidR="003E1909" w:rsidRDefault="0090253F" w:rsidP="0024137D">
      <w:pPr>
        <w:spacing w:line="360" w:lineRule="auto"/>
        <w:jc w:val="both"/>
        <w:rPr>
          <w:rFonts w:ascii="Arial" w:hAnsi="Arial" w:cs="Arial"/>
        </w:rPr>
      </w:pPr>
      <w:r>
        <w:rPr>
          <w:rFonts w:ascii="Arial" w:hAnsi="Arial" w:cs="Arial"/>
        </w:rPr>
        <w:t xml:space="preserve"> </w:t>
      </w:r>
      <w:r w:rsidR="00586802">
        <w:rPr>
          <w:rFonts w:ascii="Arial" w:hAnsi="Arial" w:cs="Arial"/>
        </w:rPr>
        <w:t xml:space="preserve">(Franklin 1997) define la investigación documental aplicada a la organización de empresas como una técnica de investigación en la que se deben seleccionar y analizar aquellos escritos que contienen datos de interés. </w:t>
      </w:r>
    </w:p>
    <w:p w:rsidR="00316F98" w:rsidRDefault="00316F98" w:rsidP="00316F98">
      <w:pPr>
        <w:pStyle w:val="Sinespaciado"/>
      </w:pPr>
    </w:p>
    <w:p w:rsidR="00586802" w:rsidRDefault="00586802" w:rsidP="0024137D">
      <w:pPr>
        <w:spacing w:line="360" w:lineRule="auto"/>
        <w:jc w:val="both"/>
        <w:rPr>
          <w:rFonts w:ascii="Arial" w:hAnsi="Arial" w:cs="Arial"/>
        </w:rPr>
      </w:pPr>
      <w:r>
        <w:rPr>
          <w:rFonts w:ascii="Arial" w:hAnsi="Arial" w:cs="Arial"/>
        </w:rPr>
        <w:t>La investigación documental se caracteriza por la utilización de documentos; recolecta, selecciona, observa y analiza la información utilizando procedimientos lógicos y mentales de toda investigación; análisis, síntesis, deducción, inducción, etc.</w:t>
      </w:r>
    </w:p>
    <w:p w:rsidR="00A867CA" w:rsidRDefault="00A867CA" w:rsidP="0024137D">
      <w:pPr>
        <w:spacing w:line="360" w:lineRule="auto"/>
        <w:jc w:val="both"/>
        <w:rPr>
          <w:rFonts w:ascii="Arial" w:hAnsi="Arial" w:cs="Arial"/>
        </w:rPr>
      </w:pPr>
      <w:r>
        <w:rPr>
          <w:rFonts w:ascii="Arial" w:hAnsi="Arial" w:cs="Arial"/>
        </w:rPr>
        <w:t xml:space="preserve">Se llevara a cabo </w:t>
      </w:r>
      <w:r w:rsidR="004A36B9">
        <w:rPr>
          <w:rFonts w:ascii="Arial" w:hAnsi="Arial" w:cs="Arial"/>
        </w:rPr>
        <w:t>una</w:t>
      </w:r>
      <w:r>
        <w:rPr>
          <w:rFonts w:ascii="Arial" w:hAnsi="Arial" w:cs="Arial"/>
        </w:rPr>
        <w:t xml:space="preserve"> investigación documental en relación a la información disponible mediante las técnicas de recolección, análisis a efecto de determinar las características y factores que influyen en el bajo desempeño de los funcionarios públicos.</w:t>
      </w:r>
    </w:p>
    <w:p w:rsidR="00A867CA" w:rsidRDefault="00A867CA" w:rsidP="0024137D">
      <w:pPr>
        <w:spacing w:line="360" w:lineRule="auto"/>
        <w:jc w:val="both"/>
        <w:rPr>
          <w:rFonts w:ascii="Arial" w:hAnsi="Arial" w:cs="Arial"/>
        </w:rPr>
      </w:pPr>
      <w:r>
        <w:rPr>
          <w:rFonts w:ascii="Arial" w:hAnsi="Arial" w:cs="Arial"/>
        </w:rPr>
        <w:t>Se realizara también la investigación de</w:t>
      </w:r>
      <w:r w:rsidR="001C69B5">
        <w:rPr>
          <w:rFonts w:ascii="Arial" w:hAnsi="Arial" w:cs="Arial"/>
        </w:rPr>
        <w:t xml:space="preserve"> </w:t>
      </w:r>
      <w:r>
        <w:rPr>
          <w:rFonts w:ascii="Arial" w:hAnsi="Arial" w:cs="Arial"/>
        </w:rPr>
        <w:t>l</w:t>
      </w:r>
      <w:r w:rsidR="001C69B5">
        <w:rPr>
          <w:rFonts w:ascii="Arial" w:hAnsi="Arial" w:cs="Arial"/>
        </w:rPr>
        <w:t>os</w:t>
      </w:r>
      <w:r>
        <w:rPr>
          <w:rFonts w:ascii="Arial" w:hAnsi="Arial" w:cs="Arial"/>
        </w:rPr>
        <w:t xml:space="preserve"> modelo</w:t>
      </w:r>
      <w:r w:rsidR="001C69B5">
        <w:rPr>
          <w:rFonts w:ascii="Arial" w:hAnsi="Arial" w:cs="Arial"/>
        </w:rPr>
        <w:t>s</w:t>
      </w:r>
      <w:r>
        <w:rPr>
          <w:rFonts w:ascii="Arial" w:hAnsi="Arial" w:cs="Arial"/>
        </w:rPr>
        <w:t xml:space="preserve"> de capacitación </w:t>
      </w:r>
      <w:r w:rsidR="001C69B5">
        <w:rPr>
          <w:rFonts w:ascii="Arial" w:hAnsi="Arial" w:cs="Arial"/>
        </w:rPr>
        <w:t>existentes a fin de realizar la concentración  de las teorías que le darán sustento al estudio.</w:t>
      </w:r>
    </w:p>
    <w:p w:rsidR="001C69B5" w:rsidRDefault="001C69B5" w:rsidP="0024137D">
      <w:pPr>
        <w:spacing w:line="360" w:lineRule="auto"/>
        <w:jc w:val="both"/>
        <w:rPr>
          <w:rFonts w:ascii="Arial" w:hAnsi="Arial" w:cs="Arial"/>
        </w:rPr>
      </w:pPr>
      <w:r>
        <w:rPr>
          <w:rFonts w:ascii="Arial" w:hAnsi="Arial" w:cs="Arial"/>
        </w:rPr>
        <w:t xml:space="preserve">Una vez analizado los referentes teóricos que le dan sustento a la investigación, es posible definir las variables del estudio, plantear hipótesis </w:t>
      </w:r>
      <w:r w:rsidR="0090253F">
        <w:rPr>
          <w:rFonts w:ascii="Arial" w:hAnsi="Arial" w:cs="Arial"/>
        </w:rPr>
        <w:t>y</w:t>
      </w:r>
      <w:r>
        <w:rPr>
          <w:rFonts w:ascii="Arial" w:hAnsi="Arial" w:cs="Arial"/>
        </w:rPr>
        <w:t xml:space="preserve"> posteriormente, definir las variables de estudio para llevar a cabo la prueba de hipótesis.</w:t>
      </w:r>
    </w:p>
    <w:p w:rsidR="001C69B5" w:rsidRDefault="001C69B5" w:rsidP="00316F98">
      <w:pPr>
        <w:pStyle w:val="Sinespaciado"/>
      </w:pPr>
    </w:p>
    <w:p w:rsidR="004A6AB6" w:rsidRDefault="00113881" w:rsidP="00261B9B">
      <w:pPr>
        <w:rPr>
          <w:rFonts w:ascii="Arial" w:hAnsi="Arial" w:cs="Arial"/>
          <w:color w:val="1F497D" w:themeColor="text2"/>
        </w:rPr>
      </w:pPr>
      <w:r w:rsidRPr="00BF1540">
        <w:rPr>
          <w:rFonts w:ascii="Arial" w:hAnsi="Arial" w:cs="Arial"/>
          <w:color w:val="1F497D" w:themeColor="text2"/>
        </w:rPr>
        <w:t>11. HIPÓTESIS</w:t>
      </w:r>
    </w:p>
    <w:p w:rsidR="001C3BC2" w:rsidRPr="0079063E" w:rsidRDefault="001C3BC2" w:rsidP="0079063E">
      <w:pPr>
        <w:spacing w:line="360" w:lineRule="auto"/>
        <w:jc w:val="both"/>
        <w:rPr>
          <w:rFonts w:ascii="Arial" w:hAnsi="Arial" w:cs="Arial"/>
          <w:color w:val="000000" w:themeColor="text1"/>
        </w:rPr>
      </w:pPr>
      <w:r w:rsidRPr="0079063E">
        <w:rPr>
          <w:rFonts w:ascii="Arial" w:hAnsi="Arial" w:cs="Arial"/>
          <w:color w:val="000000" w:themeColor="text1"/>
        </w:rPr>
        <w:t xml:space="preserve">Si se crea </w:t>
      </w:r>
      <w:r w:rsidR="0079063E" w:rsidRPr="0079063E">
        <w:rPr>
          <w:rFonts w:ascii="Arial" w:hAnsi="Arial" w:cs="Arial"/>
          <w:color w:val="000000" w:themeColor="text1"/>
        </w:rPr>
        <w:t xml:space="preserve">la Dirección de desarrollo y formación profesional </w:t>
      </w:r>
      <w:r w:rsidR="00AF7DB1" w:rsidRPr="0079063E">
        <w:rPr>
          <w:rFonts w:ascii="Arial" w:hAnsi="Arial" w:cs="Arial"/>
          <w:color w:val="000000" w:themeColor="text1"/>
        </w:rPr>
        <w:t>propuesta</w:t>
      </w:r>
      <w:r w:rsidR="0079063E" w:rsidRPr="0079063E">
        <w:rPr>
          <w:rFonts w:ascii="Arial" w:hAnsi="Arial" w:cs="Arial"/>
          <w:color w:val="000000" w:themeColor="text1"/>
        </w:rPr>
        <w:t xml:space="preserve"> en el presente trabajo de investigación, se incrementara la eficiencia de la Administración Públic</w:t>
      </w:r>
      <w:r w:rsidR="0079063E">
        <w:rPr>
          <w:rFonts w:ascii="Arial" w:hAnsi="Arial" w:cs="Arial"/>
          <w:color w:val="000000" w:themeColor="text1"/>
        </w:rPr>
        <w:t>a</w:t>
      </w:r>
      <w:r w:rsidR="0079063E" w:rsidRPr="0079063E">
        <w:rPr>
          <w:rFonts w:ascii="Arial" w:hAnsi="Arial" w:cs="Arial"/>
          <w:color w:val="000000" w:themeColor="text1"/>
        </w:rPr>
        <w:t xml:space="preserve"> Centralizada del Municipio de Tapachula Chiapas, </w:t>
      </w:r>
      <w:r w:rsidR="0079063E">
        <w:rPr>
          <w:rFonts w:ascii="Arial" w:hAnsi="Arial" w:cs="Arial"/>
          <w:color w:val="000000" w:themeColor="text1"/>
        </w:rPr>
        <w:t>siempre y cuando se cumpla</w:t>
      </w:r>
      <w:r w:rsidR="0079063E" w:rsidRPr="0079063E">
        <w:rPr>
          <w:rFonts w:ascii="Arial" w:hAnsi="Arial" w:cs="Arial"/>
          <w:color w:val="000000" w:themeColor="text1"/>
        </w:rPr>
        <w:t xml:space="preserve"> de manera correcta lo que se propone.</w:t>
      </w:r>
    </w:p>
    <w:p w:rsidR="0094424A" w:rsidRDefault="0094424A" w:rsidP="00261B9B">
      <w:pPr>
        <w:rPr>
          <w:rFonts w:ascii="Arial" w:hAnsi="Arial" w:cs="Arial"/>
          <w:color w:val="1F497D" w:themeColor="text2"/>
        </w:rPr>
      </w:pPr>
    </w:p>
    <w:p w:rsidR="004A6AB6" w:rsidRDefault="00113881" w:rsidP="00261B9B">
      <w:pPr>
        <w:rPr>
          <w:rFonts w:ascii="Arial" w:hAnsi="Arial" w:cs="Arial"/>
          <w:color w:val="1F497D" w:themeColor="text2"/>
        </w:rPr>
      </w:pPr>
      <w:r w:rsidRPr="00BF1540">
        <w:rPr>
          <w:rFonts w:ascii="Arial" w:hAnsi="Arial" w:cs="Arial"/>
          <w:color w:val="1F497D" w:themeColor="text2"/>
        </w:rPr>
        <w:t xml:space="preserve">12. VARIABLES </w:t>
      </w:r>
    </w:p>
    <w:p w:rsidR="002B7562" w:rsidRDefault="006C74DC" w:rsidP="002B7562">
      <w:pPr>
        <w:spacing w:line="360" w:lineRule="auto"/>
        <w:jc w:val="both"/>
        <w:rPr>
          <w:rFonts w:ascii="Arial" w:hAnsi="Arial" w:cs="Arial"/>
          <w:color w:val="000000" w:themeColor="text1"/>
        </w:rPr>
      </w:pPr>
      <w:r w:rsidRPr="002B7562">
        <w:rPr>
          <w:rFonts w:ascii="Arial" w:hAnsi="Arial" w:cs="Arial"/>
          <w:b/>
          <w:color w:val="000000" w:themeColor="text1"/>
        </w:rPr>
        <w:t xml:space="preserve">Variables </w:t>
      </w:r>
      <w:r>
        <w:rPr>
          <w:rFonts w:ascii="Arial" w:hAnsi="Arial" w:cs="Arial"/>
          <w:b/>
          <w:color w:val="000000" w:themeColor="text1"/>
        </w:rPr>
        <w:t>dependientes</w:t>
      </w:r>
      <w:r w:rsidR="002B7562">
        <w:rPr>
          <w:rFonts w:ascii="Arial" w:hAnsi="Arial" w:cs="Arial"/>
          <w:b/>
          <w:color w:val="000000" w:themeColor="text1"/>
        </w:rPr>
        <w:t xml:space="preserve"> </w:t>
      </w:r>
    </w:p>
    <w:p w:rsidR="002B7562" w:rsidRDefault="002B7562" w:rsidP="002B7562">
      <w:pPr>
        <w:pStyle w:val="Prrafodelista"/>
        <w:numPr>
          <w:ilvl w:val="0"/>
          <w:numId w:val="6"/>
        </w:numPr>
        <w:spacing w:line="360" w:lineRule="auto"/>
        <w:jc w:val="both"/>
        <w:rPr>
          <w:rFonts w:ascii="Arial" w:hAnsi="Arial" w:cs="Arial"/>
          <w:color w:val="000000" w:themeColor="text1"/>
        </w:rPr>
      </w:pPr>
      <w:r>
        <w:rPr>
          <w:rFonts w:ascii="Arial" w:hAnsi="Arial" w:cs="Arial"/>
          <w:color w:val="000000" w:themeColor="text1"/>
        </w:rPr>
        <w:t>Capacitación del servidor publico</w:t>
      </w:r>
    </w:p>
    <w:p w:rsidR="002B7562" w:rsidRDefault="006C74DC" w:rsidP="002B7562">
      <w:pPr>
        <w:spacing w:line="360" w:lineRule="auto"/>
        <w:jc w:val="both"/>
        <w:rPr>
          <w:rFonts w:ascii="Arial" w:hAnsi="Arial" w:cs="Arial"/>
          <w:b/>
          <w:color w:val="000000" w:themeColor="text1"/>
        </w:rPr>
      </w:pPr>
      <w:r w:rsidRPr="002B7562">
        <w:rPr>
          <w:rFonts w:ascii="Arial" w:hAnsi="Arial" w:cs="Arial"/>
          <w:b/>
          <w:color w:val="000000" w:themeColor="text1"/>
        </w:rPr>
        <w:t xml:space="preserve">Variables </w:t>
      </w:r>
      <w:r>
        <w:rPr>
          <w:rFonts w:ascii="Arial" w:hAnsi="Arial" w:cs="Arial"/>
          <w:b/>
          <w:color w:val="000000" w:themeColor="text1"/>
        </w:rPr>
        <w:t>independientes</w:t>
      </w:r>
    </w:p>
    <w:p w:rsidR="002B7562" w:rsidRDefault="002B7562" w:rsidP="002B7562">
      <w:pPr>
        <w:pStyle w:val="Prrafodelista"/>
        <w:numPr>
          <w:ilvl w:val="0"/>
          <w:numId w:val="7"/>
        </w:numPr>
        <w:spacing w:line="360" w:lineRule="auto"/>
        <w:jc w:val="both"/>
        <w:rPr>
          <w:rFonts w:ascii="Arial" w:hAnsi="Arial" w:cs="Arial"/>
          <w:color w:val="000000" w:themeColor="text1"/>
        </w:rPr>
      </w:pPr>
      <w:r>
        <w:rPr>
          <w:rFonts w:ascii="Arial" w:hAnsi="Arial" w:cs="Arial"/>
          <w:color w:val="000000" w:themeColor="text1"/>
        </w:rPr>
        <w:t>La modernización de la función pública.</w:t>
      </w:r>
    </w:p>
    <w:p w:rsidR="002B7562" w:rsidRDefault="002B7562" w:rsidP="002B7562">
      <w:pPr>
        <w:pStyle w:val="Prrafodelista"/>
        <w:spacing w:line="360" w:lineRule="auto"/>
        <w:jc w:val="both"/>
        <w:rPr>
          <w:rFonts w:ascii="Arial" w:hAnsi="Arial" w:cs="Arial"/>
          <w:color w:val="000000" w:themeColor="text1"/>
        </w:rPr>
      </w:pPr>
    </w:p>
    <w:p w:rsidR="002B7562" w:rsidRPr="002B7562" w:rsidRDefault="002B7562" w:rsidP="002B7562">
      <w:pPr>
        <w:pStyle w:val="Prrafodelista"/>
        <w:numPr>
          <w:ilvl w:val="0"/>
          <w:numId w:val="7"/>
        </w:numPr>
        <w:spacing w:line="360" w:lineRule="auto"/>
        <w:jc w:val="both"/>
        <w:rPr>
          <w:rFonts w:ascii="Arial" w:hAnsi="Arial" w:cs="Arial"/>
          <w:color w:val="000000" w:themeColor="text1"/>
        </w:rPr>
      </w:pPr>
      <w:r>
        <w:rPr>
          <w:rFonts w:ascii="Arial" w:hAnsi="Arial" w:cs="Arial"/>
          <w:color w:val="000000" w:themeColor="text1"/>
        </w:rPr>
        <w:t>La modernización administrativa ha implicado la instrumentación de una serie de acciones tendientes a ajustar las estructuras y funciones de las organizaciones que conforman la administración pública.</w:t>
      </w:r>
    </w:p>
    <w:p w:rsidR="00316F98" w:rsidRDefault="00316F98" w:rsidP="00316F98">
      <w:pPr>
        <w:pStyle w:val="Sinespaciado"/>
      </w:pPr>
    </w:p>
    <w:p w:rsidR="004A6AB6" w:rsidRDefault="00113881" w:rsidP="00261B9B">
      <w:pPr>
        <w:rPr>
          <w:rFonts w:ascii="Arial" w:hAnsi="Arial" w:cs="Arial"/>
          <w:color w:val="1F497D" w:themeColor="text2"/>
        </w:rPr>
      </w:pPr>
      <w:r w:rsidRPr="00BF1540">
        <w:rPr>
          <w:rFonts w:ascii="Arial" w:hAnsi="Arial" w:cs="Arial"/>
          <w:color w:val="1F497D" w:themeColor="text2"/>
        </w:rPr>
        <w:t>1</w:t>
      </w:r>
      <w:r w:rsidR="00E86EDB">
        <w:rPr>
          <w:rFonts w:ascii="Arial" w:hAnsi="Arial" w:cs="Arial"/>
          <w:color w:val="1F497D" w:themeColor="text2"/>
        </w:rPr>
        <w:t>3</w:t>
      </w:r>
      <w:r w:rsidRPr="00BF1540">
        <w:rPr>
          <w:rFonts w:ascii="Arial" w:hAnsi="Arial" w:cs="Arial"/>
          <w:color w:val="1F497D" w:themeColor="text2"/>
        </w:rPr>
        <w:t>. CAPITULADO</w:t>
      </w:r>
    </w:p>
    <w:p w:rsidR="00092990" w:rsidRPr="00B2662A" w:rsidRDefault="00092990" w:rsidP="00092990">
      <w:pPr>
        <w:pStyle w:val="Sinespaciado"/>
        <w:rPr>
          <w:rFonts w:ascii="Arial" w:hAnsi="Arial" w:cs="Arial"/>
          <w:b/>
        </w:rPr>
      </w:pPr>
      <w:r w:rsidRPr="00B2662A">
        <w:rPr>
          <w:rFonts w:ascii="Arial" w:hAnsi="Arial" w:cs="Arial"/>
          <w:b/>
        </w:rPr>
        <w:t xml:space="preserve">INTRODUCCIÓN </w:t>
      </w:r>
    </w:p>
    <w:p w:rsidR="00092990" w:rsidRPr="00B2662A" w:rsidRDefault="00092990" w:rsidP="00092990">
      <w:pPr>
        <w:pStyle w:val="Sinespaciado"/>
        <w:rPr>
          <w:rFonts w:ascii="Arial" w:hAnsi="Arial" w:cs="Arial"/>
          <w:b/>
        </w:rPr>
      </w:pPr>
    </w:p>
    <w:p w:rsidR="00092990" w:rsidRDefault="00092990" w:rsidP="00092990">
      <w:pPr>
        <w:pStyle w:val="Sinespaciado"/>
        <w:ind w:left="1560" w:hanging="1560"/>
        <w:jc w:val="both"/>
        <w:rPr>
          <w:rFonts w:ascii="Arial" w:hAnsi="Arial" w:cs="Arial"/>
          <w:b/>
        </w:rPr>
      </w:pPr>
      <w:r w:rsidRPr="00B2662A">
        <w:rPr>
          <w:rFonts w:ascii="Arial" w:hAnsi="Arial" w:cs="Arial"/>
          <w:b/>
        </w:rPr>
        <w:t xml:space="preserve">CAPITULO I </w:t>
      </w:r>
      <w:r w:rsidR="0031587E">
        <w:rPr>
          <w:rFonts w:ascii="Arial" w:hAnsi="Arial" w:cs="Arial"/>
          <w:b/>
        </w:rPr>
        <w:t xml:space="preserve">    METODOLOGIA DE LA INVESTIGACION</w:t>
      </w:r>
    </w:p>
    <w:p w:rsidR="007E6089" w:rsidRDefault="007E6089" w:rsidP="00092990">
      <w:pPr>
        <w:pStyle w:val="Sinespaciado"/>
        <w:ind w:left="1560" w:hanging="1560"/>
        <w:jc w:val="both"/>
        <w:rPr>
          <w:rFonts w:ascii="Arial" w:hAnsi="Arial" w:cs="Arial"/>
          <w:b/>
        </w:rPr>
      </w:pPr>
    </w:p>
    <w:p w:rsidR="007E6089" w:rsidRDefault="007E6089" w:rsidP="007E6089">
      <w:pPr>
        <w:pStyle w:val="Sinespaciado"/>
        <w:numPr>
          <w:ilvl w:val="1"/>
          <w:numId w:val="9"/>
        </w:numPr>
        <w:jc w:val="both"/>
        <w:rPr>
          <w:rFonts w:ascii="Arial" w:hAnsi="Arial" w:cs="Arial"/>
          <w:b/>
        </w:rPr>
      </w:pPr>
      <w:r>
        <w:rPr>
          <w:rFonts w:ascii="Arial" w:hAnsi="Arial" w:cs="Arial"/>
          <w:b/>
        </w:rPr>
        <w:t>objeto de estudio</w:t>
      </w:r>
    </w:p>
    <w:p w:rsidR="007E6089" w:rsidRDefault="007E6089" w:rsidP="007E6089">
      <w:pPr>
        <w:pStyle w:val="Sinespaciado"/>
        <w:numPr>
          <w:ilvl w:val="1"/>
          <w:numId w:val="9"/>
        </w:numPr>
        <w:jc w:val="both"/>
        <w:rPr>
          <w:rFonts w:ascii="Arial" w:hAnsi="Arial" w:cs="Arial"/>
          <w:b/>
        </w:rPr>
      </w:pPr>
      <w:r>
        <w:rPr>
          <w:rFonts w:ascii="Arial" w:hAnsi="Arial" w:cs="Arial"/>
          <w:b/>
        </w:rPr>
        <w:t>objetivos de la investigación</w:t>
      </w:r>
    </w:p>
    <w:p w:rsidR="007E6089" w:rsidRDefault="007E6089" w:rsidP="007E6089">
      <w:pPr>
        <w:pStyle w:val="Sinespaciado"/>
        <w:numPr>
          <w:ilvl w:val="1"/>
          <w:numId w:val="9"/>
        </w:numPr>
        <w:jc w:val="both"/>
        <w:rPr>
          <w:rFonts w:ascii="Arial" w:hAnsi="Arial" w:cs="Arial"/>
          <w:b/>
        </w:rPr>
      </w:pPr>
      <w:r>
        <w:rPr>
          <w:rFonts w:ascii="Arial" w:hAnsi="Arial" w:cs="Arial"/>
          <w:b/>
        </w:rPr>
        <w:t>objetivo general</w:t>
      </w:r>
    </w:p>
    <w:p w:rsidR="007E6089" w:rsidRDefault="007E6089" w:rsidP="007E6089">
      <w:pPr>
        <w:pStyle w:val="Sinespaciado"/>
        <w:numPr>
          <w:ilvl w:val="1"/>
          <w:numId w:val="9"/>
        </w:numPr>
        <w:jc w:val="both"/>
        <w:rPr>
          <w:rFonts w:ascii="Arial" w:hAnsi="Arial" w:cs="Arial"/>
          <w:b/>
        </w:rPr>
      </w:pPr>
      <w:r>
        <w:rPr>
          <w:rFonts w:ascii="Arial" w:hAnsi="Arial" w:cs="Arial"/>
          <w:b/>
        </w:rPr>
        <w:t>objetivo particulares</w:t>
      </w:r>
    </w:p>
    <w:p w:rsidR="007E6089" w:rsidRDefault="007E6089" w:rsidP="007E6089">
      <w:pPr>
        <w:pStyle w:val="Sinespaciado"/>
        <w:numPr>
          <w:ilvl w:val="1"/>
          <w:numId w:val="9"/>
        </w:numPr>
        <w:jc w:val="both"/>
        <w:rPr>
          <w:rFonts w:ascii="Arial" w:hAnsi="Arial" w:cs="Arial"/>
          <w:b/>
        </w:rPr>
      </w:pPr>
      <w:r>
        <w:rPr>
          <w:rFonts w:ascii="Arial" w:hAnsi="Arial" w:cs="Arial"/>
          <w:b/>
        </w:rPr>
        <w:t>problema de investigación</w:t>
      </w:r>
    </w:p>
    <w:p w:rsidR="007E6089" w:rsidRDefault="007E6089" w:rsidP="007E6089">
      <w:pPr>
        <w:pStyle w:val="Sinespaciado"/>
        <w:numPr>
          <w:ilvl w:val="1"/>
          <w:numId w:val="9"/>
        </w:numPr>
        <w:jc w:val="both"/>
        <w:rPr>
          <w:rFonts w:ascii="Arial" w:hAnsi="Arial" w:cs="Arial"/>
          <w:b/>
        </w:rPr>
      </w:pPr>
      <w:r>
        <w:rPr>
          <w:rFonts w:ascii="Arial" w:hAnsi="Arial" w:cs="Arial"/>
          <w:b/>
        </w:rPr>
        <w:t>planteamiento del problema</w:t>
      </w:r>
    </w:p>
    <w:p w:rsidR="007E6089" w:rsidRPr="00B2662A" w:rsidRDefault="007E6089" w:rsidP="007E6089">
      <w:pPr>
        <w:pStyle w:val="Sinespaciado"/>
        <w:numPr>
          <w:ilvl w:val="1"/>
          <w:numId w:val="9"/>
        </w:numPr>
        <w:jc w:val="both"/>
        <w:rPr>
          <w:rFonts w:ascii="Arial" w:hAnsi="Arial" w:cs="Arial"/>
          <w:b/>
        </w:rPr>
      </w:pPr>
      <w:r>
        <w:rPr>
          <w:rFonts w:ascii="Arial" w:hAnsi="Arial" w:cs="Arial"/>
          <w:b/>
        </w:rPr>
        <w:t>justificación</w:t>
      </w:r>
    </w:p>
    <w:p w:rsidR="00092990" w:rsidRDefault="00092990" w:rsidP="00092990">
      <w:pPr>
        <w:pStyle w:val="Sinespaciado"/>
        <w:rPr>
          <w:rFonts w:ascii="Arial" w:hAnsi="Arial" w:cs="Arial"/>
        </w:rPr>
      </w:pPr>
    </w:p>
    <w:p w:rsidR="00092990" w:rsidRPr="00B2662A" w:rsidRDefault="00092990" w:rsidP="00092990">
      <w:pPr>
        <w:pStyle w:val="Sinespaciado"/>
        <w:rPr>
          <w:rFonts w:ascii="Arial" w:hAnsi="Arial" w:cs="Arial"/>
        </w:rPr>
      </w:pPr>
    </w:p>
    <w:p w:rsidR="007E6089" w:rsidRDefault="00092990" w:rsidP="00092990">
      <w:pPr>
        <w:pStyle w:val="Sinespaciado"/>
        <w:rPr>
          <w:rFonts w:ascii="Arial" w:hAnsi="Arial" w:cs="Arial"/>
          <w:b/>
        </w:rPr>
      </w:pPr>
      <w:r w:rsidRPr="00B2662A">
        <w:rPr>
          <w:rFonts w:ascii="Arial" w:hAnsi="Arial" w:cs="Arial"/>
          <w:b/>
        </w:rPr>
        <w:t xml:space="preserve">CAPITULO 2  </w:t>
      </w:r>
      <w:r w:rsidR="007E6089">
        <w:rPr>
          <w:rFonts w:ascii="Arial" w:hAnsi="Arial" w:cs="Arial"/>
          <w:b/>
        </w:rPr>
        <w:t>ANTECEDENTES HISTORICOS DE LA CAPACITACION</w:t>
      </w:r>
    </w:p>
    <w:p w:rsidR="007E6089" w:rsidRDefault="007E6089" w:rsidP="00092990">
      <w:pPr>
        <w:pStyle w:val="Sinespaciado"/>
        <w:rPr>
          <w:rFonts w:ascii="Arial" w:hAnsi="Arial" w:cs="Arial"/>
          <w:b/>
        </w:rPr>
      </w:pPr>
    </w:p>
    <w:p w:rsidR="007E6089" w:rsidRDefault="007E6089" w:rsidP="00092990">
      <w:pPr>
        <w:pStyle w:val="Sinespaciado"/>
        <w:rPr>
          <w:rFonts w:ascii="Arial" w:hAnsi="Arial" w:cs="Arial"/>
          <w:b/>
        </w:rPr>
      </w:pPr>
      <w:r>
        <w:rPr>
          <w:rFonts w:ascii="Arial" w:hAnsi="Arial" w:cs="Arial"/>
          <w:b/>
        </w:rPr>
        <w:t>2.1 MARCO LEGAL DE LA CAPACITACION</w:t>
      </w:r>
    </w:p>
    <w:p w:rsidR="007E6089" w:rsidRDefault="007E6089" w:rsidP="00092990">
      <w:pPr>
        <w:pStyle w:val="Sinespaciado"/>
        <w:rPr>
          <w:rFonts w:ascii="Arial" w:hAnsi="Arial" w:cs="Arial"/>
          <w:b/>
        </w:rPr>
      </w:pPr>
    </w:p>
    <w:p w:rsidR="007E6089" w:rsidRDefault="007E6089" w:rsidP="00092990">
      <w:pPr>
        <w:pStyle w:val="Sinespaciado"/>
        <w:rPr>
          <w:rFonts w:ascii="Arial" w:hAnsi="Arial" w:cs="Arial"/>
          <w:b/>
        </w:rPr>
      </w:pPr>
      <w:r>
        <w:rPr>
          <w:rFonts w:ascii="Arial" w:hAnsi="Arial" w:cs="Arial"/>
          <w:b/>
        </w:rPr>
        <w:t xml:space="preserve">CAPITULO 3 </w:t>
      </w:r>
      <w:r w:rsidR="00BD39AD" w:rsidRPr="00CF3907">
        <w:rPr>
          <w:rFonts w:ascii="Arial" w:hAnsi="Arial" w:cs="Arial"/>
          <w:b/>
          <w:color w:val="000000" w:themeColor="text1"/>
        </w:rPr>
        <w:t>PROPUESTA</w:t>
      </w:r>
      <w:r w:rsidR="00BD39AD" w:rsidRPr="007E0684">
        <w:rPr>
          <w:rFonts w:ascii="Arial" w:hAnsi="Arial" w:cs="Arial"/>
          <w:b/>
          <w:color w:val="0070C0"/>
        </w:rPr>
        <w:t xml:space="preserve"> </w:t>
      </w:r>
      <w:r>
        <w:rPr>
          <w:rFonts w:ascii="Arial" w:hAnsi="Arial" w:cs="Arial"/>
          <w:b/>
        </w:rPr>
        <w:t xml:space="preserve"> DE CREACION DE </w:t>
      </w:r>
      <w:r w:rsidR="007E0684">
        <w:rPr>
          <w:rFonts w:ascii="Arial" w:hAnsi="Arial" w:cs="Arial"/>
          <w:b/>
        </w:rPr>
        <w:t>LA</w:t>
      </w:r>
      <w:r>
        <w:rPr>
          <w:rFonts w:ascii="Arial" w:hAnsi="Arial" w:cs="Arial"/>
          <w:b/>
        </w:rPr>
        <w:t xml:space="preserve"> DIRECCION DE DESARROLLO Y FORMACION</w:t>
      </w:r>
    </w:p>
    <w:p w:rsidR="00BD39AD" w:rsidRDefault="00BD39AD" w:rsidP="00092990">
      <w:pPr>
        <w:pStyle w:val="Sinespaciado"/>
        <w:rPr>
          <w:rFonts w:ascii="Arial" w:hAnsi="Arial" w:cs="Arial"/>
          <w:b/>
        </w:rPr>
      </w:pPr>
    </w:p>
    <w:p w:rsidR="00092990" w:rsidRDefault="00092990" w:rsidP="00092990">
      <w:pPr>
        <w:pStyle w:val="Sinespaciado"/>
        <w:rPr>
          <w:rFonts w:ascii="Arial" w:hAnsi="Arial" w:cs="Arial"/>
          <w:b/>
        </w:rPr>
      </w:pPr>
      <w:r w:rsidRPr="00B2662A">
        <w:rPr>
          <w:rFonts w:ascii="Arial" w:hAnsi="Arial" w:cs="Arial"/>
          <w:b/>
        </w:rPr>
        <w:t xml:space="preserve"> </w:t>
      </w:r>
      <w:r w:rsidR="00BD39AD">
        <w:rPr>
          <w:rFonts w:ascii="Arial" w:hAnsi="Arial" w:cs="Arial"/>
          <w:b/>
        </w:rPr>
        <w:t xml:space="preserve">3.1 </w:t>
      </w:r>
      <w:r w:rsidR="00A04BB8">
        <w:rPr>
          <w:rFonts w:ascii="Arial" w:hAnsi="Arial" w:cs="Arial"/>
          <w:b/>
        </w:rPr>
        <w:t>Propuesta de creación</w:t>
      </w:r>
    </w:p>
    <w:p w:rsidR="00BD39AD" w:rsidRDefault="00BD39AD" w:rsidP="00092990">
      <w:pPr>
        <w:pStyle w:val="Sinespaciado"/>
        <w:rPr>
          <w:rFonts w:ascii="Arial" w:hAnsi="Arial" w:cs="Arial"/>
          <w:b/>
        </w:rPr>
      </w:pPr>
    </w:p>
    <w:p w:rsidR="00092990" w:rsidRPr="00B2662A" w:rsidRDefault="00092990" w:rsidP="00092990">
      <w:pPr>
        <w:pStyle w:val="Sinespaciado"/>
        <w:rPr>
          <w:rFonts w:ascii="Arial" w:hAnsi="Arial" w:cs="Arial"/>
          <w:b/>
        </w:rPr>
      </w:pPr>
      <w:r w:rsidRPr="00B2662A">
        <w:rPr>
          <w:rFonts w:ascii="Arial" w:hAnsi="Arial" w:cs="Arial"/>
          <w:b/>
        </w:rPr>
        <w:t xml:space="preserve">CONCLUSIÓN </w:t>
      </w:r>
    </w:p>
    <w:p w:rsidR="00092990" w:rsidRPr="00B2662A" w:rsidRDefault="00092990" w:rsidP="00092990">
      <w:pPr>
        <w:pStyle w:val="Sinespaciado"/>
        <w:numPr>
          <w:ilvl w:val="0"/>
          <w:numId w:val="8"/>
        </w:numPr>
        <w:rPr>
          <w:rFonts w:ascii="Arial" w:hAnsi="Arial" w:cs="Arial"/>
        </w:rPr>
      </w:pPr>
      <w:r w:rsidRPr="00B2662A">
        <w:rPr>
          <w:rFonts w:ascii="Arial" w:hAnsi="Arial" w:cs="Arial"/>
        </w:rPr>
        <w:t xml:space="preserve">SUGERENCIAS </w:t>
      </w:r>
    </w:p>
    <w:p w:rsidR="00092990" w:rsidRPr="00B2662A" w:rsidRDefault="00092990" w:rsidP="00092990">
      <w:pPr>
        <w:pStyle w:val="Sinespaciado"/>
        <w:numPr>
          <w:ilvl w:val="0"/>
          <w:numId w:val="8"/>
        </w:numPr>
        <w:rPr>
          <w:rFonts w:ascii="Arial" w:hAnsi="Arial" w:cs="Arial"/>
        </w:rPr>
      </w:pPr>
      <w:r w:rsidRPr="00B2662A">
        <w:rPr>
          <w:rFonts w:ascii="Arial" w:hAnsi="Arial" w:cs="Arial"/>
        </w:rPr>
        <w:t>RECOMENDACIONES</w:t>
      </w:r>
    </w:p>
    <w:p w:rsidR="00092990" w:rsidRPr="00B2662A" w:rsidRDefault="00092990" w:rsidP="00092990">
      <w:pPr>
        <w:pStyle w:val="Sinespaciado"/>
        <w:rPr>
          <w:rFonts w:ascii="Arial" w:hAnsi="Arial" w:cs="Arial"/>
        </w:rPr>
      </w:pPr>
    </w:p>
    <w:p w:rsidR="00092990" w:rsidRPr="00B2662A" w:rsidRDefault="00092990" w:rsidP="00092990">
      <w:pPr>
        <w:pStyle w:val="Sinespaciado"/>
        <w:rPr>
          <w:rFonts w:ascii="Arial" w:hAnsi="Arial" w:cs="Arial"/>
          <w:b/>
        </w:rPr>
      </w:pPr>
      <w:r w:rsidRPr="00B2662A">
        <w:rPr>
          <w:rFonts w:ascii="Arial" w:hAnsi="Arial" w:cs="Arial"/>
          <w:b/>
        </w:rPr>
        <w:t>BIBLIOGRAFIA</w:t>
      </w:r>
    </w:p>
    <w:p w:rsidR="00092990" w:rsidRPr="00B2662A" w:rsidRDefault="00092990" w:rsidP="00092990">
      <w:pPr>
        <w:pStyle w:val="Sinespaciado"/>
        <w:rPr>
          <w:rFonts w:ascii="Arial" w:hAnsi="Arial" w:cs="Arial"/>
          <w:b/>
        </w:rPr>
      </w:pPr>
      <w:r w:rsidRPr="00B2662A">
        <w:rPr>
          <w:rFonts w:ascii="Arial" w:hAnsi="Arial" w:cs="Arial"/>
          <w:b/>
        </w:rPr>
        <w:t>ANEXOS</w:t>
      </w:r>
    </w:p>
    <w:p w:rsidR="00092990" w:rsidRPr="00BF154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A27B08" w:rsidRDefault="00A27B08" w:rsidP="00261B9B">
      <w:pPr>
        <w:rPr>
          <w:rFonts w:ascii="Arial" w:hAnsi="Arial" w:cs="Arial"/>
          <w:color w:val="1F497D" w:themeColor="text2"/>
        </w:rPr>
      </w:pPr>
    </w:p>
    <w:p w:rsidR="004A36B9" w:rsidRDefault="004A36B9" w:rsidP="00261B9B">
      <w:pPr>
        <w:rPr>
          <w:rFonts w:ascii="Arial" w:hAnsi="Arial" w:cs="Arial"/>
          <w:color w:val="1F497D" w:themeColor="text2"/>
        </w:rPr>
      </w:pPr>
    </w:p>
    <w:p w:rsidR="004A36B9" w:rsidRDefault="004A36B9" w:rsidP="00261B9B">
      <w:pPr>
        <w:rPr>
          <w:rFonts w:ascii="Arial" w:hAnsi="Arial" w:cs="Arial"/>
          <w:color w:val="1F497D" w:themeColor="text2"/>
        </w:rPr>
      </w:pPr>
    </w:p>
    <w:p w:rsidR="0038684C" w:rsidRDefault="0038684C" w:rsidP="0038684C">
      <w:pPr>
        <w:pStyle w:val="Sinespaciado"/>
      </w:pPr>
    </w:p>
    <w:p w:rsidR="004A6AB6" w:rsidRPr="00BF1540" w:rsidRDefault="00113881" w:rsidP="00261B9B">
      <w:pPr>
        <w:rPr>
          <w:rFonts w:ascii="Arial" w:hAnsi="Arial" w:cs="Arial"/>
          <w:color w:val="1F497D" w:themeColor="text2"/>
        </w:rPr>
      </w:pPr>
      <w:r w:rsidRPr="00BF1540">
        <w:rPr>
          <w:rFonts w:ascii="Arial" w:hAnsi="Arial" w:cs="Arial"/>
          <w:color w:val="1F497D" w:themeColor="text2"/>
        </w:rPr>
        <w:t>1</w:t>
      </w:r>
      <w:r w:rsidR="00E86EDB">
        <w:rPr>
          <w:rFonts w:ascii="Arial" w:hAnsi="Arial" w:cs="Arial"/>
          <w:color w:val="1F497D" w:themeColor="text2"/>
        </w:rPr>
        <w:t>4</w:t>
      </w:r>
      <w:r w:rsidRPr="00BF1540">
        <w:rPr>
          <w:rFonts w:ascii="Arial" w:hAnsi="Arial" w:cs="Arial"/>
          <w:color w:val="1F497D" w:themeColor="text2"/>
        </w:rPr>
        <w:t>. PROGRAMA DE ACTIVIDADES</w:t>
      </w:r>
    </w:p>
    <w:p w:rsidR="00092990" w:rsidRDefault="00092990" w:rsidP="00261B9B">
      <w:pPr>
        <w:rPr>
          <w:rFonts w:ascii="Arial" w:hAnsi="Arial" w:cs="Arial"/>
          <w:color w:val="1F497D" w:themeColor="text2"/>
        </w:rPr>
      </w:pPr>
    </w:p>
    <w:tbl>
      <w:tblPr>
        <w:tblW w:w="4893" w:type="dxa"/>
        <w:tblInd w:w="70" w:type="dxa"/>
        <w:tblCellMar>
          <w:left w:w="70" w:type="dxa"/>
          <w:right w:w="70" w:type="dxa"/>
        </w:tblCellMar>
        <w:tblLook w:val="04A0" w:firstRow="1" w:lastRow="0" w:firstColumn="1" w:lastColumn="0" w:noHBand="0" w:noVBand="1"/>
      </w:tblPr>
      <w:tblGrid>
        <w:gridCol w:w="1895"/>
        <w:gridCol w:w="186"/>
        <w:gridCol w:w="580"/>
        <w:gridCol w:w="498"/>
        <w:gridCol w:w="419"/>
        <w:gridCol w:w="476"/>
        <w:gridCol w:w="476"/>
        <w:gridCol w:w="511"/>
      </w:tblGrid>
      <w:tr w:rsidR="007E6089" w:rsidRPr="007E6089" w:rsidTr="007E6089">
        <w:trPr>
          <w:trHeight w:val="300"/>
        </w:trPr>
        <w:tc>
          <w:tcPr>
            <w:tcW w:w="2553" w:type="dxa"/>
            <w:gridSpan w:val="3"/>
            <w:vMerge w:val="restart"/>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Pr>
                <w:rFonts w:ascii="Calibri" w:eastAsia="Times New Roman" w:hAnsi="Calibri" w:cs="Calibri"/>
                <w:noProof/>
                <w:color w:val="000000"/>
                <w:lang w:eastAsia="es-MX"/>
              </w:rPr>
              <w:drawing>
                <wp:anchor distT="0" distB="0" distL="114300" distR="114300" simplePos="0" relativeHeight="251658240" behindDoc="0" locked="0" layoutInCell="1" allowOverlap="1">
                  <wp:simplePos x="0" y="0"/>
                  <wp:positionH relativeFrom="column">
                    <wp:posOffset>180975</wp:posOffset>
                  </wp:positionH>
                  <wp:positionV relativeFrom="paragraph">
                    <wp:posOffset>9525</wp:posOffset>
                  </wp:positionV>
                  <wp:extent cx="1028700" cy="600075"/>
                  <wp:effectExtent l="0" t="0" r="0" b="9525"/>
                  <wp:wrapNone/>
                  <wp:docPr id="3" name="Imagen 3" descr="Descripción: C:\Users\Bernardo\Desktop\logopng21-300x112.png"/>
                  <wp:cNvGraphicFramePr/>
                  <a:graphic xmlns:a="http://schemas.openxmlformats.org/drawingml/2006/main">
                    <a:graphicData uri="http://schemas.openxmlformats.org/drawingml/2006/picture">
                      <pic:pic xmlns:pic="http://schemas.openxmlformats.org/drawingml/2006/picture">
                        <pic:nvPicPr>
                          <pic:cNvPr id="2" name="1 Imagen" descr="Descripción: C:\Users\Bernardo\Desktop\logopng21-300x11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699" cy="6013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520"/>
            </w:tblGrid>
            <w:tr w:rsidR="007E6089" w:rsidRPr="007E6089">
              <w:trPr>
                <w:trHeight w:val="269"/>
                <w:tblCellSpacing w:w="0" w:type="dxa"/>
              </w:trPr>
              <w:tc>
                <w:tcPr>
                  <w:tcW w:w="2520" w:type="dxa"/>
                  <w:vMerge w:val="restart"/>
                  <w:tcBorders>
                    <w:top w:val="nil"/>
                    <w:left w:val="nil"/>
                    <w:bottom w:val="nil"/>
                    <w:right w:val="nil"/>
                  </w:tcBorders>
                  <w:shd w:val="clear" w:color="auto" w:fill="auto"/>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p>
              </w:tc>
            </w:tr>
            <w:tr w:rsidR="007E6089" w:rsidRPr="007E6089">
              <w:trPr>
                <w:trHeight w:val="269"/>
                <w:tblCellSpacing w:w="0" w:type="dxa"/>
              </w:trPr>
              <w:tc>
                <w:tcPr>
                  <w:tcW w:w="0" w:type="auto"/>
                  <w:vMerge/>
                  <w:tcBorders>
                    <w:top w:val="nil"/>
                    <w:left w:val="nil"/>
                    <w:bottom w:val="nil"/>
                    <w:right w:val="nil"/>
                  </w:tcBorders>
                  <w:vAlign w:val="center"/>
                  <w:hideMark/>
                </w:tcPr>
                <w:p w:rsidR="007E6089" w:rsidRPr="007E6089" w:rsidRDefault="007E6089" w:rsidP="007E6089">
                  <w:pPr>
                    <w:spacing w:after="0" w:line="240" w:lineRule="auto"/>
                    <w:rPr>
                      <w:rFonts w:ascii="Calibri" w:eastAsia="Times New Roman" w:hAnsi="Calibri" w:cs="Calibri"/>
                      <w:color w:val="000000"/>
                      <w:lang w:eastAsia="es-MX"/>
                    </w:rPr>
                  </w:pPr>
                </w:p>
              </w:tc>
            </w:tr>
          </w:tbl>
          <w:p w:rsidR="007E6089" w:rsidRPr="007E6089" w:rsidRDefault="007E6089" w:rsidP="007E6089">
            <w:pPr>
              <w:spacing w:after="0" w:line="240" w:lineRule="auto"/>
              <w:rPr>
                <w:rFonts w:ascii="Calibri" w:eastAsia="Times New Roman" w:hAnsi="Calibri" w:cs="Calibri"/>
                <w:color w:val="000000"/>
                <w:lang w:eastAsia="es-MX"/>
              </w:rPr>
            </w:pP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r>
      <w:tr w:rsidR="007E6089" w:rsidRPr="007E6089" w:rsidTr="007E6089">
        <w:trPr>
          <w:trHeight w:val="300"/>
        </w:trPr>
        <w:tc>
          <w:tcPr>
            <w:tcW w:w="2553" w:type="dxa"/>
            <w:gridSpan w:val="3"/>
            <w:vMerge/>
            <w:tcBorders>
              <w:top w:val="nil"/>
              <w:left w:val="nil"/>
              <w:bottom w:val="nil"/>
              <w:right w:val="nil"/>
            </w:tcBorders>
            <w:vAlign w:val="center"/>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r>
      <w:tr w:rsidR="007E6089" w:rsidRPr="007E6089" w:rsidTr="007E6089">
        <w:trPr>
          <w:trHeight w:val="300"/>
        </w:trPr>
        <w:tc>
          <w:tcPr>
            <w:tcW w:w="2553" w:type="dxa"/>
            <w:gridSpan w:val="3"/>
            <w:vMerge/>
            <w:tcBorders>
              <w:top w:val="nil"/>
              <w:left w:val="nil"/>
              <w:bottom w:val="nil"/>
              <w:right w:val="nil"/>
            </w:tcBorders>
            <w:vAlign w:val="center"/>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r>
      <w:tr w:rsidR="007E6089" w:rsidRPr="007E6089" w:rsidTr="007E6089">
        <w:trPr>
          <w:trHeight w:val="300"/>
        </w:trPr>
        <w:tc>
          <w:tcPr>
            <w:tcW w:w="188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p>
        </w:tc>
        <w:tc>
          <w:tcPr>
            <w:tcW w:w="90"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p>
        </w:tc>
        <w:tc>
          <w:tcPr>
            <w:tcW w:w="577"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r>
      <w:tr w:rsidR="007E6089" w:rsidRPr="007E6089" w:rsidTr="007E6089">
        <w:trPr>
          <w:trHeight w:val="300"/>
        </w:trPr>
        <w:tc>
          <w:tcPr>
            <w:tcW w:w="1976" w:type="dxa"/>
            <w:gridSpan w:val="2"/>
            <w:vMerge w:val="restart"/>
            <w:tcBorders>
              <w:top w:val="single" w:sz="4" w:space="0" w:color="auto"/>
              <w:left w:val="single" w:sz="4" w:space="0" w:color="auto"/>
              <w:bottom w:val="single" w:sz="4" w:space="0" w:color="000000"/>
              <w:right w:val="single" w:sz="4" w:space="0" w:color="000000"/>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Actividad</w:t>
            </w:r>
          </w:p>
        </w:tc>
        <w:tc>
          <w:tcPr>
            <w:tcW w:w="1489" w:type="dxa"/>
            <w:gridSpan w:val="3"/>
            <w:tcBorders>
              <w:top w:val="single" w:sz="4" w:space="0" w:color="auto"/>
              <w:left w:val="nil"/>
              <w:bottom w:val="single" w:sz="4" w:space="0" w:color="auto"/>
              <w:right w:val="nil"/>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2015</w:t>
            </w:r>
          </w:p>
        </w:tc>
        <w:tc>
          <w:tcPr>
            <w:tcW w:w="1428" w:type="dxa"/>
            <w:gridSpan w:val="3"/>
            <w:tcBorders>
              <w:top w:val="single" w:sz="4" w:space="0" w:color="auto"/>
              <w:left w:val="single" w:sz="4" w:space="0" w:color="auto"/>
              <w:bottom w:val="single" w:sz="4" w:space="0" w:color="auto"/>
              <w:right w:val="single" w:sz="4" w:space="0" w:color="000000"/>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2016</w:t>
            </w:r>
          </w:p>
        </w:tc>
      </w:tr>
      <w:tr w:rsidR="007E6089" w:rsidRPr="007E6089" w:rsidTr="007E6089">
        <w:trPr>
          <w:trHeight w:val="300"/>
        </w:trPr>
        <w:tc>
          <w:tcPr>
            <w:tcW w:w="1976" w:type="dxa"/>
            <w:gridSpan w:val="2"/>
            <w:vMerge/>
            <w:tcBorders>
              <w:top w:val="single" w:sz="4" w:space="0" w:color="auto"/>
              <w:left w:val="single" w:sz="4" w:space="0" w:color="auto"/>
              <w:bottom w:val="single" w:sz="4" w:space="0" w:color="000000"/>
              <w:right w:val="single" w:sz="4" w:space="0" w:color="000000"/>
            </w:tcBorders>
            <w:vAlign w:val="center"/>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577"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Oct</w:t>
            </w:r>
          </w:p>
        </w:tc>
        <w:tc>
          <w:tcPr>
            <w:tcW w:w="496"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Nov</w:t>
            </w:r>
          </w:p>
        </w:tc>
        <w:tc>
          <w:tcPr>
            <w:tcW w:w="416"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r w:rsidRPr="007E6089">
              <w:rPr>
                <w:rFonts w:ascii="Calibri" w:eastAsia="Times New Roman" w:hAnsi="Calibri" w:cs="Calibri"/>
                <w:color w:val="000000"/>
                <w:lang w:eastAsia="es-MX"/>
              </w:rPr>
              <w:t>Dic</w:t>
            </w:r>
          </w:p>
        </w:tc>
        <w:tc>
          <w:tcPr>
            <w:tcW w:w="476"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Ene</w:t>
            </w:r>
          </w:p>
        </w:tc>
        <w:tc>
          <w:tcPr>
            <w:tcW w:w="476"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Feb</w:t>
            </w:r>
          </w:p>
        </w:tc>
        <w:tc>
          <w:tcPr>
            <w:tcW w:w="476" w:type="dxa"/>
            <w:tcBorders>
              <w:top w:val="nil"/>
              <w:left w:val="nil"/>
              <w:bottom w:val="single" w:sz="4" w:space="0" w:color="auto"/>
              <w:right w:val="single" w:sz="4" w:space="0" w:color="auto"/>
            </w:tcBorders>
            <w:shd w:val="clear" w:color="000000" w:fill="B8CCE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Mar</w:t>
            </w:r>
          </w:p>
        </w:tc>
      </w:tr>
      <w:tr w:rsidR="007E6089" w:rsidRPr="007E6089" w:rsidTr="007E6089">
        <w:trPr>
          <w:trHeight w:val="300"/>
        </w:trPr>
        <w:tc>
          <w:tcPr>
            <w:tcW w:w="4893" w:type="dxa"/>
            <w:gridSpan w:val="8"/>
            <w:tcBorders>
              <w:top w:val="nil"/>
              <w:left w:val="nil"/>
              <w:bottom w:val="nil"/>
              <w:right w:val="nil"/>
            </w:tcBorders>
            <w:shd w:val="clear" w:color="auto" w:fill="auto"/>
            <w:noWrap/>
            <w:vAlign w:val="bottom"/>
            <w:hideMark/>
          </w:tcPr>
          <w:p w:rsidR="007E6089" w:rsidRPr="007E6089" w:rsidRDefault="007E6089" w:rsidP="007E6089">
            <w:pPr>
              <w:spacing w:after="0" w:line="240" w:lineRule="auto"/>
              <w:jc w:val="center"/>
              <w:rPr>
                <w:rFonts w:ascii="Calibri" w:eastAsia="Times New Roman" w:hAnsi="Calibri" w:cs="Calibri"/>
                <w:color w:val="000000"/>
                <w:lang w:eastAsia="es-MX"/>
              </w:rPr>
            </w:pPr>
          </w:p>
        </w:tc>
      </w:tr>
      <w:tr w:rsidR="007E6089" w:rsidRPr="007E6089" w:rsidTr="007E6089">
        <w:trPr>
          <w:trHeight w:val="300"/>
        </w:trPr>
        <w:tc>
          <w:tcPr>
            <w:tcW w:w="1886" w:type="dxa"/>
            <w:tcBorders>
              <w:top w:val="single" w:sz="4" w:space="0" w:color="auto"/>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b/>
                <w:bCs/>
                <w:color w:val="000000"/>
                <w:sz w:val="16"/>
                <w:szCs w:val="16"/>
                <w:lang w:eastAsia="es-MX"/>
              </w:rPr>
            </w:pPr>
            <w:r w:rsidRPr="007E6089">
              <w:rPr>
                <w:rFonts w:ascii="Arial" w:eastAsia="Times New Roman" w:hAnsi="Arial" w:cs="Arial"/>
                <w:b/>
                <w:bCs/>
                <w:color w:val="000000"/>
                <w:sz w:val="16"/>
                <w:szCs w:val="16"/>
                <w:lang w:eastAsia="es-MX"/>
              </w:rPr>
              <w:t>CAPITULO  1</w:t>
            </w:r>
          </w:p>
        </w:tc>
        <w:tc>
          <w:tcPr>
            <w:tcW w:w="90" w:type="dxa"/>
            <w:tcBorders>
              <w:top w:val="single" w:sz="4" w:space="0" w:color="auto"/>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w:t>
            </w:r>
          </w:p>
        </w:tc>
        <w:tc>
          <w:tcPr>
            <w:tcW w:w="577" w:type="dxa"/>
            <w:tcBorders>
              <w:top w:val="single" w:sz="4" w:space="0" w:color="auto"/>
              <w:left w:val="nil"/>
              <w:bottom w:val="nil"/>
              <w:right w:val="nil"/>
            </w:tcBorders>
            <w:shd w:val="clear" w:color="000000" w:fill="948A5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Marco Teórico conceptual</w:t>
            </w:r>
          </w:p>
        </w:tc>
        <w:tc>
          <w:tcPr>
            <w:tcW w:w="577" w:type="dxa"/>
            <w:tcBorders>
              <w:top w:val="nil"/>
              <w:left w:val="nil"/>
              <w:bottom w:val="nil"/>
              <w:right w:val="nil"/>
            </w:tcBorders>
            <w:shd w:val="clear" w:color="000000" w:fill="948A5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xml:space="preserve">de la creación de la </w:t>
            </w:r>
          </w:p>
        </w:tc>
        <w:tc>
          <w:tcPr>
            <w:tcW w:w="577" w:type="dxa"/>
            <w:tcBorders>
              <w:top w:val="nil"/>
              <w:left w:val="nil"/>
              <w:bottom w:val="nil"/>
              <w:right w:val="nil"/>
            </w:tcBorders>
            <w:shd w:val="clear" w:color="000000" w:fill="948A5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Dirección de Desarrollo</w:t>
            </w:r>
          </w:p>
        </w:tc>
        <w:tc>
          <w:tcPr>
            <w:tcW w:w="577" w:type="dxa"/>
            <w:tcBorders>
              <w:top w:val="nil"/>
              <w:left w:val="nil"/>
              <w:bottom w:val="nil"/>
              <w:right w:val="nil"/>
            </w:tcBorders>
            <w:shd w:val="clear" w:color="000000" w:fill="948A5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y Formación Profesional</w:t>
            </w:r>
          </w:p>
        </w:tc>
        <w:tc>
          <w:tcPr>
            <w:tcW w:w="577" w:type="dxa"/>
            <w:tcBorders>
              <w:top w:val="nil"/>
              <w:left w:val="nil"/>
              <w:bottom w:val="nil"/>
              <w:right w:val="nil"/>
            </w:tcBorders>
            <w:shd w:val="clear" w:color="000000" w:fill="948A54"/>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single" w:sz="4" w:space="0" w:color="auto"/>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b/>
                <w:bCs/>
                <w:color w:val="000000"/>
                <w:sz w:val="16"/>
                <w:szCs w:val="16"/>
                <w:lang w:eastAsia="es-MX"/>
              </w:rPr>
            </w:pPr>
            <w:r w:rsidRPr="007E6089">
              <w:rPr>
                <w:rFonts w:ascii="Arial" w:eastAsia="Times New Roman" w:hAnsi="Arial" w:cs="Arial"/>
                <w:b/>
                <w:bCs/>
                <w:color w:val="000000"/>
                <w:sz w:val="16"/>
                <w:szCs w:val="16"/>
                <w:lang w:eastAsia="es-MX"/>
              </w:rPr>
              <w:t>CAPITULO 2</w:t>
            </w:r>
          </w:p>
        </w:tc>
        <w:tc>
          <w:tcPr>
            <w:tcW w:w="90"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w:t>
            </w:r>
          </w:p>
        </w:tc>
        <w:tc>
          <w:tcPr>
            <w:tcW w:w="577" w:type="dxa"/>
            <w:tcBorders>
              <w:top w:val="single" w:sz="4" w:space="0" w:color="auto"/>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single" w:sz="4" w:space="0" w:color="auto"/>
              <w:left w:val="nil"/>
              <w:bottom w:val="nil"/>
              <w:right w:val="nil"/>
            </w:tcBorders>
            <w:shd w:val="clear" w:color="000000" w:fill="FFC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xml:space="preserve">Marco Jurídico </w:t>
            </w:r>
          </w:p>
        </w:tc>
        <w:tc>
          <w:tcPr>
            <w:tcW w:w="90"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000000" w:fill="FFC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Normativo de la Dirección</w:t>
            </w: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000000" w:fill="FFC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de Desarrollo y Formación</w:t>
            </w: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000000" w:fill="FFC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Profesional</w:t>
            </w:r>
          </w:p>
        </w:tc>
        <w:tc>
          <w:tcPr>
            <w:tcW w:w="90"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000000" w:fill="FFC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single" w:sz="4" w:space="0" w:color="auto"/>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b/>
                <w:bCs/>
                <w:color w:val="000000"/>
                <w:sz w:val="16"/>
                <w:szCs w:val="16"/>
                <w:lang w:eastAsia="es-MX"/>
              </w:rPr>
            </w:pPr>
            <w:r w:rsidRPr="007E6089">
              <w:rPr>
                <w:rFonts w:ascii="Arial" w:eastAsia="Times New Roman" w:hAnsi="Arial" w:cs="Arial"/>
                <w:b/>
                <w:bCs/>
                <w:color w:val="000000"/>
                <w:sz w:val="16"/>
                <w:szCs w:val="16"/>
                <w:lang w:eastAsia="es-MX"/>
              </w:rPr>
              <w:t>CAPITULO 3</w:t>
            </w:r>
          </w:p>
        </w:tc>
        <w:tc>
          <w:tcPr>
            <w:tcW w:w="90"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w:t>
            </w:r>
          </w:p>
        </w:tc>
        <w:tc>
          <w:tcPr>
            <w:tcW w:w="577" w:type="dxa"/>
            <w:tcBorders>
              <w:top w:val="single" w:sz="4" w:space="0" w:color="auto"/>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single" w:sz="4" w:space="0" w:color="auto"/>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Decreto de creación de una</w:t>
            </w: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D</w:t>
            </w:r>
            <w:r w:rsidRPr="007E6089">
              <w:rPr>
                <w:rFonts w:ascii="Arial" w:eastAsia="Times New Roman" w:hAnsi="Arial" w:cs="Arial"/>
                <w:color w:val="000000"/>
                <w:sz w:val="16"/>
                <w:szCs w:val="16"/>
                <w:lang w:eastAsia="es-MX"/>
              </w:rPr>
              <w:t xml:space="preserve">irección  de Desarrollo y </w:t>
            </w: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Formación</w:t>
            </w:r>
          </w:p>
        </w:tc>
        <w:tc>
          <w:tcPr>
            <w:tcW w:w="90"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w:t>
            </w:r>
          </w:p>
        </w:tc>
        <w:tc>
          <w:tcPr>
            <w:tcW w:w="90"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p>
        </w:tc>
        <w:tc>
          <w:tcPr>
            <w:tcW w:w="577" w:type="dxa"/>
            <w:tcBorders>
              <w:top w:val="nil"/>
              <w:left w:val="single" w:sz="4" w:space="0" w:color="auto"/>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000000" w:fill="92D05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single" w:sz="4" w:space="0" w:color="auto"/>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8"/>
                <w:szCs w:val="18"/>
                <w:lang w:eastAsia="es-MX"/>
              </w:rPr>
            </w:pPr>
            <w:r w:rsidRPr="007E6089">
              <w:rPr>
                <w:rFonts w:ascii="Arial" w:eastAsia="Times New Roman" w:hAnsi="Arial" w:cs="Arial"/>
                <w:color w:val="000000"/>
                <w:sz w:val="18"/>
                <w:szCs w:val="18"/>
                <w:lang w:eastAsia="es-MX"/>
              </w:rPr>
              <w:t>INTRIDUCCION</w:t>
            </w:r>
          </w:p>
        </w:tc>
        <w:tc>
          <w:tcPr>
            <w:tcW w:w="577"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nil"/>
            </w:tcBorders>
            <w:shd w:val="clear" w:color="000000" w:fill="E26B0A"/>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single" w:sz="4" w:space="0" w:color="auto"/>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8"/>
                <w:szCs w:val="18"/>
                <w:lang w:eastAsia="es-MX"/>
              </w:rPr>
            </w:pPr>
            <w:r w:rsidRPr="007E6089">
              <w:rPr>
                <w:rFonts w:ascii="Arial" w:eastAsia="Times New Roman" w:hAnsi="Arial" w:cs="Arial"/>
                <w:color w:val="000000"/>
                <w:sz w:val="18"/>
                <w:szCs w:val="18"/>
                <w:lang w:eastAsia="es-MX"/>
              </w:rPr>
              <w:t>DESARROLLO Y</w:t>
            </w:r>
          </w:p>
        </w:tc>
        <w:tc>
          <w:tcPr>
            <w:tcW w:w="577"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p>
        </w:tc>
        <w:tc>
          <w:tcPr>
            <w:tcW w:w="476" w:type="dxa"/>
            <w:tcBorders>
              <w:top w:val="nil"/>
              <w:left w:val="nil"/>
              <w:bottom w:val="nil"/>
              <w:right w:val="nil"/>
            </w:tcBorders>
            <w:shd w:val="clear" w:color="000000" w:fill="E26B0A"/>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nil"/>
              <w:left w:val="single" w:sz="4" w:space="0" w:color="auto"/>
              <w:bottom w:val="single" w:sz="4" w:space="0" w:color="auto"/>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8"/>
                <w:szCs w:val="18"/>
                <w:lang w:eastAsia="es-MX"/>
              </w:rPr>
            </w:pPr>
            <w:r w:rsidRPr="007E6089">
              <w:rPr>
                <w:rFonts w:ascii="Arial" w:eastAsia="Times New Roman" w:hAnsi="Arial" w:cs="Arial"/>
                <w:color w:val="000000"/>
                <w:sz w:val="18"/>
                <w:szCs w:val="18"/>
                <w:lang w:eastAsia="es-MX"/>
              </w:rPr>
              <w:t>CONCLUSIONES</w:t>
            </w:r>
          </w:p>
        </w:tc>
        <w:tc>
          <w:tcPr>
            <w:tcW w:w="577"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nil"/>
            </w:tcBorders>
            <w:shd w:val="clear" w:color="000000" w:fill="E26B0A"/>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single" w:sz="4" w:space="0" w:color="auto"/>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976" w:type="dxa"/>
            <w:gridSpan w:val="2"/>
            <w:tcBorders>
              <w:top w:val="single" w:sz="4" w:space="0" w:color="auto"/>
              <w:left w:val="single" w:sz="4" w:space="0" w:color="auto"/>
              <w:bottom w:val="nil"/>
              <w:right w:val="single" w:sz="4" w:space="0" w:color="000000"/>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b/>
                <w:bCs/>
                <w:color w:val="000000"/>
                <w:sz w:val="16"/>
                <w:szCs w:val="16"/>
                <w:lang w:eastAsia="es-MX"/>
              </w:rPr>
            </w:pPr>
            <w:r w:rsidRPr="007E6089">
              <w:rPr>
                <w:rFonts w:ascii="Arial" w:eastAsia="Times New Roman" w:hAnsi="Arial" w:cs="Arial"/>
                <w:b/>
                <w:bCs/>
                <w:color w:val="000000"/>
                <w:sz w:val="16"/>
                <w:szCs w:val="16"/>
                <w:lang w:eastAsia="es-MX"/>
              </w:rPr>
              <w:t>Presentación de Tesis</w:t>
            </w:r>
          </w:p>
        </w:tc>
        <w:tc>
          <w:tcPr>
            <w:tcW w:w="577"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nil"/>
              <w:right w:val="single" w:sz="4" w:space="0" w:color="auto"/>
            </w:tcBorders>
            <w:shd w:val="clear" w:color="000000" w:fill="FF0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r w:rsidR="007E6089" w:rsidRPr="007E6089" w:rsidTr="007E6089">
        <w:trPr>
          <w:trHeight w:val="300"/>
        </w:trPr>
        <w:tc>
          <w:tcPr>
            <w:tcW w:w="1886" w:type="dxa"/>
            <w:tcBorders>
              <w:top w:val="nil"/>
              <w:left w:val="single" w:sz="4" w:space="0" w:color="auto"/>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b/>
                <w:bCs/>
                <w:color w:val="000000"/>
                <w:sz w:val="16"/>
                <w:szCs w:val="16"/>
                <w:lang w:eastAsia="es-MX"/>
              </w:rPr>
            </w:pPr>
            <w:r w:rsidRPr="007E6089">
              <w:rPr>
                <w:rFonts w:ascii="Arial" w:eastAsia="Times New Roman" w:hAnsi="Arial" w:cs="Arial"/>
                <w:b/>
                <w:bCs/>
                <w:color w:val="000000"/>
                <w:sz w:val="16"/>
                <w:szCs w:val="16"/>
                <w:lang w:eastAsia="es-MX"/>
              </w:rPr>
              <w:t>Final</w:t>
            </w:r>
          </w:p>
        </w:tc>
        <w:tc>
          <w:tcPr>
            <w:tcW w:w="90" w:type="dxa"/>
            <w:tcBorders>
              <w:top w:val="nil"/>
              <w:left w:val="nil"/>
              <w:bottom w:val="single" w:sz="4" w:space="0" w:color="auto"/>
              <w:right w:val="single" w:sz="4" w:space="0" w:color="auto"/>
            </w:tcBorders>
            <w:shd w:val="clear" w:color="auto" w:fill="auto"/>
            <w:noWrap/>
            <w:vAlign w:val="bottom"/>
            <w:hideMark/>
          </w:tcPr>
          <w:p w:rsidR="007E6089" w:rsidRPr="007E6089" w:rsidRDefault="007E6089" w:rsidP="007E6089">
            <w:pPr>
              <w:spacing w:after="0" w:line="240" w:lineRule="auto"/>
              <w:rPr>
                <w:rFonts w:ascii="Arial" w:eastAsia="Times New Roman" w:hAnsi="Arial" w:cs="Arial"/>
                <w:color w:val="000000"/>
                <w:sz w:val="16"/>
                <w:szCs w:val="16"/>
                <w:lang w:eastAsia="es-MX"/>
              </w:rPr>
            </w:pPr>
            <w:r w:rsidRPr="007E6089">
              <w:rPr>
                <w:rFonts w:ascii="Arial" w:eastAsia="Times New Roman" w:hAnsi="Arial" w:cs="Arial"/>
                <w:color w:val="000000"/>
                <w:sz w:val="16"/>
                <w:szCs w:val="16"/>
                <w:lang w:eastAsia="es-MX"/>
              </w:rPr>
              <w:t> </w:t>
            </w:r>
          </w:p>
        </w:tc>
        <w:tc>
          <w:tcPr>
            <w:tcW w:w="577"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9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1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nil"/>
            </w:tcBorders>
            <w:shd w:val="clear" w:color="auto" w:fill="auto"/>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c>
          <w:tcPr>
            <w:tcW w:w="476" w:type="dxa"/>
            <w:tcBorders>
              <w:top w:val="nil"/>
              <w:left w:val="nil"/>
              <w:bottom w:val="single" w:sz="4" w:space="0" w:color="auto"/>
              <w:right w:val="single" w:sz="4" w:space="0" w:color="auto"/>
            </w:tcBorders>
            <w:shd w:val="clear" w:color="000000" w:fill="FF0000"/>
            <w:noWrap/>
            <w:vAlign w:val="bottom"/>
            <w:hideMark/>
          </w:tcPr>
          <w:p w:rsidR="007E6089" w:rsidRPr="007E6089" w:rsidRDefault="007E6089" w:rsidP="007E6089">
            <w:pPr>
              <w:spacing w:after="0" w:line="240" w:lineRule="auto"/>
              <w:rPr>
                <w:rFonts w:ascii="Calibri" w:eastAsia="Times New Roman" w:hAnsi="Calibri" w:cs="Calibri"/>
                <w:color w:val="000000"/>
                <w:lang w:eastAsia="es-MX"/>
              </w:rPr>
            </w:pPr>
            <w:r w:rsidRPr="007E6089">
              <w:rPr>
                <w:rFonts w:ascii="Calibri" w:eastAsia="Times New Roman" w:hAnsi="Calibri" w:cs="Calibri"/>
                <w:color w:val="000000"/>
                <w:lang w:eastAsia="es-MX"/>
              </w:rPr>
              <w:t> </w:t>
            </w:r>
          </w:p>
        </w:tc>
      </w:tr>
    </w:tbl>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092990" w:rsidRDefault="00092990" w:rsidP="00261B9B">
      <w:pPr>
        <w:rPr>
          <w:rFonts w:ascii="Arial" w:hAnsi="Arial" w:cs="Arial"/>
          <w:color w:val="1F497D" w:themeColor="text2"/>
        </w:rPr>
      </w:pPr>
    </w:p>
    <w:p w:rsidR="0038684C" w:rsidRDefault="0038684C" w:rsidP="001C69B5">
      <w:pPr>
        <w:pStyle w:val="Sinespaciado"/>
      </w:pPr>
    </w:p>
    <w:p w:rsidR="004A6AB6" w:rsidRPr="00BF1540" w:rsidRDefault="00113881" w:rsidP="00261B9B">
      <w:pPr>
        <w:rPr>
          <w:rFonts w:ascii="Arial" w:hAnsi="Arial" w:cs="Arial"/>
          <w:color w:val="1F497D" w:themeColor="text2"/>
        </w:rPr>
      </w:pPr>
      <w:r w:rsidRPr="00BF1540">
        <w:rPr>
          <w:rFonts w:ascii="Arial" w:hAnsi="Arial" w:cs="Arial"/>
          <w:color w:val="1F497D" w:themeColor="text2"/>
        </w:rPr>
        <w:t>1</w:t>
      </w:r>
      <w:r w:rsidR="00E86EDB">
        <w:rPr>
          <w:rFonts w:ascii="Arial" w:hAnsi="Arial" w:cs="Arial"/>
          <w:color w:val="1F497D" w:themeColor="text2"/>
        </w:rPr>
        <w:t>5</w:t>
      </w:r>
      <w:r w:rsidRPr="00BF1540">
        <w:rPr>
          <w:rFonts w:ascii="Arial" w:hAnsi="Arial" w:cs="Arial"/>
          <w:color w:val="1F497D" w:themeColor="text2"/>
        </w:rPr>
        <w:t>. FUENTES DE INFORMACIÓN BÁSICA Y COMPLEMENTARIA</w:t>
      </w:r>
    </w:p>
    <w:p w:rsidR="00230403" w:rsidRDefault="00230403" w:rsidP="00230403">
      <w:pPr>
        <w:pStyle w:val="Bibliografa"/>
        <w:ind w:left="720" w:hanging="720"/>
        <w:rPr>
          <w:noProof/>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noProof/>
        </w:rPr>
        <w:t>(s.f.). Recuperado el 29 de octubre de 2015, de http: sincronia cucsh.udg.mx/cazares05.htm</w:t>
      </w:r>
    </w:p>
    <w:p w:rsidR="00230403" w:rsidRDefault="00230403" w:rsidP="00230403">
      <w:pPr>
        <w:pStyle w:val="Bibliografa"/>
        <w:ind w:left="720" w:hanging="720"/>
        <w:rPr>
          <w:noProof/>
        </w:rPr>
      </w:pPr>
      <w:r>
        <w:rPr>
          <w:noProof/>
        </w:rPr>
        <w:t xml:space="preserve">Berrones, U. (1987). </w:t>
      </w:r>
      <w:r>
        <w:rPr>
          <w:i/>
          <w:iCs/>
          <w:noProof/>
        </w:rPr>
        <w:t>El servicio Profesional.</w:t>
      </w:r>
      <w:r>
        <w:rPr>
          <w:noProof/>
        </w:rPr>
        <w:t xml:space="preserve"> Mexico.</w:t>
      </w:r>
    </w:p>
    <w:p w:rsidR="00230403" w:rsidRDefault="00230403" w:rsidP="00230403">
      <w:pPr>
        <w:pStyle w:val="Bibliografa"/>
        <w:ind w:left="720" w:hanging="720"/>
        <w:rPr>
          <w:noProof/>
        </w:rPr>
      </w:pPr>
      <w:r>
        <w:rPr>
          <w:noProof/>
        </w:rPr>
        <w:t>(s.f.). Constitución Politica de los Estados Unidos Mexicanos. Mexico: porrua.</w:t>
      </w:r>
    </w:p>
    <w:p w:rsidR="00230403" w:rsidRDefault="00230403" w:rsidP="00230403">
      <w:pPr>
        <w:pStyle w:val="Bibliografa"/>
        <w:ind w:left="720" w:hanging="720"/>
        <w:rPr>
          <w:noProof/>
        </w:rPr>
      </w:pPr>
      <w:r>
        <w:rPr>
          <w:noProof/>
        </w:rPr>
        <w:t>Chiapas, O. d. (23 de Septiembre de 2009). Periodico Oficial. Tuxtla Gutierrez, Chiapas, Mexico.</w:t>
      </w:r>
    </w:p>
    <w:p w:rsidR="00230403" w:rsidRDefault="00230403" w:rsidP="00230403">
      <w:pPr>
        <w:pStyle w:val="Bibliografa"/>
        <w:ind w:left="720" w:hanging="720"/>
        <w:rPr>
          <w:noProof/>
        </w:rPr>
      </w:pPr>
      <w:r>
        <w:rPr>
          <w:noProof/>
        </w:rPr>
        <w:t>Gustavo, M. (s.f.). Capacitación de la Fuerza laboral en America Latina. Mexico.</w:t>
      </w:r>
    </w:p>
    <w:p w:rsidR="00230403" w:rsidRDefault="00230403" w:rsidP="00230403">
      <w:pPr>
        <w:pStyle w:val="Bibliografa"/>
        <w:ind w:left="720" w:hanging="720"/>
        <w:rPr>
          <w:noProof/>
        </w:rPr>
      </w:pPr>
      <w:r>
        <w:rPr>
          <w:noProof/>
        </w:rPr>
        <w:t>Publico, R. I. (2009 de Septiembre de 2009). Periodico Oficial del Estado. Tuxtla Gutierrez, Chiapas, Mexico.</w:t>
      </w:r>
    </w:p>
    <w:p w:rsidR="000B5375" w:rsidRPr="0063268A" w:rsidRDefault="00230403" w:rsidP="00230403">
      <w:pPr>
        <w:spacing w:line="360" w:lineRule="auto"/>
        <w:jc w:val="both"/>
        <w:rPr>
          <w:rFonts w:ascii="Arial" w:hAnsi="Arial" w:cs="Arial"/>
        </w:rPr>
      </w:pPr>
      <w:r>
        <w:rPr>
          <w:rFonts w:ascii="Arial" w:hAnsi="Arial" w:cs="Arial"/>
        </w:rPr>
        <w:fldChar w:fldCharType="end"/>
      </w:r>
    </w:p>
    <w:p w:rsidR="000B5375" w:rsidRPr="0063268A" w:rsidRDefault="000B5375" w:rsidP="000B5375">
      <w:pPr>
        <w:pStyle w:val="Sinespaciado"/>
      </w:pPr>
      <w:bookmarkStart w:id="0" w:name="_GoBack"/>
      <w:bookmarkEnd w:id="0"/>
    </w:p>
    <w:sectPr w:rsidR="000B5375" w:rsidRPr="0063268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36C" w:rsidRDefault="0054736C" w:rsidP="00E04891">
      <w:pPr>
        <w:spacing w:after="0" w:line="240" w:lineRule="auto"/>
      </w:pPr>
      <w:r>
        <w:separator/>
      </w:r>
    </w:p>
  </w:endnote>
  <w:endnote w:type="continuationSeparator" w:id="0">
    <w:p w:rsidR="0054736C" w:rsidRDefault="0054736C" w:rsidP="00E04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36C" w:rsidRDefault="0054736C" w:rsidP="00E04891">
      <w:pPr>
        <w:spacing w:after="0" w:line="240" w:lineRule="auto"/>
      </w:pPr>
      <w:r>
        <w:separator/>
      </w:r>
    </w:p>
  </w:footnote>
  <w:footnote w:type="continuationSeparator" w:id="0">
    <w:p w:rsidR="0054736C" w:rsidRDefault="0054736C" w:rsidP="00E04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891" w:rsidRDefault="00E04891">
    <w:pPr>
      <w:pStyle w:val="Encabezado"/>
    </w:pPr>
    <w:r>
      <w:rPr>
        <w:rFonts w:ascii="Arial" w:hAnsi="Arial" w:cs="Arial"/>
        <w:b/>
        <w:noProof/>
        <w:sz w:val="24"/>
        <w:szCs w:val="24"/>
        <w:lang w:eastAsia="es-MX"/>
      </w:rPr>
      <w:drawing>
        <wp:inline distT="0" distB="0" distL="0" distR="0" wp14:anchorId="58AC9E14" wp14:editId="71393CDB">
          <wp:extent cx="1705232" cy="601362"/>
          <wp:effectExtent l="0" t="0" r="9525" b="8255"/>
          <wp:docPr id="2" name="Imagen 2" descr="Descripción: C:\Users\Bernardo\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Bernardo\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5232" cy="6013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46B0"/>
    <w:multiLevelType w:val="hybridMultilevel"/>
    <w:tmpl w:val="14069AE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366C94"/>
    <w:multiLevelType w:val="hybridMultilevel"/>
    <w:tmpl w:val="8FB0D2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F02C7C"/>
    <w:multiLevelType w:val="multilevel"/>
    <w:tmpl w:val="8A8CA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D65625"/>
    <w:multiLevelType w:val="hybridMultilevel"/>
    <w:tmpl w:val="43883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9A3740"/>
    <w:multiLevelType w:val="hybridMultilevel"/>
    <w:tmpl w:val="8F52C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6FE16DC"/>
    <w:multiLevelType w:val="hybridMultilevel"/>
    <w:tmpl w:val="780E2CF8"/>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7FA5B21"/>
    <w:multiLevelType w:val="hybridMultilevel"/>
    <w:tmpl w:val="ACEEB51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BC737CC"/>
    <w:multiLevelType w:val="hybridMultilevel"/>
    <w:tmpl w:val="B60C9B64"/>
    <w:lvl w:ilvl="0" w:tplc="080A0003">
      <w:start w:val="1"/>
      <w:numFmt w:val="bullet"/>
      <w:lvlText w:val="o"/>
      <w:lvlJc w:val="left"/>
      <w:pPr>
        <w:ind w:left="1500" w:hanging="360"/>
      </w:pPr>
      <w:rPr>
        <w:rFonts w:ascii="Courier New" w:hAnsi="Courier New" w:cs="Courier New"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8">
    <w:nsid w:val="2DB6586B"/>
    <w:multiLevelType w:val="hybridMultilevel"/>
    <w:tmpl w:val="9ACE55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584513"/>
    <w:multiLevelType w:val="hybridMultilevel"/>
    <w:tmpl w:val="5504D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503B06"/>
    <w:multiLevelType w:val="hybridMultilevel"/>
    <w:tmpl w:val="7FB0E446"/>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5E456F"/>
    <w:multiLevelType w:val="hybridMultilevel"/>
    <w:tmpl w:val="053414D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7C52B53"/>
    <w:multiLevelType w:val="hybridMultilevel"/>
    <w:tmpl w:val="8FB0D2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8"/>
  </w:num>
  <w:num w:numId="2">
    <w:abstractNumId w:val="6"/>
  </w:num>
  <w:num w:numId="3">
    <w:abstractNumId w:val="5"/>
  </w:num>
  <w:num w:numId="4">
    <w:abstractNumId w:val="10"/>
  </w:num>
  <w:num w:numId="5">
    <w:abstractNumId w:val="11"/>
  </w:num>
  <w:num w:numId="6">
    <w:abstractNumId w:val="12"/>
  </w:num>
  <w:num w:numId="7">
    <w:abstractNumId w:val="1"/>
  </w:num>
  <w:num w:numId="8">
    <w:abstractNumId w:val="13"/>
  </w:num>
  <w:num w:numId="9">
    <w:abstractNumId w:val="2"/>
  </w:num>
  <w:num w:numId="10">
    <w:abstractNumId w:val="9"/>
  </w:num>
  <w:num w:numId="11">
    <w:abstractNumId w:val="7"/>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9B"/>
    <w:rsid w:val="00013599"/>
    <w:rsid w:val="00034E62"/>
    <w:rsid w:val="000647F1"/>
    <w:rsid w:val="0007504B"/>
    <w:rsid w:val="00092990"/>
    <w:rsid w:val="000B330D"/>
    <w:rsid w:val="000B5375"/>
    <w:rsid w:val="000D7875"/>
    <w:rsid w:val="000F13B0"/>
    <w:rsid w:val="000F72C1"/>
    <w:rsid w:val="00101917"/>
    <w:rsid w:val="00113881"/>
    <w:rsid w:val="00150CD7"/>
    <w:rsid w:val="00194853"/>
    <w:rsid w:val="001B1074"/>
    <w:rsid w:val="001B3111"/>
    <w:rsid w:val="001C3BC2"/>
    <w:rsid w:val="001C69B5"/>
    <w:rsid w:val="001F6EC4"/>
    <w:rsid w:val="002200ED"/>
    <w:rsid w:val="00220A2C"/>
    <w:rsid w:val="002213CA"/>
    <w:rsid w:val="00230403"/>
    <w:rsid w:val="00240D16"/>
    <w:rsid w:val="0024137D"/>
    <w:rsid w:val="00241EE3"/>
    <w:rsid w:val="002444F4"/>
    <w:rsid w:val="00257FD2"/>
    <w:rsid w:val="00261B9B"/>
    <w:rsid w:val="00292F83"/>
    <w:rsid w:val="002B56E7"/>
    <w:rsid w:val="002B7562"/>
    <w:rsid w:val="002F7E13"/>
    <w:rsid w:val="00304BA5"/>
    <w:rsid w:val="0031587E"/>
    <w:rsid w:val="00316F98"/>
    <w:rsid w:val="00324E17"/>
    <w:rsid w:val="003274AE"/>
    <w:rsid w:val="003710E6"/>
    <w:rsid w:val="00375CCB"/>
    <w:rsid w:val="0038684C"/>
    <w:rsid w:val="003C64D5"/>
    <w:rsid w:val="003D75A0"/>
    <w:rsid w:val="003E1909"/>
    <w:rsid w:val="003F6043"/>
    <w:rsid w:val="00420126"/>
    <w:rsid w:val="00444986"/>
    <w:rsid w:val="00466CCD"/>
    <w:rsid w:val="00471C45"/>
    <w:rsid w:val="004A0917"/>
    <w:rsid w:val="004A27B9"/>
    <w:rsid w:val="004A36B9"/>
    <w:rsid w:val="004A6AB6"/>
    <w:rsid w:val="004B455A"/>
    <w:rsid w:val="004F1E0F"/>
    <w:rsid w:val="00512BA8"/>
    <w:rsid w:val="005306FA"/>
    <w:rsid w:val="00532BAB"/>
    <w:rsid w:val="0054736C"/>
    <w:rsid w:val="00557767"/>
    <w:rsid w:val="005835F9"/>
    <w:rsid w:val="00586802"/>
    <w:rsid w:val="005924A3"/>
    <w:rsid w:val="005C5B90"/>
    <w:rsid w:val="005D333A"/>
    <w:rsid w:val="005D78B5"/>
    <w:rsid w:val="005F7E3E"/>
    <w:rsid w:val="00600456"/>
    <w:rsid w:val="0063268A"/>
    <w:rsid w:val="006632A4"/>
    <w:rsid w:val="006859CA"/>
    <w:rsid w:val="006868B9"/>
    <w:rsid w:val="0069499F"/>
    <w:rsid w:val="006964BE"/>
    <w:rsid w:val="006C74DC"/>
    <w:rsid w:val="006D7449"/>
    <w:rsid w:val="00701CC2"/>
    <w:rsid w:val="007065A3"/>
    <w:rsid w:val="00721962"/>
    <w:rsid w:val="0079063E"/>
    <w:rsid w:val="007B1225"/>
    <w:rsid w:val="007B42C4"/>
    <w:rsid w:val="007C1DAF"/>
    <w:rsid w:val="007E0684"/>
    <w:rsid w:val="007E6089"/>
    <w:rsid w:val="007E6698"/>
    <w:rsid w:val="007F556E"/>
    <w:rsid w:val="008073E4"/>
    <w:rsid w:val="00812310"/>
    <w:rsid w:val="00815C06"/>
    <w:rsid w:val="00820773"/>
    <w:rsid w:val="008221BC"/>
    <w:rsid w:val="00827F9A"/>
    <w:rsid w:val="00852A24"/>
    <w:rsid w:val="0087586B"/>
    <w:rsid w:val="008908CF"/>
    <w:rsid w:val="008A00DA"/>
    <w:rsid w:val="008B4451"/>
    <w:rsid w:val="008C282E"/>
    <w:rsid w:val="008C4613"/>
    <w:rsid w:val="008E7D26"/>
    <w:rsid w:val="0090253F"/>
    <w:rsid w:val="00924759"/>
    <w:rsid w:val="00940C9C"/>
    <w:rsid w:val="0094424A"/>
    <w:rsid w:val="009465DC"/>
    <w:rsid w:val="00996BC6"/>
    <w:rsid w:val="009E7B2B"/>
    <w:rsid w:val="00A04BB8"/>
    <w:rsid w:val="00A05513"/>
    <w:rsid w:val="00A22FE4"/>
    <w:rsid w:val="00A27B08"/>
    <w:rsid w:val="00A37CCB"/>
    <w:rsid w:val="00A67E17"/>
    <w:rsid w:val="00A867CA"/>
    <w:rsid w:val="00AA1CD9"/>
    <w:rsid w:val="00AF7DB1"/>
    <w:rsid w:val="00BD39AD"/>
    <w:rsid w:val="00BD3D7C"/>
    <w:rsid w:val="00BE306D"/>
    <w:rsid w:val="00BE745E"/>
    <w:rsid w:val="00BF1540"/>
    <w:rsid w:val="00C11C21"/>
    <w:rsid w:val="00C22B53"/>
    <w:rsid w:val="00C424B7"/>
    <w:rsid w:val="00C67C4B"/>
    <w:rsid w:val="00C72CDA"/>
    <w:rsid w:val="00C755F0"/>
    <w:rsid w:val="00CA0C66"/>
    <w:rsid w:val="00CA44D6"/>
    <w:rsid w:val="00CB7A39"/>
    <w:rsid w:val="00CD0C01"/>
    <w:rsid w:val="00CD396C"/>
    <w:rsid w:val="00CE06D5"/>
    <w:rsid w:val="00CF3907"/>
    <w:rsid w:val="00D000F1"/>
    <w:rsid w:val="00D05780"/>
    <w:rsid w:val="00D17925"/>
    <w:rsid w:val="00D17BE1"/>
    <w:rsid w:val="00D76D1E"/>
    <w:rsid w:val="00D83D02"/>
    <w:rsid w:val="00D872E7"/>
    <w:rsid w:val="00DC1942"/>
    <w:rsid w:val="00DD2A4D"/>
    <w:rsid w:val="00DF1AFB"/>
    <w:rsid w:val="00DF2DE2"/>
    <w:rsid w:val="00DF4835"/>
    <w:rsid w:val="00E04891"/>
    <w:rsid w:val="00E20A4A"/>
    <w:rsid w:val="00E342A4"/>
    <w:rsid w:val="00E84206"/>
    <w:rsid w:val="00E86EDB"/>
    <w:rsid w:val="00ED2E2E"/>
    <w:rsid w:val="00EF5C70"/>
    <w:rsid w:val="00F11F32"/>
    <w:rsid w:val="00F447D1"/>
    <w:rsid w:val="00F53DCB"/>
    <w:rsid w:val="00FA0C5D"/>
    <w:rsid w:val="00FB0362"/>
    <w:rsid w:val="00FD51AB"/>
    <w:rsid w:val="00FD7C25"/>
    <w:rsid w:val="00FF6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5DC"/>
    <w:pPr>
      <w:ind w:left="720"/>
      <w:contextualSpacing/>
    </w:pPr>
  </w:style>
  <w:style w:type="character" w:styleId="Hipervnculo">
    <w:name w:val="Hyperlink"/>
    <w:basedOn w:val="Fuentedeprrafopredeter"/>
    <w:uiPriority w:val="99"/>
    <w:unhideWhenUsed/>
    <w:rsid w:val="00CD396C"/>
    <w:rPr>
      <w:color w:val="0000FF" w:themeColor="hyperlink"/>
      <w:u w:val="single"/>
    </w:rPr>
  </w:style>
  <w:style w:type="paragraph" w:styleId="Textodeglobo">
    <w:name w:val="Balloon Text"/>
    <w:basedOn w:val="Normal"/>
    <w:link w:val="TextodegloboCar"/>
    <w:uiPriority w:val="99"/>
    <w:semiHidden/>
    <w:unhideWhenUsed/>
    <w:rsid w:val="00E048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4891"/>
    <w:rPr>
      <w:rFonts w:ascii="Tahoma" w:hAnsi="Tahoma" w:cs="Tahoma"/>
      <w:sz w:val="16"/>
      <w:szCs w:val="16"/>
    </w:rPr>
  </w:style>
  <w:style w:type="paragraph" w:styleId="Encabezado">
    <w:name w:val="header"/>
    <w:basedOn w:val="Normal"/>
    <w:link w:val="EncabezadoCar"/>
    <w:uiPriority w:val="99"/>
    <w:unhideWhenUsed/>
    <w:rsid w:val="00E04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891"/>
  </w:style>
  <w:style w:type="paragraph" w:styleId="Piedepgina">
    <w:name w:val="footer"/>
    <w:basedOn w:val="Normal"/>
    <w:link w:val="PiedepginaCar"/>
    <w:uiPriority w:val="99"/>
    <w:unhideWhenUsed/>
    <w:rsid w:val="00E04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891"/>
  </w:style>
  <w:style w:type="paragraph" w:styleId="Sinespaciado">
    <w:name w:val="No Spacing"/>
    <w:uiPriority w:val="1"/>
    <w:qFormat/>
    <w:rsid w:val="00240D16"/>
    <w:pPr>
      <w:spacing w:after="0" w:line="240" w:lineRule="auto"/>
    </w:pPr>
  </w:style>
  <w:style w:type="paragraph" w:styleId="Textonotapie">
    <w:name w:val="footnote text"/>
    <w:basedOn w:val="Normal"/>
    <w:link w:val="TextonotapieCar"/>
    <w:uiPriority w:val="99"/>
    <w:unhideWhenUsed/>
    <w:rsid w:val="003274AE"/>
    <w:pPr>
      <w:spacing w:after="0" w:line="240" w:lineRule="auto"/>
    </w:pPr>
    <w:rPr>
      <w:sz w:val="20"/>
      <w:szCs w:val="20"/>
    </w:rPr>
  </w:style>
  <w:style w:type="character" w:customStyle="1" w:styleId="TextonotapieCar">
    <w:name w:val="Texto nota pie Car"/>
    <w:basedOn w:val="Fuentedeprrafopredeter"/>
    <w:link w:val="Textonotapie"/>
    <w:uiPriority w:val="99"/>
    <w:rsid w:val="003274AE"/>
    <w:rPr>
      <w:sz w:val="20"/>
      <w:szCs w:val="20"/>
    </w:rPr>
  </w:style>
  <w:style w:type="paragraph" w:styleId="Textoindependiente">
    <w:name w:val="Body Text"/>
    <w:basedOn w:val="Normal"/>
    <w:link w:val="TextoindependienteCar"/>
    <w:rsid w:val="00D05780"/>
    <w:pPr>
      <w:spacing w:after="0" w:line="240" w:lineRule="auto"/>
      <w:jc w:val="both"/>
    </w:pPr>
    <w:rPr>
      <w:rFonts w:ascii="Arial" w:eastAsia="Times New Roman" w:hAnsi="Arial" w:cs="Times New Roman"/>
      <w:snapToGrid w:val="0"/>
      <w:sz w:val="20"/>
      <w:szCs w:val="20"/>
      <w:lang w:eastAsia="es-ES"/>
    </w:rPr>
  </w:style>
  <w:style w:type="character" w:customStyle="1" w:styleId="TextoindependienteCar">
    <w:name w:val="Texto independiente Car"/>
    <w:basedOn w:val="Fuentedeprrafopredeter"/>
    <w:link w:val="Textoindependiente"/>
    <w:rsid w:val="00D05780"/>
    <w:rPr>
      <w:rFonts w:ascii="Arial" w:eastAsia="Times New Roman" w:hAnsi="Arial" w:cs="Times New Roman"/>
      <w:snapToGrid w:val="0"/>
      <w:sz w:val="20"/>
      <w:szCs w:val="20"/>
      <w:lang w:eastAsia="es-ES"/>
    </w:rPr>
  </w:style>
  <w:style w:type="paragraph" w:styleId="Bibliografa">
    <w:name w:val="Bibliography"/>
    <w:basedOn w:val="Normal"/>
    <w:next w:val="Normal"/>
    <w:uiPriority w:val="37"/>
    <w:unhideWhenUsed/>
    <w:rsid w:val="002304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5DC"/>
    <w:pPr>
      <w:ind w:left="720"/>
      <w:contextualSpacing/>
    </w:pPr>
  </w:style>
  <w:style w:type="character" w:styleId="Hipervnculo">
    <w:name w:val="Hyperlink"/>
    <w:basedOn w:val="Fuentedeprrafopredeter"/>
    <w:uiPriority w:val="99"/>
    <w:unhideWhenUsed/>
    <w:rsid w:val="00CD396C"/>
    <w:rPr>
      <w:color w:val="0000FF" w:themeColor="hyperlink"/>
      <w:u w:val="single"/>
    </w:rPr>
  </w:style>
  <w:style w:type="paragraph" w:styleId="Textodeglobo">
    <w:name w:val="Balloon Text"/>
    <w:basedOn w:val="Normal"/>
    <w:link w:val="TextodegloboCar"/>
    <w:uiPriority w:val="99"/>
    <w:semiHidden/>
    <w:unhideWhenUsed/>
    <w:rsid w:val="00E048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4891"/>
    <w:rPr>
      <w:rFonts w:ascii="Tahoma" w:hAnsi="Tahoma" w:cs="Tahoma"/>
      <w:sz w:val="16"/>
      <w:szCs w:val="16"/>
    </w:rPr>
  </w:style>
  <w:style w:type="paragraph" w:styleId="Encabezado">
    <w:name w:val="header"/>
    <w:basedOn w:val="Normal"/>
    <w:link w:val="EncabezadoCar"/>
    <w:uiPriority w:val="99"/>
    <w:unhideWhenUsed/>
    <w:rsid w:val="00E04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891"/>
  </w:style>
  <w:style w:type="paragraph" w:styleId="Piedepgina">
    <w:name w:val="footer"/>
    <w:basedOn w:val="Normal"/>
    <w:link w:val="PiedepginaCar"/>
    <w:uiPriority w:val="99"/>
    <w:unhideWhenUsed/>
    <w:rsid w:val="00E04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891"/>
  </w:style>
  <w:style w:type="paragraph" w:styleId="Sinespaciado">
    <w:name w:val="No Spacing"/>
    <w:uiPriority w:val="1"/>
    <w:qFormat/>
    <w:rsid w:val="00240D16"/>
    <w:pPr>
      <w:spacing w:after="0" w:line="240" w:lineRule="auto"/>
    </w:pPr>
  </w:style>
  <w:style w:type="paragraph" w:styleId="Textonotapie">
    <w:name w:val="footnote text"/>
    <w:basedOn w:val="Normal"/>
    <w:link w:val="TextonotapieCar"/>
    <w:uiPriority w:val="99"/>
    <w:unhideWhenUsed/>
    <w:rsid w:val="003274AE"/>
    <w:pPr>
      <w:spacing w:after="0" w:line="240" w:lineRule="auto"/>
    </w:pPr>
    <w:rPr>
      <w:sz w:val="20"/>
      <w:szCs w:val="20"/>
    </w:rPr>
  </w:style>
  <w:style w:type="character" w:customStyle="1" w:styleId="TextonotapieCar">
    <w:name w:val="Texto nota pie Car"/>
    <w:basedOn w:val="Fuentedeprrafopredeter"/>
    <w:link w:val="Textonotapie"/>
    <w:uiPriority w:val="99"/>
    <w:rsid w:val="003274AE"/>
    <w:rPr>
      <w:sz w:val="20"/>
      <w:szCs w:val="20"/>
    </w:rPr>
  </w:style>
  <w:style w:type="paragraph" w:styleId="Textoindependiente">
    <w:name w:val="Body Text"/>
    <w:basedOn w:val="Normal"/>
    <w:link w:val="TextoindependienteCar"/>
    <w:rsid w:val="00D05780"/>
    <w:pPr>
      <w:spacing w:after="0" w:line="240" w:lineRule="auto"/>
      <w:jc w:val="both"/>
    </w:pPr>
    <w:rPr>
      <w:rFonts w:ascii="Arial" w:eastAsia="Times New Roman" w:hAnsi="Arial" w:cs="Times New Roman"/>
      <w:snapToGrid w:val="0"/>
      <w:sz w:val="20"/>
      <w:szCs w:val="20"/>
      <w:lang w:eastAsia="es-ES"/>
    </w:rPr>
  </w:style>
  <w:style w:type="character" w:customStyle="1" w:styleId="TextoindependienteCar">
    <w:name w:val="Texto independiente Car"/>
    <w:basedOn w:val="Fuentedeprrafopredeter"/>
    <w:link w:val="Textoindependiente"/>
    <w:rsid w:val="00D05780"/>
    <w:rPr>
      <w:rFonts w:ascii="Arial" w:eastAsia="Times New Roman" w:hAnsi="Arial" w:cs="Times New Roman"/>
      <w:snapToGrid w:val="0"/>
      <w:sz w:val="20"/>
      <w:szCs w:val="20"/>
      <w:lang w:eastAsia="es-ES"/>
    </w:rPr>
  </w:style>
  <w:style w:type="paragraph" w:styleId="Bibliografa">
    <w:name w:val="Bibliography"/>
    <w:basedOn w:val="Normal"/>
    <w:next w:val="Normal"/>
    <w:uiPriority w:val="37"/>
    <w:unhideWhenUsed/>
    <w:rsid w:val="00230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15oc</b:Tag>
    <b:SourceType>InternetSite</b:SourceType>
    <b:Guid>{ED1612E7-D6A4-45FF-A9B9-FDA0C7707E48}</b:Guid>
    <b:YearAccessed>2015</b:YearAccessed>
    <b:MonthAccessed>octubre</b:MonthAccessed>
    <b:DayAccessed>29</b:DayAccessed>
    <b:URL>http: sincronia cucsh.udg.mx/cazares05.htm</b:URL>
    <b:RefOrder>1</b:RefOrder>
  </b:Source>
  <b:Source>
    <b:Tag>Con</b:Tag>
    <b:SourceType>BookSection</b:SourceType>
    <b:Guid>{3E412106-7E1D-4E19-A426-A89C191684D8}</b:Guid>
    <b:Title>Constitución Politica de los Estados Unidos Mexicanos</b:Title>
    <b:City>Mexico</b:City>
    <b:Publisher>porrua</b:Publisher>
    <b:RefOrder>2</b:RefOrder>
  </b:Source>
  <b:Source>
    <b:Tag>Uba87</b:Tag>
    <b:SourceType>Book</b:SourceType>
    <b:Guid>{03B6AAB1-774F-4945-A492-B26B55AE8DB9}</b:Guid>
    <b:Title>El servicio Profesional</b:Title>
    <b:Year>1987</b:Year>
    <b:City>Mexico</b:City>
    <b:Author>
      <b:Author>
        <b:NameList>
          <b:Person>
            <b:Last>Berrones</b:Last>
            <b:First>Uballe</b:First>
          </b:Person>
        </b:NameList>
      </b:Author>
    </b:Author>
    <b:RefOrder>3</b:RefOrder>
  </b:Source>
  <b:Source>
    <b:Tag>Mar</b:Tag>
    <b:SourceType>Misc</b:SourceType>
    <b:Guid>{EA5E2A1E-4530-4066-B516-2550D33940D8}</b:Guid>
    <b:Title>Capacitación de la Fuerza laboral en America Latina</b:Title>
    <b:Author>
      <b:Author>
        <b:NameList>
          <b:Person>
            <b:Last>Gustavo</b:Last>
            <b:First>Marquez</b:First>
          </b:Person>
        </b:NameList>
      </b:Author>
    </b:Author>
    <b:CountryRegion>Mexico</b:CountryRegion>
    <b:RefOrder>4</b:RefOrder>
  </b:Source>
  <b:Source>
    <b:Tag>Org091</b:Tag>
    <b:SourceType>ElectronicSource</b:SourceType>
    <b:Guid>{1652DD0E-F73D-4CDB-A6EC-DE3F7EB6633E}</b:Guid>
    <b:Title>Periodico Oficial</b:Title>
    <b:Year>2009</b:Year>
    <b:Month>Septiembre</b:Month>
    <b:Day>23</b:Day>
    <b:City>Tuxtla Gutierrez</b:City>
    <b:StateProvince>Chiapas</b:StateProvince>
    <b:CountryRegion>Mexico</b:CountryRegion>
    <b:Author>
      <b:Author>
        <b:NameList>
          <b:Person>
            <b:Last>Chiapas</b:Last>
            <b:First>Organo</b:First>
            <b:Middle>de Difusion Oficial del Estado Libre y Soberano de</b:Middle>
          </b:Person>
        </b:NameList>
      </b:Author>
    </b:Author>
    <b:RefOrder>5</b:RefOrder>
  </b:Source>
  <b:Source>
    <b:Tag>Reg09</b:Tag>
    <b:SourceType>ElectronicSource</b:SourceType>
    <b:Guid>{FA334CA9-2B5F-4419-809A-BD203325E099}</b:Guid>
    <b:Author>
      <b:Author>
        <b:NameList>
          <b:Person>
            <b:Last>Publico</b:Last>
            <b:First>Reglamento</b:First>
            <b:Middle>Interior del Instituto de Profecionalización del Servidor</b:Middle>
          </b:Person>
        </b:NameList>
      </b:Author>
    </b:Author>
    <b:Title>Periodico Oficial del Estado</b:Title>
    <b:City>Tuxtla Gutierrez</b:City>
    <b:StateProvince>Chiapas</b:StateProvince>
    <b:CountryRegion>Mexico</b:CountryRegion>
    <b:Year>2009</b:Year>
    <b:Month>Septiembre</b:Month>
    <b:Day>2009</b:Day>
    <b:RefOrder>6</b:RefOrder>
  </b:Source>
  <b:Source>
    <b:Tag>Rob061</b:Tag>
    <b:SourceType>Book</b:SourceType>
    <b:Guid>{D0CD551C-3E2F-4C26-995B-D925CFB60A08}</b:Guid>
    <b:Author>
      <b:Author>
        <b:NameList>
          <b:Person>
            <b:Last>Sampieri</b:Last>
            <b:First>Roberto</b:First>
            <b:Middle>Hernández</b:Middle>
          </b:Person>
        </b:NameList>
      </b:Author>
    </b:Author>
    <b:Title>Metodología de la Investigación</b:Title>
    <b:Year>2006</b:Year>
    <b:City>México</b:City>
    <b:Publisher>Ultra S.A. de C.V.</b:Publisher>
    <b:RefOrder>1</b:RefOrder>
  </b:Source>
</b:Sources>
</file>

<file path=customXml/itemProps1.xml><?xml version="1.0" encoding="utf-8"?>
<ds:datastoreItem xmlns:ds="http://schemas.openxmlformats.org/officeDocument/2006/customXml" ds:itemID="{3454FF80-DAD7-4DA5-B990-319E4251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3109</Words>
  <Characters>17103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Propietario</cp:lastModifiedBy>
  <cp:revision>32</cp:revision>
  <dcterms:created xsi:type="dcterms:W3CDTF">2015-11-05T06:30:00Z</dcterms:created>
  <dcterms:modified xsi:type="dcterms:W3CDTF">2015-11-14T22:54:00Z</dcterms:modified>
</cp:coreProperties>
</file>