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1250950</wp:posOffset>
            </wp:positionH>
            <wp:positionV relativeFrom="paragraph">
              <wp:posOffset>139700</wp:posOffset>
            </wp:positionV>
            <wp:extent cx="2857500" cy="1066800"/>
            <wp:effectExtent l="0" t="0" r="0" b="0"/>
            <wp:wrapTight wrapText="bothSides">
              <wp:wrapPolygon edited="0">
                <wp:start x="7056" y="0"/>
                <wp:lineTo x="0" y="3857"/>
                <wp:lineTo x="0" y="17357"/>
                <wp:lineTo x="7056" y="18514"/>
                <wp:lineTo x="7056" y="21214"/>
                <wp:lineTo x="7920" y="21214"/>
                <wp:lineTo x="7920" y="18514"/>
                <wp:lineTo x="21456" y="17743"/>
                <wp:lineTo x="21456" y="8871"/>
                <wp:lineTo x="15984" y="3857"/>
                <wp:lineTo x="7920" y="0"/>
                <wp:lineTo x="705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77A1D" w:rsidRDefault="00B77A1D" w:rsidP="00B77A1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MAESTRÍA EN ADMINISTRACIÓN Y POLÍTICAS PÚBLICAS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GESTIÓN PARA RESULTADOS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DR. MAGDA ELIZABETH JAN ARGUELLO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3: ENSAYO “PRESUPUESTOS BASADOS EN RESULTADOS, TRANSPARENCIA Y RENDICIÓN DE CUENTAS”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NADIA PAOLA VELAZQUEZ VELASCO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7A1D" w:rsidRDefault="006030CC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TAPACHULA, CHIAPAS A 2</w:t>
      </w:r>
      <w:r w:rsidR="00B77A1D">
        <w:rPr>
          <w:rFonts w:ascii="Arial" w:hAnsi="Arial" w:cs="Arial"/>
          <w:b/>
          <w:sz w:val="28"/>
          <w:szCs w:val="28"/>
        </w:rPr>
        <w:t>0 DE MARZO DE 2015</w:t>
      </w:r>
    </w:p>
    <w:p w:rsidR="00B77A1D" w:rsidRDefault="00B77A1D" w:rsidP="00B77A1D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653AF1" w:rsidRPr="00B77A1D" w:rsidRDefault="00B77A1D" w:rsidP="00653AF1">
      <w:pPr>
        <w:spacing w:after="120" w:line="360" w:lineRule="auto"/>
        <w:outlineLvl w:val="0"/>
        <w:rPr>
          <w:rFonts w:ascii="Arial" w:hAnsi="Arial" w:cs="Arial"/>
          <w:b/>
          <w:sz w:val="28"/>
          <w:szCs w:val="24"/>
        </w:rPr>
      </w:pPr>
      <w:r w:rsidRPr="00B77A1D">
        <w:rPr>
          <w:rFonts w:ascii="Arial" w:hAnsi="Arial" w:cs="Arial"/>
          <w:b/>
          <w:sz w:val="28"/>
          <w:szCs w:val="24"/>
        </w:rPr>
        <w:lastRenderedPageBreak/>
        <w:t>Ensayo</w:t>
      </w:r>
      <w:r w:rsidR="00653AF1" w:rsidRPr="00B77A1D">
        <w:rPr>
          <w:rFonts w:ascii="Arial" w:hAnsi="Arial" w:cs="Arial"/>
          <w:b/>
          <w:sz w:val="28"/>
          <w:szCs w:val="24"/>
        </w:rPr>
        <w:t xml:space="preserve"> “Presupuestos Basados en Resultados, transparencia y rendición de cuentas”</w:t>
      </w:r>
    </w:p>
    <w:p w:rsidR="00653AF1" w:rsidRPr="00653AF1" w:rsidRDefault="00653AF1" w:rsidP="00653AF1">
      <w:pPr>
        <w:spacing w:after="12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653AF1" w:rsidRPr="00653AF1" w:rsidRDefault="00653AF1" w:rsidP="00653AF1">
      <w:pPr>
        <w:spacing w:after="12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53AF1">
        <w:rPr>
          <w:rFonts w:ascii="Arial" w:hAnsi="Arial" w:cs="Arial"/>
          <w:sz w:val="24"/>
          <w:szCs w:val="24"/>
        </w:rPr>
        <w:t>Hoy en día, la sociedad demanda cada vez más, un sistema transparente, de calidad y efectivo en la ejecución del gas</w:t>
      </w:r>
      <w:r w:rsidR="004D6143">
        <w:rPr>
          <w:rFonts w:ascii="Arial" w:hAnsi="Arial" w:cs="Arial"/>
          <w:sz w:val="24"/>
          <w:szCs w:val="24"/>
        </w:rPr>
        <w:t>to público, lo que ha llevado a</w:t>
      </w:r>
      <w:r w:rsidRPr="00653AF1">
        <w:rPr>
          <w:rFonts w:ascii="Arial" w:hAnsi="Arial" w:cs="Arial"/>
          <w:sz w:val="24"/>
          <w:szCs w:val="24"/>
        </w:rPr>
        <w:t>l</w:t>
      </w:r>
      <w:r w:rsidR="004D6143">
        <w:rPr>
          <w:rFonts w:ascii="Arial" w:hAnsi="Arial" w:cs="Arial"/>
          <w:sz w:val="24"/>
          <w:szCs w:val="24"/>
        </w:rPr>
        <w:t xml:space="preserve"> gobierno</w:t>
      </w:r>
      <w:r w:rsidRPr="00653AF1">
        <w:rPr>
          <w:rFonts w:ascii="Arial" w:hAnsi="Arial" w:cs="Arial"/>
          <w:sz w:val="24"/>
          <w:szCs w:val="24"/>
        </w:rPr>
        <w:t xml:space="preserve"> a establecer</w:t>
      </w:r>
      <w:r w:rsidR="004D6143">
        <w:rPr>
          <w:rFonts w:ascii="Arial" w:hAnsi="Arial" w:cs="Arial"/>
          <w:sz w:val="24"/>
          <w:szCs w:val="24"/>
        </w:rPr>
        <w:t xml:space="preserve"> cambios llamados</w:t>
      </w:r>
      <w:r w:rsidRPr="00653AF1">
        <w:rPr>
          <w:rFonts w:ascii="Arial" w:hAnsi="Arial" w:cs="Arial"/>
          <w:sz w:val="24"/>
          <w:szCs w:val="24"/>
        </w:rPr>
        <w:t xml:space="preserve"> reformas con la finalidad de mejorar la eficacia y eficiencia de los servicios que prestan, atender las e</w:t>
      </w:r>
      <w:r w:rsidR="004D6143">
        <w:rPr>
          <w:rFonts w:ascii="Arial" w:hAnsi="Arial" w:cs="Arial"/>
          <w:sz w:val="24"/>
          <w:szCs w:val="24"/>
        </w:rPr>
        <w:t>xigencias de la población con</w:t>
      </w:r>
      <w:r w:rsidR="00605EB9">
        <w:rPr>
          <w:rFonts w:ascii="Arial" w:hAnsi="Arial" w:cs="Arial"/>
          <w:sz w:val="24"/>
          <w:szCs w:val="24"/>
        </w:rPr>
        <w:t xml:space="preserve"> transparencia y rendición de</w:t>
      </w:r>
      <w:r w:rsidRPr="00653AF1">
        <w:rPr>
          <w:rFonts w:ascii="Arial" w:hAnsi="Arial" w:cs="Arial"/>
          <w:sz w:val="24"/>
          <w:szCs w:val="24"/>
        </w:rPr>
        <w:t xml:space="preserve"> cuentas de los costos generados. </w:t>
      </w:r>
    </w:p>
    <w:p w:rsidR="00653AF1" w:rsidRPr="00653AF1" w:rsidRDefault="00653AF1" w:rsidP="00653AF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D6143" w:rsidRDefault="00653AF1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3AF1">
        <w:rPr>
          <w:rFonts w:ascii="Arial" w:hAnsi="Arial" w:cs="Arial"/>
          <w:sz w:val="24"/>
          <w:szCs w:val="24"/>
        </w:rPr>
        <w:t>Estos cambios se ven reflejados en la introducción del modelo de Presupuesto Basado en Resultados (PBR) en el país, e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>ste modelo surge para mejorar la manera en la que el gobie</w:t>
      </w:r>
      <w:r w:rsidR="004D6143">
        <w:rPr>
          <w:rFonts w:ascii="Arial" w:eastAsia="Times New Roman" w:hAnsi="Arial" w:cs="Arial"/>
          <w:sz w:val="24"/>
          <w:szCs w:val="24"/>
          <w:lang w:eastAsia="es-MX"/>
        </w:rPr>
        <w:t xml:space="preserve">rno gestiona sus recursos, 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>fortalecer su desarrollo social y económico, y proveer mejores servicios a la población. El PBR es una manifestación más de la Nueva Gestión Pública (NGP), y tiene como uno de sus fines generar información que permita a los gobiernos tomar decisiones eficientes y acertadas en materia de gasto (OECD, 2007).</w:t>
      </w:r>
    </w:p>
    <w:p w:rsidR="004D6143" w:rsidRDefault="004D6143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93A2A" w:rsidRDefault="00653AF1" w:rsidP="00293A2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3AF1">
        <w:rPr>
          <w:rFonts w:ascii="Arial" w:eastAsia="Times New Roman" w:hAnsi="Arial" w:cs="Arial"/>
          <w:sz w:val="24"/>
          <w:szCs w:val="24"/>
          <w:lang w:eastAsia="es-MX"/>
        </w:rPr>
        <w:t xml:space="preserve"> En México la implementación del PBR fue diseñado tomando las mejores prácticas a nivel internacional, las necesidades del país y su </w:t>
      </w:r>
      <w:r w:rsidR="006030CC">
        <w:rPr>
          <w:rFonts w:ascii="Arial" w:eastAsia="Times New Roman" w:hAnsi="Arial" w:cs="Arial"/>
          <w:sz w:val="24"/>
          <w:szCs w:val="24"/>
          <w:lang w:eastAsia="es-MX"/>
        </w:rPr>
        <w:t xml:space="preserve">marco institucional, se incluyó 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>un Sistema de Evaluación del Desempeño (SED), que permite evaluar los resultados de los programas federales, retroalimentar a los administradores del programa y mejorar la calidad de la información entreg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>ada al congreso y a la sociedad, mejorando</w:t>
      </w:r>
      <w:r w:rsidR="00293A2A">
        <w:rPr>
          <w:rFonts w:ascii="Arial" w:eastAsia="Times New Roman" w:hAnsi="Arial" w:cs="Arial"/>
          <w:sz w:val="24"/>
          <w:szCs w:val="24"/>
          <w:lang w:eastAsia="es-MX"/>
        </w:rPr>
        <w:t xml:space="preserve"> los esquemas tradicionales de información que atiende las necesidades recopilación, almacenamiento, sistematización y difusión de la información relevante del ciclo presupuestario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 pretendiendo dar mayor transparencia</w:t>
      </w:r>
      <w:r w:rsidR="00293A2A">
        <w:rPr>
          <w:rFonts w:ascii="Arial" w:eastAsia="Times New Roman" w:hAnsi="Arial" w:cs="Arial"/>
          <w:sz w:val="24"/>
          <w:szCs w:val="24"/>
          <w:lang w:eastAsia="es-MX"/>
        </w:rPr>
        <w:t xml:space="preserve"> al destino del gasto público federal y al mismo tiempo dar a conocer los resultados o avances que se han alcanzado a través del tiempo.</w:t>
      </w:r>
    </w:p>
    <w:p w:rsidR="00293A2A" w:rsidRDefault="00293A2A" w:rsidP="00293A2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93A2A" w:rsidRDefault="00293A2A" w:rsidP="00293A2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En el portal de la Secretaría de Hacienda y Crédito Público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>, dentro del SED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existe el </w:t>
      </w:r>
      <w:r>
        <w:rPr>
          <w:rFonts w:ascii="Arial" w:eastAsia="Times New Roman" w:hAnsi="Arial" w:cs="Arial"/>
          <w:sz w:val="24"/>
          <w:szCs w:val="24"/>
          <w:lang w:eastAsia="es-MX"/>
        </w:rPr>
        <w:t>apartado de la Matriz de Indicadores de Resultados (MIR) en donde se publican los informes de la situación económica, finanzas públicas y la deuda pública y así mismo contiene el avance  y cumplimiento de las metas de los indicadores incluidos en las MIR de los programas del Presupuesto de Egresos de la Federación (PEF).</w:t>
      </w:r>
    </w:p>
    <w:p w:rsidR="00293A2A" w:rsidRDefault="00293A2A" w:rsidP="00293A2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93A2A" w:rsidRDefault="00293A2A" w:rsidP="00293A2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La MIR es un instrumento que permite monitorear el diseño, organización, ejecución, seguimiento, evaluación y  resultado alcanzados por un programa con el propósito de determinar la eficiencia, efectividad impacto y sostenibilidad de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l </w:t>
      </w:r>
      <w:r>
        <w:rPr>
          <w:rFonts w:ascii="Arial" w:eastAsia="Times New Roman" w:hAnsi="Arial" w:cs="Arial"/>
          <w:sz w:val="24"/>
          <w:szCs w:val="24"/>
          <w:lang w:eastAsia="es-MX"/>
        </w:rPr>
        <w:t>mismo.</w:t>
      </w:r>
    </w:p>
    <w:p w:rsidR="00293A2A" w:rsidRDefault="00293A2A" w:rsidP="004A6E5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53AF1" w:rsidRDefault="00653AF1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3AF1">
        <w:rPr>
          <w:rFonts w:ascii="Arial" w:eastAsia="Times New Roman" w:hAnsi="Arial" w:cs="Arial"/>
          <w:sz w:val="24"/>
          <w:szCs w:val="24"/>
          <w:lang w:eastAsia="es-MX"/>
        </w:rPr>
        <w:t>La promulgación de la Ley Federal de Transparencia y Acceso a la Información pública Gubernamental (LFTAIPG), en junio de 2002, modificó la situación en la cual el ciudadano le era difícil a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>cceder a la información pública ya que representa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 xml:space="preserve"> una poderosa herramienta de transparencia. Dispone de un listado de obligaciones de transparencia que cada una de las dependencias y entidades gubernamentales deben observar y acatar. Ha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 venido a llenar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 xml:space="preserve"> un vacío institucional, al contemplar la creación de una institución autónoma encargada de vigilar su cumplimiento, el Instituto Federal de Acceso a la Información Pública Gubernamental IFAI, cuya misión es garantizar el acceso a la información gubernamental, fomentar una cultura de transparencia y rendición de cuentas de los servidores públicos del Poder Ejecutivo Federal y proteger los datos personales y privados de los ciudadanos.</w:t>
      </w:r>
    </w:p>
    <w:p w:rsidR="00362D50" w:rsidRPr="00653AF1" w:rsidRDefault="00362D50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53AF1" w:rsidRDefault="00653AF1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3AF1">
        <w:rPr>
          <w:rFonts w:ascii="Arial" w:eastAsia="Times New Roman" w:hAnsi="Arial" w:cs="Arial"/>
          <w:sz w:val="24"/>
          <w:szCs w:val="24"/>
          <w:lang w:eastAsia="es-MX"/>
        </w:rPr>
        <w:t>La rendición de cuentas tiene por objeto favorecer y preservar las prácticas democráticas mediante el control efectivo del poder público, el cual puede desviarse hacia formas de actuación cerradas, distantes de la ciudadanía e incluso secretas, cuestión que es opuesta a la naturaleza pública de la actividad gubernamental. La ciudadanía tiene la posibilidad de cuestionar al gobierno sobre que hace con los recursos públicos sin tener que justificar su interés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t xml:space="preserve"> lo que obliga al gobierno a tener estructuras administrativas capaces de dar respuesta de manera eficiente y </w:t>
      </w:r>
      <w:r w:rsidRPr="00653AF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oportuna, además de proveer información de calidad para fomentar la credibilidad de la ciudadanía en las instituciones públicas.</w:t>
      </w:r>
    </w:p>
    <w:p w:rsidR="00616EFE" w:rsidRDefault="00616EFE" w:rsidP="00616EF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362D50" w:rsidRDefault="00653AF1" w:rsidP="00653AF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La rendición de cuentas implica dar a conocer y explicar a los ciudadanos </w:t>
      </w:r>
      <w:r w:rsidR="00651F90">
        <w:rPr>
          <w:rFonts w:ascii="Arial" w:eastAsia="Times New Roman" w:hAnsi="Arial" w:cs="Arial"/>
          <w:sz w:val="24"/>
          <w:szCs w:val="24"/>
          <w:lang w:eastAsia="es-MX"/>
        </w:rPr>
        <w:t xml:space="preserve">las acciones que realiza el gobierno de manera transparente 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y clara, dando a conocer </w:t>
      </w:r>
      <w:r w:rsidR="00651F90">
        <w:rPr>
          <w:rFonts w:ascii="Arial" w:eastAsia="Times New Roman" w:hAnsi="Arial" w:cs="Arial"/>
          <w:sz w:val="24"/>
          <w:szCs w:val="24"/>
          <w:lang w:eastAsia="es-MX"/>
        </w:rPr>
        <w:t>su estructura y funcionamiento y por ende está sujeta a la opinión pública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616EFE" w:rsidRDefault="00616EFE" w:rsidP="00616EF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05EB9" w:rsidRDefault="00605EB9" w:rsidP="00321E5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 pesar de</w:t>
      </w:r>
      <w:r w:rsidR="00321E5B">
        <w:rPr>
          <w:rFonts w:ascii="Arial" w:eastAsia="Times New Roman" w:hAnsi="Arial" w:cs="Arial"/>
          <w:sz w:val="24"/>
          <w:szCs w:val="24"/>
          <w:lang w:eastAsia="es-MX"/>
        </w:rPr>
        <w:t xml:space="preserve"> las herramientas que se han implementado en nuestro país para mejorar</w:t>
      </w:r>
      <w:r w:rsidR="009618F5">
        <w:rPr>
          <w:rFonts w:ascii="Arial" w:eastAsia="Times New Roman" w:hAnsi="Arial" w:cs="Arial"/>
          <w:sz w:val="24"/>
          <w:szCs w:val="24"/>
          <w:lang w:eastAsia="es-MX"/>
        </w:rPr>
        <w:t xml:space="preserve"> la gestión pública y sobre todo la calidad del gasto, 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 xml:space="preserve">nos podemos dar cuenta que </w:t>
      </w:r>
      <w:r w:rsidR="009618F5">
        <w:rPr>
          <w:rFonts w:ascii="Arial" w:eastAsia="Times New Roman" w:hAnsi="Arial" w:cs="Arial"/>
          <w:sz w:val="24"/>
          <w:szCs w:val="24"/>
          <w:lang w:eastAsia="es-MX"/>
        </w:rPr>
        <w:t>es necesario fortalecer más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 xml:space="preserve"> las</w:t>
      </w:r>
      <w:r w:rsidR="009618F5">
        <w:rPr>
          <w:rFonts w:ascii="Arial" w:eastAsia="Times New Roman" w:hAnsi="Arial" w:cs="Arial"/>
          <w:sz w:val="24"/>
          <w:szCs w:val="24"/>
          <w:lang w:eastAsia="es-MX"/>
        </w:rPr>
        <w:t xml:space="preserve"> áreas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las instituciones públicas</w:t>
      </w:r>
      <w:r w:rsidR="009618F5">
        <w:rPr>
          <w:rFonts w:ascii="Arial" w:eastAsia="Times New Roman" w:hAnsi="Arial" w:cs="Arial"/>
          <w:sz w:val="24"/>
          <w:szCs w:val="24"/>
          <w:lang w:eastAsia="es-MX"/>
        </w:rPr>
        <w:t xml:space="preserve"> para lograr los objetivos propuestos</w:t>
      </w:r>
      <w:r w:rsidR="00110D28">
        <w:rPr>
          <w:rFonts w:ascii="Arial" w:eastAsia="Times New Roman" w:hAnsi="Arial" w:cs="Arial"/>
          <w:sz w:val="24"/>
          <w:szCs w:val="24"/>
          <w:lang w:eastAsia="es-MX"/>
        </w:rPr>
        <w:t xml:space="preserve"> de  transparentar el uso de los recursos y la rendición de cuentas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debido a que hoy en día existe mucha inconformidad por parte de la sociedad en cuanto a los resultados de los programas, proyectos y reformas reflejado</w:t>
      </w:r>
      <w:r w:rsidR="00A23FEC">
        <w:rPr>
          <w:rFonts w:ascii="Arial" w:eastAsia="Times New Roman" w:hAnsi="Arial" w:cs="Arial"/>
          <w:sz w:val="24"/>
          <w:szCs w:val="24"/>
          <w:lang w:eastAsia="es-MX"/>
        </w:rPr>
        <w:t xml:space="preserve"> sin lugar a dudas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en las manifestaciones</w:t>
      </w:r>
      <w:r w:rsidR="00110D28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605EB9" w:rsidRDefault="00605EB9" w:rsidP="00321E5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321E5B" w:rsidRDefault="00110D28" w:rsidP="00321E5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Sin </w:t>
      </w:r>
      <w:r w:rsidR="003F413B">
        <w:rPr>
          <w:rFonts w:ascii="Arial" w:eastAsia="Times New Roman" w:hAnsi="Arial" w:cs="Arial"/>
          <w:sz w:val="24"/>
          <w:szCs w:val="24"/>
          <w:lang w:eastAsia="es-MX"/>
        </w:rPr>
        <w:t>embargo el PBR es un reto constante, en el que todos los servidores públicos están involucrados y que los resultados de los esfuerzos se r</w:t>
      </w:r>
      <w:r w:rsidR="00A23FEC">
        <w:rPr>
          <w:rFonts w:ascii="Arial" w:eastAsia="Times New Roman" w:hAnsi="Arial" w:cs="Arial"/>
          <w:sz w:val="24"/>
          <w:szCs w:val="24"/>
          <w:lang w:eastAsia="es-MX"/>
        </w:rPr>
        <w:t>eflejan pasado algún tiempo y s</w:t>
      </w:r>
      <w:r w:rsidR="003F413B">
        <w:rPr>
          <w:rFonts w:ascii="Arial" w:eastAsia="Times New Roman" w:hAnsi="Arial" w:cs="Arial"/>
          <w:sz w:val="24"/>
          <w:szCs w:val="24"/>
          <w:lang w:eastAsia="es-MX"/>
        </w:rPr>
        <w:t xml:space="preserve">e requiere </w:t>
      </w:r>
      <w:r w:rsidR="00A23FEC">
        <w:rPr>
          <w:rFonts w:ascii="Arial" w:eastAsia="Times New Roman" w:hAnsi="Arial" w:cs="Arial"/>
          <w:sz w:val="24"/>
          <w:szCs w:val="24"/>
          <w:lang w:eastAsia="es-MX"/>
        </w:rPr>
        <w:t xml:space="preserve">de </w:t>
      </w:r>
      <w:r w:rsidR="003F413B">
        <w:rPr>
          <w:rFonts w:ascii="Arial" w:eastAsia="Times New Roman" w:hAnsi="Arial" w:cs="Arial"/>
          <w:sz w:val="24"/>
          <w:szCs w:val="24"/>
          <w:lang w:eastAsia="es-MX"/>
        </w:rPr>
        <w:t>un cambio de cultura tanto en la sociedad como de los servidores públicos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 xml:space="preserve"> para hacer</w:t>
      </w:r>
      <w:r w:rsidR="00605EB9">
        <w:rPr>
          <w:rFonts w:ascii="Arial" w:eastAsia="Times New Roman" w:hAnsi="Arial" w:cs="Arial"/>
          <w:sz w:val="24"/>
          <w:szCs w:val="24"/>
          <w:lang w:eastAsia="es-MX"/>
        </w:rPr>
        <w:t xml:space="preserve"> que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 xml:space="preserve"> los sistemas implantados en el gobierno puedan</w:t>
      </w:r>
      <w:r w:rsidR="00A23FEC">
        <w:rPr>
          <w:rFonts w:ascii="Arial" w:eastAsia="Times New Roman" w:hAnsi="Arial" w:cs="Arial"/>
          <w:sz w:val="24"/>
          <w:szCs w:val="24"/>
          <w:lang w:eastAsia="es-MX"/>
        </w:rPr>
        <w:t xml:space="preserve"> lograr sus objetivos</w:t>
      </w:r>
      <w:r w:rsidR="00362D50">
        <w:rPr>
          <w:rFonts w:ascii="Arial" w:eastAsia="Times New Roman" w:hAnsi="Arial" w:cs="Arial"/>
          <w:sz w:val="24"/>
          <w:szCs w:val="24"/>
          <w:lang w:eastAsia="es-MX"/>
        </w:rPr>
        <w:t>, lo que seguramente impactará en el desarrollo de nuestro país</w:t>
      </w:r>
      <w:r w:rsidR="003F413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110D28" w:rsidRDefault="00110D28" w:rsidP="00321E5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110D28" w:rsidRDefault="00110D28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321E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548B" w:rsidRDefault="0056548B" w:rsidP="0056548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BIBLIOGRAFÍA</w:t>
      </w:r>
      <w:bookmarkStart w:id="0" w:name="_GoBack"/>
      <w:bookmarkEnd w:id="0"/>
    </w:p>
    <w:sdt>
      <w:sdtPr>
        <w:rPr>
          <w:lang w:val="es-ES"/>
        </w:rPr>
        <w:id w:val="-18546441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11553D" w:rsidRDefault="0011553D">
          <w:pPr>
            <w:pStyle w:val="Ttulo1"/>
          </w:pPr>
        </w:p>
        <w:sdt>
          <w:sdtPr>
            <w:id w:val="111145805"/>
            <w:bibliography/>
          </w:sdtPr>
          <w:sdtContent>
            <w:p w:rsidR="0011553D" w:rsidRDefault="0011553D" w:rsidP="00115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José, S. (2011). </w:t>
              </w:r>
              <w:r>
                <w:rPr>
                  <w:i/>
                  <w:iCs/>
                  <w:noProof/>
                  <w:lang w:val="es-ES"/>
                </w:rPr>
                <w:t>Transparencia y Rendición de Cuentas.</w:t>
              </w:r>
              <w:r>
                <w:rPr>
                  <w:noProof/>
                  <w:lang w:val="es-ES"/>
                </w:rPr>
                <w:t xml:space="preserve"> México, DF: Siglo xxi editores .</w:t>
              </w:r>
            </w:p>
            <w:p w:rsidR="00530970" w:rsidRPr="00530970" w:rsidRDefault="00530970" w:rsidP="00530970">
              <w:pPr>
                <w:rPr>
                  <w:lang w:val="es-ES"/>
                </w:rPr>
              </w:pPr>
            </w:p>
            <w:p w:rsidR="0011553D" w:rsidRDefault="0011553D" w:rsidP="00115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María, C. G. (2010). </w:t>
              </w:r>
              <w:r>
                <w:rPr>
                  <w:i/>
                  <w:iCs/>
                  <w:noProof/>
                  <w:lang w:val="es-ES"/>
                </w:rPr>
                <w:t>La Administración Pública por Resultados y la Auditría del Desempeño.</w:t>
              </w:r>
              <w:r>
                <w:rPr>
                  <w:noProof/>
                  <w:lang w:val="es-ES"/>
                </w:rPr>
                <w:t xml:space="preserve"> Tuxtla Gutierrez, Chiapas: Biblioteca de la Administración Pública.</w:t>
              </w:r>
            </w:p>
            <w:p w:rsidR="00530970" w:rsidRPr="00530970" w:rsidRDefault="00530970" w:rsidP="00530970">
              <w:pPr>
                <w:rPr>
                  <w:lang w:val="es-ES"/>
                </w:rPr>
              </w:pPr>
            </w:p>
            <w:p w:rsidR="0011553D" w:rsidRDefault="0011553D" w:rsidP="0011553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Rosas, R. (2013). Transparencia y poder público en México. En </w:t>
              </w:r>
              <w:r>
                <w:rPr>
                  <w:i/>
                  <w:iCs/>
                  <w:noProof/>
                  <w:lang w:val="es-ES"/>
                </w:rPr>
                <w:t>Rendición de cuentas y combate a la corrupción</w:t>
              </w:r>
              <w:r>
                <w:rPr>
                  <w:noProof/>
                  <w:lang w:val="es-ES"/>
                </w:rPr>
                <w:t xml:space="preserve"> (págs. 61-87). México, DF: Instituto Nacional de Administración Pública, AC.</w:t>
              </w:r>
            </w:p>
            <w:p w:rsidR="0011553D" w:rsidRDefault="0011553D" w:rsidP="001155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6548B" w:rsidRDefault="0056548B" w:rsidP="0056548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6548B" w:rsidRDefault="0056548B" w:rsidP="0056548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6548B" w:rsidRPr="0056548B" w:rsidRDefault="0056548B" w:rsidP="0056548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56548B" w:rsidRPr="00565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F1"/>
    <w:rsid w:val="00110D28"/>
    <w:rsid w:val="0011553D"/>
    <w:rsid w:val="00293A2A"/>
    <w:rsid w:val="00321E5B"/>
    <w:rsid w:val="00362D50"/>
    <w:rsid w:val="003F413B"/>
    <w:rsid w:val="004A6E54"/>
    <w:rsid w:val="004D6143"/>
    <w:rsid w:val="00530970"/>
    <w:rsid w:val="0056548B"/>
    <w:rsid w:val="006030CC"/>
    <w:rsid w:val="00605EB9"/>
    <w:rsid w:val="00616EFE"/>
    <w:rsid w:val="00651F90"/>
    <w:rsid w:val="00653AF1"/>
    <w:rsid w:val="006D0E91"/>
    <w:rsid w:val="009618F5"/>
    <w:rsid w:val="00A23FEC"/>
    <w:rsid w:val="00A61400"/>
    <w:rsid w:val="00A955E2"/>
    <w:rsid w:val="00AD6F6D"/>
    <w:rsid w:val="00B77A1D"/>
    <w:rsid w:val="00C467EA"/>
    <w:rsid w:val="00D0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0C86-7784-468A-813A-BD392C15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F1"/>
  </w:style>
  <w:style w:type="paragraph" w:styleId="Ttulo1">
    <w:name w:val="heading 1"/>
    <w:basedOn w:val="Normal"/>
    <w:next w:val="Normal"/>
    <w:link w:val="Ttulo1Car"/>
    <w:uiPriority w:val="9"/>
    <w:qFormat/>
    <w:rsid w:val="00565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11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Ros13</b:Tag>
    <b:SourceType>BookSection</b:SourceType>
    <b:Guid>{8A10E07A-22A6-417F-9B4F-0EA41F02190E}</b:Guid>
    <b:Title>Transparencia y poder público en México</b:Title>
    <b:Year>2013</b:Year>
    <b:City>México, DF</b:City>
    <b:Publisher>Instituto Nacional de Administración Pública, AC</b:Publisher>
    <b:Author>
      <b:Author>
        <b:NameList>
          <b:Person>
            <b:Last>Rosas</b:Last>
            <b:First>Rommel</b:First>
          </b:Person>
        </b:NameList>
      </b:Author>
    </b:Author>
    <b:BookTitle>Rendición  de cuentas y combate a la corrupción</b:BookTitle>
    <b:Pages>61-87</b:Pages>
    <b:RefOrder>1</b:RefOrder>
  </b:Source>
  <b:Source>
    <b:Tag>Sos11</b:Tag>
    <b:SourceType>Book</b:SourceType>
    <b:Guid>{1F5F8087-8C2F-4285-A92C-1CA3228C2B6D}</b:Guid>
    <b:Title>Transparencia y Rendición de Cuentas</b:Title>
    <b:Year>2011</b:Year>
    <b:City>México, DF</b:City>
    <b:Publisher>Siglo xxi editores </b:Publisher>
    <b:Author>
      <b:Author>
        <b:NameList>
          <b:Person>
            <b:Last>José</b:Last>
            <b:First>Sosa</b:First>
          </b:Person>
        </b:NameList>
      </b:Author>
    </b:Author>
    <b:RefOrder>2</b:RefOrder>
  </b:Source>
  <b:Source>
    <b:Tag>Cru10</b:Tag>
    <b:SourceType>Book</b:SourceType>
    <b:Guid>{41B38254-EDA4-455D-99DE-DF2298DB0EBC}</b:Guid>
    <b:Author>
      <b:Author>
        <b:NameList>
          <b:Person>
            <b:Last>María</b:Last>
            <b:First>Cruz</b:First>
            <b:Middle>García Miguel</b:Middle>
          </b:Person>
        </b:NameList>
      </b:Author>
    </b:Author>
    <b:Title>La Administración Pública por Resultados y la Auditría del Desempeño</b:Title>
    <b:Year>2010</b:Year>
    <b:City>Tuxtla Gutierrez, Chiapas</b:City>
    <b:Publisher>Biblioteca de la Administración Pública</b:Publisher>
    <b:RefOrder>3</b:RefOrder>
  </b:Source>
</b:Sources>
</file>

<file path=customXml/itemProps1.xml><?xml version="1.0" encoding="utf-8"?>
<ds:datastoreItem xmlns:ds="http://schemas.openxmlformats.org/officeDocument/2006/customXml" ds:itemID="{2FF5E528-EEFF-4909-BA73-61434115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Nadia Paola Velazquez Velasco</dc:creator>
  <cp:keywords/>
  <dc:description/>
  <cp:lastModifiedBy>Ing. Nadia Paola Velazquez Velasco</cp:lastModifiedBy>
  <cp:revision>13</cp:revision>
  <dcterms:created xsi:type="dcterms:W3CDTF">2015-03-19T17:32:00Z</dcterms:created>
  <dcterms:modified xsi:type="dcterms:W3CDTF">2015-03-20T20:47:00Z</dcterms:modified>
</cp:coreProperties>
</file>