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2F44" w:rsidRDefault="00152F44" w:rsidP="00ED1996">
      <w:pPr>
        <w:spacing w:after="0" w:line="360" w:lineRule="auto"/>
        <w:jc w:val="right"/>
        <w:rPr>
          <w:rFonts w:ascii="Arial" w:hAnsi="Arial" w:cs="Arial"/>
          <w:color w:val="000000" w:themeColor="text1"/>
        </w:rPr>
      </w:pPr>
    </w:p>
    <w:sdt>
      <w:sdtPr>
        <w:rPr>
          <w:rFonts w:ascii="Arial" w:hAnsi="Arial" w:cs="Arial"/>
          <w:color w:val="000000" w:themeColor="text1"/>
        </w:rPr>
        <w:id w:val="-1405519214"/>
        <w:docPartObj>
          <w:docPartGallery w:val="Cover Pages"/>
          <w:docPartUnique/>
        </w:docPartObj>
      </w:sdtPr>
      <w:sdtEndPr>
        <w:rPr>
          <w:b/>
          <w:sz w:val="28"/>
          <w:szCs w:val="18"/>
        </w:rPr>
      </w:sdtEndPr>
      <w:sdtContent>
        <w:p w:rsidR="00285A56" w:rsidRPr="00903BF1" w:rsidRDefault="00285A56" w:rsidP="00152F44">
          <w:pPr>
            <w:spacing w:after="0" w:line="360" w:lineRule="auto"/>
            <w:rPr>
              <w:rFonts w:ascii="Arial" w:hAnsi="Arial" w:cs="Arial"/>
              <w:b/>
              <w:color w:val="000000" w:themeColor="text1"/>
              <w:sz w:val="32"/>
            </w:rPr>
          </w:pPr>
          <w:r w:rsidRPr="00903BF1">
            <w:rPr>
              <w:rFonts w:ascii="Arial" w:hAnsi="Arial" w:cs="Arial"/>
              <w:b/>
              <w:color w:val="000000" w:themeColor="text1"/>
              <w:sz w:val="32"/>
            </w:rPr>
            <w:t xml:space="preserve">INSTITUTO DE </w:t>
          </w:r>
          <w:r w:rsidR="000D5BA1" w:rsidRPr="00903BF1">
            <w:rPr>
              <w:rFonts w:ascii="Arial" w:hAnsi="Arial" w:cs="Arial"/>
              <w:b/>
              <w:color w:val="000000" w:themeColor="text1"/>
              <w:sz w:val="32"/>
            </w:rPr>
            <w:t>ADMINISTRACIÓN</w:t>
          </w:r>
          <w:r w:rsidRPr="00903BF1">
            <w:rPr>
              <w:rFonts w:ascii="Arial" w:hAnsi="Arial" w:cs="Arial"/>
              <w:b/>
              <w:color w:val="000000" w:themeColor="text1"/>
              <w:sz w:val="32"/>
            </w:rPr>
            <w:t xml:space="preserve"> PÚBLICA DEL ESTADO DE CHIAPAS A.C.</w:t>
          </w:r>
        </w:p>
        <w:p w:rsidR="00285A56" w:rsidRPr="00903BF1" w:rsidRDefault="00285A56" w:rsidP="00152F44">
          <w:pPr>
            <w:spacing w:after="0" w:line="360" w:lineRule="auto"/>
            <w:jc w:val="center"/>
            <w:rPr>
              <w:rFonts w:ascii="Arial" w:hAnsi="Arial" w:cs="Arial"/>
              <w:b/>
              <w:color w:val="000000" w:themeColor="text1"/>
              <w:sz w:val="28"/>
            </w:rPr>
          </w:pPr>
        </w:p>
        <w:p w:rsidR="00285A56" w:rsidRPr="00903BF1" w:rsidRDefault="00285A56" w:rsidP="00152F44">
          <w:pPr>
            <w:spacing w:after="0" w:line="360" w:lineRule="auto"/>
            <w:jc w:val="center"/>
            <w:rPr>
              <w:rFonts w:ascii="Arial" w:hAnsi="Arial" w:cs="Arial"/>
              <w:b/>
              <w:color w:val="000000" w:themeColor="text1"/>
              <w:sz w:val="24"/>
            </w:rPr>
          </w:pPr>
          <w:r w:rsidRPr="00903BF1">
            <w:rPr>
              <w:rFonts w:ascii="Arial" w:hAnsi="Arial" w:cs="Arial"/>
              <w:b/>
              <w:color w:val="000000" w:themeColor="text1"/>
              <w:sz w:val="24"/>
            </w:rPr>
            <w:t>PROGRAMA</w:t>
          </w:r>
        </w:p>
        <w:p w:rsidR="00285A56" w:rsidRPr="00903BF1" w:rsidRDefault="000D5BA1" w:rsidP="00152F44">
          <w:pPr>
            <w:spacing w:after="0" w:line="360" w:lineRule="auto"/>
            <w:jc w:val="center"/>
            <w:rPr>
              <w:rFonts w:ascii="Arial" w:hAnsi="Arial" w:cs="Arial"/>
              <w:color w:val="000000" w:themeColor="text1"/>
              <w:sz w:val="28"/>
            </w:rPr>
          </w:pPr>
          <w:r w:rsidRPr="00903BF1">
            <w:rPr>
              <w:rFonts w:ascii="Arial" w:hAnsi="Arial" w:cs="Arial"/>
              <w:color w:val="000000" w:themeColor="text1"/>
              <w:sz w:val="28"/>
            </w:rPr>
            <w:t>EVALUACIÓN</w:t>
          </w:r>
          <w:r w:rsidR="00285A56" w:rsidRPr="00903BF1">
            <w:rPr>
              <w:rFonts w:ascii="Arial" w:hAnsi="Arial" w:cs="Arial"/>
              <w:color w:val="000000" w:themeColor="text1"/>
              <w:sz w:val="28"/>
            </w:rPr>
            <w:t xml:space="preserve"> E IMPACTO DE </w:t>
          </w:r>
          <w:r w:rsidRPr="00903BF1">
            <w:rPr>
              <w:rFonts w:ascii="Arial" w:hAnsi="Arial" w:cs="Arial"/>
              <w:color w:val="000000" w:themeColor="text1"/>
              <w:sz w:val="28"/>
            </w:rPr>
            <w:t>POLÍTICAS</w:t>
          </w:r>
          <w:r w:rsidR="00285A56" w:rsidRPr="00903BF1">
            <w:rPr>
              <w:rFonts w:ascii="Arial" w:hAnsi="Arial" w:cs="Arial"/>
              <w:color w:val="000000" w:themeColor="text1"/>
              <w:sz w:val="28"/>
            </w:rPr>
            <w:t xml:space="preserve"> PÚBLICAS</w:t>
          </w:r>
        </w:p>
        <w:p w:rsidR="00285A56" w:rsidRPr="00903BF1" w:rsidRDefault="00285A56" w:rsidP="00152F44">
          <w:pPr>
            <w:spacing w:after="0" w:line="360" w:lineRule="auto"/>
            <w:jc w:val="center"/>
            <w:rPr>
              <w:rFonts w:ascii="Arial" w:hAnsi="Arial" w:cs="Arial"/>
              <w:color w:val="000000" w:themeColor="text1"/>
              <w:sz w:val="28"/>
            </w:rPr>
          </w:pPr>
        </w:p>
        <w:p w:rsidR="00285A56" w:rsidRPr="00903BF1" w:rsidRDefault="00285A56" w:rsidP="00152F44">
          <w:pPr>
            <w:spacing w:after="0" w:line="360" w:lineRule="auto"/>
            <w:jc w:val="center"/>
            <w:rPr>
              <w:rFonts w:ascii="Arial" w:hAnsi="Arial" w:cs="Arial"/>
              <w:b/>
              <w:color w:val="000000" w:themeColor="text1"/>
              <w:sz w:val="24"/>
            </w:rPr>
          </w:pPr>
          <w:r w:rsidRPr="00903BF1">
            <w:rPr>
              <w:rFonts w:ascii="Arial" w:hAnsi="Arial" w:cs="Arial"/>
              <w:b/>
              <w:color w:val="000000" w:themeColor="text1"/>
              <w:sz w:val="24"/>
            </w:rPr>
            <w:t>TEMA</w:t>
          </w:r>
        </w:p>
        <w:p w:rsidR="00285A56" w:rsidRPr="00903BF1" w:rsidRDefault="0021530A" w:rsidP="00152F44">
          <w:pPr>
            <w:spacing w:after="0" w:line="360" w:lineRule="auto"/>
            <w:jc w:val="center"/>
            <w:rPr>
              <w:rFonts w:ascii="Arial" w:hAnsi="Arial" w:cs="Arial"/>
              <w:color w:val="000000" w:themeColor="text1"/>
              <w:sz w:val="28"/>
              <w:szCs w:val="28"/>
            </w:rPr>
          </w:pPr>
          <w:r w:rsidRPr="00903BF1">
            <w:rPr>
              <w:rFonts w:ascii="Arial" w:hAnsi="Arial" w:cs="Arial"/>
              <w:color w:val="000000" w:themeColor="text1"/>
              <w:sz w:val="28"/>
              <w:szCs w:val="28"/>
              <w:shd w:val="clear" w:color="auto" w:fill="FFFFFF"/>
            </w:rPr>
            <w:t xml:space="preserve">ACTIVIDAD </w:t>
          </w:r>
          <w:r w:rsidR="00ED1996">
            <w:rPr>
              <w:rFonts w:ascii="Arial" w:hAnsi="Arial" w:cs="Arial"/>
              <w:color w:val="000000" w:themeColor="text1"/>
              <w:sz w:val="28"/>
              <w:szCs w:val="28"/>
              <w:shd w:val="clear" w:color="auto" w:fill="FFFFFF"/>
            </w:rPr>
            <w:t>4</w:t>
          </w:r>
          <w:r w:rsidRPr="00903BF1">
            <w:rPr>
              <w:rFonts w:ascii="Arial" w:hAnsi="Arial" w:cs="Arial"/>
              <w:color w:val="000000" w:themeColor="text1"/>
              <w:sz w:val="28"/>
              <w:szCs w:val="28"/>
              <w:shd w:val="clear" w:color="auto" w:fill="FFFFFF"/>
            </w:rPr>
            <w:t xml:space="preserve">. </w:t>
          </w:r>
          <w:r w:rsidR="00FC605D" w:rsidRPr="00903BF1">
            <w:rPr>
              <w:rStyle w:val="apple-converted-space"/>
              <w:rFonts w:ascii="Arial" w:hAnsi="Arial" w:cs="Arial"/>
              <w:b/>
              <w:bCs/>
              <w:color w:val="000000" w:themeColor="text1"/>
              <w:sz w:val="18"/>
              <w:szCs w:val="18"/>
              <w:shd w:val="clear" w:color="auto" w:fill="FFFFFF"/>
            </w:rPr>
            <w:t> </w:t>
          </w:r>
          <w:r w:rsidR="00ED1996" w:rsidRPr="00ED1996">
            <w:rPr>
              <w:rFonts w:ascii="Arial" w:hAnsi="Arial" w:cs="Arial"/>
              <w:bCs/>
              <w:color w:val="000000" w:themeColor="text1"/>
              <w:sz w:val="28"/>
              <w:szCs w:val="28"/>
              <w:shd w:val="clear" w:color="auto" w:fill="FFFFFF"/>
            </w:rPr>
            <w:t>PROPUESTA DE UN MODELO DE EVALUABILIDAD APLICABLE A PROGRAMAS DE COMBATE A LA CORRUPCIÓN. MARIANA C. BECERRIL CHÁVEZ. (ANALISIS)</w:t>
          </w:r>
        </w:p>
        <w:p w:rsidR="00285A56" w:rsidRPr="00903BF1" w:rsidRDefault="00285A56" w:rsidP="00152F44">
          <w:pPr>
            <w:spacing w:after="0" w:line="360" w:lineRule="auto"/>
            <w:jc w:val="center"/>
            <w:rPr>
              <w:rFonts w:ascii="Arial" w:hAnsi="Arial" w:cs="Arial"/>
              <w:color w:val="000000" w:themeColor="text1"/>
              <w:sz w:val="24"/>
            </w:rPr>
          </w:pPr>
        </w:p>
        <w:p w:rsidR="00285A56" w:rsidRPr="00903BF1" w:rsidRDefault="00285A56" w:rsidP="00152F44">
          <w:pPr>
            <w:spacing w:after="0" w:line="360" w:lineRule="auto"/>
            <w:jc w:val="center"/>
            <w:rPr>
              <w:rFonts w:ascii="Arial" w:hAnsi="Arial" w:cs="Arial"/>
              <w:b/>
              <w:color w:val="000000" w:themeColor="text1"/>
              <w:sz w:val="24"/>
            </w:rPr>
          </w:pPr>
          <w:r w:rsidRPr="00903BF1">
            <w:rPr>
              <w:rFonts w:ascii="Arial" w:hAnsi="Arial" w:cs="Arial"/>
              <w:b/>
              <w:color w:val="000000" w:themeColor="text1"/>
              <w:sz w:val="24"/>
            </w:rPr>
            <w:t>DOCENTE</w:t>
          </w:r>
        </w:p>
        <w:p w:rsidR="00285A56" w:rsidRPr="00903BF1" w:rsidRDefault="008A553A" w:rsidP="00152F44">
          <w:pPr>
            <w:spacing w:after="0" w:line="360" w:lineRule="auto"/>
            <w:jc w:val="center"/>
            <w:rPr>
              <w:rFonts w:ascii="Arial" w:hAnsi="Arial" w:cs="Arial"/>
              <w:color w:val="000000" w:themeColor="text1"/>
              <w:sz w:val="28"/>
              <w:szCs w:val="28"/>
              <w:shd w:val="clear" w:color="auto" w:fill="FFFFFF"/>
            </w:rPr>
          </w:pPr>
          <w:r w:rsidRPr="00903BF1">
            <w:rPr>
              <w:rStyle w:val="nfasis"/>
              <w:rFonts w:ascii="Arial" w:hAnsi="Arial" w:cs="Arial"/>
              <w:bCs/>
              <w:i w:val="0"/>
              <w:iCs w:val="0"/>
              <w:color w:val="000000" w:themeColor="text1"/>
              <w:sz w:val="28"/>
              <w:szCs w:val="28"/>
              <w:shd w:val="clear" w:color="auto" w:fill="FFFFFF"/>
            </w:rPr>
            <w:t>MAGDA</w:t>
          </w:r>
          <w:r w:rsidRPr="00903BF1">
            <w:rPr>
              <w:rStyle w:val="apple-converted-space"/>
              <w:rFonts w:ascii="Arial" w:hAnsi="Arial" w:cs="Arial"/>
              <w:color w:val="000000" w:themeColor="text1"/>
              <w:sz w:val="28"/>
              <w:szCs w:val="28"/>
              <w:shd w:val="clear" w:color="auto" w:fill="FFFFFF"/>
            </w:rPr>
            <w:t> </w:t>
          </w:r>
          <w:r w:rsidRPr="00903BF1">
            <w:rPr>
              <w:rFonts w:ascii="Arial" w:hAnsi="Arial" w:cs="Arial"/>
              <w:color w:val="000000" w:themeColor="text1"/>
              <w:sz w:val="28"/>
              <w:szCs w:val="28"/>
              <w:shd w:val="clear" w:color="auto" w:fill="FFFFFF"/>
            </w:rPr>
            <w:t>ELIZABETH</w:t>
          </w:r>
          <w:r w:rsidRPr="00903BF1">
            <w:rPr>
              <w:rStyle w:val="apple-converted-space"/>
              <w:rFonts w:ascii="Arial" w:hAnsi="Arial" w:cs="Arial"/>
              <w:color w:val="000000" w:themeColor="text1"/>
              <w:sz w:val="28"/>
              <w:szCs w:val="28"/>
              <w:shd w:val="clear" w:color="auto" w:fill="FFFFFF"/>
            </w:rPr>
            <w:t> </w:t>
          </w:r>
          <w:r w:rsidRPr="00903BF1">
            <w:rPr>
              <w:rStyle w:val="nfasis"/>
              <w:rFonts w:ascii="Arial" w:hAnsi="Arial" w:cs="Arial"/>
              <w:bCs/>
              <w:i w:val="0"/>
              <w:iCs w:val="0"/>
              <w:color w:val="000000" w:themeColor="text1"/>
              <w:sz w:val="28"/>
              <w:szCs w:val="28"/>
              <w:shd w:val="clear" w:color="auto" w:fill="FFFFFF"/>
            </w:rPr>
            <w:t>JAN</w:t>
          </w:r>
          <w:r w:rsidRPr="00903BF1">
            <w:rPr>
              <w:rStyle w:val="apple-converted-space"/>
              <w:rFonts w:ascii="Arial" w:hAnsi="Arial" w:cs="Arial"/>
              <w:color w:val="000000" w:themeColor="text1"/>
              <w:sz w:val="28"/>
              <w:szCs w:val="28"/>
              <w:shd w:val="clear" w:color="auto" w:fill="FFFFFF"/>
            </w:rPr>
            <w:t> </w:t>
          </w:r>
          <w:r w:rsidRPr="00903BF1">
            <w:rPr>
              <w:rFonts w:ascii="Arial" w:hAnsi="Arial" w:cs="Arial"/>
              <w:color w:val="000000" w:themeColor="text1"/>
              <w:sz w:val="28"/>
              <w:szCs w:val="28"/>
              <w:shd w:val="clear" w:color="auto" w:fill="FFFFFF"/>
            </w:rPr>
            <w:t>ARGUELLO</w:t>
          </w:r>
        </w:p>
        <w:p w:rsidR="008A553A" w:rsidRPr="00903BF1" w:rsidRDefault="008A553A" w:rsidP="00152F44">
          <w:pPr>
            <w:spacing w:after="0" w:line="360" w:lineRule="auto"/>
            <w:jc w:val="center"/>
            <w:rPr>
              <w:rFonts w:ascii="Arial" w:hAnsi="Arial" w:cs="Arial"/>
              <w:color w:val="000000" w:themeColor="text1"/>
              <w:sz w:val="24"/>
              <w:szCs w:val="24"/>
            </w:rPr>
          </w:pPr>
        </w:p>
        <w:p w:rsidR="00285A56" w:rsidRPr="00903BF1" w:rsidRDefault="00285A56" w:rsidP="00152F44">
          <w:pPr>
            <w:spacing w:after="0" w:line="360" w:lineRule="auto"/>
            <w:jc w:val="center"/>
            <w:rPr>
              <w:rFonts w:ascii="Arial" w:hAnsi="Arial" w:cs="Arial"/>
              <w:b/>
              <w:color w:val="000000" w:themeColor="text1"/>
              <w:sz w:val="24"/>
            </w:rPr>
          </w:pPr>
          <w:r w:rsidRPr="00903BF1">
            <w:rPr>
              <w:rFonts w:ascii="Arial" w:hAnsi="Arial" w:cs="Arial"/>
              <w:b/>
              <w:color w:val="000000" w:themeColor="text1"/>
              <w:sz w:val="24"/>
            </w:rPr>
            <w:t>ALUMNOS:</w:t>
          </w:r>
        </w:p>
        <w:p w:rsidR="00285A56" w:rsidRPr="00903BF1" w:rsidRDefault="00285A56" w:rsidP="00152F44">
          <w:pPr>
            <w:spacing w:after="0" w:line="360" w:lineRule="auto"/>
            <w:jc w:val="center"/>
            <w:rPr>
              <w:rFonts w:ascii="Arial" w:hAnsi="Arial" w:cs="Arial"/>
              <w:color w:val="000000" w:themeColor="text1"/>
              <w:sz w:val="28"/>
              <w:szCs w:val="28"/>
            </w:rPr>
          </w:pPr>
          <w:r w:rsidRPr="00903BF1">
            <w:rPr>
              <w:rFonts w:ascii="Arial" w:hAnsi="Arial" w:cs="Arial"/>
              <w:color w:val="000000" w:themeColor="text1"/>
              <w:sz w:val="28"/>
              <w:szCs w:val="28"/>
            </w:rPr>
            <w:t xml:space="preserve">RIVAS CONDE ROLANDO </w:t>
          </w:r>
        </w:p>
        <w:p w:rsidR="00285A56" w:rsidRPr="00903BF1" w:rsidRDefault="00285A56" w:rsidP="00152F44">
          <w:pPr>
            <w:spacing w:after="0" w:line="360" w:lineRule="auto"/>
            <w:jc w:val="center"/>
            <w:rPr>
              <w:rFonts w:ascii="Arial" w:hAnsi="Arial" w:cs="Arial"/>
              <w:color w:val="000000" w:themeColor="text1"/>
              <w:sz w:val="28"/>
              <w:szCs w:val="28"/>
            </w:rPr>
          </w:pPr>
          <w:r w:rsidRPr="00903BF1">
            <w:rPr>
              <w:rFonts w:ascii="Arial" w:hAnsi="Arial" w:cs="Arial"/>
              <w:color w:val="000000" w:themeColor="text1"/>
              <w:sz w:val="28"/>
              <w:szCs w:val="28"/>
            </w:rPr>
            <w:t xml:space="preserve">CÓRDOVA VERA CESAR IVÁN </w:t>
          </w:r>
        </w:p>
        <w:p w:rsidR="00285A56" w:rsidRPr="00903BF1" w:rsidRDefault="00285A56" w:rsidP="00152F44">
          <w:pPr>
            <w:spacing w:after="0" w:line="360" w:lineRule="auto"/>
            <w:jc w:val="center"/>
            <w:rPr>
              <w:rFonts w:ascii="Arial" w:hAnsi="Arial" w:cs="Arial"/>
              <w:color w:val="000000" w:themeColor="text1"/>
              <w:sz w:val="28"/>
              <w:szCs w:val="28"/>
            </w:rPr>
          </w:pPr>
          <w:r w:rsidRPr="00903BF1">
            <w:rPr>
              <w:rFonts w:ascii="Arial" w:hAnsi="Arial" w:cs="Arial"/>
              <w:color w:val="000000" w:themeColor="text1"/>
              <w:sz w:val="28"/>
              <w:szCs w:val="28"/>
            </w:rPr>
            <w:t>PECH CHAYES GEOVANNI</w:t>
          </w:r>
        </w:p>
        <w:p w:rsidR="00285A56" w:rsidRPr="00903BF1" w:rsidRDefault="00285A56" w:rsidP="00152F44">
          <w:pPr>
            <w:spacing w:after="0" w:line="360" w:lineRule="auto"/>
            <w:jc w:val="center"/>
            <w:rPr>
              <w:rFonts w:ascii="Arial" w:hAnsi="Arial" w:cs="Arial"/>
              <w:b/>
              <w:color w:val="000000" w:themeColor="text1"/>
              <w:sz w:val="24"/>
            </w:rPr>
          </w:pPr>
        </w:p>
        <w:p w:rsidR="00285A56" w:rsidRPr="00903BF1" w:rsidRDefault="00285A56" w:rsidP="00152F44">
          <w:pPr>
            <w:spacing w:after="0" w:line="360" w:lineRule="auto"/>
            <w:jc w:val="center"/>
            <w:rPr>
              <w:rFonts w:ascii="Arial" w:hAnsi="Arial" w:cs="Arial"/>
              <w:b/>
              <w:color w:val="000000" w:themeColor="text1"/>
              <w:sz w:val="24"/>
            </w:rPr>
          </w:pPr>
        </w:p>
        <w:p w:rsidR="00285A56" w:rsidRPr="00903BF1" w:rsidRDefault="00285A56" w:rsidP="00152F44">
          <w:pPr>
            <w:spacing w:after="0" w:line="360" w:lineRule="auto"/>
            <w:jc w:val="right"/>
            <w:rPr>
              <w:rFonts w:ascii="Arial" w:hAnsi="Arial" w:cs="Arial"/>
              <w:b/>
              <w:color w:val="000000" w:themeColor="text1"/>
              <w:sz w:val="24"/>
            </w:rPr>
          </w:pPr>
        </w:p>
        <w:p w:rsidR="00285A56" w:rsidRPr="00903BF1" w:rsidRDefault="00FC605D" w:rsidP="00152F44">
          <w:pPr>
            <w:spacing w:after="0" w:line="360" w:lineRule="auto"/>
            <w:jc w:val="right"/>
            <w:rPr>
              <w:rFonts w:ascii="Arial" w:hAnsi="Arial" w:cs="Arial"/>
              <w:color w:val="000000" w:themeColor="text1"/>
              <w:sz w:val="28"/>
            </w:rPr>
          </w:pPr>
          <w:r w:rsidRPr="00903BF1">
            <w:rPr>
              <w:rFonts w:ascii="Arial" w:hAnsi="Arial" w:cs="Arial"/>
              <w:color w:val="000000" w:themeColor="text1"/>
              <w:sz w:val="24"/>
            </w:rPr>
            <w:t>DICIEMBRE</w:t>
          </w:r>
          <w:r w:rsidR="00285A56" w:rsidRPr="00903BF1">
            <w:rPr>
              <w:rFonts w:ascii="Arial" w:hAnsi="Arial" w:cs="Arial"/>
              <w:color w:val="000000" w:themeColor="text1"/>
              <w:sz w:val="24"/>
            </w:rPr>
            <w:t xml:space="preserve"> DEL 2015</w:t>
          </w:r>
        </w:p>
        <w:p w:rsidR="00152F44" w:rsidRDefault="00152F44" w:rsidP="00152F44">
          <w:pPr>
            <w:spacing w:after="0" w:line="360" w:lineRule="auto"/>
            <w:rPr>
              <w:rFonts w:ascii="Arial" w:hAnsi="Arial" w:cs="Arial"/>
              <w:b/>
              <w:color w:val="000000" w:themeColor="text1"/>
              <w:sz w:val="28"/>
              <w:szCs w:val="18"/>
            </w:rPr>
          </w:pPr>
        </w:p>
        <w:p w:rsidR="00152F44" w:rsidRDefault="00152F44" w:rsidP="00152F44">
          <w:pPr>
            <w:spacing w:after="0" w:line="360" w:lineRule="auto"/>
            <w:rPr>
              <w:rFonts w:ascii="Arial" w:hAnsi="Arial" w:cs="Arial"/>
              <w:b/>
              <w:color w:val="000000" w:themeColor="text1"/>
              <w:sz w:val="28"/>
              <w:szCs w:val="18"/>
            </w:rPr>
          </w:pPr>
        </w:p>
        <w:p w:rsidR="00285A56" w:rsidRDefault="00C20781" w:rsidP="00152F44">
          <w:pPr>
            <w:spacing w:after="0" w:line="360" w:lineRule="auto"/>
            <w:rPr>
              <w:rFonts w:ascii="Arial" w:hAnsi="Arial" w:cs="Arial"/>
              <w:b/>
              <w:color w:val="000000" w:themeColor="text1"/>
              <w:sz w:val="28"/>
              <w:szCs w:val="18"/>
            </w:rPr>
          </w:pPr>
        </w:p>
      </w:sdtContent>
    </w:sdt>
    <w:p w:rsidR="00152F44" w:rsidRDefault="00152F44" w:rsidP="00152F44">
      <w:pPr>
        <w:spacing w:after="0" w:line="360" w:lineRule="auto"/>
        <w:rPr>
          <w:rFonts w:ascii="Arial" w:hAnsi="Arial" w:cs="Arial"/>
          <w:b/>
          <w:color w:val="000000" w:themeColor="text1"/>
          <w:sz w:val="28"/>
          <w:szCs w:val="18"/>
        </w:rPr>
      </w:pPr>
    </w:p>
    <w:sdt>
      <w:sdtPr>
        <w:rPr>
          <w:rFonts w:ascii="Arial" w:eastAsiaTheme="minorHAnsi" w:hAnsi="Arial" w:cs="Arial"/>
          <w:color w:val="000000" w:themeColor="text1"/>
          <w:sz w:val="22"/>
          <w:szCs w:val="22"/>
          <w:lang w:val="es-ES" w:eastAsia="en-US"/>
        </w:rPr>
        <w:id w:val="-1583129143"/>
        <w:docPartObj>
          <w:docPartGallery w:val="Table of Contents"/>
          <w:docPartUnique/>
        </w:docPartObj>
      </w:sdtPr>
      <w:sdtEndPr>
        <w:rPr>
          <w:rFonts w:asciiTheme="minorHAnsi" w:hAnsiTheme="minorHAnsi" w:cstheme="minorBidi"/>
          <w:b/>
          <w:bCs/>
          <w:color w:val="auto"/>
        </w:rPr>
      </w:sdtEndPr>
      <w:sdtContent>
        <w:p w:rsidR="00152F44" w:rsidRPr="00152F44" w:rsidRDefault="00152F44" w:rsidP="00152F44">
          <w:pPr>
            <w:pStyle w:val="TtulodeTDC"/>
            <w:spacing w:before="0" w:line="360" w:lineRule="auto"/>
            <w:rPr>
              <w:rFonts w:ascii="Arial" w:hAnsi="Arial" w:cs="Arial"/>
              <w:color w:val="000000" w:themeColor="text1"/>
              <w:lang w:val="es-ES"/>
            </w:rPr>
          </w:pPr>
          <w:r w:rsidRPr="00152F44">
            <w:rPr>
              <w:rFonts w:ascii="Arial" w:hAnsi="Arial" w:cs="Arial"/>
              <w:color w:val="000000" w:themeColor="text1"/>
              <w:lang w:val="es-ES"/>
            </w:rPr>
            <w:t>Contenido</w:t>
          </w:r>
        </w:p>
        <w:p w:rsidR="00152F44" w:rsidRPr="00460F63" w:rsidRDefault="00152F44" w:rsidP="00152F44">
          <w:pPr>
            <w:spacing w:after="0" w:line="360" w:lineRule="auto"/>
            <w:rPr>
              <w:lang w:val="es-ES" w:eastAsia="es-MX"/>
            </w:rPr>
          </w:pPr>
        </w:p>
        <w:p w:rsidR="00ED1996" w:rsidRDefault="00152F44">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438071972" w:history="1">
            <w:r w:rsidR="00ED1996" w:rsidRPr="00633794">
              <w:rPr>
                <w:rStyle w:val="Hipervnculo"/>
                <w:noProof/>
              </w:rPr>
              <w:t>PROPUESTA DE UN MODELO DE EVALUABILIDAD APLICABLE A PROGRAMAS DE COMBATE A LA CORRUPCIÓN. MARIANA C. BECERRIL CHÁVEZ. (ANALISIS)</w:t>
            </w:r>
            <w:r w:rsidR="00ED1996">
              <w:rPr>
                <w:noProof/>
                <w:webHidden/>
              </w:rPr>
              <w:tab/>
            </w:r>
            <w:r w:rsidR="00ED1996">
              <w:rPr>
                <w:noProof/>
                <w:webHidden/>
              </w:rPr>
              <w:fldChar w:fldCharType="begin"/>
            </w:r>
            <w:r w:rsidR="00ED1996">
              <w:rPr>
                <w:noProof/>
                <w:webHidden/>
              </w:rPr>
              <w:instrText xml:space="preserve"> PAGEREF _Toc438071972 \h </w:instrText>
            </w:r>
            <w:r w:rsidR="00ED1996">
              <w:rPr>
                <w:noProof/>
                <w:webHidden/>
              </w:rPr>
            </w:r>
            <w:r w:rsidR="00ED1996">
              <w:rPr>
                <w:noProof/>
                <w:webHidden/>
              </w:rPr>
              <w:fldChar w:fldCharType="separate"/>
            </w:r>
            <w:r w:rsidR="00ED1996">
              <w:rPr>
                <w:noProof/>
                <w:webHidden/>
              </w:rPr>
              <w:t>2</w:t>
            </w:r>
            <w:r w:rsidR="00ED1996">
              <w:rPr>
                <w:noProof/>
                <w:webHidden/>
              </w:rPr>
              <w:fldChar w:fldCharType="end"/>
            </w:r>
          </w:hyperlink>
        </w:p>
        <w:p w:rsidR="00ED1996" w:rsidRDefault="00ED1996">
          <w:pPr>
            <w:pStyle w:val="TDC2"/>
            <w:tabs>
              <w:tab w:val="left" w:pos="660"/>
              <w:tab w:val="right" w:leader="dot" w:pos="8828"/>
            </w:tabs>
            <w:rPr>
              <w:rFonts w:eastAsiaTheme="minorEastAsia"/>
              <w:noProof/>
              <w:lang w:eastAsia="es-MX"/>
            </w:rPr>
          </w:pPr>
          <w:hyperlink w:anchor="_Toc438071973" w:history="1">
            <w:r w:rsidRPr="00633794">
              <w:rPr>
                <w:rStyle w:val="Hipervnculo"/>
                <w:noProof/>
              </w:rPr>
              <w:t>1.</w:t>
            </w:r>
            <w:r>
              <w:rPr>
                <w:rFonts w:eastAsiaTheme="minorEastAsia"/>
                <w:noProof/>
                <w:lang w:eastAsia="es-MX"/>
              </w:rPr>
              <w:tab/>
            </w:r>
            <w:r w:rsidRPr="00633794">
              <w:rPr>
                <w:rStyle w:val="Hipervnculo"/>
                <w:noProof/>
              </w:rPr>
              <w:t>Políticas anti-corrupción basadas en evidencia</w:t>
            </w:r>
            <w:r>
              <w:rPr>
                <w:noProof/>
                <w:webHidden/>
              </w:rPr>
              <w:tab/>
            </w:r>
            <w:r>
              <w:rPr>
                <w:noProof/>
                <w:webHidden/>
              </w:rPr>
              <w:fldChar w:fldCharType="begin"/>
            </w:r>
            <w:r>
              <w:rPr>
                <w:noProof/>
                <w:webHidden/>
              </w:rPr>
              <w:instrText xml:space="preserve"> PAGEREF _Toc438071973 \h </w:instrText>
            </w:r>
            <w:r>
              <w:rPr>
                <w:noProof/>
                <w:webHidden/>
              </w:rPr>
            </w:r>
            <w:r>
              <w:rPr>
                <w:noProof/>
                <w:webHidden/>
              </w:rPr>
              <w:fldChar w:fldCharType="separate"/>
            </w:r>
            <w:r>
              <w:rPr>
                <w:noProof/>
                <w:webHidden/>
              </w:rPr>
              <w:t>3</w:t>
            </w:r>
            <w:r>
              <w:rPr>
                <w:noProof/>
                <w:webHidden/>
              </w:rPr>
              <w:fldChar w:fldCharType="end"/>
            </w:r>
          </w:hyperlink>
        </w:p>
        <w:p w:rsidR="00ED1996" w:rsidRDefault="00ED1996">
          <w:pPr>
            <w:pStyle w:val="TDC2"/>
            <w:tabs>
              <w:tab w:val="left" w:pos="660"/>
              <w:tab w:val="right" w:leader="dot" w:pos="8828"/>
            </w:tabs>
            <w:rPr>
              <w:rFonts w:eastAsiaTheme="minorEastAsia"/>
              <w:noProof/>
              <w:lang w:eastAsia="es-MX"/>
            </w:rPr>
          </w:pPr>
          <w:hyperlink w:anchor="_Toc438071974" w:history="1">
            <w:r w:rsidRPr="00633794">
              <w:rPr>
                <w:rStyle w:val="Hipervnculo"/>
                <w:noProof/>
              </w:rPr>
              <w:t>2.</w:t>
            </w:r>
            <w:r>
              <w:rPr>
                <w:rFonts w:eastAsiaTheme="minorEastAsia"/>
                <w:noProof/>
                <w:lang w:eastAsia="es-MX"/>
              </w:rPr>
              <w:tab/>
            </w:r>
            <w:r w:rsidRPr="00633794">
              <w:rPr>
                <w:rStyle w:val="Hipervnculo"/>
                <w:noProof/>
              </w:rPr>
              <w:t>Evaluación del desempeño en políticas anti-corrupción</w:t>
            </w:r>
            <w:r>
              <w:rPr>
                <w:noProof/>
                <w:webHidden/>
              </w:rPr>
              <w:tab/>
            </w:r>
            <w:r>
              <w:rPr>
                <w:noProof/>
                <w:webHidden/>
              </w:rPr>
              <w:fldChar w:fldCharType="begin"/>
            </w:r>
            <w:r>
              <w:rPr>
                <w:noProof/>
                <w:webHidden/>
              </w:rPr>
              <w:instrText xml:space="preserve"> PAGEREF _Toc438071974 \h </w:instrText>
            </w:r>
            <w:r>
              <w:rPr>
                <w:noProof/>
                <w:webHidden/>
              </w:rPr>
            </w:r>
            <w:r>
              <w:rPr>
                <w:noProof/>
                <w:webHidden/>
              </w:rPr>
              <w:fldChar w:fldCharType="separate"/>
            </w:r>
            <w:r>
              <w:rPr>
                <w:noProof/>
                <w:webHidden/>
              </w:rPr>
              <w:t>6</w:t>
            </w:r>
            <w:r>
              <w:rPr>
                <w:noProof/>
                <w:webHidden/>
              </w:rPr>
              <w:fldChar w:fldCharType="end"/>
            </w:r>
          </w:hyperlink>
        </w:p>
        <w:p w:rsidR="00ED1996" w:rsidRDefault="00ED1996">
          <w:pPr>
            <w:pStyle w:val="TDC2"/>
            <w:tabs>
              <w:tab w:val="left" w:pos="660"/>
              <w:tab w:val="right" w:leader="dot" w:pos="8828"/>
            </w:tabs>
            <w:rPr>
              <w:rFonts w:eastAsiaTheme="minorEastAsia"/>
              <w:noProof/>
              <w:lang w:eastAsia="es-MX"/>
            </w:rPr>
          </w:pPr>
          <w:hyperlink w:anchor="_Toc438071975" w:history="1">
            <w:r w:rsidRPr="00633794">
              <w:rPr>
                <w:rStyle w:val="Hipervnculo"/>
                <w:noProof/>
              </w:rPr>
              <w:t>3.</w:t>
            </w:r>
            <w:r>
              <w:rPr>
                <w:rFonts w:eastAsiaTheme="minorEastAsia"/>
                <w:noProof/>
                <w:lang w:eastAsia="es-MX"/>
              </w:rPr>
              <w:tab/>
            </w:r>
            <w:r w:rsidRPr="00633794">
              <w:rPr>
                <w:rStyle w:val="Hipervnculo"/>
                <w:noProof/>
              </w:rPr>
              <w:t>Evaluabilidad de una política pública</w:t>
            </w:r>
            <w:r>
              <w:rPr>
                <w:noProof/>
                <w:webHidden/>
              </w:rPr>
              <w:tab/>
            </w:r>
            <w:r>
              <w:rPr>
                <w:noProof/>
                <w:webHidden/>
              </w:rPr>
              <w:fldChar w:fldCharType="begin"/>
            </w:r>
            <w:r>
              <w:rPr>
                <w:noProof/>
                <w:webHidden/>
              </w:rPr>
              <w:instrText xml:space="preserve"> PAGEREF _Toc438071975 \h </w:instrText>
            </w:r>
            <w:r>
              <w:rPr>
                <w:noProof/>
                <w:webHidden/>
              </w:rPr>
            </w:r>
            <w:r>
              <w:rPr>
                <w:noProof/>
                <w:webHidden/>
              </w:rPr>
              <w:fldChar w:fldCharType="separate"/>
            </w:r>
            <w:r>
              <w:rPr>
                <w:noProof/>
                <w:webHidden/>
              </w:rPr>
              <w:t>7</w:t>
            </w:r>
            <w:r>
              <w:rPr>
                <w:noProof/>
                <w:webHidden/>
              </w:rPr>
              <w:fldChar w:fldCharType="end"/>
            </w:r>
          </w:hyperlink>
        </w:p>
        <w:p w:rsidR="00ED1996" w:rsidRDefault="00ED1996">
          <w:pPr>
            <w:pStyle w:val="TDC2"/>
            <w:tabs>
              <w:tab w:val="left" w:pos="660"/>
              <w:tab w:val="right" w:leader="dot" w:pos="8828"/>
            </w:tabs>
            <w:rPr>
              <w:rFonts w:eastAsiaTheme="minorEastAsia"/>
              <w:noProof/>
              <w:lang w:eastAsia="es-MX"/>
            </w:rPr>
          </w:pPr>
          <w:hyperlink w:anchor="_Toc438071976" w:history="1">
            <w:r w:rsidRPr="00633794">
              <w:rPr>
                <w:rStyle w:val="Hipervnculo"/>
                <w:noProof/>
              </w:rPr>
              <w:t>4.</w:t>
            </w:r>
            <w:r>
              <w:rPr>
                <w:rFonts w:eastAsiaTheme="minorEastAsia"/>
                <w:noProof/>
                <w:lang w:eastAsia="es-MX"/>
              </w:rPr>
              <w:tab/>
            </w:r>
            <w:r w:rsidRPr="00633794">
              <w:rPr>
                <w:rStyle w:val="Hipervnculo"/>
                <w:noProof/>
              </w:rPr>
              <w:t>Evaluabilidad de las políticas anti-corrupción</w:t>
            </w:r>
            <w:r>
              <w:rPr>
                <w:noProof/>
                <w:webHidden/>
              </w:rPr>
              <w:tab/>
            </w:r>
            <w:r>
              <w:rPr>
                <w:noProof/>
                <w:webHidden/>
              </w:rPr>
              <w:fldChar w:fldCharType="begin"/>
            </w:r>
            <w:r>
              <w:rPr>
                <w:noProof/>
                <w:webHidden/>
              </w:rPr>
              <w:instrText xml:space="preserve"> PAGEREF _Toc438071976 \h </w:instrText>
            </w:r>
            <w:r>
              <w:rPr>
                <w:noProof/>
                <w:webHidden/>
              </w:rPr>
            </w:r>
            <w:r>
              <w:rPr>
                <w:noProof/>
                <w:webHidden/>
              </w:rPr>
              <w:fldChar w:fldCharType="separate"/>
            </w:r>
            <w:r>
              <w:rPr>
                <w:noProof/>
                <w:webHidden/>
              </w:rPr>
              <w:t>8</w:t>
            </w:r>
            <w:r>
              <w:rPr>
                <w:noProof/>
                <w:webHidden/>
              </w:rPr>
              <w:fldChar w:fldCharType="end"/>
            </w:r>
          </w:hyperlink>
        </w:p>
        <w:p w:rsidR="00ED1996" w:rsidRDefault="00ED1996">
          <w:pPr>
            <w:pStyle w:val="TDC1"/>
            <w:tabs>
              <w:tab w:val="left" w:pos="440"/>
              <w:tab w:val="right" w:leader="dot" w:pos="8828"/>
            </w:tabs>
            <w:rPr>
              <w:rFonts w:eastAsiaTheme="minorEastAsia"/>
              <w:noProof/>
              <w:lang w:eastAsia="es-MX"/>
            </w:rPr>
          </w:pPr>
          <w:hyperlink w:anchor="_Toc438071977" w:history="1">
            <w:r w:rsidRPr="00633794">
              <w:rPr>
                <w:rStyle w:val="Hipervnculo"/>
                <w:noProof/>
              </w:rPr>
              <w:t>5.</w:t>
            </w:r>
            <w:r>
              <w:rPr>
                <w:rFonts w:eastAsiaTheme="minorEastAsia"/>
                <w:noProof/>
                <w:lang w:eastAsia="es-MX"/>
              </w:rPr>
              <w:tab/>
            </w:r>
            <w:r w:rsidRPr="00633794">
              <w:rPr>
                <w:rStyle w:val="Hipervnculo"/>
                <w:noProof/>
              </w:rPr>
              <w:t>Consideraciones finales</w:t>
            </w:r>
            <w:r>
              <w:rPr>
                <w:noProof/>
                <w:webHidden/>
              </w:rPr>
              <w:tab/>
            </w:r>
            <w:r>
              <w:rPr>
                <w:noProof/>
                <w:webHidden/>
              </w:rPr>
              <w:fldChar w:fldCharType="begin"/>
            </w:r>
            <w:r>
              <w:rPr>
                <w:noProof/>
                <w:webHidden/>
              </w:rPr>
              <w:instrText xml:space="preserve"> PAGEREF _Toc438071977 \h </w:instrText>
            </w:r>
            <w:r>
              <w:rPr>
                <w:noProof/>
                <w:webHidden/>
              </w:rPr>
            </w:r>
            <w:r>
              <w:rPr>
                <w:noProof/>
                <w:webHidden/>
              </w:rPr>
              <w:fldChar w:fldCharType="separate"/>
            </w:r>
            <w:r>
              <w:rPr>
                <w:noProof/>
                <w:webHidden/>
              </w:rPr>
              <w:t>9</w:t>
            </w:r>
            <w:r>
              <w:rPr>
                <w:noProof/>
                <w:webHidden/>
              </w:rPr>
              <w:fldChar w:fldCharType="end"/>
            </w:r>
          </w:hyperlink>
        </w:p>
        <w:p w:rsidR="00ED1996" w:rsidRDefault="00ED1996">
          <w:pPr>
            <w:pStyle w:val="TDC1"/>
            <w:tabs>
              <w:tab w:val="right" w:leader="dot" w:pos="8828"/>
            </w:tabs>
            <w:rPr>
              <w:rFonts w:eastAsiaTheme="minorEastAsia"/>
              <w:noProof/>
              <w:lang w:eastAsia="es-MX"/>
            </w:rPr>
          </w:pPr>
          <w:hyperlink w:anchor="_Toc438071978" w:history="1">
            <w:r w:rsidRPr="00633794">
              <w:rPr>
                <w:rStyle w:val="Hipervnculo"/>
                <w:noProof/>
              </w:rPr>
              <w:t>BIBLIOGRAFIA</w:t>
            </w:r>
            <w:r>
              <w:rPr>
                <w:noProof/>
                <w:webHidden/>
              </w:rPr>
              <w:tab/>
            </w:r>
            <w:r>
              <w:rPr>
                <w:noProof/>
                <w:webHidden/>
              </w:rPr>
              <w:fldChar w:fldCharType="begin"/>
            </w:r>
            <w:r>
              <w:rPr>
                <w:noProof/>
                <w:webHidden/>
              </w:rPr>
              <w:instrText xml:space="preserve"> PAGEREF _Toc438071978 \h </w:instrText>
            </w:r>
            <w:r>
              <w:rPr>
                <w:noProof/>
                <w:webHidden/>
              </w:rPr>
            </w:r>
            <w:r>
              <w:rPr>
                <w:noProof/>
                <w:webHidden/>
              </w:rPr>
              <w:fldChar w:fldCharType="separate"/>
            </w:r>
            <w:r>
              <w:rPr>
                <w:noProof/>
                <w:webHidden/>
              </w:rPr>
              <w:t>10</w:t>
            </w:r>
            <w:r>
              <w:rPr>
                <w:noProof/>
                <w:webHidden/>
              </w:rPr>
              <w:fldChar w:fldCharType="end"/>
            </w:r>
          </w:hyperlink>
        </w:p>
        <w:p w:rsidR="00152F44" w:rsidRDefault="00152F44" w:rsidP="00152F44">
          <w:pPr>
            <w:spacing w:after="0" w:line="360" w:lineRule="auto"/>
          </w:pPr>
          <w:r>
            <w:rPr>
              <w:b/>
              <w:bCs/>
              <w:lang w:val="es-ES"/>
            </w:rPr>
            <w:fldChar w:fldCharType="end"/>
          </w:r>
        </w:p>
      </w:sdtContent>
    </w:sdt>
    <w:p w:rsidR="00ED1996" w:rsidRDefault="00152F44" w:rsidP="00ED1996">
      <w:pPr>
        <w:spacing w:line="240" w:lineRule="auto"/>
        <w:rPr>
          <w:rFonts w:ascii="Arial" w:hAnsi="Arial" w:cs="Arial"/>
          <w:b/>
          <w:sz w:val="24"/>
          <w:szCs w:val="24"/>
        </w:rPr>
      </w:pPr>
      <w:r>
        <w:rPr>
          <w:rFonts w:ascii="Arial" w:hAnsi="Arial" w:cs="Arial"/>
          <w:color w:val="000000" w:themeColor="text1"/>
          <w:sz w:val="24"/>
          <w:szCs w:val="24"/>
        </w:rPr>
        <w:br w:type="page"/>
      </w:r>
      <w:bookmarkStart w:id="0" w:name="_GoBack"/>
      <w:bookmarkEnd w:id="0"/>
    </w:p>
    <w:p w:rsidR="00ED1996" w:rsidRDefault="00ED1996" w:rsidP="00ED1996">
      <w:pPr>
        <w:pStyle w:val="Ttulo1"/>
      </w:pPr>
      <w:bookmarkStart w:id="1" w:name="_Toc438071972"/>
      <w:r w:rsidRPr="00DD41B1">
        <w:lastRenderedPageBreak/>
        <w:t xml:space="preserve">PROPUESTA DE UN MODELO DE </w:t>
      </w:r>
      <w:r>
        <w:t>EVALUAB</w:t>
      </w:r>
      <w:r w:rsidRPr="00DD41B1">
        <w:t>ILIDAD APLICABLE A PROGRAMAS DE COMBATE A LA CORRUPCIÓN</w:t>
      </w:r>
      <w:r>
        <w:t xml:space="preserve">. </w:t>
      </w:r>
      <w:r w:rsidRPr="00ED1996">
        <w:t>MARIANA C. BECERRIL CHÁVEZ</w:t>
      </w:r>
      <w:r>
        <w:t>. (ANALISIS)</w:t>
      </w:r>
      <w:bookmarkEnd w:id="1"/>
      <w:r w:rsidRPr="00DD41B1">
        <w:t xml:space="preserve"> </w:t>
      </w:r>
      <w:r>
        <w:t xml:space="preserve"> </w:t>
      </w:r>
    </w:p>
    <w:p w:rsidR="00ED1996" w:rsidRPr="00C42E8C" w:rsidRDefault="00ED1996" w:rsidP="00ED1996">
      <w:pPr>
        <w:spacing w:after="0" w:line="360" w:lineRule="auto"/>
        <w:jc w:val="both"/>
        <w:rPr>
          <w:rFonts w:ascii="Arial" w:hAnsi="Arial" w:cs="Arial"/>
          <w:b/>
          <w:sz w:val="24"/>
          <w:szCs w:val="24"/>
        </w:rPr>
      </w:pPr>
    </w:p>
    <w:p w:rsidR="00ED1996" w:rsidRDefault="00ED1996" w:rsidP="00ED1996">
      <w:pPr>
        <w:spacing w:after="0" w:line="360" w:lineRule="auto"/>
        <w:jc w:val="both"/>
        <w:rPr>
          <w:rFonts w:ascii="Arial" w:hAnsi="Arial" w:cs="Arial"/>
          <w:sz w:val="24"/>
          <w:szCs w:val="24"/>
        </w:rPr>
      </w:pPr>
      <w:r>
        <w:rPr>
          <w:rFonts w:ascii="Arial" w:hAnsi="Arial" w:cs="Arial"/>
          <w:sz w:val="24"/>
          <w:szCs w:val="24"/>
        </w:rPr>
        <w:t>Evaluabilidad. Comencemos definiendo este concepto, ya que es difícil comprender las entrañas de este complejo asunto de la corrupción y su posible proceso de evaluación, y las políticas públicas para erradicar este complicado asunto, con todos sus indicadores (si es que se pueden definir tales indicadores) que nos detonen la pauta para el inicio de este análisis.</w:t>
      </w:r>
    </w:p>
    <w:p w:rsidR="00ED1996" w:rsidRDefault="00ED1996" w:rsidP="00ED1996">
      <w:pPr>
        <w:spacing w:after="0" w:line="360" w:lineRule="auto"/>
        <w:jc w:val="both"/>
        <w:rPr>
          <w:rFonts w:ascii="Arial" w:hAnsi="Arial" w:cs="Arial"/>
          <w:b/>
          <w:sz w:val="24"/>
          <w:szCs w:val="24"/>
        </w:rPr>
      </w:pPr>
    </w:p>
    <w:p w:rsidR="00ED1996" w:rsidRPr="00C42E8C" w:rsidRDefault="00ED1996" w:rsidP="00ED1996">
      <w:pPr>
        <w:spacing w:after="0" w:line="360" w:lineRule="auto"/>
        <w:jc w:val="both"/>
        <w:rPr>
          <w:rFonts w:ascii="Arial" w:hAnsi="Arial" w:cs="Arial"/>
          <w:b/>
          <w:i/>
          <w:sz w:val="24"/>
          <w:szCs w:val="24"/>
        </w:rPr>
      </w:pPr>
      <w:r w:rsidRPr="00C42E8C">
        <w:rPr>
          <w:rFonts w:ascii="Arial" w:hAnsi="Arial" w:cs="Arial"/>
          <w:b/>
          <w:i/>
          <w:sz w:val="24"/>
          <w:szCs w:val="24"/>
        </w:rPr>
        <w:t>Evaluabilidad</w:t>
      </w:r>
    </w:p>
    <w:p w:rsidR="00ED1996" w:rsidRDefault="00ED1996" w:rsidP="00ED1996">
      <w:pPr>
        <w:spacing w:after="0" w:line="360" w:lineRule="auto"/>
        <w:jc w:val="both"/>
        <w:rPr>
          <w:rFonts w:ascii="Arial" w:hAnsi="Arial" w:cs="Arial"/>
          <w:sz w:val="24"/>
          <w:szCs w:val="24"/>
        </w:rPr>
      </w:pPr>
    </w:p>
    <w:p w:rsidR="00ED1996" w:rsidRPr="00C42E8C" w:rsidRDefault="00ED1996" w:rsidP="00ED1996">
      <w:pPr>
        <w:spacing w:after="0" w:line="360" w:lineRule="auto"/>
        <w:jc w:val="both"/>
        <w:rPr>
          <w:rFonts w:ascii="Arial" w:hAnsi="Arial" w:cs="Arial"/>
          <w:sz w:val="24"/>
          <w:szCs w:val="24"/>
        </w:rPr>
      </w:pPr>
      <w:r w:rsidRPr="00C42E8C">
        <w:rPr>
          <w:rFonts w:ascii="Arial" w:hAnsi="Arial" w:cs="Arial"/>
          <w:i/>
          <w:sz w:val="24"/>
          <w:szCs w:val="24"/>
        </w:rPr>
        <w:t>Medida en que puede evaluarse una actividad o un programa de manera fiable y creíble. Para determinar la evaluabilidad es necesario un examen anticipado de una evaluación propuesta para determinar si sus objetivos están definidos adecuadamente y si sus resultados pueden ser objeto de verificación.</w:t>
      </w:r>
      <w:sdt>
        <w:sdtPr>
          <w:rPr>
            <w:rFonts w:ascii="Arial" w:hAnsi="Arial" w:cs="Arial"/>
            <w:i/>
            <w:sz w:val="24"/>
            <w:szCs w:val="24"/>
          </w:rPr>
          <w:id w:val="-44757875"/>
          <w:citation/>
        </w:sdtPr>
        <w:sdtContent>
          <w:r>
            <w:rPr>
              <w:rFonts w:ascii="Arial" w:hAnsi="Arial" w:cs="Arial"/>
              <w:i/>
              <w:sz w:val="24"/>
              <w:szCs w:val="24"/>
            </w:rPr>
            <w:fldChar w:fldCharType="begin"/>
          </w:r>
          <w:r>
            <w:rPr>
              <w:rFonts w:ascii="Arial" w:hAnsi="Arial" w:cs="Arial"/>
              <w:sz w:val="24"/>
              <w:szCs w:val="24"/>
            </w:rPr>
            <w:instrText xml:space="preserve"> CITATION OCD02 \l 2058 </w:instrText>
          </w:r>
          <w:r>
            <w:rPr>
              <w:rFonts w:ascii="Arial" w:hAnsi="Arial" w:cs="Arial"/>
              <w:i/>
              <w:sz w:val="24"/>
              <w:szCs w:val="24"/>
            </w:rPr>
            <w:fldChar w:fldCharType="separate"/>
          </w:r>
          <w:r>
            <w:rPr>
              <w:rFonts w:ascii="Arial" w:hAnsi="Arial" w:cs="Arial"/>
              <w:noProof/>
              <w:sz w:val="24"/>
              <w:szCs w:val="24"/>
            </w:rPr>
            <w:t xml:space="preserve"> </w:t>
          </w:r>
          <w:r w:rsidRPr="00C42E8C">
            <w:rPr>
              <w:rFonts w:ascii="Arial" w:hAnsi="Arial" w:cs="Arial"/>
              <w:noProof/>
              <w:sz w:val="24"/>
              <w:szCs w:val="24"/>
            </w:rPr>
            <w:t>(pp., 2002)</w:t>
          </w:r>
          <w:r>
            <w:rPr>
              <w:rFonts w:ascii="Arial" w:hAnsi="Arial" w:cs="Arial"/>
              <w:i/>
              <w:sz w:val="24"/>
              <w:szCs w:val="24"/>
            </w:rPr>
            <w:fldChar w:fldCharType="end"/>
          </w:r>
        </w:sdtContent>
      </w:sdt>
    </w:p>
    <w:p w:rsidR="00ED1996" w:rsidRDefault="00ED1996" w:rsidP="00ED1996">
      <w:pPr>
        <w:spacing w:after="0" w:line="360" w:lineRule="auto"/>
        <w:jc w:val="both"/>
        <w:rPr>
          <w:rFonts w:ascii="Arial" w:hAnsi="Arial" w:cs="Arial"/>
          <w:sz w:val="24"/>
          <w:szCs w:val="24"/>
        </w:rPr>
      </w:pPr>
      <w:r>
        <w:rPr>
          <w:rFonts w:ascii="Arial" w:hAnsi="Arial" w:cs="Arial"/>
          <w:sz w:val="24"/>
          <w:szCs w:val="24"/>
        </w:rPr>
        <w:t>También como en este artículo se refiere a la separación de 2 partes el concepto.;</w:t>
      </w:r>
    </w:p>
    <w:p w:rsidR="00ED1996" w:rsidRDefault="00ED1996" w:rsidP="00ED1996">
      <w:pPr>
        <w:spacing w:after="0" w:line="360" w:lineRule="auto"/>
        <w:jc w:val="both"/>
        <w:rPr>
          <w:rFonts w:ascii="Arial" w:hAnsi="Arial" w:cs="Arial"/>
          <w:sz w:val="24"/>
          <w:szCs w:val="24"/>
        </w:rPr>
      </w:pPr>
    </w:p>
    <w:p w:rsidR="00ED1996" w:rsidRPr="00ED3F53" w:rsidRDefault="00ED1996" w:rsidP="00ED1996">
      <w:pPr>
        <w:spacing w:after="0" w:line="360" w:lineRule="auto"/>
        <w:jc w:val="both"/>
        <w:rPr>
          <w:rFonts w:ascii="Arial" w:hAnsi="Arial" w:cs="Arial"/>
          <w:i/>
          <w:sz w:val="24"/>
          <w:szCs w:val="24"/>
        </w:rPr>
      </w:pPr>
      <w:r w:rsidRPr="00ED3F53">
        <w:rPr>
          <w:rFonts w:ascii="Arial" w:hAnsi="Arial" w:cs="Arial"/>
          <w:i/>
          <w:sz w:val="24"/>
          <w:szCs w:val="24"/>
        </w:rPr>
        <w:t xml:space="preserve">1.- Formulación de la política pública: la claridad de los objetivos y metas, la presencia de indicadores para medir si se han alcanzado o no, la forma de utilizarlos y su pertinencia para saber si la política fue exitosa. </w:t>
      </w:r>
    </w:p>
    <w:p w:rsidR="00ED1996" w:rsidRPr="00ED3F53" w:rsidRDefault="00ED1996" w:rsidP="00ED1996">
      <w:pPr>
        <w:spacing w:after="0" w:line="360" w:lineRule="auto"/>
        <w:jc w:val="both"/>
        <w:rPr>
          <w:rFonts w:ascii="Arial" w:hAnsi="Arial" w:cs="Arial"/>
          <w:i/>
          <w:sz w:val="24"/>
          <w:szCs w:val="24"/>
        </w:rPr>
      </w:pPr>
      <w:r w:rsidRPr="00ED3F53">
        <w:rPr>
          <w:rFonts w:ascii="Arial" w:hAnsi="Arial" w:cs="Arial"/>
          <w:i/>
          <w:sz w:val="24"/>
          <w:szCs w:val="24"/>
        </w:rPr>
        <w:t>2.- Tiene que ver con la ejecución y los resultados de la política: si existe información al respecto, si se puede obtener, o si es relevante y pertinente.</w:t>
      </w:r>
    </w:p>
    <w:p w:rsidR="00ED1996" w:rsidRDefault="00ED1996" w:rsidP="00ED1996">
      <w:pPr>
        <w:spacing w:after="0" w:line="360" w:lineRule="auto"/>
        <w:jc w:val="both"/>
        <w:rPr>
          <w:rFonts w:ascii="Arial" w:hAnsi="Arial" w:cs="Arial"/>
          <w:sz w:val="24"/>
          <w:szCs w:val="24"/>
        </w:rPr>
      </w:pPr>
      <w:r>
        <w:rPr>
          <w:rFonts w:ascii="Arial" w:hAnsi="Arial" w:cs="Arial"/>
          <w:sz w:val="24"/>
          <w:szCs w:val="24"/>
        </w:rPr>
        <w:t>Como podemos observar se refiere totalmente a la cuestión de la administración pública y de la aplicación de recursos y de los cuales se tiene una duda absoluta de su aplicación fiel al 100%. De manera absorta; el hecho de la erradicación de la corrupción en dichos programas.</w:t>
      </w:r>
    </w:p>
    <w:p w:rsidR="00ED1996" w:rsidRDefault="00ED1996" w:rsidP="00ED1996">
      <w:pPr>
        <w:spacing w:after="0" w:line="360" w:lineRule="auto"/>
        <w:jc w:val="both"/>
        <w:rPr>
          <w:rFonts w:ascii="Arial" w:hAnsi="Arial" w:cs="Arial"/>
          <w:sz w:val="24"/>
          <w:szCs w:val="24"/>
        </w:rPr>
      </w:pPr>
    </w:p>
    <w:p w:rsidR="00ED1996" w:rsidRPr="00EA4949" w:rsidRDefault="00ED1996" w:rsidP="00ED1996">
      <w:pPr>
        <w:spacing w:after="0" w:line="360" w:lineRule="auto"/>
        <w:jc w:val="both"/>
        <w:rPr>
          <w:rFonts w:ascii="Arial" w:hAnsi="Arial" w:cs="Arial"/>
          <w:sz w:val="24"/>
          <w:szCs w:val="24"/>
        </w:rPr>
      </w:pPr>
      <w:r>
        <w:rPr>
          <w:rFonts w:ascii="Arial" w:hAnsi="Arial" w:cs="Arial"/>
          <w:sz w:val="24"/>
          <w:szCs w:val="24"/>
        </w:rPr>
        <w:lastRenderedPageBreak/>
        <w:t>Ahora bien, conociendo a fondo el concepto y definición de evaluabilidad, comprendemos esta lectura la cual damos a continuación nuestros puntos de vista en este trabaja que esperamos sea lo más cercano a una crítica, que ayude a comprender el fenómeno de la corrupción y convencernos que existe la posibilidad de evaluar y lo más importante, erradicar este cáncer gubernamental.</w:t>
      </w:r>
    </w:p>
    <w:p w:rsidR="00ED1996" w:rsidRPr="00EA4949" w:rsidRDefault="00ED1996" w:rsidP="00ED1996">
      <w:pPr>
        <w:spacing w:after="0" w:line="360" w:lineRule="auto"/>
        <w:jc w:val="both"/>
        <w:rPr>
          <w:rFonts w:ascii="Arial" w:hAnsi="Arial" w:cs="Arial"/>
          <w:sz w:val="24"/>
          <w:szCs w:val="24"/>
        </w:rPr>
      </w:pPr>
    </w:p>
    <w:p w:rsidR="00ED1996" w:rsidRDefault="00ED1996" w:rsidP="00ED1996">
      <w:pPr>
        <w:spacing w:after="0" w:line="360" w:lineRule="auto"/>
        <w:jc w:val="both"/>
        <w:rPr>
          <w:rFonts w:ascii="Arial" w:hAnsi="Arial" w:cs="Arial"/>
          <w:sz w:val="24"/>
          <w:szCs w:val="24"/>
        </w:rPr>
      </w:pPr>
      <w:r>
        <w:rPr>
          <w:rFonts w:ascii="Arial" w:hAnsi="Arial" w:cs="Arial"/>
          <w:sz w:val="24"/>
          <w:szCs w:val="24"/>
        </w:rPr>
        <w:t>U</w:t>
      </w:r>
      <w:r w:rsidRPr="00E8573F">
        <w:rPr>
          <w:rFonts w:ascii="Arial" w:hAnsi="Arial" w:cs="Arial"/>
          <w:sz w:val="24"/>
          <w:szCs w:val="24"/>
        </w:rPr>
        <w:t>n análisis de evaluabilidad sigue siendo relevante, quizá todavía más que antes, porque los recursos son escasos y se deben financiar sólo aquellas eva</w:t>
      </w:r>
      <w:r>
        <w:rPr>
          <w:rFonts w:ascii="Arial" w:hAnsi="Arial" w:cs="Arial"/>
          <w:sz w:val="24"/>
          <w:szCs w:val="24"/>
        </w:rPr>
        <w:t>luaciones que puedan ser útiles e</w:t>
      </w:r>
      <w:r w:rsidRPr="00E8573F">
        <w:rPr>
          <w:rFonts w:ascii="Arial" w:hAnsi="Arial" w:cs="Arial"/>
          <w:sz w:val="24"/>
          <w:szCs w:val="24"/>
        </w:rPr>
        <w:t>stratégicamente</w:t>
      </w:r>
      <w:r>
        <w:rPr>
          <w:rFonts w:ascii="Arial" w:hAnsi="Arial" w:cs="Arial"/>
          <w:sz w:val="24"/>
          <w:szCs w:val="24"/>
        </w:rPr>
        <w:t>, obliga a los directivos al servicio público</w:t>
      </w:r>
      <w:r w:rsidRPr="00E8573F">
        <w:rPr>
          <w:rFonts w:ascii="Arial" w:hAnsi="Arial" w:cs="Arial"/>
          <w:sz w:val="24"/>
          <w:szCs w:val="24"/>
        </w:rPr>
        <w:t xml:space="preserve"> a alinear los objetivos de los programas con las tareas a realizar, a identificar a los participantes y a no duplicar actividades. </w:t>
      </w:r>
      <w:r>
        <w:rPr>
          <w:rFonts w:ascii="Arial" w:hAnsi="Arial" w:cs="Arial"/>
          <w:sz w:val="24"/>
          <w:szCs w:val="24"/>
        </w:rPr>
        <w:t xml:space="preserve">Cabe mencionar que parte de esta estrategia es, evidentemente la aplicación de lo plasmado en los Planes de Desarrollo, ya sea municipal estatal o federal. </w:t>
      </w:r>
      <w:r w:rsidRPr="00E8573F">
        <w:rPr>
          <w:rFonts w:ascii="Arial" w:hAnsi="Arial" w:cs="Arial"/>
          <w:sz w:val="24"/>
          <w:szCs w:val="24"/>
        </w:rPr>
        <w:t>En el caso de los programas de combate a la corrupción, la pre-evaluación ayudaría, además, a mejorar las herramientas de medición y a la incorporación de un enfoque de políticas basadas en evidencia.</w:t>
      </w:r>
    </w:p>
    <w:p w:rsidR="00ED1996" w:rsidRDefault="00ED1996" w:rsidP="00ED1996">
      <w:pPr>
        <w:spacing w:after="0" w:line="360" w:lineRule="auto"/>
        <w:jc w:val="both"/>
        <w:rPr>
          <w:rFonts w:ascii="Arial" w:hAnsi="Arial" w:cs="Arial"/>
          <w:sz w:val="24"/>
          <w:szCs w:val="24"/>
        </w:rPr>
      </w:pPr>
    </w:p>
    <w:p w:rsidR="00ED1996" w:rsidRDefault="00ED1996" w:rsidP="00ED1996">
      <w:pPr>
        <w:spacing w:after="0" w:line="360" w:lineRule="auto"/>
        <w:jc w:val="both"/>
        <w:rPr>
          <w:rFonts w:ascii="Arial" w:hAnsi="Arial" w:cs="Arial"/>
          <w:sz w:val="24"/>
          <w:szCs w:val="24"/>
        </w:rPr>
      </w:pPr>
      <w:r w:rsidRPr="00E8573F">
        <w:rPr>
          <w:rFonts w:ascii="Arial" w:hAnsi="Arial" w:cs="Arial"/>
          <w:sz w:val="24"/>
          <w:szCs w:val="24"/>
        </w:rPr>
        <w:t xml:space="preserve">En </w:t>
      </w:r>
      <w:r>
        <w:rPr>
          <w:rFonts w:ascii="Arial" w:hAnsi="Arial" w:cs="Arial"/>
          <w:sz w:val="24"/>
          <w:szCs w:val="24"/>
        </w:rPr>
        <w:t>este texto la primera parte</w:t>
      </w:r>
      <w:r w:rsidRPr="00E8573F">
        <w:rPr>
          <w:rFonts w:ascii="Arial" w:hAnsi="Arial" w:cs="Arial"/>
          <w:sz w:val="24"/>
          <w:szCs w:val="24"/>
        </w:rPr>
        <w:t>,</w:t>
      </w:r>
      <w:r>
        <w:rPr>
          <w:rFonts w:ascii="Arial" w:hAnsi="Arial" w:cs="Arial"/>
          <w:sz w:val="24"/>
          <w:szCs w:val="24"/>
        </w:rPr>
        <w:t xml:space="preserve"> se expone </w:t>
      </w:r>
      <w:r w:rsidRPr="00E8573F">
        <w:rPr>
          <w:rFonts w:ascii="Arial" w:hAnsi="Arial" w:cs="Arial"/>
          <w:sz w:val="24"/>
          <w:szCs w:val="24"/>
        </w:rPr>
        <w:t>en qué consiste el enfoque de políticas basadas en evidencia, y la evaluación del desempeñ</w:t>
      </w:r>
      <w:r>
        <w:rPr>
          <w:rFonts w:ascii="Arial" w:hAnsi="Arial" w:cs="Arial"/>
          <w:sz w:val="24"/>
          <w:szCs w:val="24"/>
        </w:rPr>
        <w:t>o de los que parten el modelo que se propone. A continuación se</w:t>
      </w:r>
      <w:r w:rsidRPr="00E8573F">
        <w:rPr>
          <w:rFonts w:ascii="Arial" w:hAnsi="Arial" w:cs="Arial"/>
          <w:sz w:val="24"/>
          <w:szCs w:val="24"/>
        </w:rPr>
        <w:t xml:space="preserve"> describiré el modelo teórico y presentaré los pasos y conceptos básicos de una pre-evaluación. Finalmente, propondré un esquema genérico de evaluabilidad aplicable a las políticas de combate a la corrupción.</w:t>
      </w:r>
    </w:p>
    <w:p w:rsidR="00ED1996" w:rsidRPr="00E8573F" w:rsidRDefault="00ED1996" w:rsidP="00ED1996">
      <w:pPr>
        <w:spacing w:after="0" w:line="360" w:lineRule="auto"/>
        <w:jc w:val="both"/>
        <w:rPr>
          <w:rFonts w:ascii="Arial" w:hAnsi="Arial" w:cs="Arial"/>
          <w:sz w:val="24"/>
          <w:szCs w:val="24"/>
        </w:rPr>
      </w:pPr>
    </w:p>
    <w:p w:rsidR="00ED1996" w:rsidRDefault="00ED1996" w:rsidP="00ED1996">
      <w:pPr>
        <w:pStyle w:val="Ttulo2"/>
        <w:numPr>
          <w:ilvl w:val="0"/>
          <w:numId w:val="38"/>
        </w:numPr>
      </w:pPr>
      <w:bookmarkStart w:id="2" w:name="_Toc438071973"/>
      <w:r w:rsidRPr="0092726D">
        <w:t>Políticas anti-corrupción basadas en evidencia</w:t>
      </w:r>
      <w:bookmarkEnd w:id="2"/>
      <w:r w:rsidRPr="0092726D">
        <w:t xml:space="preserve"> </w:t>
      </w:r>
    </w:p>
    <w:p w:rsidR="00ED1996" w:rsidRPr="00ED1996" w:rsidRDefault="00ED1996" w:rsidP="00ED1996"/>
    <w:p w:rsidR="00ED1996" w:rsidRDefault="00ED1996" w:rsidP="00ED1996">
      <w:pPr>
        <w:spacing w:after="0" w:line="360" w:lineRule="auto"/>
        <w:jc w:val="both"/>
        <w:rPr>
          <w:rFonts w:ascii="Arial" w:hAnsi="Arial" w:cs="Arial"/>
          <w:sz w:val="24"/>
          <w:szCs w:val="24"/>
        </w:rPr>
      </w:pPr>
      <w:r w:rsidRPr="00907FCF">
        <w:rPr>
          <w:rFonts w:ascii="Arial" w:hAnsi="Arial" w:cs="Arial"/>
          <w:sz w:val="24"/>
          <w:szCs w:val="24"/>
        </w:rPr>
        <w:t xml:space="preserve">El concepto de evidence-based policy fue implementado a partir de la publicación del White Paper “Modernising Government” por la Cabinet </w:t>
      </w:r>
      <w:r>
        <w:rPr>
          <w:rFonts w:ascii="Arial" w:hAnsi="Arial" w:cs="Arial"/>
          <w:sz w:val="24"/>
          <w:szCs w:val="24"/>
        </w:rPr>
        <w:t>Office del Reino Unido en 1999.</w:t>
      </w:r>
      <w:r w:rsidRPr="00907FCF">
        <w:rPr>
          <w:rFonts w:ascii="Arial" w:hAnsi="Arial" w:cs="Arial"/>
          <w:sz w:val="24"/>
          <w:szCs w:val="24"/>
        </w:rPr>
        <w:t xml:space="preserve"> El partido laborista británico adoptó como máxima administrativa la frase </w:t>
      </w:r>
      <w:r w:rsidRPr="00907FCF">
        <w:rPr>
          <w:rFonts w:ascii="Arial" w:hAnsi="Arial" w:cs="Arial"/>
          <w:sz w:val="24"/>
          <w:szCs w:val="24"/>
        </w:rPr>
        <w:lastRenderedPageBreak/>
        <w:t xml:space="preserve">“what matters is what Works” como una guía. El concepto, sin embargo, no </w:t>
      </w:r>
      <w:r>
        <w:rPr>
          <w:rFonts w:ascii="Arial" w:hAnsi="Arial" w:cs="Arial"/>
          <w:sz w:val="24"/>
          <w:szCs w:val="24"/>
        </w:rPr>
        <w:t>se ha extendido a otros países.</w:t>
      </w:r>
    </w:p>
    <w:p w:rsidR="00ED1996" w:rsidRDefault="00ED1996" w:rsidP="00ED1996">
      <w:pPr>
        <w:spacing w:after="0" w:line="360" w:lineRule="auto"/>
        <w:jc w:val="both"/>
        <w:rPr>
          <w:rFonts w:ascii="Arial" w:hAnsi="Arial" w:cs="Arial"/>
          <w:sz w:val="24"/>
          <w:szCs w:val="24"/>
        </w:rPr>
      </w:pPr>
    </w:p>
    <w:p w:rsidR="00ED1996" w:rsidRDefault="00ED1996" w:rsidP="00ED1996">
      <w:pPr>
        <w:spacing w:after="0" w:line="360" w:lineRule="auto"/>
        <w:jc w:val="both"/>
        <w:rPr>
          <w:rFonts w:ascii="Arial" w:hAnsi="Arial" w:cs="Arial"/>
          <w:sz w:val="24"/>
          <w:szCs w:val="24"/>
        </w:rPr>
      </w:pPr>
      <w:r w:rsidRPr="00907FCF">
        <w:rPr>
          <w:rFonts w:ascii="Arial" w:hAnsi="Arial" w:cs="Arial"/>
          <w:sz w:val="24"/>
          <w:szCs w:val="24"/>
        </w:rPr>
        <w:t xml:space="preserve"> Las políticas basadas en evidencia se refieren al uso de investigación y evidencia en la hechura y evaluación de políticas públicas. El enfoque busca apoyar la toma decisiones mediante el uso de la evidencia disponible para su mejor desarrollo e implementación. Lo relevante de este enfoque es que se opone al “opinion-based policy” que se basa en el uso selectivo de evidencia (estudios únicos, sin calidad probada) o en las creencias de personas o grupos que no se han validado, usualmente inspiradas en ideologías, prejuicios o espe</w:t>
      </w:r>
      <w:r>
        <w:rPr>
          <w:rFonts w:ascii="Arial" w:hAnsi="Arial" w:cs="Arial"/>
          <w:sz w:val="24"/>
          <w:szCs w:val="24"/>
        </w:rPr>
        <w:t>culaciones.</w:t>
      </w:r>
      <w:r w:rsidRPr="00907FCF">
        <w:rPr>
          <w:rFonts w:ascii="Arial" w:hAnsi="Arial" w:cs="Arial"/>
          <w:sz w:val="24"/>
          <w:szCs w:val="24"/>
        </w:rPr>
        <w:t xml:space="preserve"> El problema habitual es que los gobiernos suelen </w:t>
      </w:r>
      <w:r>
        <w:rPr>
          <w:rFonts w:ascii="Arial" w:hAnsi="Arial" w:cs="Arial"/>
          <w:sz w:val="24"/>
          <w:szCs w:val="24"/>
        </w:rPr>
        <w:t xml:space="preserve">decidir utilizar evidencia, es decir los mismos gobiernos plasman lo que quieren que sea medible, lo que corresponde a lo institucional, los indicadores son fabricados son plasmados, son utilizado a conveniencia, más que un indicador de que si fue o no una política púbica saludable en todos los aspectos, es un indicador que permite a los gobiernos tener la percepción, popularidad o nivel de control de los gobiernos frente al pueblo. </w:t>
      </w:r>
      <w:r w:rsidRPr="0092726D">
        <w:rPr>
          <w:rFonts w:ascii="Arial" w:hAnsi="Arial" w:cs="Arial"/>
          <w:sz w:val="24"/>
          <w:szCs w:val="24"/>
        </w:rPr>
        <w:t>Este enfoque descansa sobre la idea de que las políticas serán mejores si se conoce cómo los mecanismos de la política permiten el cambio en los sistemas sociales para alcanzar los objetivos deseados. La evidencia de la efectividad de las opciones para tomar decisiones y la evidencia de la evaluación de las políticas implementadas auxiliará posteriormente en el proceso de toma de decisiones al interior de la administración pública, ya que servirá para informar sobre qué ajustes realizar en las políticas.</w:t>
      </w:r>
    </w:p>
    <w:p w:rsidR="00ED1996" w:rsidRDefault="00ED1996" w:rsidP="00ED1996">
      <w:pPr>
        <w:spacing w:after="0" w:line="360" w:lineRule="auto"/>
        <w:jc w:val="both"/>
        <w:rPr>
          <w:rFonts w:ascii="Arial" w:hAnsi="Arial" w:cs="Arial"/>
          <w:sz w:val="24"/>
          <w:szCs w:val="24"/>
        </w:rPr>
      </w:pPr>
    </w:p>
    <w:p w:rsidR="00ED1996" w:rsidRDefault="00ED1996" w:rsidP="00ED1996">
      <w:pPr>
        <w:spacing w:after="0" w:line="360" w:lineRule="auto"/>
        <w:jc w:val="both"/>
        <w:rPr>
          <w:rFonts w:ascii="Arial" w:hAnsi="Arial" w:cs="Arial"/>
          <w:sz w:val="24"/>
          <w:szCs w:val="24"/>
        </w:rPr>
      </w:pPr>
      <w:r w:rsidRPr="009A264A">
        <w:rPr>
          <w:rFonts w:ascii="Arial" w:hAnsi="Arial" w:cs="Arial"/>
          <w:sz w:val="24"/>
          <w:szCs w:val="24"/>
        </w:rPr>
        <w:t>Existen diferentes tipos de evidencia que pued</w:t>
      </w:r>
      <w:r>
        <w:rPr>
          <w:rFonts w:ascii="Arial" w:hAnsi="Arial" w:cs="Arial"/>
          <w:sz w:val="24"/>
          <w:szCs w:val="24"/>
        </w:rPr>
        <w:t xml:space="preserve">en apoyar el proceso </w:t>
      </w:r>
      <w:r w:rsidRPr="009A264A">
        <w:rPr>
          <w:rFonts w:ascii="Arial" w:hAnsi="Arial" w:cs="Arial"/>
          <w:sz w:val="24"/>
          <w:szCs w:val="24"/>
        </w:rPr>
        <w:t>de políticas: estudios sistemáticos o meta-estudios que atienden criter</w:t>
      </w:r>
      <w:r>
        <w:rPr>
          <w:rFonts w:ascii="Arial" w:hAnsi="Arial" w:cs="Arial"/>
          <w:sz w:val="24"/>
          <w:szCs w:val="24"/>
        </w:rPr>
        <w:t>ios transparentes y específicos.</w:t>
      </w:r>
    </w:p>
    <w:p w:rsidR="00ED1996" w:rsidRDefault="00ED1996" w:rsidP="00ED1996">
      <w:pPr>
        <w:spacing w:after="0" w:line="360" w:lineRule="auto"/>
        <w:jc w:val="both"/>
        <w:rPr>
          <w:rFonts w:ascii="Arial" w:hAnsi="Arial" w:cs="Arial"/>
          <w:sz w:val="24"/>
          <w:szCs w:val="24"/>
        </w:rPr>
      </w:pPr>
    </w:p>
    <w:p w:rsidR="00ED1996" w:rsidRDefault="00ED1996" w:rsidP="00ED1996">
      <w:pPr>
        <w:spacing w:after="0" w:line="360" w:lineRule="auto"/>
        <w:jc w:val="both"/>
        <w:rPr>
          <w:rFonts w:ascii="Arial" w:hAnsi="Arial" w:cs="Arial"/>
          <w:sz w:val="24"/>
          <w:szCs w:val="24"/>
        </w:rPr>
      </w:pPr>
    </w:p>
    <w:p w:rsidR="00ED1996" w:rsidRDefault="00ED1996" w:rsidP="00ED1996">
      <w:pPr>
        <w:spacing w:after="0" w:line="360" w:lineRule="auto"/>
        <w:jc w:val="both"/>
        <w:rPr>
          <w:rFonts w:ascii="Arial" w:hAnsi="Arial" w:cs="Arial"/>
          <w:sz w:val="24"/>
          <w:szCs w:val="24"/>
        </w:rPr>
      </w:pPr>
    </w:p>
    <w:p w:rsidR="00ED1996" w:rsidRPr="00FC6076" w:rsidRDefault="00ED1996" w:rsidP="00ED1996">
      <w:pPr>
        <w:pStyle w:val="Prrafodelista"/>
        <w:numPr>
          <w:ilvl w:val="0"/>
          <w:numId w:val="36"/>
        </w:numPr>
        <w:spacing w:after="0" w:line="360" w:lineRule="auto"/>
        <w:jc w:val="both"/>
        <w:rPr>
          <w:rFonts w:ascii="Arial" w:hAnsi="Arial" w:cs="Arial"/>
          <w:i/>
          <w:sz w:val="24"/>
          <w:szCs w:val="24"/>
        </w:rPr>
      </w:pPr>
      <w:r w:rsidRPr="00FC6076">
        <w:rPr>
          <w:rFonts w:ascii="Arial" w:hAnsi="Arial" w:cs="Arial"/>
          <w:i/>
          <w:sz w:val="24"/>
          <w:szCs w:val="24"/>
        </w:rPr>
        <w:t xml:space="preserve">Estudios de caso </w:t>
      </w:r>
    </w:p>
    <w:p w:rsidR="00ED1996" w:rsidRDefault="00ED1996" w:rsidP="00ED1996">
      <w:pPr>
        <w:spacing w:after="0" w:line="360" w:lineRule="auto"/>
        <w:jc w:val="both"/>
        <w:rPr>
          <w:rFonts w:ascii="Arial" w:hAnsi="Arial" w:cs="Arial"/>
          <w:sz w:val="24"/>
          <w:szCs w:val="24"/>
        </w:rPr>
      </w:pPr>
      <w:r>
        <w:rPr>
          <w:rFonts w:ascii="Arial" w:hAnsi="Arial" w:cs="Arial"/>
          <w:sz w:val="24"/>
          <w:szCs w:val="24"/>
        </w:rPr>
        <w:t xml:space="preserve">La </w:t>
      </w:r>
      <w:r w:rsidRPr="009A264A">
        <w:rPr>
          <w:rFonts w:ascii="Arial" w:hAnsi="Arial" w:cs="Arial"/>
          <w:sz w:val="24"/>
          <w:szCs w:val="24"/>
        </w:rPr>
        <w:t>evidencia más utilizada aunque es difícil extrapolar sus resultados, pues se circunscriben</w:t>
      </w:r>
      <w:r>
        <w:rPr>
          <w:rFonts w:ascii="Arial" w:hAnsi="Arial" w:cs="Arial"/>
          <w:sz w:val="24"/>
          <w:szCs w:val="24"/>
        </w:rPr>
        <w:t xml:space="preserve"> a circunstancias particulares</w:t>
      </w:r>
      <w:r w:rsidRPr="009A264A">
        <w:rPr>
          <w:rFonts w:ascii="Arial" w:hAnsi="Arial" w:cs="Arial"/>
          <w:sz w:val="24"/>
          <w:szCs w:val="24"/>
        </w:rPr>
        <w:t xml:space="preserve"> estudios piloto y estudios de caso (los estudios piloto son difíciles de llevar a cabo en gobierno, tanto por su costo </w:t>
      </w:r>
      <w:r>
        <w:rPr>
          <w:rFonts w:ascii="Arial" w:hAnsi="Arial" w:cs="Arial"/>
          <w:sz w:val="24"/>
          <w:szCs w:val="24"/>
        </w:rPr>
        <w:t>como por el tiempo que requiere.</w:t>
      </w:r>
    </w:p>
    <w:p w:rsidR="00ED1996" w:rsidRPr="00FC6076" w:rsidRDefault="00ED1996" w:rsidP="00ED1996">
      <w:pPr>
        <w:pStyle w:val="Prrafodelista"/>
        <w:numPr>
          <w:ilvl w:val="0"/>
          <w:numId w:val="36"/>
        </w:numPr>
        <w:spacing w:after="0" w:line="360" w:lineRule="auto"/>
        <w:jc w:val="both"/>
        <w:rPr>
          <w:rFonts w:ascii="Arial" w:hAnsi="Arial" w:cs="Arial"/>
          <w:i/>
          <w:sz w:val="24"/>
          <w:szCs w:val="24"/>
        </w:rPr>
      </w:pPr>
      <w:r w:rsidRPr="00FC6076">
        <w:rPr>
          <w:rFonts w:ascii="Arial" w:hAnsi="Arial" w:cs="Arial"/>
          <w:i/>
          <w:sz w:val="24"/>
          <w:szCs w:val="24"/>
        </w:rPr>
        <w:t>De expertos</w:t>
      </w:r>
    </w:p>
    <w:p w:rsidR="00ED1996" w:rsidRDefault="00ED1996" w:rsidP="00ED1996">
      <w:pPr>
        <w:spacing w:after="0" w:line="360" w:lineRule="auto"/>
        <w:jc w:val="both"/>
        <w:rPr>
          <w:rFonts w:ascii="Arial" w:hAnsi="Arial" w:cs="Arial"/>
          <w:sz w:val="24"/>
          <w:szCs w:val="24"/>
        </w:rPr>
      </w:pPr>
      <w:r>
        <w:rPr>
          <w:rFonts w:ascii="Arial" w:hAnsi="Arial" w:cs="Arial"/>
          <w:sz w:val="24"/>
          <w:szCs w:val="24"/>
        </w:rPr>
        <w:t>A</w:t>
      </w:r>
      <w:r w:rsidRPr="009A264A">
        <w:rPr>
          <w:rFonts w:ascii="Arial" w:hAnsi="Arial" w:cs="Arial"/>
          <w:sz w:val="24"/>
          <w:szCs w:val="24"/>
        </w:rPr>
        <w:t>lgunos países como Nueva Zelanda, Canadá y Reino Unido tienen guías muy claras para el uso de opini</w:t>
      </w:r>
      <w:r>
        <w:rPr>
          <w:rFonts w:ascii="Arial" w:hAnsi="Arial" w:cs="Arial"/>
          <w:sz w:val="24"/>
          <w:szCs w:val="24"/>
        </w:rPr>
        <w:t>ón de expertos.</w:t>
      </w:r>
    </w:p>
    <w:p w:rsidR="00ED1996" w:rsidRPr="00FC6076" w:rsidRDefault="00ED1996" w:rsidP="00ED1996">
      <w:pPr>
        <w:pStyle w:val="Prrafodelista"/>
        <w:numPr>
          <w:ilvl w:val="0"/>
          <w:numId w:val="36"/>
        </w:numPr>
        <w:spacing w:after="0" w:line="360" w:lineRule="auto"/>
        <w:jc w:val="both"/>
        <w:rPr>
          <w:rFonts w:ascii="Arial" w:hAnsi="Arial" w:cs="Arial"/>
          <w:sz w:val="24"/>
          <w:szCs w:val="24"/>
        </w:rPr>
      </w:pPr>
      <w:r w:rsidRPr="00FC6076">
        <w:rPr>
          <w:rFonts w:ascii="Arial" w:hAnsi="Arial" w:cs="Arial"/>
          <w:i/>
          <w:sz w:val="24"/>
          <w:szCs w:val="24"/>
        </w:rPr>
        <w:t>Evidencia</w:t>
      </w:r>
      <w:r w:rsidRPr="00FC6076">
        <w:rPr>
          <w:rFonts w:ascii="Arial" w:hAnsi="Arial" w:cs="Arial"/>
          <w:sz w:val="24"/>
          <w:szCs w:val="24"/>
        </w:rPr>
        <w:t xml:space="preserve"> de internet; modelos estadísticos.</w:t>
      </w:r>
    </w:p>
    <w:p w:rsidR="00ED1996" w:rsidRDefault="00ED1996" w:rsidP="00ED1996">
      <w:pPr>
        <w:pStyle w:val="Prrafodelista"/>
        <w:numPr>
          <w:ilvl w:val="0"/>
          <w:numId w:val="36"/>
        </w:numPr>
        <w:spacing w:after="0" w:line="360" w:lineRule="auto"/>
        <w:jc w:val="both"/>
        <w:rPr>
          <w:rFonts w:ascii="Arial" w:hAnsi="Arial" w:cs="Arial"/>
          <w:i/>
          <w:sz w:val="24"/>
          <w:szCs w:val="24"/>
        </w:rPr>
      </w:pPr>
      <w:r w:rsidRPr="00FC6076">
        <w:rPr>
          <w:rFonts w:ascii="Arial" w:hAnsi="Arial" w:cs="Arial"/>
          <w:i/>
          <w:sz w:val="24"/>
          <w:szCs w:val="24"/>
        </w:rPr>
        <w:t>Estudios de costo, costo-beneficio y costo-eficacia</w:t>
      </w:r>
    </w:p>
    <w:p w:rsidR="00ED1996" w:rsidRDefault="00ED1996" w:rsidP="00ED1996">
      <w:pPr>
        <w:pStyle w:val="Prrafodelista"/>
        <w:spacing w:after="0" w:line="360" w:lineRule="auto"/>
        <w:jc w:val="both"/>
        <w:rPr>
          <w:rFonts w:ascii="Arial" w:hAnsi="Arial" w:cs="Arial"/>
          <w:i/>
          <w:sz w:val="24"/>
          <w:szCs w:val="24"/>
        </w:rPr>
      </w:pPr>
    </w:p>
    <w:p w:rsidR="00ED1996" w:rsidRDefault="00ED1996" w:rsidP="00ED1996">
      <w:pPr>
        <w:spacing w:after="0" w:line="360" w:lineRule="auto"/>
        <w:jc w:val="both"/>
        <w:rPr>
          <w:rFonts w:ascii="Arial" w:hAnsi="Arial" w:cs="Arial"/>
          <w:sz w:val="24"/>
          <w:szCs w:val="24"/>
        </w:rPr>
      </w:pPr>
      <w:r>
        <w:rPr>
          <w:rFonts w:ascii="Arial" w:hAnsi="Arial" w:cs="Arial"/>
          <w:sz w:val="24"/>
          <w:szCs w:val="24"/>
        </w:rPr>
        <w:t xml:space="preserve">Este último ya conocido por nosotros y su aplicación. </w:t>
      </w:r>
    </w:p>
    <w:p w:rsidR="00ED1996" w:rsidRDefault="00ED1996" w:rsidP="00ED1996">
      <w:pPr>
        <w:spacing w:after="0" w:line="360" w:lineRule="auto"/>
        <w:jc w:val="both"/>
        <w:rPr>
          <w:rFonts w:ascii="Arial" w:hAnsi="Arial" w:cs="Arial"/>
          <w:sz w:val="24"/>
          <w:szCs w:val="24"/>
        </w:rPr>
      </w:pPr>
    </w:p>
    <w:p w:rsidR="00ED1996" w:rsidRDefault="00ED1996" w:rsidP="00ED1996">
      <w:pPr>
        <w:spacing w:after="0" w:line="360" w:lineRule="auto"/>
        <w:jc w:val="both"/>
        <w:rPr>
          <w:rFonts w:ascii="Arial" w:hAnsi="Arial" w:cs="Arial"/>
          <w:sz w:val="24"/>
          <w:szCs w:val="24"/>
        </w:rPr>
      </w:pPr>
      <w:r>
        <w:rPr>
          <w:rFonts w:ascii="Arial" w:hAnsi="Arial" w:cs="Arial"/>
          <w:sz w:val="24"/>
          <w:szCs w:val="24"/>
        </w:rPr>
        <w:t xml:space="preserve">Hay que aclarar en estos estudios no todo los estudios proporcionan evidencias que ayuden a la evaluabilidad, porque los estudios esta plagados de </w:t>
      </w:r>
      <w:r w:rsidRPr="00FC6076">
        <w:rPr>
          <w:rFonts w:ascii="Arial" w:hAnsi="Arial" w:cs="Arial"/>
          <w:sz w:val="24"/>
          <w:szCs w:val="24"/>
        </w:rPr>
        <w:t>objetivos poco claros, diseños o metodologías poco rigurosos, estadísticas inadecuadas, mala selección de datos y conclusiones que no se desprenden de los datos presentados</w:t>
      </w:r>
      <w:r>
        <w:rPr>
          <w:rFonts w:ascii="Arial" w:hAnsi="Arial" w:cs="Arial"/>
          <w:sz w:val="24"/>
          <w:szCs w:val="24"/>
        </w:rPr>
        <w:t xml:space="preserve">. El siguiente punto importante es el capital humano y su experiencia, cuando las políticas publica fallan es importante considerar la experiencia, según </w:t>
      </w:r>
      <w:r w:rsidRPr="00DD41B1">
        <w:rPr>
          <w:rFonts w:ascii="Arial" w:hAnsi="Arial" w:cs="Arial"/>
          <w:sz w:val="24"/>
          <w:szCs w:val="24"/>
        </w:rPr>
        <w:t>Becerril Chávez</w:t>
      </w:r>
      <w:r>
        <w:rPr>
          <w:rFonts w:ascii="Arial" w:hAnsi="Arial" w:cs="Arial"/>
          <w:sz w:val="24"/>
          <w:szCs w:val="24"/>
        </w:rPr>
        <w:t>, es importante que se considere la experiencia como herramienta importante para dicha enmienda, ya que el capital humano en conjunto con su conocimiento de situaciones, condiciones no planeadas o presupuestadas nos pueden dar una visión diferente del problema.</w:t>
      </w:r>
    </w:p>
    <w:p w:rsidR="00ED1996" w:rsidRDefault="00ED1996" w:rsidP="00ED1996">
      <w:pPr>
        <w:spacing w:after="0" w:line="360" w:lineRule="auto"/>
        <w:jc w:val="both"/>
        <w:rPr>
          <w:rFonts w:ascii="Arial" w:hAnsi="Arial" w:cs="Arial"/>
          <w:sz w:val="24"/>
          <w:szCs w:val="24"/>
        </w:rPr>
      </w:pPr>
    </w:p>
    <w:p w:rsidR="00ED1996" w:rsidRDefault="00ED1996" w:rsidP="00ED1996">
      <w:pPr>
        <w:spacing w:after="0" w:line="360" w:lineRule="auto"/>
        <w:jc w:val="both"/>
        <w:rPr>
          <w:rFonts w:ascii="Arial" w:hAnsi="Arial" w:cs="Arial"/>
          <w:sz w:val="24"/>
          <w:szCs w:val="24"/>
        </w:rPr>
      </w:pPr>
    </w:p>
    <w:p w:rsidR="00ED1996" w:rsidRDefault="00ED1996" w:rsidP="00ED1996">
      <w:pPr>
        <w:spacing w:after="0" w:line="360" w:lineRule="auto"/>
        <w:jc w:val="both"/>
        <w:rPr>
          <w:rFonts w:ascii="Arial" w:hAnsi="Arial" w:cs="Arial"/>
          <w:sz w:val="24"/>
          <w:szCs w:val="24"/>
        </w:rPr>
      </w:pPr>
    </w:p>
    <w:p w:rsidR="00ED1996" w:rsidRDefault="00ED1996" w:rsidP="00ED1996">
      <w:pPr>
        <w:spacing w:after="0" w:line="360" w:lineRule="auto"/>
        <w:jc w:val="both"/>
        <w:rPr>
          <w:rFonts w:ascii="Arial" w:hAnsi="Arial" w:cs="Arial"/>
          <w:sz w:val="24"/>
          <w:szCs w:val="24"/>
        </w:rPr>
      </w:pPr>
    </w:p>
    <w:p w:rsidR="00ED1996" w:rsidRDefault="00ED1996" w:rsidP="00ED1996">
      <w:pPr>
        <w:spacing w:after="0" w:line="360" w:lineRule="auto"/>
        <w:jc w:val="both"/>
        <w:rPr>
          <w:rFonts w:ascii="Arial" w:hAnsi="Arial" w:cs="Arial"/>
          <w:sz w:val="24"/>
          <w:szCs w:val="24"/>
        </w:rPr>
      </w:pPr>
    </w:p>
    <w:p w:rsidR="00ED1996" w:rsidRPr="005A0C2A" w:rsidRDefault="00ED1996" w:rsidP="00ED1996">
      <w:pPr>
        <w:pStyle w:val="Ttulo2"/>
        <w:numPr>
          <w:ilvl w:val="0"/>
          <w:numId w:val="38"/>
        </w:numPr>
      </w:pPr>
      <w:bookmarkStart w:id="3" w:name="_Toc438071974"/>
      <w:r w:rsidRPr="005A0C2A">
        <w:lastRenderedPageBreak/>
        <w:t>Evaluación del desempeño en políticas anti-corrupción</w:t>
      </w:r>
      <w:bookmarkEnd w:id="3"/>
      <w:r w:rsidRPr="005A0C2A">
        <w:t xml:space="preserve"> </w:t>
      </w:r>
    </w:p>
    <w:p w:rsidR="00ED1996" w:rsidRDefault="00ED1996" w:rsidP="00ED1996">
      <w:pPr>
        <w:spacing w:after="0" w:line="360" w:lineRule="auto"/>
        <w:jc w:val="both"/>
        <w:rPr>
          <w:rFonts w:ascii="Arial" w:hAnsi="Arial" w:cs="Arial"/>
          <w:sz w:val="24"/>
          <w:szCs w:val="24"/>
        </w:rPr>
      </w:pPr>
    </w:p>
    <w:p w:rsidR="00ED1996" w:rsidRDefault="00ED1996" w:rsidP="00ED1996">
      <w:pPr>
        <w:spacing w:after="0" w:line="360" w:lineRule="auto"/>
        <w:jc w:val="both"/>
        <w:rPr>
          <w:rFonts w:ascii="Arial" w:hAnsi="Arial" w:cs="Arial"/>
          <w:sz w:val="24"/>
          <w:szCs w:val="24"/>
        </w:rPr>
      </w:pPr>
      <w:r w:rsidRPr="005A0C2A">
        <w:rPr>
          <w:rFonts w:ascii="Arial" w:hAnsi="Arial" w:cs="Arial"/>
          <w:sz w:val="24"/>
          <w:szCs w:val="24"/>
        </w:rPr>
        <w:t>La evaluación del desempeño,</w:t>
      </w:r>
      <w:r>
        <w:rPr>
          <w:rFonts w:ascii="Arial" w:hAnsi="Arial" w:cs="Arial"/>
          <w:sz w:val="24"/>
          <w:szCs w:val="24"/>
        </w:rPr>
        <w:t xml:space="preserve"> debe ser entendida en primer lugar que es la rendición de cuentas, si no pretende el gobierno evaluar sus políticas públicas y el desempeño de los servidores públicos y su actuar frente a las políticas de anti-corrupción estamos errando el sentido de toda evaluabilidad, la evaluación</w:t>
      </w:r>
      <w:r w:rsidRPr="005A0C2A">
        <w:rPr>
          <w:rFonts w:ascii="Arial" w:hAnsi="Arial" w:cs="Arial"/>
          <w:sz w:val="24"/>
          <w:szCs w:val="24"/>
        </w:rPr>
        <w:t xml:space="preserve"> </w:t>
      </w:r>
      <w:r>
        <w:rPr>
          <w:rFonts w:ascii="Arial" w:hAnsi="Arial" w:cs="Arial"/>
          <w:sz w:val="24"/>
          <w:szCs w:val="24"/>
        </w:rPr>
        <w:t xml:space="preserve">debe ser </w:t>
      </w:r>
      <w:r w:rsidRPr="005A0C2A">
        <w:rPr>
          <w:rFonts w:ascii="Arial" w:hAnsi="Arial" w:cs="Arial"/>
          <w:sz w:val="24"/>
          <w:szCs w:val="24"/>
        </w:rPr>
        <w:t>entendida como la medición sistemática y periódica de los resultados obtenidos comparados co</w:t>
      </w:r>
      <w:r>
        <w:rPr>
          <w:rFonts w:ascii="Arial" w:hAnsi="Arial" w:cs="Arial"/>
          <w:sz w:val="24"/>
          <w:szCs w:val="24"/>
        </w:rPr>
        <w:t xml:space="preserve">ntra los resultados planeados, permite </w:t>
      </w:r>
      <w:r w:rsidRPr="005A0C2A">
        <w:rPr>
          <w:rFonts w:ascii="Arial" w:hAnsi="Arial" w:cs="Arial"/>
          <w:sz w:val="24"/>
          <w:szCs w:val="24"/>
        </w:rPr>
        <w:t xml:space="preserve">alinear los intereses de la ciudadanía con las tareas de los funcionarios. Así, se transitará de la administración pública tradicional centrada en insumos y en el apego a normas y procedimientos, a una administración enfocada al cumplimiento de objetivos de calidad y cantidad. </w:t>
      </w:r>
      <w:r>
        <w:rPr>
          <w:rFonts w:ascii="Arial" w:hAnsi="Arial" w:cs="Arial"/>
          <w:sz w:val="24"/>
          <w:szCs w:val="24"/>
        </w:rPr>
        <w:t>Si se da prioridad a los resultados frente a los procesos podemos identificar una posible política pública anticorrupción con éxito, es importante también que reconsideremos que los ciudadanos no mantendrán políticas públicas que no dan sustento a sus exigencias anticorrupción y mucho menos tendrán estas mal llevadas políticas que les costee y no exista resultados positivos. Podemos encontrar argumentos definitivos que se pueden sintetizar acontinuación:</w:t>
      </w:r>
    </w:p>
    <w:p w:rsidR="00ED1996" w:rsidRDefault="00ED1996" w:rsidP="00ED1996">
      <w:pPr>
        <w:spacing w:after="0" w:line="360" w:lineRule="auto"/>
        <w:jc w:val="both"/>
        <w:rPr>
          <w:rFonts w:ascii="Arial" w:hAnsi="Arial" w:cs="Arial"/>
          <w:sz w:val="24"/>
          <w:szCs w:val="24"/>
        </w:rPr>
      </w:pPr>
    </w:p>
    <w:p w:rsidR="00ED1996" w:rsidRDefault="00ED1996" w:rsidP="00ED1996">
      <w:pPr>
        <w:spacing w:after="0" w:line="360" w:lineRule="auto"/>
        <w:jc w:val="both"/>
        <w:rPr>
          <w:rFonts w:ascii="Arial" w:hAnsi="Arial" w:cs="Arial"/>
          <w:sz w:val="24"/>
          <w:szCs w:val="24"/>
        </w:rPr>
      </w:pPr>
      <w:r w:rsidRPr="003A7864">
        <w:rPr>
          <w:rFonts w:ascii="Arial" w:hAnsi="Arial" w:cs="Arial"/>
          <w:i/>
          <w:sz w:val="24"/>
          <w:szCs w:val="24"/>
        </w:rPr>
        <w:t>Para los funcionarios públicos</w:t>
      </w:r>
      <w:r w:rsidRPr="003A7864">
        <w:rPr>
          <w:rFonts w:ascii="Arial" w:hAnsi="Arial" w:cs="Arial"/>
          <w:sz w:val="24"/>
          <w:szCs w:val="24"/>
        </w:rPr>
        <w:t xml:space="preserve">: Les da mayor flexibilidad en sus tareas y los responsabiliza personalmente de sus resultados, lo que mejora el desempeño, pues los incentiva a hacer mejor su trabajo porque se les reconoce como propio y los obliga a dirigir sus evaluaciones no sólo a la eficiencia de los programas, sino también </w:t>
      </w:r>
      <w:r>
        <w:rPr>
          <w:rFonts w:ascii="Arial" w:hAnsi="Arial" w:cs="Arial"/>
          <w:sz w:val="24"/>
          <w:szCs w:val="24"/>
        </w:rPr>
        <w:t xml:space="preserve">a su eficacia y pertinencia. </w:t>
      </w:r>
    </w:p>
    <w:p w:rsidR="00ED1996" w:rsidRDefault="00ED1996" w:rsidP="00ED1996">
      <w:pPr>
        <w:spacing w:after="0" w:line="360" w:lineRule="auto"/>
        <w:jc w:val="both"/>
        <w:rPr>
          <w:rFonts w:ascii="Arial" w:hAnsi="Arial" w:cs="Arial"/>
          <w:sz w:val="24"/>
          <w:szCs w:val="24"/>
        </w:rPr>
      </w:pPr>
    </w:p>
    <w:p w:rsidR="00ED1996" w:rsidRDefault="00ED1996" w:rsidP="00ED1996">
      <w:pPr>
        <w:spacing w:after="0" w:line="360" w:lineRule="auto"/>
        <w:jc w:val="both"/>
        <w:rPr>
          <w:rFonts w:ascii="Arial" w:hAnsi="Arial" w:cs="Arial"/>
          <w:sz w:val="24"/>
          <w:szCs w:val="24"/>
        </w:rPr>
      </w:pPr>
      <w:r w:rsidRPr="003A7864">
        <w:rPr>
          <w:rFonts w:ascii="Arial" w:hAnsi="Arial" w:cs="Arial"/>
          <w:i/>
          <w:sz w:val="24"/>
          <w:szCs w:val="24"/>
        </w:rPr>
        <w:t>Para los políticos</w:t>
      </w:r>
      <w:r w:rsidRPr="003A7864">
        <w:rPr>
          <w:rFonts w:ascii="Arial" w:hAnsi="Arial" w:cs="Arial"/>
          <w:sz w:val="24"/>
          <w:szCs w:val="24"/>
        </w:rPr>
        <w:t>: Aumenta la información para saber cómo distribuir los recursos, ya sea porque son mejor aprovechados o más necesarios; les muestra el costo de oportunidad de asignar recursos a un programa y no a otro. Les permite proponer nuevas medidas (como leyes de servicio civil) para contratar funcionari</w:t>
      </w:r>
      <w:r>
        <w:rPr>
          <w:rFonts w:ascii="Arial" w:hAnsi="Arial" w:cs="Arial"/>
          <w:sz w:val="24"/>
          <w:szCs w:val="24"/>
        </w:rPr>
        <w:t xml:space="preserve">os por su capacidad técnica. </w:t>
      </w:r>
    </w:p>
    <w:p w:rsidR="00ED1996" w:rsidRDefault="00ED1996" w:rsidP="00ED1996">
      <w:pPr>
        <w:spacing w:after="0" w:line="360" w:lineRule="auto"/>
        <w:jc w:val="both"/>
        <w:rPr>
          <w:rFonts w:ascii="Arial" w:hAnsi="Arial" w:cs="Arial"/>
          <w:sz w:val="24"/>
          <w:szCs w:val="24"/>
        </w:rPr>
      </w:pPr>
      <w:r w:rsidRPr="003A7864">
        <w:rPr>
          <w:rFonts w:ascii="Arial" w:hAnsi="Arial" w:cs="Arial"/>
          <w:i/>
          <w:sz w:val="24"/>
          <w:szCs w:val="24"/>
        </w:rPr>
        <w:lastRenderedPageBreak/>
        <w:t>Para la ciudadanía</w:t>
      </w:r>
      <w:r w:rsidRPr="003A7864">
        <w:rPr>
          <w:rFonts w:ascii="Arial" w:hAnsi="Arial" w:cs="Arial"/>
          <w:sz w:val="24"/>
          <w:szCs w:val="24"/>
        </w:rPr>
        <w:t>: Permite comparar l</w:t>
      </w:r>
      <w:r>
        <w:rPr>
          <w:rFonts w:ascii="Arial" w:hAnsi="Arial" w:cs="Arial"/>
          <w:sz w:val="24"/>
          <w:szCs w:val="24"/>
        </w:rPr>
        <w:t>os resultados y castigar o premiar a los políticos</w:t>
      </w:r>
      <w:r w:rsidRPr="003A7864">
        <w:rPr>
          <w:rFonts w:ascii="Arial" w:hAnsi="Arial" w:cs="Arial"/>
          <w:sz w:val="24"/>
          <w:szCs w:val="24"/>
        </w:rPr>
        <w:t xml:space="preserve">. Aumenta la transparencia y la rendición de cuentas, pues obliga a que se hagan públicas las metas y los resultados alcanzados. Además, por medio de mecanismos de evaluación y monitoreo ciudadano sobre el desempeño de la administración, aumenta la participación de la población en general y la involucra directamente con el proceso de mejora de gestión. </w:t>
      </w:r>
    </w:p>
    <w:p w:rsidR="00ED1996" w:rsidRDefault="00ED1996" w:rsidP="00ED1996">
      <w:pPr>
        <w:spacing w:after="0" w:line="360" w:lineRule="auto"/>
        <w:jc w:val="both"/>
        <w:rPr>
          <w:rFonts w:ascii="Arial" w:hAnsi="Arial" w:cs="Arial"/>
          <w:sz w:val="24"/>
          <w:szCs w:val="24"/>
        </w:rPr>
      </w:pPr>
    </w:p>
    <w:p w:rsidR="00ED1996" w:rsidRPr="003A7864" w:rsidRDefault="00ED1996" w:rsidP="00ED1996">
      <w:pPr>
        <w:pStyle w:val="Ttulo2"/>
        <w:numPr>
          <w:ilvl w:val="0"/>
          <w:numId w:val="38"/>
        </w:numPr>
      </w:pPr>
      <w:bookmarkStart w:id="4" w:name="_Toc438071975"/>
      <w:r w:rsidRPr="003A7864">
        <w:t>Evaluabilidad de una política pública</w:t>
      </w:r>
      <w:bookmarkEnd w:id="4"/>
    </w:p>
    <w:p w:rsidR="00ED1996" w:rsidRDefault="00ED1996" w:rsidP="00ED1996">
      <w:pPr>
        <w:spacing w:after="0" w:line="360" w:lineRule="auto"/>
        <w:jc w:val="both"/>
        <w:rPr>
          <w:rFonts w:ascii="Arial" w:hAnsi="Arial" w:cs="Arial"/>
          <w:sz w:val="24"/>
          <w:szCs w:val="24"/>
        </w:rPr>
      </w:pPr>
    </w:p>
    <w:p w:rsidR="00ED1996" w:rsidRDefault="00ED1996" w:rsidP="00ED1996">
      <w:pPr>
        <w:spacing w:after="0" w:line="360" w:lineRule="auto"/>
        <w:jc w:val="both"/>
        <w:rPr>
          <w:rFonts w:ascii="Arial" w:hAnsi="Arial" w:cs="Arial"/>
          <w:sz w:val="24"/>
          <w:szCs w:val="24"/>
        </w:rPr>
      </w:pPr>
      <w:r>
        <w:rPr>
          <w:rFonts w:ascii="Arial" w:hAnsi="Arial" w:cs="Arial"/>
          <w:sz w:val="24"/>
          <w:szCs w:val="24"/>
        </w:rPr>
        <w:t xml:space="preserve">Evaluación u evaluabilidad, se cree que una es antecesora de la otra y en consecuencia se logra el proceso, sin embargo son dos procesos en total diferencia de acción y ejecución. Se cree que esto es por el análisis cualitativo que realiza la evaluación y algo más formal la evaluabilidad, </w:t>
      </w:r>
    </w:p>
    <w:p w:rsidR="00ED1996" w:rsidRDefault="00ED1996" w:rsidP="00ED1996">
      <w:pPr>
        <w:spacing w:after="0" w:line="360" w:lineRule="auto"/>
        <w:jc w:val="both"/>
        <w:rPr>
          <w:rFonts w:ascii="Arial" w:hAnsi="Arial" w:cs="Arial"/>
          <w:sz w:val="24"/>
          <w:szCs w:val="24"/>
        </w:rPr>
      </w:pPr>
    </w:p>
    <w:p w:rsidR="00ED1996" w:rsidRDefault="00ED1996" w:rsidP="00ED1996">
      <w:pPr>
        <w:spacing w:after="0" w:line="360" w:lineRule="auto"/>
        <w:jc w:val="both"/>
        <w:rPr>
          <w:rFonts w:ascii="Arial" w:hAnsi="Arial" w:cs="Arial"/>
          <w:sz w:val="24"/>
          <w:szCs w:val="24"/>
        </w:rPr>
      </w:pPr>
      <w:r w:rsidRPr="003A7864">
        <w:rPr>
          <w:rFonts w:ascii="Arial" w:hAnsi="Arial" w:cs="Arial"/>
          <w:sz w:val="24"/>
          <w:szCs w:val="24"/>
        </w:rPr>
        <w:t>La evaluabilidad se define como la medida en la que un programa puede ser evaluado, es decir, hasta qué punto se puede obtener información sobre su contenido y objetivos y verificar sus resultados esperados. No se debe confundir con la evaluación de una política que es “el esfuerzo para juntar y analizar información sobre aspectos esenciales de las políticas, con el objetivo de medir si la política ha alcanzado los objetivos planteados</w:t>
      </w:r>
      <w:r>
        <w:rPr>
          <w:rFonts w:ascii="Arial" w:hAnsi="Arial" w:cs="Arial"/>
          <w:sz w:val="24"/>
          <w:szCs w:val="24"/>
        </w:rPr>
        <w:t xml:space="preserve"> y tomar en cuanta dos aspectos.</w:t>
      </w:r>
    </w:p>
    <w:p w:rsidR="00ED1996" w:rsidRDefault="00ED1996" w:rsidP="00ED1996">
      <w:pPr>
        <w:spacing w:after="0" w:line="360" w:lineRule="auto"/>
        <w:jc w:val="both"/>
        <w:rPr>
          <w:rFonts w:ascii="Arial" w:hAnsi="Arial" w:cs="Arial"/>
          <w:sz w:val="24"/>
          <w:szCs w:val="24"/>
        </w:rPr>
      </w:pPr>
    </w:p>
    <w:p w:rsidR="00ED1996" w:rsidRPr="00ED3F53" w:rsidRDefault="00ED1996" w:rsidP="00ED1996">
      <w:pPr>
        <w:spacing w:after="0" w:line="360" w:lineRule="auto"/>
        <w:jc w:val="both"/>
        <w:rPr>
          <w:rFonts w:ascii="Arial" w:hAnsi="Arial" w:cs="Arial"/>
          <w:i/>
          <w:sz w:val="24"/>
          <w:szCs w:val="24"/>
        </w:rPr>
      </w:pPr>
      <w:r w:rsidRPr="00ED3F53">
        <w:rPr>
          <w:rFonts w:ascii="Arial" w:hAnsi="Arial" w:cs="Arial"/>
          <w:i/>
          <w:sz w:val="24"/>
          <w:szCs w:val="24"/>
        </w:rPr>
        <w:t xml:space="preserve">Evaluación de las metas: </w:t>
      </w:r>
    </w:p>
    <w:p w:rsidR="00ED1996" w:rsidRDefault="00ED1996" w:rsidP="00ED1996">
      <w:pPr>
        <w:spacing w:after="0" w:line="360" w:lineRule="auto"/>
        <w:jc w:val="both"/>
        <w:rPr>
          <w:rFonts w:ascii="Arial" w:hAnsi="Arial" w:cs="Arial"/>
          <w:sz w:val="24"/>
          <w:szCs w:val="24"/>
        </w:rPr>
      </w:pPr>
      <w:r w:rsidRPr="00ED3F53">
        <w:rPr>
          <w:rFonts w:ascii="Arial" w:hAnsi="Arial" w:cs="Arial"/>
          <w:sz w:val="24"/>
          <w:szCs w:val="24"/>
        </w:rPr>
        <w:t xml:space="preserve">Esta evaluación tiene que ver con el cambio institucional del sector público que es un proceso de largo impulso a través del tiempo. En el proceso se pueden distinguir diferentes fases, desde la formulación hasta la implementación de las reformas. Estas fases en la práctica no son tan claras, sino que tienden a traslaparse unas con otras. </w:t>
      </w:r>
    </w:p>
    <w:p w:rsidR="00ED1996" w:rsidRDefault="00ED1996" w:rsidP="00ED1996">
      <w:pPr>
        <w:spacing w:after="0" w:line="360" w:lineRule="auto"/>
        <w:jc w:val="both"/>
        <w:rPr>
          <w:rFonts w:ascii="Arial" w:hAnsi="Arial" w:cs="Arial"/>
          <w:sz w:val="24"/>
          <w:szCs w:val="24"/>
        </w:rPr>
      </w:pPr>
    </w:p>
    <w:p w:rsidR="00ED1996" w:rsidRDefault="00ED1996" w:rsidP="00ED1996">
      <w:pPr>
        <w:spacing w:after="0" w:line="360" w:lineRule="auto"/>
        <w:jc w:val="both"/>
        <w:rPr>
          <w:rFonts w:ascii="Arial" w:hAnsi="Arial" w:cs="Arial"/>
          <w:sz w:val="24"/>
          <w:szCs w:val="24"/>
        </w:rPr>
      </w:pPr>
    </w:p>
    <w:p w:rsidR="00ED1996" w:rsidRDefault="00ED1996" w:rsidP="00ED1996">
      <w:pPr>
        <w:spacing w:after="0" w:line="360" w:lineRule="auto"/>
        <w:jc w:val="both"/>
        <w:rPr>
          <w:rFonts w:ascii="Arial" w:hAnsi="Arial" w:cs="Arial"/>
          <w:i/>
          <w:sz w:val="24"/>
          <w:szCs w:val="24"/>
        </w:rPr>
      </w:pPr>
      <w:r w:rsidRPr="00ED3F53">
        <w:rPr>
          <w:rFonts w:ascii="Arial" w:hAnsi="Arial" w:cs="Arial"/>
          <w:i/>
          <w:sz w:val="24"/>
          <w:szCs w:val="24"/>
        </w:rPr>
        <w:lastRenderedPageBreak/>
        <w:t xml:space="preserve">Evaluación de los resultados: </w:t>
      </w:r>
    </w:p>
    <w:p w:rsidR="00ED1996" w:rsidRDefault="00ED1996" w:rsidP="00ED1996">
      <w:pPr>
        <w:spacing w:after="0" w:line="360" w:lineRule="auto"/>
        <w:jc w:val="both"/>
        <w:rPr>
          <w:rFonts w:ascii="Arial" w:hAnsi="Arial" w:cs="Arial"/>
          <w:i/>
          <w:sz w:val="24"/>
          <w:szCs w:val="24"/>
        </w:rPr>
      </w:pPr>
    </w:p>
    <w:p w:rsidR="00ED1996" w:rsidRDefault="00ED1996" w:rsidP="00ED1996">
      <w:pPr>
        <w:spacing w:after="0" w:line="360" w:lineRule="auto"/>
        <w:jc w:val="both"/>
        <w:rPr>
          <w:rFonts w:ascii="Arial" w:hAnsi="Arial" w:cs="Arial"/>
          <w:sz w:val="24"/>
          <w:szCs w:val="24"/>
        </w:rPr>
      </w:pPr>
      <w:r w:rsidRPr="00ED3F53">
        <w:rPr>
          <w:rFonts w:ascii="Arial" w:hAnsi="Arial" w:cs="Arial"/>
          <w:sz w:val="24"/>
          <w:szCs w:val="24"/>
        </w:rPr>
        <w:t>En esta evaluación, el cambio institucional es una variable dependiente que debe ser explicada. Por lo tanto, los resultados de las reformas administrativas son variables independientes; mien</w:t>
      </w:r>
      <w:r>
        <w:rPr>
          <w:rFonts w:ascii="Arial" w:hAnsi="Arial" w:cs="Arial"/>
          <w:sz w:val="24"/>
          <w:szCs w:val="24"/>
        </w:rPr>
        <w:t>tras que los cambios y metas p</w:t>
      </w:r>
      <w:r w:rsidRPr="00ED3F53">
        <w:rPr>
          <w:rFonts w:ascii="Arial" w:hAnsi="Arial" w:cs="Arial"/>
          <w:sz w:val="24"/>
          <w:szCs w:val="24"/>
        </w:rPr>
        <w:t>ara analizar la evaluabilidad de la ejecución y los resultados, ahora se examina la información disponible sobre estas dos etapas de la vida</w:t>
      </w:r>
      <w:r>
        <w:rPr>
          <w:rFonts w:ascii="Arial" w:hAnsi="Arial" w:cs="Arial"/>
          <w:sz w:val="24"/>
          <w:szCs w:val="24"/>
        </w:rPr>
        <w:t xml:space="preserve"> de la política o el programa. </w:t>
      </w:r>
    </w:p>
    <w:p w:rsidR="00ED1996" w:rsidRPr="003A7864" w:rsidRDefault="00ED1996" w:rsidP="00ED1996">
      <w:pPr>
        <w:spacing w:after="0" w:line="360" w:lineRule="auto"/>
        <w:jc w:val="both"/>
        <w:rPr>
          <w:rFonts w:ascii="Arial" w:hAnsi="Arial" w:cs="Arial"/>
          <w:sz w:val="24"/>
          <w:szCs w:val="24"/>
        </w:rPr>
      </w:pPr>
    </w:p>
    <w:p w:rsidR="00ED1996" w:rsidRPr="00ED3F53" w:rsidRDefault="00ED1996" w:rsidP="00ED1996">
      <w:pPr>
        <w:pStyle w:val="Ttulo2"/>
        <w:numPr>
          <w:ilvl w:val="0"/>
          <w:numId w:val="38"/>
        </w:numPr>
      </w:pPr>
      <w:bookmarkStart w:id="5" w:name="_Toc438071976"/>
      <w:r w:rsidRPr="00ED3F53">
        <w:t>Evaluabilidad de las políticas anti-corrupción</w:t>
      </w:r>
      <w:bookmarkEnd w:id="5"/>
    </w:p>
    <w:p w:rsidR="00ED1996" w:rsidRPr="00ED3F53" w:rsidRDefault="00ED1996" w:rsidP="00ED1996">
      <w:pPr>
        <w:spacing w:after="0" w:line="360" w:lineRule="auto"/>
        <w:jc w:val="both"/>
        <w:rPr>
          <w:rFonts w:ascii="Arial" w:hAnsi="Arial" w:cs="Arial"/>
          <w:b/>
          <w:sz w:val="24"/>
          <w:szCs w:val="24"/>
        </w:rPr>
      </w:pPr>
    </w:p>
    <w:p w:rsidR="00ED1996" w:rsidRDefault="00ED1996" w:rsidP="00ED1996">
      <w:pPr>
        <w:spacing w:after="0" w:line="360" w:lineRule="auto"/>
        <w:jc w:val="both"/>
        <w:rPr>
          <w:rFonts w:ascii="Arial" w:hAnsi="Arial" w:cs="Arial"/>
          <w:sz w:val="24"/>
          <w:szCs w:val="24"/>
        </w:rPr>
      </w:pPr>
      <w:r>
        <w:rPr>
          <w:rFonts w:ascii="Arial" w:hAnsi="Arial" w:cs="Arial"/>
          <w:sz w:val="24"/>
          <w:szCs w:val="24"/>
        </w:rPr>
        <w:t xml:space="preserve"> E</w:t>
      </w:r>
      <w:r w:rsidRPr="00ED3F53">
        <w:rPr>
          <w:rFonts w:ascii="Arial" w:hAnsi="Arial" w:cs="Arial"/>
          <w:sz w:val="24"/>
          <w:szCs w:val="24"/>
        </w:rPr>
        <w:t>l modelo para la evaluabilidad que se presenta a continuación, lo que se pretende es avanzar en la medición de los resultados del gobierno, en particular de las políticas anti-corrupción. Ello, por el argumento de que todo sistema de desempeño integral debe dar cuenta de los instrumentos y de la evidencia de su impacto. Los indicadores, entonces, no deben medir so</w:t>
      </w:r>
      <w:r>
        <w:rPr>
          <w:rFonts w:ascii="Arial" w:hAnsi="Arial" w:cs="Arial"/>
          <w:sz w:val="24"/>
          <w:szCs w:val="24"/>
        </w:rPr>
        <w:t>lamente los recursos utilizados, sin no</w:t>
      </w:r>
      <w:r w:rsidRPr="00ED3F53">
        <w:rPr>
          <w:rFonts w:ascii="Arial" w:hAnsi="Arial" w:cs="Arial"/>
          <w:sz w:val="24"/>
          <w:szCs w:val="24"/>
        </w:rPr>
        <w:t xml:space="preserve"> cuál fue el impacto de éstos. </w:t>
      </w:r>
      <w:r>
        <w:rPr>
          <w:rFonts w:ascii="Arial" w:hAnsi="Arial" w:cs="Arial"/>
          <w:sz w:val="24"/>
          <w:szCs w:val="24"/>
        </w:rPr>
        <w:t xml:space="preserve">Comprendamos que </w:t>
      </w:r>
      <w:r w:rsidRPr="00ED3F53">
        <w:rPr>
          <w:rFonts w:ascii="Arial" w:hAnsi="Arial" w:cs="Arial"/>
          <w:sz w:val="24"/>
          <w:szCs w:val="24"/>
        </w:rPr>
        <w:t>el problema para la evaluación de políticas de integridad y anti-corrupción es la definición de cri</w:t>
      </w:r>
      <w:r>
        <w:rPr>
          <w:rFonts w:ascii="Arial" w:hAnsi="Arial" w:cs="Arial"/>
          <w:sz w:val="24"/>
          <w:szCs w:val="24"/>
        </w:rPr>
        <w:t xml:space="preserve">terios y no de procedimientos. </w:t>
      </w:r>
      <w:r w:rsidRPr="00ED3F53">
        <w:rPr>
          <w:rFonts w:ascii="Arial" w:hAnsi="Arial" w:cs="Arial"/>
          <w:sz w:val="24"/>
          <w:szCs w:val="24"/>
        </w:rPr>
        <w:t xml:space="preserve"> </w:t>
      </w:r>
    </w:p>
    <w:p w:rsidR="00ED1996" w:rsidRDefault="00ED1996" w:rsidP="00ED1996">
      <w:pPr>
        <w:spacing w:after="0" w:line="360" w:lineRule="auto"/>
        <w:jc w:val="both"/>
        <w:rPr>
          <w:rFonts w:ascii="Arial" w:hAnsi="Arial" w:cs="Arial"/>
          <w:sz w:val="24"/>
          <w:szCs w:val="24"/>
        </w:rPr>
      </w:pPr>
    </w:p>
    <w:p w:rsidR="00ED1996" w:rsidRDefault="00ED1996" w:rsidP="00ED1996">
      <w:pPr>
        <w:spacing w:after="0" w:line="360" w:lineRule="auto"/>
        <w:jc w:val="both"/>
        <w:rPr>
          <w:rFonts w:ascii="Arial" w:hAnsi="Arial" w:cs="Arial"/>
          <w:sz w:val="24"/>
          <w:szCs w:val="24"/>
        </w:rPr>
      </w:pPr>
      <w:r w:rsidRPr="00ED3F53">
        <w:rPr>
          <w:rFonts w:ascii="Arial" w:hAnsi="Arial" w:cs="Arial"/>
          <w:sz w:val="24"/>
          <w:szCs w:val="24"/>
        </w:rPr>
        <w:t>Los pasos que se proponen para la evaluación de ese tipo de políticas y programas son los siguientes:</w:t>
      </w:r>
    </w:p>
    <w:p w:rsidR="00ED1996" w:rsidRDefault="00ED1996" w:rsidP="00ED1996">
      <w:pPr>
        <w:spacing w:after="0" w:line="360" w:lineRule="auto"/>
        <w:jc w:val="both"/>
        <w:rPr>
          <w:rFonts w:ascii="Arial" w:hAnsi="Arial" w:cs="Arial"/>
          <w:sz w:val="24"/>
          <w:szCs w:val="24"/>
        </w:rPr>
      </w:pPr>
    </w:p>
    <w:p w:rsidR="00ED1996" w:rsidRDefault="00ED1996" w:rsidP="00ED1996">
      <w:pPr>
        <w:pStyle w:val="Prrafodelista"/>
        <w:numPr>
          <w:ilvl w:val="0"/>
          <w:numId w:val="37"/>
        </w:numPr>
        <w:spacing w:after="0" w:line="360" w:lineRule="auto"/>
        <w:jc w:val="both"/>
        <w:rPr>
          <w:rFonts w:ascii="Arial" w:hAnsi="Arial" w:cs="Arial"/>
          <w:sz w:val="24"/>
          <w:szCs w:val="24"/>
        </w:rPr>
      </w:pPr>
      <w:r w:rsidRPr="007860EE">
        <w:rPr>
          <w:rFonts w:ascii="Arial" w:hAnsi="Arial" w:cs="Arial"/>
          <w:sz w:val="24"/>
          <w:szCs w:val="24"/>
        </w:rPr>
        <w:t>Definir el</w:t>
      </w:r>
      <w:r>
        <w:rPr>
          <w:rFonts w:ascii="Arial" w:hAnsi="Arial" w:cs="Arial"/>
          <w:sz w:val="24"/>
          <w:szCs w:val="24"/>
        </w:rPr>
        <w:t xml:space="preserve"> propósito de la evaluación. </w:t>
      </w:r>
    </w:p>
    <w:p w:rsidR="00ED1996" w:rsidRDefault="00ED1996" w:rsidP="00ED1996">
      <w:pPr>
        <w:pStyle w:val="Prrafodelista"/>
        <w:numPr>
          <w:ilvl w:val="0"/>
          <w:numId w:val="37"/>
        </w:numPr>
        <w:spacing w:after="0" w:line="360" w:lineRule="auto"/>
        <w:jc w:val="both"/>
        <w:rPr>
          <w:rFonts w:ascii="Arial" w:hAnsi="Arial" w:cs="Arial"/>
          <w:sz w:val="24"/>
          <w:szCs w:val="24"/>
        </w:rPr>
      </w:pPr>
      <w:r w:rsidRPr="007860EE">
        <w:rPr>
          <w:rFonts w:ascii="Arial" w:hAnsi="Arial" w:cs="Arial"/>
          <w:sz w:val="24"/>
          <w:szCs w:val="24"/>
        </w:rPr>
        <w:t>Definir el sujeto de la evaluaci</w:t>
      </w:r>
      <w:r>
        <w:rPr>
          <w:rFonts w:ascii="Arial" w:hAnsi="Arial" w:cs="Arial"/>
          <w:sz w:val="24"/>
          <w:szCs w:val="24"/>
        </w:rPr>
        <w:t xml:space="preserve">ón. </w:t>
      </w:r>
    </w:p>
    <w:p w:rsidR="00ED1996" w:rsidRDefault="00ED1996" w:rsidP="00ED1996">
      <w:pPr>
        <w:pStyle w:val="Prrafodelista"/>
        <w:numPr>
          <w:ilvl w:val="0"/>
          <w:numId w:val="37"/>
        </w:numPr>
        <w:spacing w:after="0" w:line="360" w:lineRule="auto"/>
        <w:jc w:val="both"/>
        <w:rPr>
          <w:rFonts w:ascii="Arial" w:hAnsi="Arial" w:cs="Arial"/>
          <w:sz w:val="24"/>
          <w:szCs w:val="24"/>
        </w:rPr>
      </w:pPr>
      <w:r w:rsidRPr="007860EE">
        <w:rPr>
          <w:rFonts w:ascii="Arial" w:hAnsi="Arial" w:cs="Arial"/>
          <w:sz w:val="24"/>
          <w:szCs w:val="24"/>
        </w:rPr>
        <w:t>Organizar la evaluación operativamente: ¿Interna o externa? ¿Cuándo realiza</w:t>
      </w:r>
      <w:r>
        <w:rPr>
          <w:rFonts w:ascii="Arial" w:hAnsi="Arial" w:cs="Arial"/>
          <w:sz w:val="24"/>
          <w:szCs w:val="24"/>
        </w:rPr>
        <w:t xml:space="preserve">rla? ¿Cuánto pagar por ella? </w:t>
      </w:r>
    </w:p>
    <w:p w:rsidR="00ED1996" w:rsidRDefault="00ED1996" w:rsidP="00ED1996">
      <w:pPr>
        <w:pStyle w:val="Prrafodelista"/>
        <w:numPr>
          <w:ilvl w:val="0"/>
          <w:numId w:val="37"/>
        </w:numPr>
        <w:spacing w:after="0" w:line="360" w:lineRule="auto"/>
        <w:jc w:val="both"/>
        <w:rPr>
          <w:rFonts w:ascii="Arial" w:hAnsi="Arial" w:cs="Arial"/>
          <w:sz w:val="24"/>
          <w:szCs w:val="24"/>
        </w:rPr>
      </w:pPr>
      <w:r w:rsidRPr="007860EE">
        <w:rPr>
          <w:rFonts w:ascii="Arial" w:hAnsi="Arial" w:cs="Arial"/>
          <w:sz w:val="24"/>
          <w:szCs w:val="24"/>
        </w:rPr>
        <w:t>Establecer la m</w:t>
      </w:r>
      <w:r>
        <w:rPr>
          <w:rFonts w:ascii="Arial" w:hAnsi="Arial" w:cs="Arial"/>
          <w:sz w:val="24"/>
          <w:szCs w:val="24"/>
        </w:rPr>
        <w:t xml:space="preserve">etodología de la evaluación. </w:t>
      </w:r>
    </w:p>
    <w:p w:rsidR="00ED1996" w:rsidRDefault="00ED1996" w:rsidP="00ED1996">
      <w:pPr>
        <w:pStyle w:val="Prrafodelista"/>
        <w:numPr>
          <w:ilvl w:val="0"/>
          <w:numId w:val="37"/>
        </w:numPr>
        <w:spacing w:after="0" w:line="360" w:lineRule="auto"/>
        <w:jc w:val="both"/>
        <w:rPr>
          <w:rFonts w:ascii="Arial" w:hAnsi="Arial" w:cs="Arial"/>
          <w:sz w:val="24"/>
          <w:szCs w:val="24"/>
        </w:rPr>
      </w:pPr>
      <w:r w:rsidRPr="007860EE">
        <w:rPr>
          <w:rFonts w:ascii="Arial" w:hAnsi="Arial" w:cs="Arial"/>
          <w:sz w:val="24"/>
          <w:szCs w:val="24"/>
        </w:rPr>
        <w:t>Integrar los resultados de la evaluación en el ciclo de políticas.</w:t>
      </w:r>
    </w:p>
    <w:p w:rsidR="00ED1996" w:rsidRDefault="00ED1996" w:rsidP="00ED1996">
      <w:pPr>
        <w:spacing w:after="0" w:line="360" w:lineRule="auto"/>
        <w:jc w:val="both"/>
        <w:rPr>
          <w:rFonts w:ascii="Arial" w:hAnsi="Arial" w:cs="Arial"/>
          <w:sz w:val="24"/>
          <w:szCs w:val="24"/>
        </w:rPr>
      </w:pPr>
    </w:p>
    <w:p w:rsidR="00ED1996" w:rsidRPr="007860EE" w:rsidRDefault="00ED1996" w:rsidP="00ED1996">
      <w:pPr>
        <w:pStyle w:val="Ttulo1"/>
        <w:numPr>
          <w:ilvl w:val="0"/>
          <w:numId w:val="38"/>
        </w:numPr>
      </w:pPr>
      <w:bookmarkStart w:id="6" w:name="_Toc438071977"/>
      <w:r w:rsidRPr="007860EE">
        <w:lastRenderedPageBreak/>
        <w:t>Consideraciones finales</w:t>
      </w:r>
      <w:bookmarkEnd w:id="6"/>
      <w:r w:rsidRPr="007860EE">
        <w:t xml:space="preserve"> </w:t>
      </w:r>
    </w:p>
    <w:p w:rsidR="00ED1996" w:rsidRDefault="00ED1996" w:rsidP="00ED1996">
      <w:pPr>
        <w:spacing w:after="0" w:line="360" w:lineRule="auto"/>
        <w:ind w:left="360"/>
        <w:jc w:val="both"/>
        <w:rPr>
          <w:rFonts w:ascii="Arial" w:hAnsi="Arial" w:cs="Arial"/>
          <w:sz w:val="24"/>
          <w:szCs w:val="24"/>
        </w:rPr>
      </w:pPr>
    </w:p>
    <w:p w:rsidR="00ED1996" w:rsidRDefault="00ED1996" w:rsidP="00ED1996">
      <w:pPr>
        <w:spacing w:after="0" w:line="360" w:lineRule="auto"/>
        <w:ind w:left="142"/>
        <w:jc w:val="both"/>
        <w:rPr>
          <w:rFonts w:ascii="Arial" w:hAnsi="Arial" w:cs="Arial"/>
          <w:sz w:val="24"/>
          <w:szCs w:val="24"/>
        </w:rPr>
      </w:pPr>
      <w:r>
        <w:rPr>
          <w:rFonts w:ascii="Arial" w:hAnsi="Arial" w:cs="Arial"/>
          <w:sz w:val="24"/>
          <w:szCs w:val="24"/>
        </w:rPr>
        <w:t>A</w:t>
      </w:r>
      <w:r w:rsidRPr="007860EE">
        <w:rPr>
          <w:rFonts w:ascii="Arial" w:hAnsi="Arial" w:cs="Arial"/>
          <w:sz w:val="24"/>
          <w:szCs w:val="24"/>
        </w:rPr>
        <w:t xml:space="preserve">ntes de aplicar cualquier modelo de evaluabilidad a alguna política de combate a la corrupción, es fundamental entender y asumir sus limitaciones. Los usos de un análisis de evaluabilidad están definidos por la voluntad de integrar sus resultados </w:t>
      </w:r>
      <w:r>
        <w:rPr>
          <w:rFonts w:ascii="Arial" w:hAnsi="Arial" w:cs="Arial"/>
          <w:sz w:val="24"/>
          <w:szCs w:val="24"/>
        </w:rPr>
        <w:t xml:space="preserve">al ciclo de políticas públicas, </w:t>
      </w:r>
      <w:r w:rsidRPr="007860EE">
        <w:rPr>
          <w:rFonts w:ascii="Arial" w:hAnsi="Arial" w:cs="Arial"/>
          <w:sz w:val="24"/>
          <w:szCs w:val="24"/>
        </w:rPr>
        <w:t>no únicamente utilizarlos para determinar</w:t>
      </w:r>
      <w:r>
        <w:rPr>
          <w:rFonts w:ascii="Arial" w:hAnsi="Arial" w:cs="Arial"/>
          <w:sz w:val="24"/>
          <w:szCs w:val="24"/>
        </w:rPr>
        <w:t xml:space="preserve"> la viabilidad de la evaluación.</w:t>
      </w:r>
    </w:p>
    <w:p w:rsidR="00ED1996" w:rsidRDefault="00ED1996" w:rsidP="00ED1996">
      <w:pPr>
        <w:spacing w:after="0" w:line="360" w:lineRule="auto"/>
        <w:ind w:left="142"/>
        <w:jc w:val="both"/>
        <w:rPr>
          <w:rFonts w:ascii="Arial" w:hAnsi="Arial" w:cs="Arial"/>
          <w:sz w:val="24"/>
          <w:szCs w:val="24"/>
        </w:rPr>
      </w:pPr>
      <w:r w:rsidRPr="007860EE">
        <w:rPr>
          <w:rFonts w:ascii="Arial" w:hAnsi="Arial" w:cs="Arial"/>
          <w:sz w:val="24"/>
          <w:szCs w:val="24"/>
        </w:rPr>
        <w:t xml:space="preserve">La pre-evaluación o análisis de evaluabilidad es relevante para cualquier política pública, pues ayuda a alinear sus objetivos estratégicos con las tareas realizadas, a identificar los actores relevantes y las actividades con los resultados. </w:t>
      </w:r>
      <w:r>
        <w:rPr>
          <w:rFonts w:ascii="Arial" w:hAnsi="Arial" w:cs="Arial"/>
          <w:sz w:val="24"/>
          <w:szCs w:val="24"/>
        </w:rPr>
        <w:t>Por ultimo debemos estar conscientes que n</w:t>
      </w:r>
      <w:r w:rsidRPr="007860EE">
        <w:rPr>
          <w:rFonts w:ascii="Arial" w:hAnsi="Arial" w:cs="Arial"/>
          <w:sz w:val="24"/>
          <w:szCs w:val="24"/>
        </w:rPr>
        <w:t>o hay información disponible o el cos</w:t>
      </w:r>
      <w:r>
        <w:rPr>
          <w:rFonts w:ascii="Arial" w:hAnsi="Arial" w:cs="Arial"/>
          <w:sz w:val="24"/>
          <w:szCs w:val="24"/>
        </w:rPr>
        <w:t>to para obtenerla es muy alto.</w:t>
      </w:r>
      <w:r w:rsidRPr="007860EE">
        <w:rPr>
          <w:rFonts w:ascii="Arial" w:hAnsi="Arial" w:cs="Arial"/>
          <w:sz w:val="24"/>
          <w:szCs w:val="24"/>
        </w:rPr>
        <w:t xml:space="preserve"> </w:t>
      </w:r>
    </w:p>
    <w:p w:rsidR="00ED1996" w:rsidRDefault="00ED1996" w:rsidP="00ED1996">
      <w:pPr>
        <w:spacing w:after="0" w:line="360" w:lineRule="auto"/>
        <w:ind w:left="142"/>
        <w:jc w:val="both"/>
        <w:rPr>
          <w:rFonts w:ascii="Arial" w:hAnsi="Arial" w:cs="Arial"/>
          <w:sz w:val="24"/>
          <w:szCs w:val="24"/>
        </w:rPr>
      </w:pPr>
    </w:p>
    <w:p w:rsidR="00ED1996" w:rsidRDefault="00ED1996" w:rsidP="00ED1996">
      <w:pPr>
        <w:spacing w:after="0" w:line="360" w:lineRule="auto"/>
        <w:ind w:left="142"/>
        <w:jc w:val="both"/>
        <w:rPr>
          <w:rFonts w:ascii="Arial" w:hAnsi="Arial" w:cs="Arial"/>
          <w:sz w:val="24"/>
          <w:szCs w:val="24"/>
        </w:rPr>
      </w:pPr>
      <w:r>
        <w:rPr>
          <w:rFonts w:ascii="Arial" w:hAnsi="Arial" w:cs="Arial"/>
          <w:sz w:val="24"/>
          <w:szCs w:val="24"/>
        </w:rPr>
        <w:t xml:space="preserve">Al crear las políticas </w:t>
      </w:r>
      <w:r>
        <w:rPr>
          <w:rFonts w:ascii="Arial" w:hAnsi="Arial" w:cs="Arial"/>
          <w:sz w:val="24"/>
          <w:szCs w:val="24"/>
        </w:rPr>
        <w:t>públicas</w:t>
      </w:r>
      <w:r>
        <w:rPr>
          <w:rFonts w:ascii="Arial" w:hAnsi="Arial" w:cs="Arial"/>
          <w:sz w:val="24"/>
          <w:szCs w:val="24"/>
        </w:rPr>
        <w:t xml:space="preserve"> debemos tener la capacidad de crear algo productivo para el país, aquí se </w:t>
      </w:r>
      <w:r>
        <w:rPr>
          <w:rFonts w:ascii="Arial" w:hAnsi="Arial" w:cs="Arial"/>
          <w:sz w:val="24"/>
          <w:szCs w:val="24"/>
        </w:rPr>
        <w:t>presentó</w:t>
      </w:r>
      <w:r>
        <w:rPr>
          <w:rFonts w:ascii="Arial" w:hAnsi="Arial" w:cs="Arial"/>
          <w:sz w:val="24"/>
          <w:szCs w:val="24"/>
        </w:rPr>
        <w:t xml:space="preserve"> una propuesta que de alguna manera se analizó a fondo, sin embargo la </w:t>
      </w:r>
      <w:r w:rsidRPr="007860EE">
        <w:rPr>
          <w:rFonts w:ascii="Arial" w:hAnsi="Arial" w:cs="Arial"/>
          <w:sz w:val="24"/>
          <w:szCs w:val="24"/>
        </w:rPr>
        <w:t>política y los gestores están imposibilitados a cambiar el programa; lo que hace que la evaluación, sólo tenga sentido si existe el interés y la cap</w:t>
      </w:r>
      <w:r>
        <w:rPr>
          <w:rFonts w:ascii="Arial" w:hAnsi="Arial" w:cs="Arial"/>
          <w:sz w:val="24"/>
          <w:szCs w:val="24"/>
        </w:rPr>
        <w:t>acidad de modificar la política, modificar esta política para beneficio de la misma ciudadanía.</w:t>
      </w:r>
    </w:p>
    <w:p w:rsidR="00ED1996" w:rsidRDefault="00ED1996" w:rsidP="00ED1996">
      <w:pPr>
        <w:spacing w:after="0" w:line="360" w:lineRule="auto"/>
        <w:ind w:left="142"/>
        <w:jc w:val="both"/>
        <w:rPr>
          <w:rFonts w:ascii="Arial" w:hAnsi="Arial" w:cs="Arial"/>
          <w:sz w:val="24"/>
          <w:szCs w:val="24"/>
        </w:rPr>
      </w:pPr>
    </w:p>
    <w:p w:rsidR="00ED1996" w:rsidRDefault="00ED1996" w:rsidP="00ED1996">
      <w:pPr>
        <w:spacing w:after="0" w:line="360" w:lineRule="auto"/>
        <w:ind w:left="142"/>
        <w:jc w:val="both"/>
        <w:rPr>
          <w:rFonts w:ascii="Arial" w:hAnsi="Arial" w:cs="Arial"/>
          <w:sz w:val="24"/>
          <w:szCs w:val="24"/>
        </w:rPr>
      </w:pPr>
      <w:r>
        <w:rPr>
          <w:rFonts w:ascii="Arial" w:hAnsi="Arial" w:cs="Arial"/>
          <w:sz w:val="24"/>
          <w:szCs w:val="24"/>
        </w:rPr>
        <w:t>Es imperable comprender que una política pública mal aplicada y más si hacer referencia a una política anti-corrupción, los costes políticos son muchos, la evidencia es el termino de las administraciones en el Estado de Chiapas, las políticas anticorrupción mal aplicadas simplemente sirvieron de nada y los costes políticos son de gran envergadura.</w:t>
      </w:r>
    </w:p>
    <w:p w:rsidR="00ED1996" w:rsidRDefault="00ED1996" w:rsidP="00ED1996">
      <w:pPr>
        <w:spacing w:after="0" w:line="360" w:lineRule="auto"/>
        <w:ind w:left="142"/>
        <w:jc w:val="both"/>
        <w:rPr>
          <w:rFonts w:ascii="Arial" w:hAnsi="Arial" w:cs="Arial"/>
          <w:sz w:val="24"/>
          <w:szCs w:val="24"/>
        </w:rPr>
      </w:pPr>
    </w:p>
    <w:p w:rsidR="00ED1996" w:rsidRDefault="00ED1996" w:rsidP="00ED1996">
      <w:pPr>
        <w:spacing w:after="0" w:line="360" w:lineRule="auto"/>
        <w:ind w:left="142"/>
        <w:jc w:val="both"/>
        <w:rPr>
          <w:rFonts w:ascii="Arial" w:hAnsi="Arial" w:cs="Arial"/>
          <w:sz w:val="24"/>
          <w:szCs w:val="24"/>
        </w:rPr>
      </w:pPr>
    </w:p>
    <w:p w:rsidR="00ED1996" w:rsidRDefault="00ED1996" w:rsidP="00ED1996">
      <w:pPr>
        <w:spacing w:after="0" w:line="360" w:lineRule="auto"/>
        <w:ind w:left="142"/>
        <w:jc w:val="both"/>
        <w:rPr>
          <w:rFonts w:ascii="Arial" w:hAnsi="Arial" w:cs="Arial"/>
          <w:sz w:val="24"/>
          <w:szCs w:val="24"/>
        </w:rPr>
      </w:pPr>
    </w:p>
    <w:p w:rsidR="00ED1996" w:rsidRDefault="00ED1996" w:rsidP="00ED1996">
      <w:pPr>
        <w:spacing w:after="0" w:line="360" w:lineRule="auto"/>
        <w:ind w:left="142"/>
        <w:jc w:val="both"/>
        <w:rPr>
          <w:rFonts w:ascii="Arial" w:hAnsi="Arial" w:cs="Arial"/>
          <w:sz w:val="24"/>
          <w:szCs w:val="24"/>
        </w:rPr>
      </w:pPr>
    </w:p>
    <w:p w:rsidR="00ED1996" w:rsidRDefault="00ED1996" w:rsidP="00ED1996">
      <w:pPr>
        <w:spacing w:after="0" w:line="360" w:lineRule="auto"/>
        <w:ind w:left="142"/>
        <w:jc w:val="both"/>
        <w:rPr>
          <w:rFonts w:ascii="Arial" w:hAnsi="Arial" w:cs="Arial"/>
          <w:sz w:val="24"/>
          <w:szCs w:val="24"/>
        </w:rPr>
      </w:pPr>
    </w:p>
    <w:p w:rsidR="00ED1996" w:rsidRDefault="00ED1996" w:rsidP="00ED1996">
      <w:pPr>
        <w:pStyle w:val="Ttulo1"/>
      </w:pPr>
      <w:bookmarkStart w:id="7" w:name="_Toc438071978"/>
      <w:r>
        <w:t>BIBLIOGRAFIA</w:t>
      </w:r>
      <w:bookmarkEnd w:id="7"/>
    </w:p>
    <w:p w:rsidR="00ED1996" w:rsidRDefault="00ED1996" w:rsidP="00ED1996">
      <w:pPr>
        <w:spacing w:after="0" w:line="360" w:lineRule="auto"/>
        <w:ind w:left="142"/>
        <w:jc w:val="both"/>
        <w:rPr>
          <w:rFonts w:ascii="Arial" w:hAnsi="Arial" w:cs="Arial"/>
          <w:sz w:val="24"/>
          <w:szCs w:val="24"/>
        </w:rPr>
      </w:pPr>
    </w:p>
    <w:p w:rsidR="00ED1996" w:rsidRDefault="00ED1996" w:rsidP="00ED1996">
      <w:pPr>
        <w:pStyle w:val="Bibliografa"/>
        <w:spacing w:after="0" w:line="360" w:lineRule="auto"/>
        <w:ind w:left="720" w:hanging="720"/>
        <w:rPr>
          <w:noProof/>
        </w:rPr>
      </w:pPr>
      <w:r>
        <w:rPr>
          <w:rFonts w:ascii="Arial" w:hAnsi="Arial" w:cs="Arial"/>
          <w:sz w:val="24"/>
          <w:szCs w:val="24"/>
        </w:rPr>
        <w:fldChar w:fldCharType="begin"/>
      </w:r>
      <w:r>
        <w:rPr>
          <w:rFonts w:ascii="Arial" w:hAnsi="Arial" w:cs="Arial"/>
          <w:sz w:val="24"/>
          <w:szCs w:val="24"/>
        </w:rPr>
        <w:instrText xml:space="preserve"> BIBLIOGRAPHY  \l 2058 </w:instrText>
      </w:r>
      <w:r>
        <w:rPr>
          <w:rFonts w:ascii="Arial" w:hAnsi="Arial" w:cs="Arial"/>
          <w:sz w:val="24"/>
          <w:szCs w:val="24"/>
        </w:rPr>
        <w:fldChar w:fldCharType="separate"/>
      </w:r>
      <w:r>
        <w:rPr>
          <w:noProof/>
        </w:rPr>
        <w:t xml:space="preserve">Chávez, M. C. (Sep-Dic de 2010). </w:t>
      </w:r>
      <w:r>
        <w:rPr>
          <w:i/>
          <w:iCs/>
          <w:noProof/>
        </w:rPr>
        <w:t>www.inap.mx</w:t>
      </w:r>
      <w:r>
        <w:rPr>
          <w:noProof/>
        </w:rPr>
        <w:t>. Recuperado el 16 de Diciembre de 2015, de http://www.inap.mx/portal/images/REVISTA_A_P/rap123.pdf</w:t>
      </w:r>
    </w:p>
    <w:p w:rsidR="00ED1996" w:rsidRDefault="00ED1996" w:rsidP="00ED1996">
      <w:pPr>
        <w:pStyle w:val="Bibliografa"/>
        <w:spacing w:after="0" w:line="360" w:lineRule="auto"/>
        <w:ind w:left="720" w:hanging="720"/>
        <w:rPr>
          <w:noProof/>
        </w:rPr>
      </w:pPr>
      <w:r>
        <w:rPr>
          <w:noProof/>
        </w:rPr>
        <w:t xml:space="preserve">pp., O. -G. (2002). </w:t>
      </w:r>
      <w:r>
        <w:rPr>
          <w:i/>
          <w:iCs/>
          <w:noProof/>
        </w:rPr>
        <w:t>Reflexiona y aprende</w:t>
      </w:r>
      <w:r>
        <w:rPr>
          <w:noProof/>
        </w:rPr>
        <w:t>. Recuperado el 16 de Diciembre de 2015, de http://reflectlearn.org/es/glossary/term/489</w:t>
      </w:r>
    </w:p>
    <w:p w:rsidR="00ED1996" w:rsidRPr="007860EE" w:rsidRDefault="00ED1996" w:rsidP="00ED1996">
      <w:pPr>
        <w:spacing w:after="0" w:line="360" w:lineRule="auto"/>
        <w:ind w:left="142"/>
        <w:jc w:val="both"/>
        <w:rPr>
          <w:rFonts w:ascii="Arial" w:hAnsi="Arial" w:cs="Arial"/>
          <w:sz w:val="24"/>
          <w:szCs w:val="24"/>
        </w:rPr>
      </w:pPr>
      <w:r>
        <w:rPr>
          <w:rFonts w:ascii="Arial" w:hAnsi="Arial" w:cs="Arial"/>
          <w:sz w:val="24"/>
          <w:szCs w:val="24"/>
        </w:rPr>
        <w:fldChar w:fldCharType="end"/>
      </w:r>
    </w:p>
    <w:p w:rsidR="00ED1996" w:rsidRDefault="00ED1996" w:rsidP="00ED1996">
      <w:pPr>
        <w:spacing w:after="0" w:line="360" w:lineRule="auto"/>
        <w:jc w:val="both"/>
        <w:rPr>
          <w:rFonts w:ascii="Arial" w:hAnsi="Arial" w:cs="Arial"/>
          <w:sz w:val="24"/>
          <w:szCs w:val="24"/>
        </w:rPr>
      </w:pPr>
    </w:p>
    <w:p w:rsidR="00ED1996" w:rsidRPr="00FC6076" w:rsidRDefault="00ED1996" w:rsidP="00ED1996">
      <w:pPr>
        <w:spacing w:after="0" w:line="360" w:lineRule="auto"/>
        <w:jc w:val="both"/>
        <w:rPr>
          <w:rFonts w:ascii="Arial" w:hAnsi="Arial" w:cs="Arial"/>
          <w:sz w:val="24"/>
          <w:szCs w:val="24"/>
        </w:rPr>
      </w:pPr>
      <w:r>
        <w:rPr>
          <w:rFonts w:ascii="Arial" w:hAnsi="Arial" w:cs="Arial"/>
          <w:sz w:val="24"/>
          <w:szCs w:val="24"/>
        </w:rPr>
        <w:t xml:space="preserve"> </w:t>
      </w:r>
    </w:p>
    <w:p w:rsidR="00ED1996" w:rsidRPr="00DD41B1" w:rsidRDefault="00ED1996" w:rsidP="00ED1996">
      <w:pPr>
        <w:spacing w:after="0" w:line="360" w:lineRule="auto"/>
        <w:rPr>
          <w:rFonts w:ascii="Arial" w:hAnsi="Arial" w:cs="Arial"/>
          <w:sz w:val="24"/>
          <w:szCs w:val="24"/>
        </w:rPr>
      </w:pPr>
    </w:p>
    <w:p w:rsidR="00152F44" w:rsidRDefault="00152F44" w:rsidP="00ED1996">
      <w:pPr>
        <w:spacing w:after="0" w:line="360" w:lineRule="auto"/>
        <w:rPr>
          <w:rFonts w:ascii="Arial" w:eastAsiaTheme="majorEastAsia" w:hAnsi="Arial" w:cs="Arial"/>
          <w:color w:val="000000" w:themeColor="text1"/>
          <w:sz w:val="24"/>
          <w:szCs w:val="24"/>
        </w:rPr>
      </w:pPr>
    </w:p>
    <w:sectPr w:rsidR="00152F44" w:rsidSect="00285A56">
      <w:headerReference w:type="default" r:id="rId8"/>
      <w:footerReference w:type="default" r:id="rId9"/>
      <w:headerReference w:type="first" r:id="rId1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0781" w:rsidRDefault="00C20781" w:rsidP="00502532">
      <w:pPr>
        <w:spacing w:after="0" w:line="240" w:lineRule="auto"/>
      </w:pPr>
      <w:r>
        <w:separator/>
      </w:r>
    </w:p>
  </w:endnote>
  <w:endnote w:type="continuationSeparator" w:id="0">
    <w:p w:rsidR="00C20781" w:rsidRDefault="00C20781" w:rsidP="005025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otham">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1376061"/>
      <w:docPartObj>
        <w:docPartGallery w:val="Page Numbers (Bottom of Page)"/>
        <w:docPartUnique/>
      </w:docPartObj>
    </w:sdtPr>
    <w:sdtEndPr/>
    <w:sdtContent>
      <w:p w:rsidR="00502532" w:rsidRDefault="00502532">
        <w:pPr>
          <w:pStyle w:val="Piedepgina"/>
          <w:jc w:val="right"/>
        </w:pPr>
        <w:r>
          <w:fldChar w:fldCharType="begin"/>
        </w:r>
        <w:r>
          <w:instrText>PAGE   \* MERGEFORMAT</w:instrText>
        </w:r>
        <w:r>
          <w:fldChar w:fldCharType="separate"/>
        </w:r>
        <w:r w:rsidR="00375512" w:rsidRPr="00375512">
          <w:rPr>
            <w:noProof/>
            <w:lang w:val="es-ES"/>
          </w:rPr>
          <w:t>2</w:t>
        </w:r>
        <w:r>
          <w:fldChar w:fldCharType="end"/>
        </w:r>
      </w:p>
    </w:sdtContent>
  </w:sdt>
  <w:p w:rsidR="00502532" w:rsidRDefault="0050253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0781" w:rsidRDefault="00C20781" w:rsidP="00502532">
      <w:pPr>
        <w:spacing w:after="0" w:line="240" w:lineRule="auto"/>
      </w:pPr>
      <w:r>
        <w:separator/>
      </w:r>
    </w:p>
  </w:footnote>
  <w:footnote w:type="continuationSeparator" w:id="0">
    <w:p w:rsidR="00C20781" w:rsidRDefault="00C20781" w:rsidP="005025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2532" w:rsidRDefault="00502532" w:rsidP="003D4800">
    <w:pPr>
      <w:pStyle w:val="Encabezado"/>
    </w:pPr>
    <w:r>
      <w:rPr>
        <w:noProof/>
        <w:lang w:eastAsia="es-MX"/>
      </w:rPr>
      <w:drawing>
        <wp:anchor distT="0" distB="0" distL="114300" distR="114300" simplePos="0" relativeHeight="251659264" behindDoc="0" locked="0" layoutInCell="1" allowOverlap="1" wp14:anchorId="1A13D452" wp14:editId="05C51859">
          <wp:simplePos x="0" y="0"/>
          <wp:positionH relativeFrom="column">
            <wp:posOffset>-400050</wp:posOffset>
          </wp:positionH>
          <wp:positionV relativeFrom="paragraph">
            <wp:posOffset>128905</wp:posOffset>
          </wp:positionV>
          <wp:extent cx="1993265" cy="745490"/>
          <wp:effectExtent l="0" t="0" r="6985" b="0"/>
          <wp:wrapNone/>
          <wp:docPr id="3" name="Imagen 3" descr="Descripción: 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Descripción: http://iapchiapas.org.mx/wp-content/uploads/2013/07/logopng21-300x11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3265" cy="745490"/>
                  </a:xfrm>
                  <a:prstGeom prst="rect">
                    <a:avLst/>
                  </a:prstGeom>
                  <a:noFill/>
                </pic:spPr>
              </pic:pic>
            </a:graphicData>
          </a:graphic>
        </wp:anchor>
      </w:drawing>
    </w:r>
  </w:p>
  <w:p w:rsidR="00502532" w:rsidRDefault="00502532" w:rsidP="003D4800">
    <w:pPr>
      <w:pStyle w:val="Encabezado"/>
    </w:pPr>
    <w:r>
      <w:rPr>
        <w:noProof/>
        <w:lang w:eastAsia="es-MX"/>
      </w:rPr>
      <mc:AlternateContent>
        <mc:Choice Requires="wps">
          <w:drawing>
            <wp:anchor distT="45720" distB="45720" distL="114300" distR="114300" simplePos="0" relativeHeight="251660288" behindDoc="1" locked="0" layoutInCell="1" allowOverlap="1" wp14:anchorId="7543B78A" wp14:editId="41E52597">
              <wp:simplePos x="0" y="0"/>
              <wp:positionH relativeFrom="column">
                <wp:posOffset>1883410</wp:posOffset>
              </wp:positionH>
              <wp:positionV relativeFrom="paragraph">
                <wp:posOffset>15875</wp:posOffset>
              </wp:positionV>
              <wp:extent cx="4592320" cy="495300"/>
              <wp:effectExtent l="0" t="0" r="17780" b="19685"/>
              <wp:wrapNone/>
              <wp:docPr id="217" name="Cuadro de texto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2320" cy="495300"/>
                      </a:xfrm>
                      <a:prstGeom prst="rect">
                        <a:avLst/>
                      </a:prstGeom>
                      <a:solidFill>
                        <a:srgbClr val="FFFFFF"/>
                      </a:solidFill>
                      <a:ln w="9525">
                        <a:solidFill>
                          <a:schemeClr val="bg1"/>
                        </a:solidFill>
                        <a:miter lim="800000"/>
                        <a:headEnd/>
                        <a:tailEnd/>
                      </a:ln>
                    </wps:spPr>
                    <wps:txbx>
                      <w:txbxContent>
                        <w:p w:rsidR="00502532" w:rsidRDefault="00FC605D" w:rsidP="003D4800">
                          <w:pPr>
                            <w:rPr>
                              <w:b/>
                              <w:sz w:val="30"/>
                              <w:szCs w:val="30"/>
                            </w:rPr>
                          </w:pPr>
                          <w:r>
                            <w:rPr>
                              <w:b/>
                              <w:sz w:val="30"/>
                              <w:szCs w:val="30"/>
                            </w:rPr>
                            <w:t>MAESTRÍA</w:t>
                          </w:r>
                          <w:r w:rsidR="00502532">
                            <w:rPr>
                              <w:b/>
                              <w:sz w:val="30"/>
                              <w:szCs w:val="30"/>
                            </w:rPr>
                            <w:t xml:space="preserve"> EN ADMINISTRACIÓN Y POLÍTICAS PÚBLICAS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543B78A" id="_x0000_t202" coordsize="21600,21600" o:spt="202" path="m,l,21600r21600,l21600,xe">
              <v:stroke joinstyle="miter"/>
              <v:path gradientshapeok="t" o:connecttype="rect"/>
            </v:shapetype>
            <v:shape id="Cuadro de texto 217" o:spid="_x0000_s1026" type="#_x0000_t202" style="position:absolute;margin-left:148.3pt;margin-top:1.25pt;width:361.6pt;height:39pt;z-index:-2516561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" strokecolor="white [3212]">
              <v:textbox style="mso-fit-shape-to-text:t">
                <w:txbxContent>
                  <w:p w:rsidR="00502532" w:rsidRDefault="00FC605D" w:rsidP="003D4800">
                    <w:pPr>
                      <w:rPr>
                        <w:b/>
                        <w:sz w:val="30"/>
                        <w:szCs w:val="30"/>
                      </w:rPr>
                    </w:pPr>
                    <w:r>
                      <w:rPr>
                        <w:b/>
                        <w:sz w:val="30"/>
                        <w:szCs w:val="30"/>
                      </w:rPr>
                      <w:t>MAESTRÍA</w:t>
                    </w:r>
                    <w:r w:rsidR="00502532">
                      <w:rPr>
                        <w:b/>
                        <w:sz w:val="30"/>
                        <w:szCs w:val="30"/>
                      </w:rPr>
                      <w:t xml:space="preserve"> EN ADMINISTRACIÓN Y POLÍTICAS PÚBLICAS</w:t>
                    </w:r>
                  </w:p>
                </w:txbxContent>
              </v:textbox>
            </v:shape>
          </w:pict>
        </mc:Fallback>
      </mc:AlternateContent>
    </w:r>
  </w:p>
  <w:p w:rsidR="00502532" w:rsidRDefault="00502532" w:rsidP="003D4800">
    <w:pPr>
      <w:pStyle w:val="Encabezado"/>
    </w:pPr>
  </w:p>
  <w:p w:rsidR="00502532" w:rsidRDefault="00502532" w:rsidP="003D4800">
    <w:pPr>
      <w:pStyle w:val="Encabezado"/>
    </w:pPr>
    <w:r>
      <w:rPr>
        <w:noProof/>
        <w:lang w:eastAsia="es-MX"/>
      </w:rPr>
      <mc:AlternateContent>
        <mc:Choice Requires="wps">
          <w:drawing>
            <wp:anchor distT="0" distB="0" distL="114300" distR="114300" simplePos="0" relativeHeight="251661312" behindDoc="0" locked="0" layoutInCell="1" allowOverlap="1" wp14:anchorId="0EDFE075" wp14:editId="3DB2B0BC">
              <wp:simplePos x="0" y="0"/>
              <wp:positionH relativeFrom="column">
                <wp:posOffset>1970006</wp:posOffset>
              </wp:positionH>
              <wp:positionV relativeFrom="paragraph">
                <wp:posOffset>84130</wp:posOffset>
              </wp:positionV>
              <wp:extent cx="4500245" cy="10160"/>
              <wp:effectExtent l="38100" t="57150" r="52705" b="123190"/>
              <wp:wrapNone/>
              <wp:docPr id="1"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500245" cy="10160"/>
                      </a:xfrm>
                      <a:prstGeom prst="line">
                        <a:avLst/>
                      </a:prstGeom>
                      <a:ln w="101600" cmpd="tri"/>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6D7F282" id="Conector recto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1pt,6.6pt" to="509.4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" strokecolor="black [3200]" strokeweight="8pt">
              <v:stroke linestyle="thickBetweenThin"/>
              <v:shadow on="t" color="black" opacity="22937f" origin=",.5" offset="0,.63889mm"/>
              <o:lock v:ext="edit" shapetype="f"/>
            </v:line>
          </w:pict>
        </mc:Fallback>
      </mc:AlternateContent>
    </w:r>
  </w:p>
  <w:p w:rsidR="00502532" w:rsidRDefault="00502532" w:rsidP="003D4800">
    <w:pPr>
      <w:pStyle w:val="Encabezado"/>
    </w:pPr>
  </w:p>
  <w:p w:rsidR="00502532" w:rsidRDefault="00F5180A" w:rsidP="00F5180A">
    <w:pPr>
      <w:pStyle w:val="Encabezado"/>
      <w:tabs>
        <w:tab w:val="clear" w:pos="4419"/>
        <w:tab w:val="clear" w:pos="8838"/>
        <w:tab w:val="left" w:pos="2670"/>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2532" w:rsidRDefault="00502532" w:rsidP="003D4800">
    <w:pPr>
      <w:pStyle w:val="Encabezado"/>
    </w:pPr>
    <w:r>
      <w:rPr>
        <w:noProof/>
        <w:lang w:eastAsia="es-MX"/>
      </w:rPr>
      <mc:AlternateContent>
        <mc:Choice Requires="wps">
          <w:drawing>
            <wp:anchor distT="45720" distB="45720" distL="114300" distR="114300" simplePos="0" relativeHeight="251663360" behindDoc="1" locked="0" layoutInCell="1" allowOverlap="1" wp14:anchorId="0B32FA09" wp14:editId="3DAEE7AA">
              <wp:simplePos x="0" y="0"/>
              <wp:positionH relativeFrom="column">
                <wp:posOffset>1905635</wp:posOffset>
              </wp:positionH>
              <wp:positionV relativeFrom="paragraph">
                <wp:posOffset>122555</wp:posOffset>
              </wp:positionV>
              <wp:extent cx="4592320" cy="495300"/>
              <wp:effectExtent l="0" t="0" r="17780" b="19685"/>
              <wp:wrapNone/>
              <wp:docPr id="4" name="Cuadro de texto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2320" cy="495300"/>
                      </a:xfrm>
                      <a:prstGeom prst="rect">
                        <a:avLst/>
                      </a:prstGeom>
                      <a:solidFill>
                        <a:srgbClr val="FFFFFF"/>
                      </a:solidFill>
                      <a:ln w="9525">
                        <a:solidFill>
                          <a:schemeClr val="bg1"/>
                        </a:solidFill>
                        <a:miter lim="800000"/>
                        <a:headEnd/>
                        <a:tailEnd/>
                      </a:ln>
                    </wps:spPr>
                    <wps:txbx>
                      <w:txbxContent>
                        <w:p w:rsidR="00502532" w:rsidRDefault="000D5BA1" w:rsidP="003D4800">
                          <w:pPr>
                            <w:rPr>
                              <w:b/>
                              <w:sz w:val="30"/>
                              <w:szCs w:val="30"/>
                            </w:rPr>
                          </w:pPr>
                          <w:r>
                            <w:rPr>
                              <w:b/>
                              <w:sz w:val="30"/>
                              <w:szCs w:val="30"/>
                            </w:rPr>
                            <w:t>MAESTRÍA</w:t>
                          </w:r>
                          <w:r w:rsidR="00502532">
                            <w:rPr>
                              <w:b/>
                              <w:sz w:val="30"/>
                              <w:szCs w:val="30"/>
                            </w:rPr>
                            <w:t xml:space="preserve"> EN ADMINISTRACIÓN Y POLÍTICAS PÚBLICAS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B32FA09" id="_x0000_t202" coordsize="21600,21600" o:spt="202" path="m,l,21600r21600,l21600,xe">
              <v:stroke joinstyle="miter"/>
              <v:path gradientshapeok="t" o:connecttype="rect"/>
            </v:shapetype>
            <v:shape id="_x0000_s1027" type="#_x0000_t202" style="position:absolute;margin-left:150.05pt;margin-top:9.65pt;width:361.6pt;height:39pt;z-index:-251653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" strokecolor="white [3212]">
              <v:textbox style="mso-fit-shape-to-text:t">
                <w:txbxContent>
                  <w:p w:rsidR="00502532" w:rsidRDefault="000D5BA1" w:rsidP="003D4800">
                    <w:pPr>
                      <w:rPr>
                        <w:b/>
                        <w:sz w:val="30"/>
                        <w:szCs w:val="30"/>
                      </w:rPr>
                    </w:pPr>
                    <w:r>
                      <w:rPr>
                        <w:b/>
                        <w:sz w:val="30"/>
                        <w:szCs w:val="30"/>
                      </w:rPr>
                      <w:t>MAESTRÍA</w:t>
                    </w:r>
                    <w:r w:rsidR="00502532">
                      <w:rPr>
                        <w:b/>
                        <w:sz w:val="30"/>
                        <w:szCs w:val="30"/>
                      </w:rPr>
                      <w:t xml:space="preserve"> EN ADMINISTRACIÓN Y POLÍTICAS PÚBLICAS</w:t>
                    </w:r>
                  </w:p>
                </w:txbxContent>
              </v:textbox>
            </v:shape>
          </w:pict>
        </mc:Fallback>
      </mc:AlternateContent>
    </w:r>
    <w:r>
      <w:rPr>
        <w:noProof/>
        <w:lang w:eastAsia="es-MX"/>
      </w:rPr>
      <w:drawing>
        <wp:anchor distT="0" distB="0" distL="114300" distR="114300" simplePos="0" relativeHeight="251662336" behindDoc="0" locked="0" layoutInCell="1" allowOverlap="1" wp14:anchorId="79FA27AA" wp14:editId="0CD0ACD5">
          <wp:simplePos x="0" y="0"/>
          <wp:positionH relativeFrom="column">
            <wp:posOffset>-400050</wp:posOffset>
          </wp:positionH>
          <wp:positionV relativeFrom="paragraph">
            <wp:posOffset>128905</wp:posOffset>
          </wp:positionV>
          <wp:extent cx="1993265" cy="745490"/>
          <wp:effectExtent l="0" t="0" r="6985" b="0"/>
          <wp:wrapNone/>
          <wp:docPr id="6" name="Imagen 6" descr="Descripción: 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Descripción: http://iapchiapas.org.mx/wp-content/uploads/2013/07/logopng21-300x11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3265" cy="745490"/>
                  </a:xfrm>
                  <a:prstGeom prst="rect">
                    <a:avLst/>
                  </a:prstGeom>
                  <a:noFill/>
                </pic:spPr>
              </pic:pic>
            </a:graphicData>
          </a:graphic>
        </wp:anchor>
      </w:drawing>
    </w:r>
  </w:p>
  <w:p w:rsidR="00502532" w:rsidRDefault="00502532" w:rsidP="003D4800">
    <w:pPr>
      <w:pStyle w:val="Encabezado"/>
    </w:pPr>
  </w:p>
  <w:p w:rsidR="00502532" w:rsidRDefault="00502532" w:rsidP="003D4800">
    <w:pPr>
      <w:pStyle w:val="Encabezado"/>
    </w:pPr>
  </w:p>
  <w:p w:rsidR="00502532" w:rsidRDefault="00502532" w:rsidP="003D4800">
    <w:pPr>
      <w:pStyle w:val="Encabezado"/>
    </w:pPr>
    <w:r>
      <w:rPr>
        <w:noProof/>
        <w:lang w:eastAsia="es-MX"/>
      </w:rPr>
      <mc:AlternateContent>
        <mc:Choice Requires="wps">
          <w:drawing>
            <wp:anchor distT="0" distB="0" distL="114300" distR="114300" simplePos="0" relativeHeight="251664384" behindDoc="0" locked="0" layoutInCell="1" allowOverlap="1" wp14:anchorId="3C831576" wp14:editId="0BDB1E8C">
              <wp:simplePos x="0" y="0"/>
              <wp:positionH relativeFrom="column">
                <wp:posOffset>1997710</wp:posOffset>
              </wp:positionH>
              <wp:positionV relativeFrom="paragraph">
                <wp:posOffset>73025</wp:posOffset>
              </wp:positionV>
              <wp:extent cx="4500245" cy="10160"/>
              <wp:effectExtent l="38100" t="57150" r="52705" b="123190"/>
              <wp:wrapNone/>
              <wp:docPr id="5"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500245" cy="10160"/>
                      </a:xfrm>
                      <a:prstGeom prst="line">
                        <a:avLst/>
                      </a:prstGeom>
                      <a:ln w="101600" cmpd="tri"/>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6C4B1E0" id="Conector recto 1"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3pt,5.75pt" to="511.6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" strokecolor="black [3200]" strokeweight="8pt">
              <v:stroke linestyle="thickBetweenThin"/>
              <v:shadow on="t" color="black" opacity="22937f" origin=",.5" offset="0,.63889mm"/>
              <o:lock v:ext="edit" shapetype="f"/>
            </v:line>
          </w:pict>
        </mc:Fallback>
      </mc:AlternateContent>
    </w:r>
  </w:p>
  <w:p w:rsidR="00502532" w:rsidRDefault="00502532" w:rsidP="003D4800">
    <w:pPr>
      <w:pStyle w:val="Encabezado"/>
    </w:pPr>
  </w:p>
  <w:p w:rsidR="00502532" w:rsidRDefault="0050253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726F8"/>
    <w:multiLevelType w:val="hybridMultilevel"/>
    <w:tmpl w:val="59F220D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1FD7227"/>
    <w:multiLevelType w:val="hybridMultilevel"/>
    <w:tmpl w:val="479CBEA6"/>
    <w:lvl w:ilvl="0" w:tplc="2110C168">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2EE1B74"/>
    <w:multiLevelType w:val="hybridMultilevel"/>
    <w:tmpl w:val="F14A358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03E06749"/>
    <w:multiLevelType w:val="hybridMultilevel"/>
    <w:tmpl w:val="CF709A5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07004D38"/>
    <w:multiLevelType w:val="hybridMultilevel"/>
    <w:tmpl w:val="EAB84E8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0EDA0387"/>
    <w:multiLevelType w:val="hybridMultilevel"/>
    <w:tmpl w:val="DB8E9A7A"/>
    <w:lvl w:ilvl="0" w:tplc="478A009C">
      <w:start w:val="1"/>
      <w:numFmt w:val="upperLetter"/>
      <w:lvlText w:val="%1)"/>
      <w:lvlJc w:val="left"/>
      <w:pPr>
        <w:ind w:left="420" w:hanging="360"/>
      </w:pPr>
      <w:rPr>
        <w:rFonts w:hint="default"/>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6">
    <w:nsid w:val="11871361"/>
    <w:multiLevelType w:val="hybridMultilevel"/>
    <w:tmpl w:val="593A70F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123C4C1D"/>
    <w:multiLevelType w:val="hybridMultilevel"/>
    <w:tmpl w:val="6890EE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1C191F7F"/>
    <w:multiLevelType w:val="hybridMultilevel"/>
    <w:tmpl w:val="2DAC8236"/>
    <w:lvl w:ilvl="0" w:tplc="464A0424">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23C029B8"/>
    <w:multiLevelType w:val="hybridMultilevel"/>
    <w:tmpl w:val="55DC535E"/>
    <w:lvl w:ilvl="0" w:tplc="478A009C">
      <w:start w:val="1"/>
      <w:numFmt w:val="upperLetter"/>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2B9106F2"/>
    <w:multiLevelType w:val="hybridMultilevel"/>
    <w:tmpl w:val="3D08B07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1">
    <w:nsid w:val="2D6A099E"/>
    <w:multiLevelType w:val="hybridMultilevel"/>
    <w:tmpl w:val="89F4E08C"/>
    <w:lvl w:ilvl="0" w:tplc="0D608896">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397E6950"/>
    <w:multiLevelType w:val="hybridMultilevel"/>
    <w:tmpl w:val="F11EC27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3">
    <w:nsid w:val="3CA12C9B"/>
    <w:multiLevelType w:val="hybridMultilevel"/>
    <w:tmpl w:val="10F86454"/>
    <w:lvl w:ilvl="0" w:tplc="478A009C">
      <w:start w:val="1"/>
      <w:numFmt w:val="upperLetter"/>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3E4944B6"/>
    <w:multiLevelType w:val="hybridMultilevel"/>
    <w:tmpl w:val="1B90B7AC"/>
    <w:lvl w:ilvl="0" w:tplc="52DAE6BA">
      <w:start w:val="3"/>
      <w:numFmt w:val="bullet"/>
      <w:lvlText w:val="•"/>
      <w:lvlJc w:val="left"/>
      <w:pPr>
        <w:ind w:left="1065" w:hanging="705"/>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3F2834CB"/>
    <w:multiLevelType w:val="hybridMultilevel"/>
    <w:tmpl w:val="E8BAABB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3F5154AA"/>
    <w:multiLevelType w:val="hybridMultilevel"/>
    <w:tmpl w:val="AA1C60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476521A8"/>
    <w:multiLevelType w:val="hybridMultilevel"/>
    <w:tmpl w:val="BAC486EA"/>
    <w:lvl w:ilvl="0" w:tplc="080A0011">
      <w:start w:val="1"/>
      <w:numFmt w:val="decimal"/>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4B17657A"/>
    <w:multiLevelType w:val="hybridMultilevel"/>
    <w:tmpl w:val="82D6EED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nsid w:val="514E58A5"/>
    <w:multiLevelType w:val="hybridMultilevel"/>
    <w:tmpl w:val="181401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515F6306"/>
    <w:multiLevelType w:val="multilevel"/>
    <w:tmpl w:val="395AB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2845746"/>
    <w:multiLevelType w:val="hybridMultilevel"/>
    <w:tmpl w:val="F5E8875E"/>
    <w:lvl w:ilvl="0" w:tplc="080A000F">
      <w:start w:val="1"/>
      <w:numFmt w:val="decimal"/>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nsid w:val="548B2F46"/>
    <w:multiLevelType w:val="hybridMultilevel"/>
    <w:tmpl w:val="AB9AB506"/>
    <w:lvl w:ilvl="0" w:tplc="52DAE6BA">
      <w:start w:val="3"/>
      <w:numFmt w:val="bullet"/>
      <w:lvlText w:val="•"/>
      <w:lvlJc w:val="left"/>
      <w:pPr>
        <w:ind w:left="1065" w:hanging="705"/>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551E1CA9"/>
    <w:multiLevelType w:val="hybridMultilevel"/>
    <w:tmpl w:val="5B9E1AF0"/>
    <w:lvl w:ilvl="0" w:tplc="52DAE6BA">
      <w:start w:val="3"/>
      <w:numFmt w:val="bullet"/>
      <w:lvlText w:val="•"/>
      <w:lvlJc w:val="left"/>
      <w:pPr>
        <w:ind w:left="720" w:hanging="360"/>
      </w:pPr>
      <w:rPr>
        <w:rFonts w:ascii="Arial" w:eastAsiaTheme="minorHAnsi" w:hAnsi="Arial" w:cs="Aria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nsid w:val="55AC7B0B"/>
    <w:multiLevelType w:val="hybridMultilevel"/>
    <w:tmpl w:val="66D45C40"/>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nsid w:val="57192ADC"/>
    <w:multiLevelType w:val="hybridMultilevel"/>
    <w:tmpl w:val="F664EAD6"/>
    <w:lvl w:ilvl="0" w:tplc="52DAE6BA">
      <w:start w:val="3"/>
      <w:numFmt w:val="bullet"/>
      <w:lvlText w:val="•"/>
      <w:lvlJc w:val="left"/>
      <w:pPr>
        <w:ind w:left="1065" w:hanging="705"/>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57C26C3F"/>
    <w:multiLevelType w:val="hybridMultilevel"/>
    <w:tmpl w:val="FBAC8B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5D1C45DD"/>
    <w:multiLevelType w:val="hybridMultilevel"/>
    <w:tmpl w:val="6008AF44"/>
    <w:lvl w:ilvl="0" w:tplc="52DAE6BA">
      <w:start w:val="3"/>
      <w:numFmt w:val="bullet"/>
      <w:lvlText w:val="•"/>
      <w:lvlJc w:val="left"/>
      <w:pPr>
        <w:ind w:left="1065" w:hanging="705"/>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5D40238E"/>
    <w:multiLevelType w:val="hybridMultilevel"/>
    <w:tmpl w:val="6C60272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nsid w:val="5F283B7F"/>
    <w:multiLevelType w:val="hybridMultilevel"/>
    <w:tmpl w:val="6A2EEA5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nsid w:val="5FA933BA"/>
    <w:multiLevelType w:val="hybridMultilevel"/>
    <w:tmpl w:val="3C18F2AE"/>
    <w:lvl w:ilvl="0" w:tplc="52DAE6BA">
      <w:start w:val="3"/>
      <w:numFmt w:val="bullet"/>
      <w:lvlText w:val="•"/>
      <w:lvlJc w:val="left"/>
      <w:pPr>
        <w:ind w:left="1065" w:hanging="705"/>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602665A9"/>
    <w:multiLevelType w:val="hybridMultilevel"/>
    <w:tmpl w:val="A76EA6E2"/>
    <w:lvl w:ilvl="0" w:tplc="080A0001">
      <w:start w:val="1"/>
      <w:numFmt w:val="bullet"/>
      <w:lvlText w:val=""/>
      <w:lvlJc w:val="left"/>
      <w:pPr>
        <w:ind w:left="788" w:hanging="360"/>
      </w:pPr>
      <w:rPr>
        <w:rFonts w:ascii="Symbol" w:hAnsi="Symbol" w:hint="default"/>
      </w:rPr>
    </w:lvl>
    <w:lvl w:ilvl="1" w:tplc="080A0003" w:tentative="1">
      <w:start w:val="1"/>
      <w:numFmt w:val="bullet"/>
      <w:lvlText w:val="o"/>
      <w:lvlJc w:val="left"/>
      <w:pPr>
        <w:ind w:left="1508" w:hanging="360"/>
      </w:pPr>
      <w:rPr>
        <w:rFonts w:ascii="Courier New" w:hAnsi="Courier New" w:cs="Courier New" w:hint="default"/>
      </w:rPr>
    </w:lvl>
    <w:lvl w:ilvl="2" w:tplc="080A0005" w:tentative="1">
      <w:start w:val="1"/>
      <w:numFmt w:val="bullet"/>
      <w:lvlText w:val=""/>
      <w:lvlJc w:val="left"/>
      <w:pPr>
        <w:ind w:left="2228" w:hanging="360"/>
      </w:pPr>
      <w:rPr>
        <w:rFonts w:ascii="Wingdings" w:hAnsi="Wingdings" w:hint="default"/>
      </w:rPr>
    </w:lvl>
    <w:lvl w:ilvl="3" w:tplc="080A0001" w:tentative="1">
      <w:start w:val="1"/>
      <w:numFmt w:val="bullet"/>
      <w:lvlText w:val=""/>
      <w:lvlJc w:val="left"/>
      <w:pPr>
        <w:ind w:left="2948" w:hanging="360"/>
      </w:pPr>
      <w:rPr>
        <w:rFonts w:ascii="Symbol" w:hAnsi="Symbol" w:hint="default"/>
      </w:rPr>
    </w:lvl>
    <w:lvl w:ilvl="4" w:tplc="080A0003" w:tentative="1">
      <w:start w:val="1"/>
      <w:numFmt w:val="bullet"/>
      <w:lvlText w:val="o"/>
      <w:lvlJc w:val="left"/>
      <w:pPr>
        <w:ind w:left="3668" w:hanging="360"/>
      </w:pPr>
      <w:rPr>
        <w:rFonts w:ascii="Courier New" w:hAnsi="Courier New" w:cs="Courier New" w:hint="default"/>
      </w:rPr>
    </w:lvl>
    <w:lvl w:ilvl="5" w:tplc="080A0005" w:tentative="1">
      <w:start w:val="1"/>
      <w:numFmt w:val="bullet"/>
      <w:lvlText w:val=""/>
      <w:lvlJc w:val="left"/>
      <w:pPr>
        <w:ind w:left="4388" w:hanging="360"/>
      </w:pPr>
      <w:rPr>
        <w:rFonts w:ascii="Wingdings" w:hAnsi="Wingdings" w:hint="default"/>
      </w:rPr>
    </w:lvl>
    <w:lvl w:ilvl="6" w:tplc="080A0001" w:tentative="1">
      <w:start w:val="1"/>
      <w:numFmt w:val="bullet"/>
      <w:lvlText w:val=""/>
      <w:lvlJc w:val="left"/>
      <w:pPr>
        <w:ind w:left="5108" w:hanging="360"/>
      </w:pPr>
      <w:rPr>
        <w:rFonts w:ascii="Symbol" w:hAnsi="Symbol" w:hint="default"/>
      </w:rPr>
    </w:lvl>
    <w:lvl w:ilvl="7" w:tplc="080A0003" w:tentative="1">
      <w:start w:val="1"/>
      <w:numFmt w:val="bullet"/>
      <w:lvlText w:val="o"/>
      <w:lvlJc w:val="left"/>
      <w:pPr>
        <w:ind w:left="5828" w:hanging="360"/>
      </w:pPr>
      <w:rPr>
        <w:rFonts w:ascii="Courier New" w:hAnsi="Courier New" w:cs="Courier New" w:hint="default"/>
      </w:rPr>
    </w:lvl>
    <w:lvl w:ilvl="8" w:tplc="080A0005" w:tentative="1">
      <w:start w:val="1"/>
      <w:numFmt w:val="bullet"/>
      <w:lvlText w:val=""/>
      <w:lvlJc w:val="left"/>
      <w:pPr>
        <w:ind w:left="6548" w:hanging="360"/>
      </w:pPr>
      <w:rPr>
        <w:rFonts w:ascii="Wingdings" w:hAnsi="Wingdings" w:hint="default"/>
      </w:rPr>
    </w:lvl>
  </w:abstractNum>
  <w:abstractNum w:abstractNumId="32">
    <w:nsid w:val="6046260E"/>
    <w:multiLevelType w:val="hybridMultilevel"/>
    <w:tmpl w:val="BF4E9F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nsid w:val="653C047C"/>
    <w:multiLevelType w:val="hybridMultilevel"/>
    <w:tmpl w:val="6E0C42E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4">
    <w:nsid w:val="6FA13ED1"/>
    <w:multiLevelType w:val="hybridMultilevel"/>
    <w:tmpl w:val="35B2366C"/>
    <w:lvl w:ilvl="0" w:tplc="478A009C">
      <w:start w:val="1"/>
      <w:numFmt w:val="upperLetter"/>
      <w:lvlText w:val="%1)"/>
      <w:lvlJc w:val="left"/>
      <w:pPr>
        <w:ind w:left="4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nsid w:val="77012756"/>
    <w:multiLevelType w:val="hybridMultilevel"/>
    <w:tmpl w:val="86F297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nsid w:val="7B426A2A"/>
    <w:multiLevelType w:val="hybridMultilevel"/>
    <w:tmpl w:val="1DF6D046"/>
    <w:lvl w:ilvl="0" w:tplc="52DAE6BA">
      <w:start w:val="3"/>
      <w:numFmt w:val="bullet"/>
      <w:lvlText w:val="•"/>
      <w:lvlJc w:val="left"/>
      <w:pPr>
        <w:ind w:left="1425" w:hanging="705"/>
      </w:pPr>
      <w:rPr>
        <w:rFonts w:ascii="Arial" w:eastAsiaTheme="minorHAns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7">
    <w:nsid w:val="7BFA7A65"/>
    <w:multiLevelType w:val="hybridMultilevel"/>
    <w:tmpl w:val="A8263F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5"/>
  </w:num>
  <w:num w:numId="4">
    <w:abstractNumId w:val="9"/>
  </w:num>
  <w:num w:numId="5">
    <w:abstractNumId w:val="19"/>
  </w:num>
  <w:num w:numId="6">
    <w:abstractNumId w:val="34"/>
  </w:num>
  <w:num w:numId="7">
    <w:abstractNumId w:val="13"/>
  </w:num>
  <w:num w:numId="8">
    <w:abstractNumId w:val="32"/>
  </w:num>
  <w:num w:numId="9">
    <w:abstractNumId w:val="4"/>
  </w:num>
  <w:num w:numId="10">
    <w:abstractNumId w:val="29"/>
  </w:num>
  <w:num w:numId="11">
    <w:abstractNumId w:val="24"/>
  </w:num>
  <w:num w:numId="12">
    <w:abstractNumId w:val="37"/>
  </w:num>
  <w:num w:numId="13">
    <w:abstractNumId w:val="16"/>
  </w:num>
  <w:num w:numId="14">
    <w:abstractNumId w:val="0"/>
  </w:num>
  <w:num w:numId="15">
    <w:abstractNumId w:val="10"/>
  </w:num>
  <w:num w:numId="16">
    <w:abstractNumId w:val="2"/>
  </w:num>
  <w:num w:numId="17">
    <w:abstractNumId w:val="1"/>
  </w:num>
  <w:num w:numId="18">
    <w:abstractNumId w:val="21"/>
  </w:num>
  <w:num w:numId="19">
    <w:abstractNumId w:val="28"/>
  </w:num>
  <w:num w:numId="20">
    <w:abstractNumId w:val="14"/>
  </w:num>
  <w:num w:numId="21">
    <w:abstractNumId w:val="23"/>
  </w:num>
  <w:num w:numId="22">
    <w:abstractNumId w:val="25"/>
  </w:num>
  <w:num w:numId="23">
    <w:abstractNumId w:val="27"/>
  </w:num>
  <w:num w:numId="24">
    <w:abstractNumId w:val="36"/>
  </w:num>
  <w:num w:numId="25">
    <w:abstractNumId w:val="30"/>
  </w:num>
  <w:num w:numId="26">
    <w:abstractNumId w:val="22"/>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3"/>
  </w:num>
  <w:num w:numId="29">
    <w:abstractNumId w:val="11"/>
  </w:num>
  <w:num w:numId="30">
    <w:abstractNumId w:val="17"/>
  </w:num>
  <w:num w:numId="31">
    <w:abstractNumId w:val="15"/>
  </w:num>
  <w:num w:numId="32">
    <w:abstractNumId w:val="20"/>
  </w:num>
  <w:num w:numId="33">
    <w:abstractNumId w:val="35"/>
  </w:num>
  <w:num w:numId="34">
    <w:abstractNumId w:val="26"/>
  </w:num>
  <w:num w:numId="35">
    <w:abstractNumId w:val="8"/>
  </w:num>
  <w:num w:numId="36">
    <w:abstractNumId w:val="7"/>
  </w:num>
  <w:num w:numId="37">
    <w:abstractNumId w:val="31"/>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532"/>
    <w:rsid w:val="00051252"/>
    <w:rsid w:val="000D5BA1"/>
    <w:rsid w:val="00152F44"/>
    <w:rsid w:val="00202DC2"/>
    <w:rsid w:val="0021530A"/>
    <w:rsid w:val="00234F79"/>
    <w:rsid w:val="00285A56"/>
    <w:rsid w:val="00285F24"/>
    <w:rsid w:val="00375512"/>
    <w:rsid w:val="003A0BD9"/>
    <w:rsid w:val="00452019"/>
    <w:rsid w:val="004C100D"/>
    <w:rsid w:val="004D62C8"/>
    <w:rsid w:val="00502532"/>
    <w:rsid w:val="00645A39"/>
    <w:rsid w:val="007070E6"/>
    <w:rsid w:val="008A553A"/>
    <w:rsid w:val="00903BF1"/>
    <w:rsid w:val="00924DC5"/>
    <w:rsid w:val="00936716"/>
    <w:rsid w:val="009D0C1C"/>
    <w:rsid w:val="00B306B5"/>
    <w:rsid w:val="00BD66F4"/>
    <w:rsid w:val="00BE1245"/>
    <w:rsid w:val="00C20781"/>
    <w:rsid w:val="00D316A3"/>
    <w:rsid w:val="00EB12E4"/>
    <w:rsid w:val="00ED1996"/>
    <w:rsid w:val="00F5180A"/>
    <w:rsid w:val="00FC605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C5B2916-12AF-4AD4-928B-FB73674E6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2532"/>
  </w:style>
  <w:style w:type="paragraph" w:styleId="Ttulo1">
    <w:name w:val="heading 1"/>
    <w:basedOn w:val="Normal"/>
    <w:next w:val="Normal"/>
    <w:link w:val="Ttulo1Car"/>
    <w:uiPriority w:val="9"/>
    <w:qFormat/>
    <w:rsid w:val="00285A56"/>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eastAsia="es-MX"/>
    </w:rPr>
  </w:style>
  <w:style w:type="paragraph" w:styleId="Ttulo2">
    <w:name w:val="heading 2"/>
    <w:basedOn w:val="Normal"/>
    <w:next w:val="Normal"/>
    <w:link w:val="Ttulo2Car"/>
    <w:uiPriority w:val="9"/>
    <w:unhideWhenUsed/>
    <w:qFormat/>
    <w:rsid w:val="00924DC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924DC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02532"/>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notapie">
    <w:name w:val="footnote text"/>
    <w:basedOn w:val="Normal"/>
    <w:link w:val="TextonotapieCar"/>
    <w:uiPriority w:val="99"/>
    <w:semiHidden/>
    <w:unhideWhenUsed/>
    <w:rsid w:val="0050253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02532"/>
    <w:rPr>
      <w:sz w:val="20"/>
      <w:szCs w:val="20"/>
    </w:rPr>
  </w:style>
  <w:style w:type="character" w:styleId="Refdenotaalpie">
    <w:name w:val="footnote reference"/>
    <w:basedOn w:val="Fuentedeprrafopredeter"/>
    <w:uiPriority w:val="99"/>
    <w:semiHidden/>
    <w:unhideWhenUsed/>
    <w:rsid w:val="00502532"/>
    <w:rPr>
      <w:vertAlign w:val="superscript"/>
    </w:rPr>
  </w:style>
  <w:style w:type="paragraph" w:styleId="Prrafodelista">
    <w:name w:val="List Paragraph"/>
    <w:basedOn w:val="Normal"/>
    <w:uiPriority w:val="34"/>
    <w:qFormat/>
    <w:rsid w:val="00502532"/>
    <w:pPr>
      <w:ind w:left="720"/>
      <w:contextualSpacing/>
    </w:pPr>
  </w:style>
  <w:style w:type="paragraph" w:customStyle="1" w:styleId="Default">
    <w:name w:val="Default"/>
    <w:rsid w:val="00502532"/>
    <w:pPr>
      <w:autoSpaceDE w:val="0"/>
      <w:autoSpaceDN w:val="0"/>
      <w:adjustRightInd w:val="0"/>
      <w:spacing w:after="0" w:line="240" w:lineRule="auto"/>
    </w:pPr>
    <w:rPr>
      <w:rFonts w:ascii="Verdana" w:hAnsi="Verdana" w:cs="Verdana"/>
      <w:color w:val="000000"/>
      <w:sz w:val="24"/>
      <w:szCs w:val="24"/>
    </w:rPr>
  </w:style>
  <w:style w:type="paragraph" w:styleId="Encabezado">
    <w:name w:val="header"/>
    <w:basedOn w:val="Normal"/>
    <w:link w:val="EncabezadoCar"/>
    <w:uiPriority w:val="99"/>
    <w:unhideWhenUsed/>
    <w:rsid w:val="0050253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02532"/>
  </w:style>
  <w:style w:type="paragraph" w:styleId="Piedepgina">
    <w:name w:val="footer"/>
    <w:basedOn w:val="Normal"/>
    <w:link w:val="PiedepginaCar"/>
    <w:uiPriority w:val="99"/>
    <w:unhideWhenUsed/>
    <w:rsid w:val="0050253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02532"/>
  </w:style>
  <w:style w:type="paragraph" w:styleId="Textodeglobo">
    <w:name w:val="Balloon Text"/>
    <w:basedOn w:val="Normal"/>
    <w:link w:val="TextodegloboCar"/>
    <w:uiPriority w:val="99"/>
    <w:semiHidden/>
    <w:unhideWhenUsed/>
    <w:rsid w:val="0050253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2532"/>
    <w:rPr>
      <w:rFonts w:ascii="Tahoma" w:hAnsi="Tahoma" w:cs="Tahoma"/>
      <w:sz w:val="16"/>
      <w:szCs w:val="16"/>
    </w:rPr>
  </w:style>
  <w:style w:type="character" w:styleId="Hipervnculo">
    <w:name w:val="Hyperlink"/>
    <w:basedOn w:val="Fuentedeprrafopredeter"/>
    <w:uiPriority w:val="99"/>
    <w:unhideWhenUsed/>
    <w:rsid w:val="00936716"/>
    <w:rPr>
      <w:color w:val="0000FF" w:themeColor="hyperlink"/>
      <w:u w:val="single"/>
    </w:rPr>
  </w:style>
  <w:style w:type="character" w:customStyle="1" w:styleId="apple-converted-space">
    <w:name w:val="apple-converted-space"/>
    <w:basedOn w:val="Fuentedeprrafopredeter"/>
    <w:rsid w:val="00285A56"/>
  </w:style>
  <w:style w:type="character" w:customStyle="1" w:styleId="Ttulo1Car">
    <w:name w:val="Título 1 Car"/>
    <w:basedOn w:val="Fuentedeprrafopredeter"/>
    <w:link w:val="Ttulo1"/>
    <w:uiPriority w:val="9"/>
    <w:rsid w:val="00285A56"/>
    <w:rPr>
      <w:rFonts w:asciiTheme="majorHAnsi" w:eastAsiaTheme="majorEastAsia" w:hAnsiTheme="majorHAnsi" w:cstheme="majorBidi"/>
      <w:color w:val="365F91" w:themeColor="accent1" w:themeShade="BF"/>
      <w:sz w:val="32"/>
      <w:szCs w:val="32"/>
      <w:lang w:eastAsia="es-MX"/>
    </w:rPr>
  </w:style>
  <w:style w:type="paragraph" w:styleId="Bibliografa">
    <w:name w:val="Bibliography"/>
    <w:basedOn w:val="Normal"/>
    <w:next w:val="Normal"/>
    <w:uiPriority w:val="37"/>
    <w:unhideWhenUsed/>
    <w:rsid w:val="00285A56"/>
  </w:style>
  <w:style w:type="paragraph" w:styleId="Sinespaciado">
    <w:name w:val="No Spacing"/>
    <w:link w:val="SinespaciadoCar"/>
    <w:uiPriority w:val="1"/>
    <w:qFormat/>
    <w:rsid w:val="00285A56"/>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285A56"/>
    <w:rPr>
      <w:rFonts w:eastAsiaTheme="minorEastAsia"/>
      <w:lang w:eastAsia="es-MX"/>
    </w:rPr>
  </w:style>
  <w:style w:type="paragraph" w:styleId="TtulodeTDC">
    <w:name w:val="TOC Heading"/>
    <w:basedOn w:val="Ttulo1"/>
    <w:next w:val="Normal"/>
    <w:uiPriority w:val="39"/>
    <w:unhideWhenUsed/>
    <w:qFormat/>
    <w:rsid w:val="00285A56"/>
    <w:pPr>
      <w:outlineLvl w:val="9"/>
    </w:pPr>
  </w:style>
  <w:style w:type="paragraph" w:styleId="TDC1">
    <w:name w:val="toc 1"/>
    <w:basedOn w:val="Normal"/>
    <w:next w:val="Normal"/>
    <w:autoRedefine/>
    <w:uiPriority w:val="39"/>
    <w:unhideWhenUsed/>
    <w:rsid w:val="00285A56"/>
    <w:pPr>
      <w:spacing w:after="100"/>
    </w:pPr>
  </w:style>
  <w:style w:type="character" w:styleId="nfasis">
    <w:name w:val="Emphasis"/>
    <w:basedOn w:val="Fuentedeprrafopredeter"/>
    <w:uiPriority w:val="20"/>
    <w:qFormat/>
    <w:rsid w:val="008A553A"/>
    <w:rPr>
      <w:i/>
      <w:iCs/>
    </w:rPr>
  </w:style>
  <w:style w:type="character" w:customStyle="1" w:styleId="Ttulo2Car">
    <w:name w:val="Título 2 Car"/>
    <w:basedOn w:val="Fuentedeprrafopredeter"/>
    <w:link w:val="Ttulo2"/>
    <w:uiPriority w:val="9"/>
    <w:rsid w:val="00924DC5"/>
    <w:rPr>
      <w:rFonts w:asciiTheme="majorHAnsi" w:eastAsiaTheme="majorEastAsia" w:hAnsiTheme="majorHAnsi" w:cstheme="majorBidi"/>
      <w:color w:val="365F91" w:themeColor="accent1" w:themeShade="BF"/>
      <w:sz w:val="26"/>
      <w:szCs w:val="26"/>
    </w:rPr>
  </w:style>
  <w:style w:type="paragraph" w:styleId="TDC2">
    <w:name w:val="toc 2"/>
    <w:basedOn w:val="Normal"/>
    <w:next w:val="Normal"/>
    <w:autoRedefine/>
    <w:uiPriority w:val="39"/>
    <w:unhideWhenUsed/>
    <w:rsid w:val="00924DC5"/>
    <w:pPr>
      <w:spacing w:after="100"/>
      <w:ind w:left="220"/>
    </w:pPr>
  </w:style>
  <w:style w:type="character" w:customStyle="1" w:styleId="Ttulo3Car">
    <w:name w:val="Título 3 Car"/>
    <w:basedOn w:val="Fuentedeprrafopredeter"/>
    <w:link w:val="Ttulo3"/>
    <w:uiPriority w:val="9"/>
    <w:rsid w:val="00924DC5"/>
    <w:rPr>
      <w:rFonts w:asciiTheme="majorHAnsi" w:eastAsiaTheme="majorEastAsia" w:hAnsiTheme="majorHAnsi" w:cstheme="majorBidi"/>
      <w:color w:val="243F60" w:themeColor="accent1" w:themeShade="7F"/>
      <w:sz w:val="24"/>
      <w:szCs w:val="24"/>
    </w:rPr>
  </w:style>
  <w:style w:type="paragraph" w:styleId="TDC3">
    <w:name w:val="toc 3"/>
    <w:basedOn w:val="Normal"/>
    <w:next w:val="Normal"/>
    <w:autoRedefine/>
    <w:uiPriority w:val="39"/>
    <w:unhideWhenUsed/>
    <w:rsid w:val="00903BF1"/>
    <w:pPr>
      <w:spacing w:after="100"/>
      <w:ind w:left="440"/>
    </w:pPr>
  </w:style>
  <w:style w:type="paragraph" w:customStyle="1" w:styleId="Pa4">
    <w:name w:val="Pa4"/>
    <w:basedOn w:val="Default"/>
    <w:next w:val="Default"/>
    <w:uiPriority w:val="99"/>
    <w:rsid w:val="00F5180A"/>
    <w:pPr>
      <w:spacing w:line="221" w:lineRule="atLeast"/>
    </w:pPr>
    <w:rPr>
      <w:rFonts w:ascii="Gotham" w:hAnsi="Gotham" w:cstheme="minorBidi"/>
      <w:color w:val="auto"/>
    </w:rPr>
  </w:style>
  <w:style w:type="paragraph" w:customStyle="1" w:styleId="Pa17">
    <w:name w:val="Pa17"/>
    <w:basedOn w:val="Default"/>
    <w:next w:val="Default"/>
    <w:uiPriority w:val="99"/>
    <w:rsid w:val="00F5180A"/>
    <w:pPr>
      <w:spacing w:line="221" w:lineRule="atLeast"/>
    </w:pPr>
    <w:rPr>
      <w:rFonts w:ascii="Gotham" w:hAnsi="Gotham" w:cstheme="minorBidi"/>
      <w:color w:val="auto"/>
    </w:rPr>
  </w:style>
  <w:style w:type="paragraph" w:customStyle="1" w:styleId="Pa42">
    <w:name w:val="Pa4+2"/>
    <w:basedOn w:val="Default"/>
    <w:next w:val="Default"/>
    <w:uiPriority w:val="99"/>
    <w:rsid w:val="00F5180A"/>
    <w:pPr>
      <w:spacing w:line="221" w:lineRule="atLeast"/>
    </w:pPr>
    <w:rPr>
      <w:rFonts w:ascii="Gotham" w:hAnsi="Gotham" w:cstheme="minorBidi"/>
      <w:color w:val="auto"/>
    </w:rPr>
  </w:style>
  <w:style w:type="paragraph" w:customStyle="1" w:styleId="Pa25">
    <w:name w:val="Pa2+5"/>
    <w:basedOn w:val="Default"/>
    <w:next w:val="Default"/>
    <w:uiPriority w:val="99"/>
    <w:rsid w:val="00F5180A"/>
    <w:pPr>
      <w:spacing w:line="221" w:lineRule="atLeast"/>
    </w:pPr>
    <w:rPr>
      <w:rFonts w:ascii="Gotham" w:hAnsi="Gotham" w:cstheme="minorBidi"/>
      <w:color w:val="auto"/>
    </w:rPr>
  </w:style>
  <w:style w:type="character" w:customStyle="1" w:styleId="A1">
    <w:name w:val="A1"/>
    <w:uiPriority w:val="99"/>
    <w:rsid w:val="00F5180A"/>
    <w:rPr>
      <w:rFonts w:ascii="Gotham" w:hAnsi="Gotham" w:cs="Gotham" w:hint="default"/>
      <w:color w:val="000000"/>
      <w:sz w:val="20"/>
      <w:szCs w:val="20"/>
    </w:rPr>
  </w:style>
  <w:style w:type="character" w:customStyle="1" w:styleId="A34">
    <w:name w:val="A3+4"/>
    <w:uiPriority w:val="99"/>
    <w:rsid w:val="00F5180A"/>
    <w:rPr>
      <w:rFonts w:ascii="Gotham" w:hAnsi="Gotham" w:cs="Gotham" w:hint="default"/>
      <w:color w:val="000000"/>
      <w:sz w:val="20"/>
      <w:szCs w:val="20"/>
    </w:rPr>
  </w:style>
  <w:style w:type="character" w:customStyle="1" w:styleId="A35">
    <w:name w:val="A3+5"/>
    <w:uiPriority w:val="99"/>
    <w:rsid w:val="00F5180A"/>
    <w:rPr>
      <w:rFonts w:ascii="Gotham" w:hAnsi="Gotham" w:cs="Gotham" w:hint="defaul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132507">
      <w:bodyDiv w:val="1"/>
      <w:marLeft w:val="0"/>
      <w:marRight w:val="0"/>
      <w:marTop w:val="0"/>
      <w:marBottom w:val="0"/>
      <w:divBdr>
        <w:top w:val="none" w:sz="0" w:space="0" w:color="auto"/>
        <w:left w:val="none" w:sz="0" w:space="0" w:color="auto"/>
        <w:bottom w:val="none" w:sz="0" w:space="0" w:color="auto"/>
        <w:right w:val="none" w:sz="0" w:space="0" w:color="auto"/>
      </w:divBdr>
    </w:div>
    <w:div w:id="992441698">
      <w:bodyDiv w:val="1"/>
      <w:marLeft w:val="0"/>
      <w:marRight w:val="0"/>
      <w:marTop w:val="0"/>
      <w:marBottom w:val="0"/>
      <w:divBdr>
        <w:top w:val="none" w:sz="0" w:space="0" w:color="auto"/>
        <w:left w:val="none" w:sz="0" w:space="0" w:color="auto"/>
        <w:bottom w:val="none" w:sz="0" w:space="0" w:color="auto"/>
        <w:right w:val="none" w:sz="0" w:space="0" w:color="auto"/>
      </w:divBdr>
    </w:div>
    <w:div w:id="1230917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Cam15</b:Tag>
    <b:SourceType>InternetSite</b:SourceType>
    <b:Guid>{BA02E0E1-86F6-4366-BF33-6CC16A096247}</b:Guid>
    <b:Title>Camara de Diputados</b:Title>
    <b:Year>2015</b:Year>
    <b:Month>10</b:Month>
    <b:Day>10</b:Day>
    <b:URL>http://www3.diputados.gob.mx/camara/001_diputados/007_destacados/d_accesos_directos/006_glosario_de_terminos/b_crear_o_modificar_legislacion_vigente</b:URL>
    <b:RefOrder>1</b:RefOrder>
  </b:Source>
  <b:Source>
    <b:Tag>def15</b:Tag>
    <b:SourceType>InternetSite</b:SourceType>
    <b:Guid>{FC62005B-E0ED-4D45-99FB-415D744F1A87}</b:Guid>
    <b:Title>definicion</b:Title>
    <b:Year>2015</b:Year>
    <b:Month>11</b:Month>
    <b:Day>23</b:Day>
    <b:URL>http://definicion.de/reforma/#ixzz3sTGqXe1g </b:URL>
    <b:RefOrder>2</b:RefOrder>
  </b:Source>
  <b:Source>
    <b:Tag>OCD02</b:Tag>
    <b:SourceType>InternetSite</b:SourceType>
    <b:Guid>{A61516DC-5D15-4F32-B73F-1CC8720E0DD9}</b:Guid>
    <b:Author>
      <b:Author>
        <b:NameList>
          <b:Person>
            <b:Last>pp.</b:Last>
            <b:First>OCDE</b:First>
            <b:Middle>- Glosario de los principales términos sobre evaluación y gestión basada en resultados. 40</b:Middle>
          </b:Person>
        </b:NameList>
      </b:Author>
    </b:Author>
    <b:Title>Reflexiona y aprende</b:Title>
    <b:Year>2002</b:Year>
    <b:YearAccessed>2015</b:YearAccessed>
    <b:MonthAccessed>Diciembre</b:MonthAccessed>
    <b:DayAccessed>16</b:DayAccessed>
    <b:URL>http://reflectlearn.org/es/glossary/term/489</b:URL>
    <b:RefOrder>1</b:RefOrder>
  </b:Source>
  <b:Source>
    <b:Tag>Mar10</b:Tag>
    <b:SourceType>InternetSite</b:SourceType>
    <b:Guid>{8F5B28AC-D247-4B6E-BBD0-E3C29E193C21}</b:Guid>
    <b:Author>
      <b:Author>
        <b:NameList>
          <b:Person>
            <b:Last>Chávez</b:Last>
            <b:First>Mariana</b:First>
            <b:Middle>C. Becerril</b:Middle>
          </b:Person>
        </b:NameList>
      </b:Author>
    </b:Author>
    <b:Title>www.inap.mx</b:Title>
    <b:Year>2010</b:Year>
    <b:Month>Sep-Dic</b:Month>
    <b:YearAccessed>2015</b:YearAccessed>
    <b:MonthAccessed>Diciembre</b:MonthAccessed>
    <b:DayAccessed>16</b:DayAccessed>
    <b:URL>http://www.inap.mx/portal/images/REVISTA_A_P/rap123.pdf</b:URL>
    <b:RefOrder>2</b:RefOrder>
  </b:Source>
</b:Sources>
</file>

<file path=customXml/itemProps1.xml><?xml version="1.0" encoding="utf-8"?>
<ds:datastoreItem xmlns:ds="http://schemas.openxmlformats.org/officeDocument/2006/customXml" ds:itemID="{82F4CB34-A1F7-406B-94AE-2A92C6213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2263</Words>
  <Characters>12452</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Diferencia</cp:lastModifiedBy>
  <cp:revision>2</cp:revision>
  <dcterms:created xsi:type="dcterms:W3CDTF">2015-12-17T05:31:00Z</dcterms:created>
  <dcterms:modified xsi:type="dcterms:W3CDTF">2015-12-17T05:31:00Z</dcterms:modified>
</cp:coreProperties>
</file>