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6A8" w:rsidRDefault="00F205AC" w:rsidP="009036A8">
      <w:pPr>
        <w:pStyle w:val="NormalWeb"/>
        <w:spacing w:line="360" w:lineRule="auto"/>
        <w:ind w:left="2127"/>
        <w:jc w:val="center"/>
        <w:rPr>
          <w:rFonts w:ascii="Arial" w:hAnsi="Arial" w:cs="Arial"/>
          <w:b/>
          <w:color w:val="000000"/>
          <w:szCs w:val="15"/>
        </w:rPr>
      </w:pPr>
      <w:r w:rsidRPr="00F205AC">
        <w:rPr>
          <w:rFonts w:ascii="Arial" w:hAnsi="Arial" w:cs="Arial"/>
          <w:b/>
          <w:noProof/>
          <w:color w:val="000000"/>
          <w:sz w:val="28"/>
          <w:szCs w:val="15"/>
        </w:rPr>
        <w:pict>
          <v:line id="7 Conector recto" o:spid="_x0000_s1026" style="position:absolute;left:0;text-align:left;z-index:251664384;visibility:visible;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PtwEAALoDAAAOAAAAZHJzL2Uyb0RvYy54bWysU01v2zAMvQ/YfxB0X+xk6LoacXpIsV2G&#10;LWi7H6DKVCxUX6C02Pn3o+TEHbqih6IXfZB8j3wUtb4erWEHwKi9a/lyUXMGTvpOu33Lf99/+/SV&#10;s5iE64TxDlp+hMivNx8/rIfQwMr33nSAjEhcbIbQ8j6l0FRVlD1YERc+gCOn8mhFoivuqw7FQOzW&#10;VKu6/lINHruAXkKMZL2ZnHxT+JUCmX4pFSEx03KqLZUVy/qQ12qzFs0eRei1PJUh3lCFFdpR0pnq&#10;RiTB/qD+j8pqiT56lRbS28orpSUUDaRmWT9Tc9eLAEULNSeGuU3x/Wjlz8MOme5afsmZE5ae6JJt&#10;6alk8sgwb7lHQ4gNhW7dDk+3GHaYBY8Kbd5JChtLX49zX2FMTJLx88VVfbW64EyefdUTMGBM38Fb&#10;lg8tN9plyaIRhx8xUTIKPYdks3HZluuZKiindDQwOW9BkZqcs5CUOYKtQXYQNAHd4zKrIUrjKDJD&#10;lDZmBtWvg06xGQZltmbg6nXgHF0yepdmoNXO40vgNJ5LVVP8WfWkNct+8N2xvEdpBw1IUXYa5jyB&#10;/94L/OnLbf4CAAD//wMAUEsDBBQABgAIAAAAIQAAooGo4AAAAAsBAAAPAAAAZHJzL2Rvd25yZXYu&#10;eG1sTI9BS8NAEIXvgv9hGcGLtBtrUtOYTRHBQ4QKtsXzNLtNotnZkN2m8d87gqDHee/jzXv5erKd&#10;GM3gW0cKbucRCEOV0y3VCva751kKwgckjZ0jo+DLeFgXlxc5Ztqd6c2M21ALDiGfoYImhD6T0leN&#10;sejnrjfE3tENFgOfQy31gGcOt51cRNFSWmyJPzTYm6fGVJ/bk1XwUb6XdXJz3x5f4+QFd2OyobFU&#10;6vpqenwAEcwU/mD4qc/VoeBOB3ci7UWnYLFcxYyyEaW8gYn0Ll6BOPwqssjl/w3FNwAAAP//AwBQ&#10;SwECLQAUAAYACAAAACEAtoM4kv4AAADhAQAAEwAAAAAAAAAAAAAAAAAAAAAAW0NvbnRlbnRfVHlw&#10;ZXNdLnhtbFBLAQItABQABgAIAAAAIQA4/SH/1gAAAJQBAAALAAAAAAAAAAAAAAAAAC8BAABfcmVs&#10;cy8ucmVsc1BLAQItABQABgAIAAAAIQBNW/iPtwEAALoDAAAOAAAAAAAAAAAAAAAAAC4CAABkcnMv&#10;ZTJvRG9jLnhtbFBLAQItABQABgAIAAAAIQAAooGo4AAAAAsBAAAPAAAAAAAAAAAAAAAAABEEAABk&#10;cnMvZG93bnJldi54bWxQSwUGAAAAAAQABADzAAAAHgUAAAAA&#10;" strokecolor="black [3200]" strokeweight="1.5pt">
            <v:stroke joinstyle="miter"/>
          </v:line>
        </w:pict>
      </w:r>
      <w:r w:rsidRPr="00F205AC">
        <w:rPr>
          <w:rFonts w:ascii="Arial" w:hAnsi="Arial" w:cs="Arial"/>
          <w:b/>
          <w:noProof/>
          <w:color w:val="000000"/>
          <w:sz w:val="28"/>
          <w:szCs w:val="15"/>
        </w:rPr>
        <w:pict>
          <v:line id="11 Conector recto" o:spid="_x0000_s1030" style="position:absolute;left:0;text-align:left;flip:y;z-index:251663360;visibility:visibl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UwvwEAAMYDAAAOAAAAZHJzL2Uyb0RvYy54bWysU02P0zAQvSPxHyzfaZIuC0vUdA9dLRcE&#10;FbDcvc64sfCXxqZJ/z1jp80iQHtAXBx7Zt6beTOTze1kDTsCRu1dx5tVzRk46XvtDh1/+Hr/6oaz&#10;mITrhfEOOn6CyG+3L19sxtDC2g/e9ICMSFxsx9DxIaXQVlWUA1gRVz6AI6fyaEWiJx6qHsVI7NZU&#10;67p+U40e+4BeQoxkvZudfFv4lQKZPikVITHTcaotlRPL+ZjParsR7QFFGLQ8lyH+oQortKOkC9Wd&#10;SIL9QP0HldUSffQqraS3lVdKSygaSE1T/6bmyyACFC3UnBiWNsX/Rys/HvfIdE+zazhzwtKMmobt&#10;aFgyeWSYP7lLY4gtBe/cHs+vGPaYJU8KLVNGh28ELU0gWWwqPT4tPYYpMUnG1+/q66u315xJ8jWZ&#10;uZopMlXAmN6DtyxfOm60y/JFK44fYppDLyHZbFy25crmWsotnQzMzs+gSBnlvCokZadgZ5AdBW1D&#10;//2S3TiKzBCljVlA9fOgc2yGQdmzBbh+HrhEl4zepQVotfP4N3CaLqWqOf6ietaaZT/6/lQmU9pB&#10;y1L6el7svI2/vgv86ffb/gQAAP//AwBQSwMEFAAGAAgAAAAhAMMTRZ/cAAAACQEAAA8AAABkcnMv&#10;ZG93bnJldi54bWxMj8FOwzAQRO9I/IO1SNyo0yigNMSpKijiUg4EPsCNt3HUeB3FbpP+PYs40OPM&#10;Ps3OlOvZ9eKMY+g8KVguEhBIjTcdtQq+v94echAhajK694QKLhhgXd3elLowfqJPPNexFRxCodAK&#10;bIxDIWVoLDodFn5A4tvBj05HlmMrzagnDne9TJPkSTrdEX+wesAXi82xPjkF72m2S+1m/KjD62We&#10;4m7rt3RU6v5u3jyDiDjHfxh+63N1qLjT3p/IBNGzztOMUQV5xhMYWD1mKxD7P0NWpbxeUP0AAAD/&#10;/wMAUEsBAi0AFAAGAAgAAAAhALaDOJL+AAAA4QEAABMAAAAAAAAAAAAAAAAAAAAAAFtDb250ZW50&#10;X1R5cGVzXS54bWxQSwECLQAUAAYACAAAACEAOP0h/9YAAACUAQAACwAAAAAAAAAAAAAAAAAvAQAA&#10;X3JlbHMvLnJlbHNQSwECLQAUAAYACAAAACEA9ln1ML8BAADGAwAADgAAAAAAAAAAAAAAAAAuAgAA&#10;ZHJzL2Uyb0RvYy54bWxQSwECLQAUAAYACAAAACEAwxNFn9wAAAAJAQAADwAAAAAAAAAAAAAAAAAZ&#10;BAAAZHJzL2Rvd25yZXYueG1sUEsFBgAAAAAEAAQA8wAAACIFAAAAAA==&#10;" strokecolor="black [3200]" strokeweight="1.5pt">
            <v:stroke joinstyle="miter"/>
          </v:line>
        </w:pict>
      </w:r>
      <w:r w:rsidR="009036A8" w:rsidRPr="00FE4B28">
        <w:rPr>
          <w:rFonts w:ascii="Arial" w:hAnsi="Arial" w:cs="Arial"/>
          <w:b/>
          <w:noProof/>
          <w:color w:val="000000"/>
          <w:sz w:val="28"/>
          <w:szCs w:val="15"/>
          <w:lang w:val="es-ES" w:eastAsia="es-ES"/>
        </w:rPr>
        <w:drawing>
          <wp:anchor distT="0" distB="0" distL="114300" distR="114300" simplePos="0" relativeHeight="251659264" behindDoc="1" locked="0" layoutInCell="1" allowOverlap="1">
            <wp:simplePos x="0" y="0"/>
            <wp:positionH relativeFrom="column">
              <wp:posOffset>-822960</wp:posOffset>
            </wp:positionH>
            <wp:positionV relativeFrom="paragraph">
              <wp:posOffset>-328295</wp:posOffset>
            </wp:positionV>
            <wp:extent cx="1913504" cy="714375"/>
            <wp:effectExtent l="0" t="0" r="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504" cy="714375"/>
                    </a:xfrm>
                    <a:prstGeom prst="rect">
                      <a:avLst/>
                    </a:prstGeom>
                  </pic:spPr>
                </pic:pic>
              </a:graphicData>
            </a:graphic>
          </wp:anchor>
        </w:drawing>
      </w:r>
      <w:r w:rsidR="009036A8" w:rsidRPr="00FE4B28">
        <w:rPr>
          <w:rFonts w:ascii="Arial" w:hAnsi="Arial" w:cs="Arial"/>
          <w:b/>
          <w:color w:val="000000"/>
          <w:sz w:val="28"/>
          <w:szCs w:val="15"/>
        </w:rPr>
        <w:t>INSTITUTO DE ADMINISTRACIÓN PÚBLICA DEL ESTADO DE CHIAPAS</w:t>
      </w:r>
    </w:p>
    <w:p w:rsidR="009036A8" w:rsidRPr="00CB1B68" w:rsidRDefault="00F205AC" w:rsidP="009036A8">
      <w:pPr>
        <w:pStyle w:val="NormalWeb"/>
        <w:spacing w:line="360" w:lineRule="auto"/>
        <w:ind w:left="2127"/>
        <w:jc w:val="center"/>
        <w:rPr>
          <w:rFonts w:ascii="Arial" w:hAnsi="Arial" w:cs="Arial"/>
          <w:b/>
          <w:color w:val="000000"/>
          <w:sz w:val="28"/>
          <w:szCs w:val="15"/>
        </w:rPr>
      </w:pPr>
      <w:r w:rsidRPr="00F205AC">
        <w:rPr>
          <w:rFonts w:ascii="Arial" w:hAnsi="Arial" w:cs="Arial"/>
          <w:b/>
          <w:noProof/>
          <w:color w:val="000000"/>
          <w:sz w:val="28"/>
          <w:szCs w:val="15"/>
        </w:rPr>
        <w:pict>
          <v:line id="12 Conector recto" o:spid="_x0000_s1029" style="position:absolute;left:0;text-align:left;z-index:251661312;visibility:visible;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2ttgEAALwDAAAOAAAAZHJzL2Uyb0RvYy54bWysU8mO2zAMvRfoPwi6N45dzAIjzhwyaC9F&#10;G3T5AI1MxUK1gVJj5+9LyY6naIs5FL1oofge+Uhq9zBZw86AUXvX8Xqz5Qyc9L12p45/+/ruzT1n&#10;MQnXC+MddPwCkT/sX7/ajaGFxg/e9ICMSFxsx9DxIaXQVlWUA1gRNz6Ao0fl0YpEVzxVPYqR2K2p&#10;mu32tho99gG9hBjJ+jg/8n3hVwpk+qRUhMRMxym3VFYs61Neq/1OtCcUYdBySUP8QxZWaEdBV6pH&#10;kQT7gfoPKqsl+uhV2khvK6+UllA0kJp6+5uaL4MIULRQcWJYyxT/H638eD4i0z31ruHMCUs9qht2&#10;oGbJ5JFh3nKVxhBbcj64Iy63GI6YJU8Kbd5JDJtKZS9rZWFKTM5GSdabu/v69u4m81XPwIAxvQdv&#10;WT503GiXRYtWnD/ENLteXbLZuGzL+cwZlFO6GJgfP4MiPRTzbSEpkwQHg+wsaAb67/US3TjyzBCl&#10;jVlB25dBi2+GQZmuFdi8DFy9S0Tv0gq02nn8GzhN11TV7H9VPWvNsp98fyn9KOWgESl1XcY5z+Cv&#10;9wJ//nT7nwAAAP//AwBQSwMEFAAGAAgAAAAhAC2sz9jcAAAABwEAAA8AAABkcnMvZG93bnJldi54&#10;bWxMjkFLw0AUhO+C/2F5ghexm5bG2phNEcFDBAVb8fyafU2i2bchu03jv/fpRU/DMMPMl28m16mR&#10;htB6NjCfJaCIK29brg287R6vb0GFiGyx80wGvijApjg/yzGz/sSvNG5jrWSEQ4YGmhj7TOtQNeQw&#10;zHxPLNnBDw6j2KHWdsCTjLtOL5LkRjtsWR4a7Omhoepze3QGPsr3sk6vVu3hZZk+4W5Mn3ksjbm8&#10;mO7vQEWa4l8ZfvAFHQph2vsj26A6A+l6KU3RBSiJf+3ewHqerkAXuf7PX3wDAAD//wMAUEsBAi0A&#10;FAAGAAgAAAAhALaDOJL+AAAA4QEAABMAAAAAAAAAAAAAAAAAAAAAAFtDb250ZW50X1R5cGVzXS54&#10;bWxQSwECLQAUAAYACAAAACEAOP0h/9YAAACUAQAACwAAAAAAAAAAAAAAAAAvAQAAX3JlbHMvLnJl&#10;bHNQSwECLQAUAAYACAAAACEA7dMNrbYBAAC8AwAADgAAAAAAAAAAAAAAAAAuAgAAZHJzL2Uyb0Rv&#10;Yy54bWxQSwECLQAUAAYACAAAACEALazP2NwAAAAHAQAADwAAAAAAAAAAAAAAAAAQBAAAZHJzL2Rv&#10;d25yZXYueG1sUEsFBgAAAAAEAAQA8wAAABkFAAAAAA==&#10;" strokecolor="black [3200]" strokeweight="1.5pt">
            <v:stroke joinstyle="miter"/>
          </v:line>
        </w:pict>
      </w:r>
      <w:r w:rsidRPr="00F205AC">
        <w:rPr>
          <w:rFonts w:ascii="Arial" w:hAnsi="Arial" w:cs="Arial"/>
          <w:b/>
          <w:noProof/>
          <w:color w:val="000000"/>
          <w:sz w:val="28"/>
          <w:szCs w:val="15"/>
        </w:rPr>
        <w:pict>
          <v:line id="13 Conector recto" o:spid="_x0000_s1028" style="position:absolute;left:0;text-align:left;z-index:251660288;visibility:visible;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5jtgEAALwDAAAOAAAAZHJzL2Uyb0RvYy54bWysU9uO0zAQfUfiHyy/0zSt9qKo6T50BS8I&#10;KmA/wOuMGwvfNDZN+veMnTSLAO0D4sWX8Zwzc2bGu4fRGnYGjNq7lterNWfgpO+0O7X86dv7d/ec&#10;xSRcJ4x30PILRP6wf/tmN4QGNr73pgNkROJiM4SW9ymFpqqi7MGKuPIBHD0qj1YkuuKp6lAMxG5N&#10;tVmvb6vBYxfQS4iRrI/TI98XfqVAps9KRUjMtJxyS2XFsj7ntdrvRHNCEXot5zTEP2RhhXYUdKF6&#10;FEmwH6j/oLJaoo9epZX0tvJKaQlFA6mp17+p+dqLAEULFSeGpUzx/9HKT+cjMt1R77acOWGpR/WW&#10;HahZMnlkmLdcpSHEhpwP7ojzLYYjZsmjQpt3EsPGUtnLUlkYE5OTUZL15u6+vr27yXzVCzBgTB/A&#10;W5YPLTfaZdGiEeePMU2uV5dsNi7bcj5TBuWULgamxy+gSA/F3BaSMklwMMjOgmag+17P0Y0jzwxR&#10;2pgFtH4dNPtmGJTpWoCb14GLd4noXVqAVjuPfwOn8ZqqmvyvqietWfaz7y6lH6UcNCKlrvM45xn8&#10;9V7gL59u/xMAAP//AwBQSwMEFAAGAAgAAAAhAOqJ+dHeAAAACQEAAA8AAABkcnMvZG93bnJldi54&#10;bWxMj0FLw0AUhO+C/2F5ghdpNw3dVmNeiggeIliwFc/b7GsSzb4N2W0a/70rHvQ4zDDzTb6ZbCdG&#10;GnzrGGExT0AQV860XCO87Z9mtyB80Gx055gQvsjDpri8yHVm3JlfadyFWsQS9plGaELoMyl91ZDV&#10;fu564ugd3WB1iHKopRn0OZbbTqZJspJWtxwXGt3TY0PV5+5kET7K97JWN+v2uF2qZ70f1QuPJeL1&#10;1fRwDyLQFP7C8IMf0aGITAd3YuNFhzBLl6sYRVApiOj/6gPC3UKtQRa5/P+g+AYAAP//AwBQSwEC&#10;LQAUAAYACAAAACEAtoM4kv4AAADhAQAAEwAAAAAAAAAAAAAAAAAAAAAAW0NvbnRlbnRfVHlwZXNd&#10;LnhtbFBLAQItABQABgAIAAAAIQA4/SH/1gAAAJQBAAALAAAAAAAAAAAAAAAAAC8BAABfcmVscy8u&#10;cmVsc1BLAQItABQABgAIAAAAIQDpyU5jtgEAALwDAAAOAAAAAAAAAAAAAAAAAC4CAABkcnMvZTJv&#10;RG9jLnhtbFBLAQItABQABgAIAAAAIQDqifnR3gAAAAkBAAAPAAAAAAAAAAAAAAAAABAEAABkcnMv&#10;ZG93bnJldi54bWxQSwUGAAAAAAQABADzAAAAGwUAAAAA&#10;" strokecolor="black [3200]" strokeweight="1.5pt">
            <v:stroke joinstyle="miter"/>
          </v:line>
        </w:pict>
      </w:r>
      <w:r w:rsidR="009036A8" w:rsidRPr="00CB1B68">
        <w:rPr>
          <w:rFonts w:ascii="Arial" w:hAnsi="Arial" w:cs="Arial"/>
          <w:b/>
          <w:color w:val="000000"/>
          <w:sz w:val="28"/>
          <w:szCs w:val="15"/>
        </w:rPr>
        <w:t xml:space="preserve">MAESTRÍA EN ADMINISTRACIÓN Y POLÍTICAS PÚBLICAS </w:t>
      </w:r>
    </w:p>
    <w:p w:rsidR="009036A8" w:rsidRPr="00CB1B68" w:rsidRDefault="00F205AC" w:rsidP="009036A8">
      <w:pPr>
        <w:pStyle w:val="NormalWeb"/>
        <w:spacing w:line="360" w:lineRule="auto"/>
        <w:ind w:left="2127"/>
        <w:jc w:val="center"/>
        <w:rPr>
          <w:rFonts w:ascii="Arial" w:hAnsi="Arial" w:cs="Arial"/>
          <w:b/>
          <w:color w:val="000000"/>
          <w:sz w:val="28"/>
          <w:szCs w:val="15"/>
        </w:rPr>
      </w:pPr>
      <w:r w:rsidRPr="00F205AC">
        <w:rPr>
          <w:rFonts w:ascii="Arial" w:hAnsi="Arial" w:cs="Arial"/>
          <w:b/>
          <w:noProof/>
          <w:color w:val="000000"/>
          <w:sz w:val="28"/>
          <w:szCs w:val="15"/>
        </w:rPr>
        <w:pict>
          <v:line id="14 Conector recto" o:spid="_x0000_s1027" style="position:absolute;left:0;text-align:left;z-index:251662336;visibility:visible;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RRltgEAALwDAAAOAAAAZHJzL2Uyb0RvYy54bWysU8mO2zAMvRfoPwi6N7bT2WDEmUMG7aVo&#10;gy4foJGpWBhtoNTY+ftScuIp2mIOxVy0UHyPfCS1uZ+sYUfAqL3reLOqOQMnfa/doeM/vn94d8dZ&#10;TML1wngHHT9B5Pfbt282Y2hh7QdvekBGJC62Y+j4kFJoqyrKAayIKx/A0aPyaEWiKx6qHsVI7NZU&#10;67q+qUaPfUAvIUayPsyPfFv4lQKZvigVITHTccotlRXL+pjXarsR7QFFGLQ8pyH+IwsrtKOgC9WD&#10;SIL9RP0XldUSffQqraS3lVdKSygaSE1T/6Hm2yACFC1UnBiWMsXXo5Wfj3tkuqfeXXHmhKUeNVds&#10;R82SySPDvOUqjSG25LxzezzfYthjljwptHknMWwqlT0tlYUpMTkbJVmvb++am9vrzFc9AwPG9BG8&#10;ZfnQcaNdFi1acfwU0+x6cclm47It5zNnUE7pZGB+/AqK9FDM94WkTBLsDLKjoBnon5pzdOPIM0OU&#10;NmYB1S+Dzr4ZBmW6FuD6ZeDiXSJ6lxag1c7jv8BpuqSqZv+L6llrlv3o+1PpRykHjUip63mc8wz+&#10;fi/w50+3/QUAAP//AwBQSwMEFAAGAAgAAAAhACGNO1ndAAAACAEAAA8AAABkcnMvZG93bnJldi54&#10;bWxMj0FPg0AQhe8m/ofNmHgxdrEVC8jSGBMPmGhi23ieslNA2VnCbin+e5eTHr+8lzff5JvJdGKk&#10;wbWWFdwtIhDEldUt1wr2u5fbBITzyBo7y6TghxxsisuLHDNtz/xB49bXIoywy1BB432fSemqhgy6&#10;he2JQ3a0g0EfcKilHvAcxk0nl1H0IA22HC402NNzQ9X39mQUfJWfZR3frNvj+338irsxfuOxVOr6&#10;anp6BOFp8n9lmPWDOhTB6WBPrJ3oAidpaCpYpisQcz7zQUG6ShOQRS7/P1D8AgAA//8DAFBLAQIt&#10;ABQABgAIAAAAIQC2gziS/gAAAOEBAAATAAAAAAAAAAAAAAAAAAAAAABbQ29udGVudF9UeXBlc10u&#10;eG1sUEsBAi0AFAAGAAgAAAAhADj9If/WAAAAlAEAAAsAAAAAAAAAAAAAAAAALwEAAF9yZWxzLy5y&#10;ZWxzUEsBAi0AFAAGAAgAAAAhADaFFGW2AQAAvAMAAA4AAAAAAAAAAAAAAAAALgIAAGRycy9lMm9E&#10;b2MueG1sUEsBAi0AFAAGAAgAAAAhACGNO1ndAAAACAEAAA8AAAAAAAAAAAAAAAAAEAQAAGRycy9k&#10;b3ducmV2LnhtbFBLBQYAAAAABAAEAPMAAAAaBQAAAAA=&#10;" strokecolor="black [3200]" strokeweight="1.5pt">
            <v:stroke joinstyle="miter"/>
          </v:line>
        </w:pict>
      </w:r>
    </w:p>
    <w:p w:rsidR="009036A8" w:rsidRPr="00CB1B68" w:rsidRDefault="009036A8" w:rsidP="009036A8">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MODULO: PLANEACIÓN ESTRATÉGICA</w:t>
      </w:r>
    </w:p>
    <w:p w:rsidR="009036A8" w:rsidRPr="00CB1B68" w:rsidRDefault="009036A8" w:rsidP="009036A8">
      <w:pPr>
        <w:pStyle w:val="NormalWeb"/>
        <w:spacing w:line="360" w:lineRule="auto"/>
        <w:ind w:left="2127"/>
        <w:jc w:val="center"/>
        <w:rPr>
          <w:rFonts w:ascii="Arial" w:hAnsi="Arial" w:cs="Arial"/>
          <w:b/>
          <w:color w:val="000000"/>
          <w:sz w:val="28"/>
          <w:szCs w:val="15"/>
        </w:rPr>
      </w:pPr>
    </w:p>
    <w:p w:rsidR="009036A8" w:rsidRDefault="009036A8" w:rsidP="009036A8">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9036A8" w:rsidRDefault="009036A8" w:rsidP="009036A8">
      <w:pPr>
        <w:pStyle w:val="NormalWeb"/>
        <w:spacing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GÁLVEZ RAMÍREZ MERVIN FAUSTO</w:t>
      </w:r>
    </w:p>
    <w:p w:rsidR="009036A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GONZÁLEZ SOTOMAYOR KARINA</w:t>
      </w:r>
    </w:p>
    <w:p w:rsidR="009036A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 xml:space="preserve">PAZ MONTALVO JOSÉ ALBERTO </w:t>
      </w:r>
    </w:p>
    <w:p w:rsidR="009036A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RIVAS CONDE ROLANDO</w:t>
      </w:r>
    </w:p>
    <w:p w:rsidR="009036A8" w:rsidRPr="00CB1B6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p>
    <w:p w:rsidR="009036A8" w:rsidRDefault="009036A8" w:rsidP="009036A8">
      <w:pPr>
        <w:pStyle w:val="NormalWeb"/>
        <w:spacing w:line="360" w:lineRule="auto"/>
        <w:ind w:left="2127"/>
        <w:jc w:val="center"/>
        <w:rPr>
          <w:rFonts w:ascii="Arial" w:hAnsi="Arial" w:cs="Arial"/>
          <w:b/>
          <w:bCs/>
          <w:color w:val="000000"/>
          <w:sz w:val="28"/>
          <w:szCs w:val="15"/>
        </w:rPr>
      </w:pPr>
      <w:r>
        <w:rPr>
          <w:rFonts w:ascii="Arial" w:hAnsi="Arial" w:cs="Arial"/>
          <w:b/>
          <w:bCs/>
          <w:color w:val="000000"/>
          <w:sz w:val="28"/>
          <w:szCs w:val="15"/>
        </w:rPr>
        <w:t xml:space="preserve">PLAN ESTRATÉGICO. </w:t>
      </w:r>
    </w:p>
    <w:p w:rsidR="009036A8" w:rsidRPr="00CB1B68" w:rsidRDefault="009036A8" w:rsidP="009036A8">
      <w:pPr>
        <w:pStyle w:val="NormalWeb"/>
        <w:spacing w:line="360" w:lineRule="auto"/>
        <w:ind w:left="2127"/>
        <w:jc w:val="center"/>
        <w:rPr>
          <w:rFonts w:ascii="Arial" w:hAnsi="Arial" w:cs="Arial"/>
          <w:b/>
          <w:color w:val="000000"/>
          <w:sz w:val="28"/>
          <w:szCs w:val="15"/>
        </w:rPr>
      </w:pPr>
    </w:p>
    <w:p w:rsidR="009036A8" w:rsidRPr="00CB1B68" w:rsidRDefault="009036A8" w:rsidP="009036A8">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CATEDRÁTICO:</w:t>
      </w:r>
    </w:p>
    <w:p w:rsidR="009036A8" w:rsidRDefault="009036A8" w:rsidP="009036A8">
      <w:pPr>
        <w:pStyle w:val="NormalWeb"/>
        <w:spacing w:line="360" w:lineRule="auto"/>
        <w:ind w:left="2127"/>
        <w:jc w:val="center"/>
        <w:rPr>
          <w:rFonts w:ascii="Arial" w:hAnsi="Arial" w:cs="Arial"/>
          <w:b/>
          <w:color w:val="000000"/>
          <w:sz w:val="28"/>
          <w:szCs w:val="15"/>
        </w:rPr>
      </w:pPr>
      <w:r w:rsidRPr="00766C43">
        <w:rPr>
          <w:rFonts w:ascii="Arial" w:hAnsi="Arial" w:cs="Arial"/>
          <w:b/>
          <w:color w:val="000000"/>
          <w:sz w:val="28"/>
          <w:szCs w:val="15"/>
        </w:rPr>
        <w:t xml:space="preserve">DR. ANTONIO PÉREZ GÓMEZ </w:t>
      </w:r>
    </w:p>
    <w:p w:rsidR="009036A8" w:rsidRDefault="009036A8" w:rsidP="009036A8">
      <w:pPr>
        <w:pStyle w:val="NormalWeb"/>
        <w:spacing w:line="360" w:lineRule="auto"/>
        <w:ind w:left="2127"/>
        <w:jc w:val="center"/>
        <w:rPr>
          <w:rFonts w:ascii="Arial" w:hAnsi="Arial" w:cs="Arial"/>
          <w:b/>
          <w:color w:val="000000"/>
          <w:szCs w:val="15"/>
        </w:rPr>
      </w:pPr>
    </w:p>
    <w:p w:rsidR="009036A8" w:rsidRPr="004B40CB" w:rsidRDefault="009036A8" w:rsidP="009036A8">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NOVIEMBRE</w:t>
      </w:r>
      <w:r w:rsidRPr="004B40CB">
        <w:rPr>
          <w:rFonts w:ascii="Arial" w:hAnsi="Arial" w:cs="Arial"/>
          <w:b/>
          <w:color w:val="000000"/>
          <w:sz w:val="20"/>
          <w:szCs w:val="15"/>
        </w:rPr>
        <w:t xml:space="preserve"> DEL 2014. </w:t>
      </w:r>
    </w:p>
    <w:p w:rsidR="00ED4E55" w:rsidRDefault="00ED4E55" w:rsidP="00DF5F70">
      <w:pPr>
        <w:spacing w:after="0" w:line="360" w:lineRule="auto"/>
        <w:jc w:val="both"/>
        <w:rPr>
          <w:rFonts w:ascii="Arial" w:hAnsi="Arial" w:cs="Arial"/>
          <w:b/>
          <w:u w:val="single"/>
        </w:rPr>
      </w:pPr>
    </w:p>
    <w:sdt>
      <w:sdtPr>
        <w:rPr>
          <w:rFonts w:asciiTheme="minorHAnsi" w:eastAsiaTheme="minorHAnsi" w:hAnsiTheme="minorHAnsi" w:cstheme="minorBidi"/>
          <w:b w:val="0"/>
          <w:szCs w:val="22"/>
          <w:lang w:val="es-ES" w:eastAsia="en-US"/>
        </w:rPr>
        <w:id w:val="1304898193"/>
        <w:docPartObj>
          <w:docPartGallery w:val="Table of Contents"/>
          <w:docPartUnique/>
        </w:docPartObj>
      </w:sdtPr>
      <w:sdtEndPr>
        <w:rPr>
          <w:bCs/>
        </w:rPr>
      </w:sdtEndPr>
      <w:sdtContent>
        <w:p w:rsidR="009036A8" w:rsidRPr="00663209" w:rsidRDefault="009036A8">
          <w:pPr>
            <w:pStyle w:val="TtulodeTDC"/>
          </w:pPr>
          <w:r w:rsidRPr="00663209">
            <w:rPr>
              <w:lang w:val="es-ES"/>
            </w:rPr>
            <w:t>Contenido</w:t>
          </w:r>
        </w:p>
        <w:p w:rsidR="00663209" w:rsidRDefault="00F205AC">
          <w:pPr>
            <w:pStyle w:val="TDC1"/>
            <w:tabs>
              <w:tab w:val="right" w:leader="dot" w:pos="9394"/>
            </w:tabs>
            <w:rPr>
              <w:rStyle w:val="Hipervnculo"/>
              <w:noProof/>
              <w:color w:val="auto"/>
            </w:rPr>
          </w:pPr>
          <w:r w:rsidRPr="00F205AC">
            <w:fldChar w:fldCharType="begin"/>
          </w:r>
          <w:r w:rsidR="009036A8" w:rsidRPr="00663209">
            <w:instrText xml:space="preserve"> TOC \o "1-3" \h \z \u </w:instrText>
          </w:r>
          <w:r w:rsidRPr="00F205AC">
            <w:fldChar w:fldCharType="separate"/>
          </w:r>
          <w:hyperlink w:anchor="_Toc404628383" w:history="1">
            <w:r w:rsidR="00663209" w:rsidRPr="00663209">
              <w:rPr>
                <w:rStyle w:val="Hipervnculo"/>
                <w:rFonts w:cs="Arial"/>
                <w:noProof/>
                <w:color w:val="auto"/>
              </w:rPr>
              <w:t>VISIÓN</w:t>
            </w:r>
            <w:r w:rsidR="00663209" w:rsidRPr="00663209">
              <w:rPr>
                <w:noProof/>
                <w:webHidden/>
              </w:rPr>
              <w:tab/>
            </w:r>
            <w:r w:rsidRPr="00663209">
              <w:rPr>
                <w:noProof/>
                <w:webHidden/>
              </w:rPr>
              <w:fldChar w:fldCharType="begin"/>
            </w:r>
            <w:r w:rsidR="00663209" w:rsidRPr="00663209">
              <w:rPr>
                <w:noProof/>
                <w:webHidden/>
              </w:rPr>
              <w:instrText xml:space="preserve"> PAGEREF _Toc404628383 \h </w:instrText>
            </w:r>
            <w:r w:rsidRPr="00663209">
              <w:rPr>
                <w:noProof/>
                <w:webHidden/>
              </w:rPr>
            </w:r>
            <w:r w:rsidRPr="00663209">
              <w:rPr>
                <w:noProof/>
                <w:webHidden/>
              </w:rPr>
              <w:fldChar w:fldCharType="separate"/>
            </w:r>
            <w:r w:rsidR="00663209" w:rsidRPr="00663209">
              <w:rPr>
                <w:noProof/>
                <w:webHidden/>
              </w:rPr>
              <w:t>3</w:t>
            </w:r>
            <w:r w:rsidRPr="00663209">
              <w:rPr>
                <w:noProof/>
                <w:webHidden/>
              </w:rPr>
              <w:fldChar w:fldCharType="end"/>
            </w:r>
          </w:hyperlink>
        </w:p>
        <w:p w:rsidR="00663209" w:rsidRDefault="00663209" w:rsidP="00663209"/>
        <w:p w:rsidR="00663209" w:rsidRPr="00663209" w:rsidRDefault="00663209" w:rsidP="00663209"/>
        <w:p w:rsidR="00663209" w:rsidRDefault="00F205AC">
          <w:pPr>
            <w:pStyle w:val="TDC1"/>
            <w:tabs>
              <w:tab w:val="right" w:leader="dot" w:pos="9394"/>
            </w:tabs>
            <w:rPr>
              <w:rStyle w:val="Hipervnculo"/>
              <w:noProof/>
              <w:color w:val="auto"/>
            </w:rPr>
          </w:pPr>
          <w:hyperlink w:anchor="_Toc404628384" w:history="1">
            <w:r w:rsidR="00663209" w:rsidRPr="00663209">
              <w:rPr>
                <w:rStyle w:val="Hipervnculo"/>
                <w:rFonts w:cs="Arial"/>
                <w:noProof/>
                <w:color w:val="auto"/>
              </w:rPr>
              <w:t>MISIÓN</w:t>
            </w:r>
            <w:r w:rsidR="00663209" w:rsidRPr="00663209">
              <w:rPr>
                <w:noProof/>
                <w:webHidden/>
              </w:rPr>
              <w:tab/>
            </w:r>
            <w:r w:rsidRPr="00663209">
              <w:rPr>
                <w:noProof/>
                <w:webHidden/>
              </w:rPr>
              <w:fldChar w:fldCharType="begin"/>
            </w:r>
            <w:r w:rsidR="00663209" w:rsidRPr="00663209">
              <w:rPr>
                <w:noProof/>
                <w:webHidden/>
              </w:rPr>
              <w:instrText xml:space="preserve"> PAGEREF _Toc404628384 \h </w:instrText>
            </w:r>
            <w:r w:rsidRPr="00663209">
              <w:rPr>
                <w:noProof/>
                <w:webHidden/>
              </w:rPr>
            </w:r>
            <w:r w:rsidRPr="00663209">
              <w:rPr>
                <w:noProof/>
                <w:webHidden/>
              </w:rPr>
              <w:fldChar w:fldCharType="separate"/>
            </w:r>
            <w:r w:rsidR="00663209" w:rsidRPr="00663209">
              <w:rPr>
                <w:noProof/>
                <w:webHidden/>
              </w:rPr>
              <w:t>3</w:t>
            </w:r>
            <w:r w:rsidRPr="00663209">
              <w:rPr>
                <w:noProof/>
                <w:webHidden/>
              </w:rPr>
              <w:fldChar w:fldCharType="end"/>
            </w:r>
          </w:hyperlink>
        </w:p>
        <w:p w:rsidR="00663209" w:rsidRDefault="00663209" w:rsidP="00663209"/>
        <w:p w:rsidR="00663209" w:rsidRPr="00663209" w:rsidRDefault="00663209" w:rsidP="00663209"/>
        <w:p w:rsidR="00663209" w:rsidRDefault="00F205AC">
          <w:pPr>
            <w:pStyle w:val="TDC1"/>
            <w:tabs>
              <w:tab w:val="right" w:leader="dot" w:pos="9394"/>
            </w:tabs>
            <w:rPr>
              <w:rStyle w:val="Hipervnculo"/>
              <w:noProof/>
              <w:color w:val="auto"/>
            </w:rPr>
          </w:pPr>
          <w:hyperlink w:anchor="_Toc404628385" w:history="1">
            <w:r w:rsidR="00663209" w:rsidRPr="00663209">
              <w:rPr>
                <w:rStyle w:val="Hipervnculo"/>
                <w:rFonts w:cs="Arial"/>
                <w:noProof/>
                <w:color w:val="auto"/>
              </w:rPr>
              <w:t>VALORES</w:t>
            </w:r>
            <w:r w:rsidR="00663209" w:rsidRPr="00663209">
              <w:rPr>
                <w:noProof/>
                <w:webHidden/>
              </w:rPr>
              <w:tab/>
            </w:r>
            <w:r w:rsidRPr="00663209">
              <w:rPr>
                <w:noProof/>
                <w:webHidden/>
              </w:rPr>
              <w:fldChar w:fldCharType="begin"/>
            </w:r>
            <w:r w:rsidR="00663209" w:rsidRPr="00663209">
              <w:rPr>
                <w:noProof/>
                <w:webHidden/>
              </w:rPr>
              <w:instrText xml:space="preserve"> PAGEREF _Toc404628385 \h </w:instrText>
            </w:r>
            <w:r w:rsidRPr="00663209">
              <w:rPr>
                <w:noProof/>
                <w:webHidden/>
              </w:rPr>
            </w:r>
            <w:r w:rsidRPr="00663209">
              <w:rPr>
                <w:noProof/>
                <w:webHidden/>
              </w:rPr>
              <w:fldChar w:fldCharType="separate"/>
            </w:r>
            <w:r w:rsidR="00663209" w:rsidRPr="00663209">
              <w:rPr>
                <w:noProof/>
                <w:webHidden/>
              </w:rPr>
              <w:t>3</w:t>
            </w:r>
            <w:r w:rsidRPr="00663209">
              <w:rPr>
                <w:noProof/>
                <w:webHidden/>
              </w:rPr>
              <w:fldChar w:fldCharType="end"/>
            </w:r>
          </w:hyperlink>
        </w:p>
        <w:p w:rsidR="00663209" w:rsidRDefault="00663209" w:rsidP="00663209"/>
        <w:p w:rsidR="00663209" w:rsidRPr="00663209" w:rsidRDefault="00663209" w:rsidP="00663209"/>
        <w:p w:rsidR="00663209" w:rsidRDefault="00F205AC">
          <w:pPr>
            <w:pStyle w:val="TDC1"/>
            <w:tabs>
              <w:tab w:val="right" w:leader="dot" w:pos="9394"/>
            </w:tabs>
            <w:rPr>
              <w:rStyle w:val="Hipervnculo"/>
              <w:noProof/>
              <w:color w:val="auto"/>
            </w:rPr>
          </w:pPr>
          <w:hyperlink w:anchor="_Toc404628386" w:history="1">
            <w:r w:rsidR="00663209" w:rsidRPr="00663209">
              <w:rPr>
                <w:rStyle w:val="Hipervnculo"/>
                <w:rFonts w:cs="Arial"/>
                <w:noProof/>
                <w:color w:val="auto"/>
              </w:rPr>
              <w:t>POLÍTICAS</w:t>
            </w:r>
            <w:r w:rsidR="00663209" w:rsidRPr="00663209">
              <w:rPr>
                <w:noProof/>
                <w:webHidden/>
              </w:rPr>
              <w:tab/>
            </w:r>
            <w:r w:rsidRPr="00663209">
              <w:rPr>
                <w:noProof/>
                <w:webHidden/>
              </w:rPr>
              <w:fldChar w:fldCharType="begin"/>
            </w:r>
            <w:r w:rsidR="00663209" w:rsidRPr="00663209">
              <w:rPr>
                <w:noProof/>
                <w:webHidden/>
              </w:rPr>
              <w:instrText xml:space="preserve"> PAGEREF _Toc404628386 \h </w:instrText>
            </w:r>
            <w:r w:rsidRPr="00663209">
              <w:rPr>
                <w:noProof/>
                <w:webHidden/>
              </w:rPr>
            </w:r>
            <w:r w:rsidRPr="00663209">
              <w:rPr>
                <w:noProof/>
                <w:webHidden/>
              </w:rPr>
              <w:fldChar w:fldCharType="separate"/>
            </w:r>
            <w:r w:rsidR="00663209" w:rsidRPr="00663209">
              <w:rPr>
                <w:noProof/>
                <w:webHidden/>
              </w:rPr>
              <w:t>4</w:t>
            </w:r>
            <w:r w:rsidRPr="00663209">
              <w:rPr>
                <w:noProof/>
                <w:webHidden/>
              </w:rPr>
              <w:fldChar w:fldCharType="end"/>
            </w:r>
          </w:hyperlink>
        </w:p>
        <w:p w:rsidR="00663209" w:rsidRDefault="00663209" w:rsidP="00663209"/>
        <w:p w:rsidR="00663209" w:rsidRPr="00663209" w:rsidRDefault="00663209" w:rsidP="00663209"/>
        <w:p w:rsidR="00663209" w:rsidRDefault="00F205AC">
          <w:pPr>
            <w:pStyle w:val="TDC1"/>
            <w:tabs>
              <w:tab w:val="right" w:leader="dot" w:pos="9394"/>
            </w:tabs>
            <w:rPr>
              <w:rStyle w:val="Hipervnculo"/>
              <w:noProof/>
              <w:color w:val="auto"/>
            </w:rPr>
          </w:pPr>
          <w:hyperlink w:anchor="_Toc404628387" w:history="1">
            <w:r w:rsidR="00663209" w:rsidRPr="00663209">
              <w:rPr>
                <w:rStyle w:val="Hipervnculo"/>
                <w:rFonts w:cs="Arial"/>
                <w:noProof/>
                <w:color w:val="auto"/>
              </w:rPr>
              <w:t>OBJETIVO</w:t>
            </w:r>
            <w:r w:rsidR="00663209" w:rsidRPr="00663209">
              <w:rPr>
                <w:noProof/>
                <w:webHidden/>
              </w:rPr>
              <w:tab/>
            </w:r>
            <w:r w:rsidRPr="00663209">
              <w:rPr>
                <w:noProof/>
                <w:webHidden/>
              </w:rPr>
              <w:fldChar w:fldCharType="begin"/>
            </w:r>
            <w:r w:rsidR="00663209" w:rsidRPr="00663209">
              <w:rPr>
                <w:noProof/>
                <w:webHidden/>
              </w:rPr>
              <w:instrText xml:space="preserve"> PAGEREF _Toc404628387 \h </w:instrText>
            </w:r>
            <w:r w:rsidRPr="00663209">
              <w:rPr>
                <w:noProof/>
                <w:webHidden/>
              </w:rPr>
            </w:r>
            <w:r w:rsidRPr="00663209">
              <w:rPr>
                <w:noProof/>
                <w:webHidden/>
              </w:rPr>
              <w:fldChar w:fldCharType="separate"/>
            </w:r>
            <w:r w:rsidR="00663209" w:rsidRPr="00663209">
              <w:rPr>
                <w:noProof/>
                <w:webHidden/>
              </w:rPr>
              <w:t>7</w:t>
            </w:r>
            <w:r w:rsidRPr="00663209">
              <w:rPr>
                <w:noProof/>
                <w:webHidden/>
              </w:rPr>
              <w:fldChar w:fldCharType="end"/>
            </w:r>
          </w:hyperlink>
        </w:p>
        <w:p w:rsidR="00663209" w:rsidRDefault="00663209" w:rsidP="00663209"/>
        <w:p w:rsidR="00663209" w:rsidRPr="00663209" w:rsidRDefault="00663209" w:rsidP="00663209"/>
        <w:p w:rsidR="00663209" w:rsidRDefault="00F205AC">
          <w:pPr>
            <w:pStyle w:val="TDC1"/>
            <w:tabs>
              <w:tab w:val="right" w:leader="dot" w:pos="9394"/>
            </w:tabs>
            <w:rPr>
              <w:rStyle w:val="Hipervnculo"/>
              <w:noProof/>
              <w:color w:val="auto"/>
            </w:rPr>
          </w:pPr>
          <w:hyperlink w:anchor="_Toc404628388" w:history="1">
            <w:r w:rsidR="00663209" w:rsidRPr="00663209">
              <w:rPr>
                <w:rStyle w:val="Hipervnculo"/>
                <w:rFonts w:cs="Arial"/>
                <w:noProof/>
                <w:color w:val="auto"/>
              </w:rPr>
              <w:t>ESTRATEGIAS</w:t>
            </w:r>
            <w:r w:rsidR="00663209" w:rsidRPr="00663209">
              <w:rPr>
                <w:noProof/>
                <w:webHidden/>
              </w:rPr>
              <w:tab/>
            </w:r>
            <w:r w:rsidRPr="00663209">
              <w:rPr>
                <w:noProof/>
                <w:webHidden/>
              </w:rPr>
              <w:fldChar w:fldCharType="begin"/>
            </w:r>
            <w:r w:rsidR="00663209" w:rsidRPr="00663209">
              <w:rPr>
                <w:noProof/>
                <w:webHidden/>
              </w:rPr>
              <w:instrText xml:space="preserve"> PAGEREF _Toc404628388 \h </w:instrText>
            </w:r>
            <w:r w:rsidRPr="00663209">
              <w:rPr>
                <w:noProof/>
                <w:webHidden/>
              </w:rPr>
            </w:r>
            <w:r w:rsidRPr="00663209">
              <w:rPr>
                <w:noProof/>
                <w:webHidden/>
              </w:rPr>
              <w:fldChar w:fldCharType="separate"/>
            </w:r>
            <w:r w:rsidR="00663209" w:rsidRPr="00663209">
              <w:rPr>
                <w:noProof/>
                <w:webHidden/>
              </w:rPr>
              <w:t>7</w:t>
            </w:r>
            <w:r w:rsidRPr="00663209">
              <w:rPr>
                <w:noProof/>
                <w:webHidden/>
              </w:rPr>
              <w:fldChar w:fldCharType="end"/>
            </w:r>
          </w:hyperlink>
        </w:p>
        <w:p w:rsidR="00663209" w:rsidRDefault="00663209" w:rsidP="00663209"/>
        <w:p w:rsidR="00663209" w:rsidRPr="00663209" w:rsidRDefault="00663209" w:rsidP="00663209"/>
        <w:p w:rsidR="00663209" w:rsidRDefault="00F205AC">
          <w:pPr>
            <w:pStyle w:val="TDC1"/>
            <w:tabs>
              <w:tab w:val="right" w:leader="dot" w:pos="9394"/>
            </w:tabs>
            <w:rPr>
              <w:rStyle w:val="Hipervnculo"/>
              <w:noProof/>
              <w:color w:val="auto"/>
            </w:rPr>
          </w:pPr>
          <w:hyperlink w:anchor="_Toc404628389" w:history="1">
            <w:r w:rsidR="00663209" w:rsidRPr="00663209">
              <w:rPr>
                <w:rStyle w:val="Hipervnculo"/>
                <w:rFonts w:cs="Arial"/>
                <w:noProof/>
                <w:color w:val="auto"/>
              </w:rPr>
              <w:t>METAS</w:t>
            </w:r>
            <w:r w:rsidR="00663209" w:rsidRPr="00663209">
              <w:rPr>
                <w:noProof/>
                <w:webHidden/>
              </w:rPr>
              <w:tab/>
            </w:r>
            <w:r w:rsidRPr="00663209">
              <w:rPr>
                <w:noProof/>
                <w:webHidden/>
              </w:rPr>
              <w:fldChar w:fldCharType="begin"/>
            </w:r>
            <w:r w:rsidR="00663209" w:rsidRPr="00663209">
              <w:rPr>
                <w:noProof/>
                <w:webHidden/>
              </w:rPr>
              <w:instrText xml:space="preserve"> PAGEREF _Toc404628389 \h </w:instrText>
            </w:r>
            <w:r w:rsidRPr="00663209">
              <w:rPr>
                <w:noProof/>
                <w:webHidden/>
              </w:rPr>
            </w:r>
            <w:r w:rsidRPr="00663209">
              <w:rPr>
                <w:noProof/>
                <w:webHidden/>
              </w:rPr>
              <w:fldChar w:fldCharType="separate"/>
            </w:r>
            <w:r w:rsidR="00663209" w:rsidRPr="00663209">
              <w:rPr>
                <w:noProof/>
                <w:webHidden/>
              </w:rPr>
              <w:t>7</w:t>
            </w:r>
            <w:r w:rsidRPr="00663209">
              <w:rPr>
                <w:noProof/>
                <w:webHidden/>
              </w:rPr>
              <w:fldChar w:fldCharType="end"/>
            </w:r>
          </w:hyperlink>
        </w:p>
        <w:p w:rsidR="00663209" w:rsidRDefault="00663209" w:rsidP="00663209"/>
        <w:p w:rsidR="00663209" w:rsidRPr="00663209" w:rsidRDefault="00663209" w:rsidP="00663209"/>
        <w:p w:rsidR="00663209" w:rsidRDefault="00F205AC">
          <w:pPr>
            <w:pStyle w:val="TDC1"/>
            <w:tabs>
              <w:tab w:val="right" w:leader="dot" w:pos="9394"/>
            </w:tabs>
            <w:rPr>
              <w:rStyle w:val="Hipervnculo"/>
              <w:noProof/>
              <w:color w:val="auto"/>
            </w:rPr>
          </w:pPr>
          <w:hyperlink w:anchor="_Toc404628390" w:history="1">
            <w:r w:rsidR="00663209" w:rsidRPr="00663209">
              <w:rPr>
                <w:rStyle w:val="Hipervnculo"/>
                <w:rFonts w:cs="Arial"/>
                <w:noProof/>
                <w:color w:val="auto"/>
              </w:rPr>
              <w:t>TÁCTICAS - INICIATIVAS</w:t>
            </w:r>
            <w:r w:rsidR="00663209" w:rsidRPr="00663209">
              <w:rPr>
                <w:noProof/>
                <w:webHidden/>
              </w:rPr>
              <w:tab/>
            </w:r>
            <w:r w:rsidRPr="00663209">
              <w:rPr>
                <w:noProof/>
                <w:webHidden/>
              </w:rPr>
              <w:fldChar w:fldCharType="begin"/>
            </w:r>
            <w:r w:rsidR="00663209" w:rsidRPr="00663209">
              <w:rPr>
                <w:noProof/>
                <w:webHidden/>
              </w:rPr>
              <w:instrText xml:space="preserve"> PAGEREF _Toc404628390 \h </w:instrText>
            </w:r>
            <w:r w:rsidRPr="00663209">
              <w:rPr>
                <w:noProof/>
                <w:webHidden/>
              </w:rPr>
            </w:r>
            <w:r w:rsidRPr="00663209">
              <w:rPr>
                <w:noProof/>
                <w:webHidden/>
              </w:rPr>
              <w:fldChar w:fldCharType="separate"/>
            </w:r>
            <w:r w:rsidR="00663209" w:rsidRPr="00663209">
              <w:rPr>
                <w:noProof/>
                <w:webHidden/>
              </w:rPr>
              <w:t>8</w:t>
            </w:r>
            <w:r w:rsidRPr="00663209">
              <w:rPr>
                <w:noProof/>
                <w:webHidden/>
              </w:rPr>
              <w:fldChar w:fldCharType="end"/>
            </w:r>
          </w:hyperlink>
        </w:p>
        <w:p w:rsidR="00663209" w:rsidRDefault="00663209" w:rsidP="00663209"/>
        <w:p w:rsidR="00663209" w:rsidRPr="00663209" w:rsidRDefault="00663209" w:rsidP="00663209"/>
        <w:p w:rsidR="00663209" w:rsidRDefault="00F205AC">
          <w:pPr>
            <w:pStyle w:val="TDC1"/>
            <w:tabs>
              <w:tab w:val="right" w:leader="dot" w:pos="9394"/>
            </w:tabs>
            <w:rPr>
              <w:rStyle w:val="Hipervnculo"/>
              <w:noProof/>
              <w:color w:val="auto"/>
            </w:rPr>
          </w:pPr>
          <w:hyperlink w:anchor="_Toc404628391" w:history="1">
            <w:r w:rsidR="00663209" w:rsidRPr="00663209">
              <w:rPr>
                <w:rStyle w:val="Hipervnculo"/>
                <w:rFonts w:cs="Arial"/>
                <w:noProof/>
                <w:color w:val="auto"/>
              </w:rPr>
              <w:t>MATRIZ DE PRIORIDADES DE LAS INICIATIVAS</w:t>
            </w:r>
            <w:r w:rsidR="00663209" w:rsidRPr="00663209">
              <w:rPr>
                <w:noProof/>
                <w:webHidden/>
              </w:rPr>
              <w:tab/>
            </w:r>
            <w:r w:rsidRPr="00663209">
              <w:rPr>
                <w:noProof/>
                <w:webHidden/>
              </w:rPr>
              <w:fldChar w:fldCharType="begin"/>
            </w:r>
            <w:r w:rsidR="00663209" w:rsidRPr="00663209">
              <w:rPr>
                <w:noProof/>
                <w:webHidden/>
              </w:rPr>
              <w:instrText xml:space="preserve"> PAGEREF _Toc404628391 \h </w:instrText>
            </w:r>
            <w:r w:rsidRPr="00663209">
              <w:rPr>
                <w:noProof/>
                <w:webHidden/>
              </w:rPr>
            </w:r>
            <w:r w:rsidRPr="00663209">
              <w:rPr>
                <w:noProof/>
                <w:webHidden/>
              </w:rPr>
              <w:fldChar w:fldCharType="separate"/>
            </w:r>
            <w:r w:rsidR="00663209" w:rsidRPr="00663209">
              <w:rPr>
                <w:noProof/>
                <w:webHidden/>
              </w:rPr>
              <w:t>9</w:t>
            </w:r>
            <w:r w:rsidRPr="00663209">
              <w:rPr>
                <w:noProof/>
                <w:webHidden/>
              </w:rPr>
              <w:fldChar w:fldCharType="end"/>
            </w:r>
          </w:hyperlink>
        </w:p>
        <w:p w:rsidR="00663209" w:rsidRDefault="00663209" w:rsidP="00663209"/>
        <w:p w:rsidR="00663209" w:rsidRPr="00663209" w:rsidRDefault="00663209" w:rsidP="00663209"/>
        <w:p w:rsidR="00663209" w:rsidRPr="00663209" w:rsidRDefault="00F205AC">
          <w:pPr>
            <w:pStyle w:val="TDC1"/>
            <w:tabs>
              <w:tab w:val="right" w:leader="dot" w:pos="9394"/>
            </w:tabs>
            <w:rPr>
              <w:rFonts w:eastAsiaTheme="minorEastAsia"/>
              <w:noProof/>
              <w:lang w:eastAsia="es-MX"/>
            </w:rPr>
          </w:pPr>
          <w:hyperlink w:anchor="_Toc404628392" w:history="1">
            <w:r w:rsidR="00663209" w:rsidRPr="00663209">
              <w:rPr>
                <w:rStyle w:val="Hipervnculo"/>
                <w:noProof/>
                <w:color w:val="auto"/>
              </w:rPr>
              <w:t>BIBLIOGRAFÍA</w:t>
            </w:r>
            <w:r w:rsidR="00663209" w:rsidRPr="00663209">
              <w:rPr>
                <w:noProof/>
                <w:webHidden/>
              </w:rPr>
              <w:tab/>
            </w:r>
            <w:r w:rsidRPr="00663209">
              <w:rPr>
                <w:noProof/>
                <w:webHidden/>
              </w:rPr>
              <w:fldChar w:fldCharType="begin"/>
            </w:r>
            <w:r w:rsidR="00663209" w:rsidRPr="00663209">
              <w:rPr>
                <w:noProof/>
                <w:webHidden/>
              </w:rPr>
              <w:instrText xml:space="preserve"> PAGEREF _Toc404628392 \h </w:instrText>
            </w:r>
            <w:r w:rsidRPr="00663209">
              <w:rPr>
                <w:noProof/>
                <w:webHidden/>
              </w:rPr>
            </w:r>
            <w:r w:rsidRPr="00663209">
              <w:rPr>
                <w:noProof/>
                <w:webHidden/>
              </w:rPr>
              <w:fldChar w:fldCharType="separate"/>
            </w:r>
            <w:r w:rsidR="00663209" w:rsidRPr="00663209">
              <w:rPr>
                <w:noProof/>
                <w:webHidden/>
              </w:rPr>
              <w:t>12</w:t>
            </w:r>
            <w:r w:rsidRPr="00663209">
              <w:rPr>
                <w:noProof/>
                <w:webHidden/>
              </w:rPr>
              <w:fldChar w:fldCharType="end"/>
            </w:r>
          </w:hyperlink>
        </w:p>
        <w:p w:rsidR="009036A8" w:rsidRDefault="00F205AC">
          <w:r w:rsidRPr="00663209">
            <w:rPr>
              <w:b/>
              <w:bCs/>
              <w:lang w:val="es-ES"/>
            </w:rPr>
            <w:fldChar w:fldCharType="end"/>
          </w:r>
        </w:p>
      </w:sdtContent>
    </w:sdt>
    <w:p w:rsidR="00915FE7" w:rsidRPr="00663209" w:rsidRDefault="009036A8" w:rsidP="009036A8">
      <w:pPr>
        <w:pStyle w:val="Ttulo1"/>
        <w:spacing w:line="360" w:lineRule="auto"/>
        <w:jc w:val="both"/>
        <w:rPr>
          <w:rFonts w:cs="Arial"/>
          <w:u w:val="single"/>
        </w:rPr>
      </w:pPr>
      <w:bookmarkStart w:id="0" w:name="_Toc404628383"/>
      <w:r w:rsidRPr="00663209">
        <w:rPr>
          <w:rFonts w:cs="Arial"/>
          <w:u w:val="single"/>
        </w:rPr>
        <w:lastRenderedPageBreak/>
        <w:t>VISIÓN</w:t>
      </w:r>
      <w:bookmarkEnd w:id="0"/>
    </w:p>
    <w:p w:rsidR="00915FE7" w:rsidRPr="00DF5F70" w:rsidRDefault="00915FE7" w:rsidP="009036A8">
      <w:pPr>
        <w:pStyle w:val="Prrafodelista"/>
        <w:spacing w:after="0" w:line="360" w:lineRule="auto"/>
        <w:jc w:val="both"/>
        <w:rPr>
          <w:rFonts w:ascii="Arial" w:hAnsi="Arial" w:cs="Arial"/>
          <w:b/>
        </w:rPr>
      </w:pPr>
    </w:p>
    <w:p w:rsidR="00767184" w:rsidRDefault="00DF5F70" w:rsidP="009036A8">
      <w:pPr>
        <w:spacing w:line="360" w:lineRule="auto"/>
        <w:jc w:val="both"/>
        <w:rPr>
          <w:rFonts w:ascii="Arial" w:hAnsi="Arial" w:cs="Arial"/>
        </w:rPr>
      </w:pPr>
      <w:r w:rsidRPr="00366799">
        <w:rPr>
          <w:rFonts w:ascii="Arial" w:hAnsi="Arial" w:cs="Arial"/>
        </w:rPr>
        <w:t xml:space="preserve">Ser una coordinación </w:t>
      </w:r>
      <w:r w:rsidR="00366799" w:rsidRPr="00366799">
        <w:rPr>
          <w:rFonts w:ascii="Arial" w:hAnsi="Arial" w:cs="Arial"/>
        </w:rPr>
        <w:t xml:space="preserve">de vanguardia y liderazgo </w:t>
      </w:r>
      <w:r w:rsidRPr="00366799">
        <w:rPr>
          <w:rFonts w:ascii="Arial" w:hAnsi="Arial" w:cs="Arial"/>
        </w:rPr>
        <w:t xml:space="preserve">dependiente de la secretaria de salud municipal  </w:t>
      </w:r>
      <w:r w:rsidR="00366799" w:rsidRPr="00366799">
        <w:rPr>
          <w:rFonts w:ascii="Arial" w:hAnsi="Arial" w:cs="Arial"/>
        </w:rPr>
        <w:t xml:space="preserve">con participación intersectorial, </w:t>
      </w:r>
      <w:r w:rsidRPr="00366799">
        <w:rPr>
          <w:rFonts w:ascii="Arial" w:hAnsi="Arial" w:cs="Arial"/>
        </w:rPr>
        <w:t>que fomente la prevención de casos de dengue en la población,</w:t>
      </w:r>
      <w:r w:rsidR="00366799" w:rsidRPr="00366799">
        <w:rPr>
          <w:rFonts w:ascii="Arial" w:hAnsi="Arial" w:cs="Arial"/>
        </w:rPr>
        <w:t xml:space="preserve"> así como la aplicación de medidas innovadoras, oportunas, sincronizadas y permanentes, </w:t>
      </w:r>
      <w:r w:rsidRPr="00366799">
        <w:rPr>
          <w:rFonts w:ascii="Arial" w:hAnsi="Arial" w:cs="Arial"/>
        </w:rPr>
        <w:t>llevando un control de casos y estadísticas de la enfermedad que contribuye a la disminución de morbimortalidad de la población, incorporando a los diferentes actores que fortalezcan el desarrollo saludable de las comunidades.</w:t>
      </w:r>
    </w:p>
    <w:p w:rsidR="00915FE7" w:rsidRPr="00663209" w:rsidRDefault="009036A8" w:rsidP="009036A8">
      <w:pPr>
        <w:pStyle w:val="Ttulo1"/>
        <w:spacing w:line="360" w:lineRule="auto"/>
        <w:jc w:val="both"/>
        <w:rPr>
          <w:rFonts w:cs="Arial"/>
          <w:b w:val="0"/>
          <w:u w:val="single"/>
        </w:rPr>
      </w:pPr>
      <w:bookmarkStart w:id="1" w:name="_Toc404628384"/>
      <w:r w:rsidRPr="00663209">
        <w:rPr>
          <w:rFonts w:cs="Arial"/>
          <w:u w:val="single"/>
        </w:rPr>
        <w:t>MISIÓN</w:t>
      </w:r>
      <w:bookmarkEnd w:id="1"/>
    </w:p>
    <w:p w:rsidR="00915FE7" w:rsidRPr="00DF5F70" w:rsidRDefault="00915FE7" w:rsidP="009036A8">
      <w:pPr>
        <w:pStyle w:val="Prrafodelista"/>
        <w:spacing w:after="0" w:line="360" w:lineRule="auto"/>
        <w:jc w:val="both"/>
        <w:rPr>
          <w:rFonts w:ascii="Arial" w:hAnsi="Arial" w:cs="Arial"/>
          <w:b/>
        </w:rPr>
      </w:pPr>
    </w:p>
    <w:p w:rsidR="00366799" w:rsidRDefault="00767184" w:rsidP="009036A8">
      <w:pPr>
        <w:spacing w:line="360" w:lineRule="auto"/>
        <w:jc w:val="both"/>
        <w:rPr>
          <w:rFonts w:ascii="Arial" w:hAnsi="Arial" w:cs="Arial"/>
        </w:rPr>
      </w:pPr>
      <w:r w:rsidRPr="00366799">
        <w:rPr>
          <w:rFonts w:ascii="Arial" w:hAnsi="Arial" w:cs="Arial"/>
        </w:rPr>
        <w:t xml:space="preserve">Contar con un programa de cobertura universal y calidad que permita la disminución de la carga de enfermedad </w:t>
      </w:r>
      <w:r w:rsidR="00366799" w:rsidRPr="00366799">
        <w:rPr>
          <w:rFonts w:ascii="Arial" w:hAnsi="Arial" w:cs="Arial"/>
        </w:rPr>
        <w:t xml:space="preserve">y muerte de la población </w:t>
      </w:r>
      <w:r w:rsidRPr="00366799">
        <w:rPr>
          <w:rFonts w:ascii="Arial" w:hAnsi="Arial" w:cs="Arial"/>
        </w:rPr>
        <w:t>por dengue, mediante acciones de manejo integrado, que aumenten la seguridad ambiental, eviten aumentos en la acumulación de reservorios o vectores, promuevan la educación sanitaria, basada en la eliminación de riesgos y criaderos potenciales y generen un cambio de actitud en torno al cuidado del agua en la población de áreas endémicas.</w:t>
      </w:r>
    </w:p>
    <w:p w:rsidR="00065316" w:rsidRDefault="009036A8" w:rsidP="009036A8">
      <w:pPr>
        <w:pStyle w:val="Ttulo1"/>
        <w:spacing w:line="360" w:lineRule="auto"/>
        <w:jc w:val="both"/>
        <w:rPr>
          <w:rFonts w:cs="Arial"/>
          <w:u w:val="single"/>
        </w:rPr>
      </w:pPr>
      <w:bookmarkStart w:id="2" w:name="_Toc404628385"/>
      <w:r w:rsidRPr="00DF5F70">
        <w:rPr>
          <w:rFonts w:cs="Arial"/>
          <w:u w:val="single"/>
        </w:rPr>
        <w:t>VALORES</w:t>
      </w:r>
      <w:bookmarkEnd w:id="2"/>
    </w:p>
    <w:p w:rsidR="00663209" w:rsidRPr="00663209" w:rsidRDefault="00663209" w:rsidP="00663209"/>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Honestidad en nuestras gestiones.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Ética y responsabilidad en la práctica de nuestros quehaceres.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Excelencia en todo lo que hacemos y la forma como lo hacemos.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Eficiencia en el trabajo.</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Respeto a la dignidad de las personas.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Innovación en la búsqueda de métodos de solución de problemas.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Participación porque trabajamos en equipo con la comunidad.</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Identidad y compromiso con la institución.</w:t>
      </w:r>
    </w:p>
    <w:p w:rsidR="0038588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 xml:space="preserve">Calidad y mejora continua en la prestación de los servicios </w:t>
      </w:r>
    </w:p>
    <w:p w:rsidR="00065316"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Equidad en la atención médica y la protección de la salud.</w:t>
      </w:r>
    </w:p>
    <w:p w:rsidR="00065316"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 xml:space="preserve">Universalidad en el otorgamiento de atención para quienes carecen de seguridad social y en aquellos que, </w:t>
      </w:r>
      <w:r w:rsidR="00DF5F70" w:rsidRPr="00DF5F70">
        <w:rPr>
          <w:rFonts w:ascii="Arial" w:hAnsi="Arial" w:cs="Arial"/>
        </w:rPr>
        <w:t>aun</w:t>
      </w:r>
      <w:r w:rsidRPr="00DF5F70">
        <w:rPr>
          <w:rFonts w:ascii="Arial" w:hAnsi="Arial" w:cs="Arial"/>
        </w:rPr>
        <w:t xml:space="preserve"> siendo asegurado, solicitan el servicio. </w:t>
      </w:r>
    </w:p>
    <w:p w:rsidR="004F51B4" w:rsidRPr="00DF5F70" w:rsidRDefault="004F51B4" w:rsidP="009036A8">
      <w:pPr>
        <w:spacing w:line="360" w:lineRule="auto"/>
        <w:jc w:val="both"/>
        <w:rPr>
          <w:rFonts w:ascii="Arial" w:hAnsi="Arial" w:cs="Arial"/>
        </w:rPr>
      </w:pPr>
    </w:p>
    <w:p w:rsidR="00065316" w:rsidRDefault="00065316" w:rsidP="00663209">
      <w:pPr>
        <w:pStyle w:val="Ttulo1"/>
        <w:jc w:val="both"/>
        <w:rPr>
          <w:u w:val="single"/>
        </w:rPr>
      </w:pPr>
      <w:r w:rsidRPr="00663209">
        <w:rPr>
          <w:rFonts w:eastAsia="Times New Roman"/>
          <w:bCs/>
          <w:color w:val="000000"/>
          <w:u w:val="single"/>
          <w:lang w:eastAsia="es-MX"/>
        </w:rPr>
        <w:lastRenderedPageBreak/>
        <w:t> </w:t>
      </w:r>
      <w:bookmarkStart w:id="3" w:name="_Toc404628386"/>
      <w:r w:rsidR="009036A8" w:rsidRPr="00663209">
        <w:rPr>
          <w:u w:val="single"/>
        </w:rPr>
        <w:t>POLÍTICAS</w:t>
      </w:r>
      <w:bookmarkEnd w:id="3"/>
    </w:p>
    <w:p w:rsidR="00663209" w:rsidRPr="00663209" w:rsidRDefault="00663209" w:rsidP="00663209"/>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Manejo integrado del dengue. El manejo integrado involucra una serie de acciones destinadas a mejorar los componentes sustantivos del programa para reducir los riesgos de transmisión de dengue, incluyendo la vigilancia entomológica, vigilancia epidemiológica con el uso de nuevos procedimientos de diagnóstico para reportar inmediatamente la aparición de casos, manejo integrado del vector que incluya acciones anticipatorias de promoción de entornos saludables, para disminuir los sitios de crianza de los vectores, aplicación de metodologías novedosas de tratamiento con larv</w:t>
      </w:r>
      <w:bookmarkStart w:id="4" w:name="_GoBack"/>
      <w:bookmarkEnd w:id="4"/>
      <w:r w:rsidRPr="00323716">
        <w:rPr>
          <w:rFonts w:ascii="Arial" w:hAnsi="Arial" w:cs="Arial"/>
        </w:rPr>
        <w:t xml:space="preserve">icidas, manejo de recipientes y educación para la salud, y una vez controlados los recipientes, aplicar adulticidas en sitios de mayor riesgo entomológico, tanto mediante tratamientos espaciales desde tierra o aire y rociados residuales en el interior de las viviendas. Además, considera mejores tratamientos médicos, desde la consulta externa para un diagnóstico más preciso, hasta el manejo hospitalario efectivo de casos graves de dengue. </w:t>
      </w:r>
    </w:p>
    <w:p w:rsid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Consolidación de </w:t>
      </w:r>
      <w:r w:rsidR="00323716" w:rsidRPr="00323716">
        <w:rPr>
          <w:rFonts w:ascii="Arial" w:hAnsi="Arial" w:cs="Arial"/>
        </w:rPr>
        <w:t>una R</w:t>
      </w:r>
      <w:r w:rsidRPr="00323716">
        <w:rPr>
          <w:rFonts w:ascii="Arial" w:hAnsi="Arial" w:cs="Arial"/>
        </w:rPr>
        <w:t xml:space="preserve">ed </w:t>
      </w:r>
      <w:r w:rsidR="00323716" w:rsidRPr="00323716">
        <w:rPr>
          <w:rFonts w:ascii="Arial" w:hAnsi="Arial" w:cs="Arial"/>
        </w:rPr>
        <w:t>d</w:t>
      </w:r>
      <w:r w:rsidRPr="00323716">
        <w:rPr>
          <w:rFonts w:ascii="Arial" w:hAnsi="Arial" w:cs="Arial"/>
        </w:rPr>
        <w:t>e Laboratorios para el diagnóstico del dengue y fortalecimiento e innovación de la vigilancia epidemiológica. Esta estrategia permitirá de forma expedita identificar la ubicación exacta y oportuna de los sitios donde se han presentado casos (diagnosticados con nuevas herramientas) y existe el riesgo inminente de aparición de brotes, de no aplicarse las medidas de control apropiadas. El establecimiento de la red de laboratorios reducirá los tiempos de toma de muestra y diagnóstico, aunado con los estudios de caso que estarán disponibles en línea mediante la plataforma única, permitirá una mayor rapidez en la identificación de los sitios en los que pueden formarse brotes para las acciones de contención adecuadas.</w:t>
      </w:r>
    </w:p>
    <w:p w:rsidR="00323716" w:rsidRP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F60E0B">
        <w:rPr>
          <w:rFonts w:ascii="Arial" w:hAnsi="Arial" w:cs="Arial"/>
        </w:rPr>
        <w:t>Promoción de la participación social y de grupos organizados en la prevención y control del dengue en localidades prioritarias. Para llevar a cabo esta estrategia se necesitan realizar acciones diversas de gestión de la participación comunitaria y de diversos actores sociales especialmente en localidades donde recientemente se han reportado más casos y aquellos en donde se presente casos nuevos.</w:t>
      </w:r>
    </w:p>
    <w:p w:rsidR="00323716" w:rsidRP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F60E0B">
        <w:rPr>
          <w:rFonts w:ascii="Arial" w:hAnsi="Arial" w:cs="Arial"/>
        </w:rPr>
        <w:t xml:space="preserve">Reforzamiento de la comunicación social. A la vista del muy limitado impacto de prácticamente todas las campañas de participación social para sensibilizar a la </w:t>
      </w:r>
      <w:r w:rsidRPr="00F60E0B">
        <w:rPr>
          <w:rFonts w:ascii="Arial" w:hAnsi="Arial" w:cs="Arial"/>
        </w:rPr>
        <w:lastRenderedPageBreak/>
        <w:t>población en cuanto a tener hábitos de auto-cuidado, eliminando sitios de crianza de larvas de mosquitos, es de importancia primordial reformular las campañas de medios y diversos documentos a distribuirse entre la población con retroalimentación y mejora permanente, orientados a sensibilizar y lograr la participación comunitaria y de la sociedad en su conjunto en la prevención y control del dengue.</w:t>
      </w:r>
    </w:p>
    <w:p w:rsidR="00323716" w:rsidRP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Regionalización operativa y definición de áreas con alto potencial de riesgo de impacto. El razonamiento para dicha regionalización se funda en que la mayoría de las veces, la respuesta ante incrementos en la incidencia o brotes de dengue en localidades particulares es mayormente tardía. Por lo mismo, es necesario contar con personal operativo, el cual pueda coordinar acciones de prevención y contención de brotes de dengue de una forma más oportuna. La regionalización se haría no sólo ubicando personal en una de las cuatro </w:t>
      </w:r>
      <w:r w:rsidR="00323716">
        <w:rPr>
          <w:rFonts w:ascii="Arial" w:hAnsi="Arial" w:cs="Arial"/>
        </w:rPr>
        <w:t>ejes(sur</w:t>
      </w:r>
      <w:r w:rsidRPr="00323716">
        <w:rPr>
          <w:rFonts w:ascii="Arial" w:hAnsi="Arial" w:cs="Arial"/>
        </w:rPr>
        <w:t xml:space="preserve">, norte, </w:t>
      </w:r>
      <w:r w:rsidR="00323716">
        <w:rPr>
          <w:rFonts w:ascii="Arial" w:hAnsi="Arial" w:cs="Arial"/>
        </w:rPr>
        <w:t>Orinete</w:t>
      </w:r>
      <w:r w:rsidRPr="00323716">
        <w:rPr>
          <w:rFonts w:ascii="Arial" w:hAnsi="Arial" w:cs="Arial"/>
        </w:rPr>
        <w:t>y</w:t>
      </w:r>
      <w:r w:rsidR="00323716">
        <w:rPr>
          <w:rFonts w:ascii="Arial" w:hAnsi="Arial" w:cs="Arial"/>
        </w:rPr>
        <w:t>Poniente</w:t>
      </w:r>
      <w:r w:rsidRPr="00323716">
        <w:rPr>
          <w:rFonts w:ascii="Arial" w:hAnsi="Arial" w:cs="Arial"/>
        </w:rPr>
        <w:t>), sino insumos (vehículos, equipos e insecticidas) para mejorar la logística de las operaciones.</w:t>
      </w:r>
    </w:p>
    <w:p w:rsidR="00323716" w:rsidRPr="00323716" w:rsidRDefault="00323716" w:rsidP="009036A8">
      <w:pPr>
        <w:pStyle w:val="Prrafodelista"/>
        <w:spacing w:line="360" w:lineRule="auto"/>
        <w:jc w:val="both"/>
        <w:rPr>
          <w:rFonts w:ascii="Arial" w:hAnsi="Arial" w:cs="Arial"/>
        </w:rPr>
      </w:pPr>
    </w:p>
    <w:p w:rsidR="00F60E0B" w:rsidRPr="00F60E0B" w:rsidRDefault="00F60E0B" w:rsidP="009036A8">
      <w:pPr>
        <w:pStyle w:val="Prrafodelista"/>
        <w:numPr>
          <w:ilvl w:val="0"/>
          <w:numId w:val="25"/>
        </w:numPr>
        <w:spacing w:line="360" w:lineRule="auto"/>
        <w:jc w:val="both"/>
        <w:rPr>
          <w:rFonts w:ascii="Arial" w:hAnsi="Arial" w:cs="Arial"/>
        </w:rPr>
      </w:pPr>
      <w:r w:rsidRPr="00F60E0B">
        <w:rPr>
          <w:rFonts w:ascii="Arial" w:hAnsi="Arial" w:cs="Arial"/>
        </w:rPr>
        <w:t xml:space="preserve">Gestión de la participación de </w:t>
      </w:r>
      <w:r w:rsidR="00323716">
        <w:rPr>
          <w:rFonts w:ascii="Arial" w:hAnsi="Arial" w:cs="Arial"/>
        </w:rPr>
        <w:t>empresas,</w:t>
      </w:r>
      <w:r w:rsidRPr="00F60E0B">
        <w:rPr>
          <w:rFonts w:ascii="Arial" w:hAnsi="Arial" w:cs="Arial"/>
        </w:rPr>
        <w:t xml:space="preserve"> mediante convenios y programas de trabajo.</w:t>
      </w:r>
    </w:p>
    <w:p w:rsidR="00F60E0B" w:rsidRDefault="00F60E0B" w:rsidP="009036A8">
      <w:pPr>
        <w:pStyle w:val="Prrafodelista"/>
        <w:spacing w:line="360" w:lineRule="auto"/>
        <w:jc w:val="both"/>
        <w:rPr>
          <w:rFonts w:ascii="Arial" w:hAnsi="Arial" w:cs="Arial"/>
        </w:rPr>
      </w:pPr>
      <w:r w:rsidRPr="00F60E0B">
        <w:rPr>
          <w:rFonts w:ascii="Arial" w:hAnsi="Arial" w:cs="Arial"/>
        </w:rPr>
        <w:t xml:space="preserve">Esta estrategia requiere contactar, interactuar y lograr los compromisos con los </w:t>
      </w:r>
      <w:r w:rsidR="00323716">
        <w:rPr>
          <w:rFonts w:ascii="Arial" w:hAnsi="Arial" w:cs="Arial"/>
        </w:rPr>
        <w:t xml:space="preserve">diferentes sectores que integran la sociedad y que serán la </w:t>
      </w:r>
      <w:r w:rsidRPr="00F60E0B">
        <w:rPr>
          <w:rFonts w:ascii="Arial" w:hAnsi="Arial" w:cs="Arial"/>
        </w:rPr>
        <w:t xml:space="preserve">base para obtener el apoyo de los recursos en la lucha contra el dengue. La participación </w:t>
      </w:r>
      <w:r w:rsidR="00323716">
        <w:rPr>
          <w:rFonts w:ascii="Arial" w:hAnsi="Arial" w:cs="Arial"/>
        </w:rPr>
        <w:t>social</w:t>
      </w:r>
      <w:r w:rsidRPr="00F60E0B">
        <w:rPr>
          <w:rFonts w:ascii="Arial" w:hAnsi="Arial" w:cs="Arial"/>
        </w:rPr>
        <w:t xml:space="preserve"> es clave en cuanto</w:t>
      </w:r>
      <w:r w:rsidR="00323716">
        <w:rPr>
          <w:rFonts w:ascii="Arial" w:hAnsi="Arial" w:cs="Arial"/>
        </w:rPr>
        <w:t xml:space="preserve"> a que tenemos </w:t>
      </w:r>
      <w:r w:rsidRPr="00F60E0B">
        <w:rPr>
          <w:rFonts w:ascii="Arial" w:hAnsi="Arial" w:cs="Arial"/>
        </w:rPr>
        <w:t xml:space="preserve">bajo </w:t>
      </w:r>
      <w:r w:rsidR="00323716">
        <w:rPr>
          <w:rFonts w:ascii="Arial" w:hAnsi="Arial" w:cs="Arial"/>
        </w:rPr>
        <w:t>nuestra</w:t>
      </w:r>
      <w:r w:rsidRPr="00F60E0B">
        <w:rPr>
          <w:rFonts w:ascii="Arial" w:hAnsi="Arial" w:cs="Arial"/>
        </w:rPr>
        <w:t xml:space="preserve"> responsabilidad el control de riesgos mediante: la mejora de servicios públicos como disponibilidad de agua intradomiciliaria, recolección y disposición final de desechos y basuras que pueden convertirse en criaderos de mosquitos y el saneamiento de panteones, mercados, oficinas, y otros sitios de reunión; por ello, la mejor participación </w:t>
      </w:r>
      <w:r w:rsidR="004A5433">
        <w:rPr>
          <w:rFonts w:ascii="Arial" w:hAnsi="Arial" w:cs="Arial"/>
        </w:rPr>
        <w:t>social</w:t>
      </w:r>
      <w:r w:rsidRPr="00F60E0B">
        <w:rPr>
          <w:rFonts w:ascii="Arial" w:hAnsi="Arial" w:cs="Arial"/>
        </w:rPr>
        <w:t xml:space="preserve"> radica en el cumplimiento de las funciones que por su naturaleza le corresponden. La participación de ayuntamientos, así como de otras entidades públicas y privadas, serán coordinadas por los Comités Estatales y Municipales de Seguridad en Salud. La sustentabilidad será promovida logrando el compromiso político de la autoridad municipal y de los gobernadores, una vez que asuman sus cargos, además de que, programas como el de municipios saludables de la Dirección de Promoción de la Salud, asignen recursos para proyectos de mejora a los municipios con mayor participación.</w:t>
      </w:r>
    </w:p>
    <w:p w:rsidR="00323716" w:rsidRPr="00F60E0B"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Atención a fenómenos naturales en áreas de riesgo de transmisión de dengue. Esta estrategia contempla acciones tendientes a tener una respuesta inmediata a la </w:t>
      </w:r>
      <w:r w:rsidRPr="00323716">
        <w:rPr>
          <w:rFonts w:ascii="Arial" w:hAnsi="Arial" w:cs="Arial"/>
        </w:rPr>
        <w:lastRenderedPageBreak/>
        <w:t>ocurrencia de desastres naturales. Posterior a inundaciones provocadas por huracanes o desbordamiento de ríos, proliferan los recipientes como los cacharros que se convierten en sitios de crianza larvaria, aumentando en consecuencia los riesgos entomológicos y de transmisión de dengue, lo cual desencadenaría una epidemia en caso de no hacer nada al respecto. Lo que debe hacerse primero es identificar las áreas de mayor riesgo y realizar acciones enérgicas de control que incluyen  aplicación de larvicida y de adulticidas tanto desde tierra como aérea. En caso de que la  inundación no ceda, la nebulización aérea se convierte en la estrategia de control más inmediata. La regionalización operativa ha considerado comprometer recursos de estados colindantes para hacer llegar personal, equipos e insumos de emergencia para complementar la respuesta local.</w:t>
      </w:r>
    </w:p>
    <w:p w:rsid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Coordinación intra e inter sectorial y respuesta estatal oportuna. Se gestionarán acuerdos entre  los componentes del sector salud y otros sectores para aterrizar acciones de su competencia para reducir los riesgos de transmisión de dengue.</w:t>
      </w:r>
    </w:p>
    <w:p w:rsidR="00323716" w:rsidRPr="00323716" w:rsidRDefault="00323716" w:rsidP="009036A8">
      <w:pPr>
        <w:pStyle w:val="Prrafodelista"/>
        <w:spacing w:line="360" w:lineRule="auto"/>
        <w:jc w:val="both"/>
        <w:rPr>
          <w:rFonts w:ascii="Arial" w:hAnsi="Arial" w:cs="Arial"/>
        </w:rPr>
      </w:pPr>
    </w:p>
    <w:p w:rsidR="00417035"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Sistematización de los mecanismos de control e indicadores para el seguimiento de proceso, producto e impacto de las acciones de vigilancia, promoción y control por niveles de responsabilidad. Se prepararán y adecuarán los indicadores utilizados para evaluar el avance del programa de acción de dengue. Lo anterior es de crucial importancia, para poder dar seguimiento puntual a las metas establecidas, corregir omisiones y fallas operativas, además de permitir hacer análisis con datos duros y reorientar acciones. </w:t>
      </w:r>
    </w:p>
    <w:p w:rsidR="00417035" w:rsidRPr="00417035" w:rsidRDefault="00417035" w:rsidP="009036A8">
      <w:pPr>
        <w:pStyle w:val="Prrafodelista"/>
        <w:spacing w:line="360" w:lineRule="auto"/>
        <w:jc w:val="both"/>
        <w:rPr>
          <w:rFonts w:ascii="Arial" w:hAnsi="Arial" w:cs="Arial"/>
        </w:rPr>
      </w:pPr>
    </w:p>
    <w:p w:rsidR="0045761C" w:rsidRPr="00ED4E55" w:rsidRDefault="00F60E0B" w:rsidP="009036A8">
      <w:pPr>
        <w:pStyle w:val="Prrafodelista"/>
        <w:numPr>
          <w:ilvl w:val="0"/>
          <w:numId w:val="25"/>
        </w:numPr>
        <w:spacing w:line="360" w:lineRule="auto"/>
        <w:jc w:val="both"/>
        <w:rPr>
          <w:rFonts w:ascii="Arial" w:hAnsi="Arial" w:cs="Arial"/>
        </w:rPr>
      </w:pPr>
      <w:r w:rsidRPr="00417035">
        <w:rPr>
          <w:rFonts w:ascii="Arial" w:hAnsi="Arial" w:cs="Arial"/>
        </w:rPr>
        <w:t>Integrar la red nacional de atención médica. Para el manejo de casos de dengue que requieran hospitalización, es conveniente unificar criterios de manejo de casos dependiendo de la edad, sexo y gravedad relativa al acceder a los servicios médicos. La red a ser integrada permitirá intercambiar información que puede contribuir a estandarizar los protocolos de tratamientos, minimizando las fatalidades debidas a dengue hemorrágico.</w:t>
      </w:r>
    </w:p>
    <w:p w:rsidR="009036A8" w:rsidRDefault="009036A8" w:rsidP="009036A8">
      <w:pPr>
        <w:pStyle w:val="Ttulo1"/>
        <w:spacing w:line="360" w:lineRule="auto"/>
        <w:jc w:val="both"/>
        <w:rPr>
          <w:rFonts w:cs="Arial"/>
          <w:u w:val="single"/>
        </w:rPr>
      </w:pPr>
    </w:p>
    <w:p w:rsidR="009036A8" w:rsidRDefault="009036A8" w:rsidP="009036A8"/>
    <w:p w:rsidR="009036A8" w:rsidRPr="009036A8" w:rsidRDefault="009036A8" w:rsidP="009036A8"/>
    <w:p w:rsidR="00065316" w:rsidRDefault="009036A8" w:rsidP="009036A8">
      <w:pPr>
        <w:pStyle w:val="Ttulo1"/>
        <w:spacing w:line="360" w:lineRule="auto"/>
        <w:jc w:val="both"/>
        <w:rPr>
          <w:rFonts w:cs="Arial"/>
          <w:b w:val="0"/>
          <w:u w:val="single"/>
        </w:rPr>
      </w:pPr>
      <w:bookmarkStart w:id="5" w:name="_Toc404628387"/>
      <w:r w:rsidRPr="00DF5F70">
        <w:rPr>
          <w:rFonts w:cs="Arial"/>
          <w:u w:val="single"/>
        </w:rPr>
        <w:lastRenderedPageBreak/>
        <w:t>OBJETIVO</w:t>
      </w:r>
      <w:bookmarkEnd w:id="5"/>
    </w:p>
    <w:p w:rsidR="00ED4E55" w:rsidRDefault="00ED4E55" w:rsidP="009036A8">
      <w:pPr>
        <w:spacing w:line="360" w:lineRule="auto"/>
        <w:jc w:val="both"/>
        <w:rPr>
          <w:rFonts w:ascii="Arial" w:hAnsi="Arial" w:cs="Arial"/>
          <w:b/>
          <w:u w:val="single"/>
        </w:rPr>
      </w:pPr>
    </w:p>
    <w:p w:rsidR="00767184" w:rsidRPr="00767184" w:rsidRDefault="0045761C" w:rsidP="009036A8">
      <w:pPr>
        <w:spacing w:line="360" w:lineRule="auto"/>
        <w:jc w:val="both"/>
        <w:rPr>
          <w:rFonts w:ascii="Arial" w:hAnsi="Arial" w:cs="Arial"/>
        </w:rPr>
      </w:pPr>
      <w:r w:rsidRPr="0045761C">
        <w:rPr>
          <w:rFonts w:ascii="Arial" w:hAnsi="Arial" w:cs="Arial"/>
        </w:rPr>
        <w:t xml:space="preserve">Prevenir y controlar el dengue y sus complicaciones mediante estrategias de manejo integrado con participación </w:t>
      </w:r>
      <w:r>
        <w:rPr>
          <w:rFonts w:ascii="Arial" w:hAnsi="Arial" w:cs="Arial"/>
        </w:rPr>
        <w:t xml:space="preserve">social y multisectorial, garantizando </w:t>
      </w:r>
      <w:r w:rsidR="00DF5F70" w:rsidRPr="00DF5F70">
        <w:rPr>
          <w:rFonts w:ascii="Arial" w:hAnsi="Arial" w:cs="Arial"/>
        </w:rPr>
        <w:t>la protecció</w:t>
      </w:r>
      <w:r>
        <w:rPr>
          <w:rFonts w:ascii="Arial" w:hAnsi="Arial" w:cs="Arial"/>
        </w:rPr>
        <w:t>n de la salud de los ciudadanos, logrando d</w:t>
      </w:r>
      <w:r w:rsidR="00DF5F70" w:rsidRPr="00DF5F70">
        <w:rPr>
          <w:rFonts w:ascii="Arial" w:hAnsi="Arial" w:cs="Arial"/>
        </w:rPr>
        <w:t>isminuir los casos de dengue en la población en un 15% para el 2018, incrementando la concientización de la población sobre</w:t>
      </w:r>
      <w:r>
        <w:rPr>
          <w:rFonts w:ascii="Arial" w:hAnsi="Arial" w:cs="Arial"/>
        </w:rPr>
        <w:t xml:space="preserve"> este problema de salud pública, mediante </w:t>
      </w:r>
      <w:r w:rsidR="00767184" w:rsidRPr="00767184">
        <w:rPr>
          <w:rFonts w:ascii="Arial" w:hAnsi="Arial" w:cs="Arial"/>
        </w:rPr>
        <w:t>actividades de promoción y prevención que permitan mitigar las posibilidades de propagación del mosquito  y les permita estar alerta ante la identificación de riesgos y sintomatología.</w:t>
      </w:r>
    </w:p>
    <w:p w:rsidR="00DF5F70" w:rsidRDefault="009036A8" w:rsidP="009036A8">
      <w:pPr>
        <w:pStyle w:val="Ttulo1"/>
        <w:spacing w:line="360" w:lineRule="auto"/>
        <w:jc w:val="both"/>
        <w:rPr>
          <w:rFonts w:cs="Arial"/>
          <w:sz w:val="24"/>
          <w:u w:val="single"/>
        </w:rPr>
      </w:pPr>
      <w:bookmarkStart w:id="6" w:name="_Toc404628388"/>
      <w:r w:rsidRPr="00DF5F70">
        <w:rPr>
          <w:rFonts w:cs="Arial"/>
          <w:sz w:val="24"/>
          <w:u w:val="single"/>
        </w:rPr>
        <w:t>ESTRATEGIAS</w:t>
      </w:r>
      <w:bookmarkEnd w:id="6"/>
    </w:p>
    <w:p w:rsidR="003B70EE" w:rsidRPr="003B70EE" w:rsidRDefault="003B70EE" w:rsidP="003B70EE"/>
    <w:p w:rsidR="004B7A6E" w:rsidRPr="00767184" w:rsidRDefault="004B7A6E" w:rsidP="009036A8">
      <w:pPr>
        <w:pStyle w:val="Prrafodelista"/>
        <w:numPr>
          <w:ilvl w:val="0"/>
          <w:numId w:val="19"/>
        </w:numPr>
        <w:spacing w:line="360" w:lineRule="auto"/>
        <w:jc w:val="both"/>
        <w:rPr>
          <w:rFonts w:ascii="Arial" w:hAnsi="Arial" w:cs="Arial"/>
        </w:rPr>
      </w:pPr>
      <w:r w:rsidRPr="00767184">
        <w:rPr>
          <w:rFonts w:ascii="Arial" w:hAnsi="Arial" w:cs="Arial"/>
        </w:rPr>
        <w:t>Contribuir a la reducción de la morbilidad, la mortalidad y la carga socioeconómica provocada por el dengue</w:t>
      </w:r>
    </w:p>
    <w:p w:rsidR="004B7A6E" w:rsidRPr="00767184" w:rsidRDefault="00C07DE6" w:rsidP="009036A8">
      <w:pPr>
        <w:pStyle w:val="Prrafodelista"/>
        <w:numPr>
          <w:ilvl w:val="0"/>
          <w:numId w:val="19"/>
        </w:numPr>
        <w:spacing w:line="360" w:lineRule="auto"/>
        <w:jc w:val="both"/>
        <w:rPr>
          <w:rFonts w:ascii="Arial" w:hAnsi="Arial" w:cs="Arial"/>
        </w:rPr>
      </w:pPr>
      <w:r w:rsidRPr="00BC2A45">
        <w:rPr>
          <w:rFonts w:ascii="Arial" w:hAnsi="Arial" w:cs="Arial"/>
        </w:rPr>
        <w:t>Fomentar la participación de grupos inter, multi y transdisciplinarios</w:t>
      </w:r>
      <w:r>
        <w:rPr>
          <w:rFonts w:ascii="Arial" w:hAnsi="Arial" w:cs="Arial"/>
        </w:rPr>
        <w:t>y d</w:t>
      </w:r>
      <w:r w:rsidR="004B7A6E" w:rsidRPr="00767184">
        <w:rPr>
          <w:rFonts w:ascii="Arial" w:hAnsi="Arial" w:cs="Arial"/>
        </w:rPr>
        <w:t>esarrollar acciones intensivas e integrales de eliminación de criaderos del vector del dengue</w:t>
      </w:r>
      <w:r w:rsidR="0045761C">
        <w:rPr>
          <w:rFonts w:ascii="Arial" w:hAnsi="Arial" w:cs="Arial"/>
        </w:rPr>
        <w:t>, c</w:t>
      </w:r>
      <w:r w:rsidR="0045761C" w:rsidRPr="00767184">
        <w:rPr>
          <w:rFonts w:ascii="Arial" w:hAnsi="Arial" w:cs="Arial"/>
        </w:rPr>
        <w:t>oordina</w:t>
      </w:r>
      <w:r w:rsidR="0045761C">
        <w:rPr>
          <w:rFonts w:ascii="Arial" w:hAnsi="Arial" w:cs="Arial"/>
        </w:rPr>
        <w:t>ndo</w:t>
      </w:r>
      <w:r w:rsidR="0045761C" w:rsidRPr="00767184">
        <w:rPr>
          <w:rFonts w:ascii="Arial" w:hAnsi="Arial" w:cs="Arial"/>
        </w:rPr>
        <w:t xml:space="preserve"> actividades de capacitación y sensibilización de </w:t>
      </w:r>
      <w:r w:rsidR="0045761C">
        <w:rPr>
          <w:rFonts w:ascii="Arial" w:hAnsi="Arial" w:cs="Arial"/>
        </w:rPr>
        <w:t xml:space="preserve">la comunidad </w:t>
      </w:r>
      <w:r w:rsidR="004B7A6E" w:rsidRPr="00767184">
        <w:rPr>
          <w:rFonts w:ascii="Arial" w:hAnsi="Arial" w:cs="Arial"/>
        </w:rPr>
        <w:t>para reducir el riesgo y controlar el dengue.</w:t>
      </w:r>
    </w:p>
    <w:p w:rsidR="004B7A6E" w:rsidRPr="00ED4E55" w:rsidRDefault="004B7A6E" w:rsidP="009036A8">
      <w:pPr>
        <w:pStyle w:val="Prrafodelista"/>
        <w:numPr>
          <w:ilvl w:val="0"/>
          <w:numId w:val="19"/>
        </w:numPr>
        <w:spacing w:line="360" w:lineRule="auto"/>
        <w:jc w:val="both"/>
        <w:rPr>
          <w:rFonts w:ascii="Arial" w:hAnsi="Arial" w:cs="Arial"/>
        </w:rPr>
      </w:pPr>
      <w:r w:rsidRPr="00767184">
        <w:rPr>
          <w:rFonts w:ascii="Arial" w:hAnsi="Arial" w:cs="Arial"/>
        </w:rPr>
        <w:t>Eliminar todo criadero</w:t>
      </w:r>
      <w:r w:rsidR="00767184">
        <w:rPr>
          <w:rFonts w:ascii="Arial" w:hAnsi="Arial" w:cs="Arial"/>
        </w:rPr>
        <w:t xml:space="preserve"> descartable, llantas, chatarra de</w:t>
      </w:r>
      <w:r w:rsidRPr="00767184">
        <w:rPr>
          <w:rFonts w:ascii="Arial" w:hAnsi="Arial" w:cs="Arial"/>
        </w:rPr>
        <w:t xml:space="preserve"> vehículos, motos, baldes y todos aquellos que puedan almacenar agua.</w:t>
      </w:r>
    </w:p>
    <w:p w:rsidR="00DF5F70" w:rsidRDefault="009036A8" w:rsidP="009036A8">
      <w:pPr>
        <w:pStyle w:val="Ttulo1"/>
        <w:spacing w:line="360" w:lineRule="auto"/>
        <w:jc w:val="both"/>
        <w:rPr>
          <w:rFonts w:cs="Arial"/>
          <w:sz w:val="24"/>
          <w:u w:val="single"/>
        </w:rPr>
      </w:pPr>
      <w:bookmarkStart w:id="7" w:name="_Toc404628389"/>
      <w:r w:rsidRPr="00DF5F70">
        <w:rPr>
          <w:rFonts w:cs="Arial"/>
          <w:sz w:val="24"/>
          <w:u w:val="single"/>
        </w:rPr>
        <w:t>METAS</w:t>
      </w:r>
      <w:bookmarkEnd w:id="7"/>
    </w:p>
    <w:p w:rsidR="003B70EE" w:rsidRPr="003B70EE" w:rsidRDefault="003B70EE" w:rsidP="003B70EE"/>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Establecer sistemas de vigilancia epidemiológica para dengue compatibles con la frontera sur.</w:t>
      </w:r>
    </w:p>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Establecer un sistema de evaluación del desempeño del personal y de la calidad de las acciones, como primer paso para desarrollar un sistema de aprobación de personas y servicios.</w:t>
      </w:r>
    </w:p>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Realización de encuestas domiciliarias de levantamiento de información para evaluar la actividad de control focal larvario, en dos ciclos y posteriormente en forma periódica, para demostrar la erradicación del vector en su estadio de huevo.</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Concientizar al 80% de la población, sobre la importancia de la participación activa en la erradicación del dengue.</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lastRenderedPageBreak/>
        <w:t>Sensibilizar y lograr la participación activa y sostenida de las instituciones públicas y privadas, para la erradicación del dengue.</w:t>
      </w:r>
    </w:p>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Implementación y operativi</w:t>
      </w:r>
      <w:r>
        <w:rPr>
          <w:rFonts w:ascii="Arial" w:hAnsi="Arial" w:cs="Arial"/>
        </w:rPr>
        <w:t>dad</w:t>
      </w:r>
      <w:r w:rsidRPr="00A33332">
        <w:rPr>
          <w:rFonts w:ascii="Arial" w:hAnsi="Arial" w:cs="Arial"/>
        </w:rPr>
        <w:t xml:space="preserve"> de las Brigada</w:t>
      </w:r>
      <w:r>
        <w:rPr>
          <w:rFonts w:ascii="Arial" w:hAnsi="Arial" w:cs="Arial"/>
        </w:rPr>
        <w:t>s</w:t>
      </w:r>
      <w:r w:rsidRPr="00A33332">
        <w:rPr>
          <w:rFonts w:ascii="Arial" w:hAnsi="Arial" w:cs="Arial"/>
        </w:rPr>
        <w:t xml:space="preserve"> Multisectorial</w:t>
      </w:r>
      <w:r>
        <w:rPr>
          <w:rFonts w:ascii="Arial" w:hAnsi="Arial" w:cs="Arial"/>
        </w:rPr>
        <w:t>es</w:t>
      </w:r>
      <w:r w:rsidRPr="00A33332">
        <w:rPr>
          <w:rFonts w:ascii="Arial" w:hAnsi="Arial" w:cs="Arial"/>
        </w:rPr>
        <w:t xml:space="preserve"> de Lucha contra el Dengue (Agentes Anti-dengue).</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Lograr que el 100% de las viviendas existentes sean visitadas y se ejecuten las actividades planteadas (lavado de recipientes, recojo de inservibles y otros).</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Identificación del 100% de viviendas no habitadas y/o cerradas, con avisos de peligro, para la posterior ejecución de las actividades planteadas.</w:t>
      </w:r>
    </w:p>
    <w:p w:rsidR="00A33332" w:rsidRDefault="00D17E29" w:rsidP="009036A8">
      <w:pPr>
        <w:pStyle w:val="Prrafodelista"/>
        <w:numPr>
          <w:ilvl w:val="0"/>
          <w:numId w:val="20"/>
        </w:numPr>
        <w:autoSpaceDE w:val="0"/>
        <w:autoSpaceDN w:val="0"/>
        <w:adjustRightInd w:val="0"/>
        <w:spacing w:after="0" w:line="360" w:lineRule="auto"/>
        <w:jc w:val="both"/>
        <w:rPr>
          <w:rFonts w:ascii="Arial" w:hAnsi="Arial" w:cs="Arial"/>
        </w:rPr>
      </w:pPr>
      <w:r>
        <w:rPr>
          <w:rFonts w:ascii="Arial" w:hAnsi="Arial" w:cs="Arial"/>
        </w:rPr>
        <w:t>Mejor control en el manejo de las plantas domiciliarias, sobre el acumulo del agua</w:t>
      </w:r>
    </w:p>
    <w:p w:rsidR="00ED4E55" w:rsidRPr="00ED4E55" w:rsidRDefault="00ED4E55" w:rsidP="009036A8">
      <w:pPr>
        <w:pStyle w:val="Prrafodelista"/>
        <w:autoSpaceDE w:val="0"/>
        <w:autoSpaceDN w:val="0"/>
        <w:adjustRightInd w:val="0"/>
        <w:spacing w:after="0" w:line="360" w:lineRule="auto"/>
        <w:jc w:val="both"/>
        <w:rPr>
          <w:rFonts w:ascii="Arial" w:hAnsi="Arial" w:cs="Arial"/>
        </w:rPr>
      </w:pPr>
    </w:p>
    <w:p w:rsidR="004B7A6E" w:rsidRDefault="009036A8" w:rsidP="009036A8">
      <w:pPr>
        <w:pStyle w:val="Ttulo1"/>
        <w:spacing w:line="360" w:lineRule="auto"/>
        <w:jc w:val="both"/>
        <w:rPr>
          <w:rFonts w:cs="Arial"/>
          <w:szCs w:val="22"/>
          <w:u w:val="single"/>
        </w:rPr>
      </w:pPr>
      <w:bookmarkStart w:id="8" w:name="_Toc404628390"/>
      <w:r w:rsidRPr="009036A8">
        <w:rPr>
          <w:rFonts w:cs="Arial"/>
          <w:szCs w:val="22"/>
          <w:u w:val="single"/>
        </w:rPr>
        <w:t xml:space="preserve">TÁCTICAS </w:t>
      </w:r>
      <w:r w:rsidR="003B70EE">
        <w:rPr>
          <w:rFonts w:cs="Arial"/>
          <w:szCs w:val="22"/>
          <w:u w:val="single"/>
        </w:rPr>
        <w:t>–</w:t>
      </w:r>
      <w:r w:rsidRPr="009036A8">
        <w:rPr>
          <w:rFonts w:cs="Arial"/>
          <w:szCs w:val="22"/>
          <w:u w:val="single"/>
        </w:rPr>
        <w:t xml:space="preserve"> INICIATIVAS</w:t>
      </w:r>
      <w:bookmarkEnd w:id="8"/>
    </w:p>
    <w:p w:rsidR="003B70EE" w:rsidRPr="003B70EE" w:rsidRDefault="003B70EE" w:rsidP="003B70EE"/>
    <w:p w:rsidR="004B7A6E" w:rsidRPr="003B70EE" w:rsidRDefault="00C07DE6" w:rsidP="009036A8">
      <w:pPr>
        <w:pStyle w:val="Prrafodelista"/>
        <w:numPr>
          <w:ilvl w:val="0"/>
          <w:numId w:val="29"/>
        </w:numPr>
        <w:spacing w:line="360" w:lineRule="auto"/>
        <w:jc w:val="both"/>
        <w:rPr>
          <w:rFonts w:ascii="Arial" w:hAnsi="Arial" w:cs="Arial"/>
        </w:rPr>
      </w:pPr>
      <w:r w:rsidRPr="003B70EE">
        <w:rPr>
          <w:rFonts w:ascii="Arial" w:hAnsi="Arial" w:cs="Arial"/>
        </w:rPr>
        <w:t xml:space="preserve">Coordinarse con los municipios aledaños para </w:t>
      </w:r>
      <w:r w:rsidR="003E4E41" w:rsidRPr="003B70EE">
        <w:rPr>
          <w:rFonts w:ascii="Arial" w:hAnsi="Arial" w:cs="Arial"/>
        </w:rPr>
        <w:t>la detección y el reporte de casos.</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 xml:space="preserve">Poner módulos de orientación y de diagnóstico de casos </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Tener una página web donde todos los involucrados podamos reportar un caso de dengue.</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Realizar exámenes periódicos al personal que labora en esta coordinación.</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 xml:space="preserve">Capacitación </w:t>
      </w:r>
      <w:r w:rsidR="009036A8" w:rsidRPr="003B70EE">
        <w:rPr>
          <w:rFonts w:ascii="Arial" w:hAnsi="Arial" w:cs="Arial"/>
        </w:rPr>
        <w:t>continúa</w:t>
      </w:r>
      <w:r w:rsidRPr="003B70EE">
        <w:rPr>
          <w:rFonts w:ascii="Arial" w:hAnsi="Arial" w:cs="Arial"/>
        </w:rPr>
        <w:t xml:space="preserve"> al personal para la notificación de casos y el diagnóstico oportuno.</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Poner un buzón de quejas en las instituciones de salud, sobre la atención prestada por nuestro personal.</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Realizar brigadas con el personal para la encuesta domiciliaria preguntando de acuerdo a los síntomas si hay algún probable caso de dengue dentro de la colonia.</w:t>
      </w:r>
    </w:p>
    <w:p w:rsidR="007E6195"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Preguntando a los colonos si conocen el ciclo de la reproducción del mosquito aedesaegyptus</w:t>
      </w:r>
      <w:r w:rsidR="007E6195" w:rsidRPr="003B70EE">
        <w:rPr>
          <w:rFonts w:ascii="Arial" w:hAnsi="Arial" w:cs="Arial"/>
        </w:rPr>
        <w:t xml:space="preserve"> y cada una de sus etapas.</w:t>
      </w:r>
    </w:p>
    <w:p w:rsidR="003E4E41"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Realizar una encuesta semanal sobre la limpieza de sus patios, tanque y/o recipientes de acumulación de agua.</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Pláticas sobre los signos y síntomas de la enfermedad</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Campañas publicitarias en los diferentes medios de comunicación.</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Pláticas sobre las pérdidas económicas que les puede provocar el dengue</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Acudir a escuelas</w:t>
      </w:r>
      <w:r w:rsidR="00A83769" w:rsidRPr="003B70EE">
        <w:rPr>
          <w:rFonts w:ascii="Arial" w:hAnsi="Arial" w:cs="Arial"/>
        </w:rPr>
        <w:t xml:space="preserve"> mediante platicas las cuales </w:t>
      </w:r>
      <w:r w:rsidR="007B52F5" w:rsidRPr="003B70EE">
        <w:rPr>
          <w:rFonts w:ascii="Arial" w:hAnsi="Arial" w:cs="Arial"/>
        </w:rPr>
        <w:t>serán para capacitación y prevención de la enfermedad</w:t>
      </w:r>
    </w:p>
    <w:p w:rsidR="007E619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lastRenderedPageBreak/>
        <w:t xml:space="preserve"> Contar con apoyo de e</w:t>
      </w:r>
      <w:r w:rsidR="007E6195" w:rsidRPr="003B70EE">
        <w:rPr>
          <w:rFonts w:ascii="Arial" w:hAnsi="Arial" w:cs="Arial"/>
        </w:rPr>
        <w:t xml:space="preserve">mpresas privadas </w:t>
      </w:r>
      <w:r w:rsidRPr="003B70EE">
        <w:rPr>
          <w:rFonts w:ascii="Arial" w:hAnsi="Arial" w:cs="Arial"/>
        </w:rPr>
        <w:t>para fomentar con la población las medidas para prevenir y erradicar el dengue</w:t>
      </w:r>
    </w:p>
    <w:p w:rsidR="007E619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Trabajar en conjunto con los s</w:t>
      </w:r>
      <w:r w:rsidR="007E6195" w:rsidRPr="003B70EE">
        <w:rPr>
          <w:rFonts w:ascii="Arial" w:hAnsi="Arial" w:cs="Arial"/>
        </w:rPr>
        <w:t>ectores sociales</w:t>
      </w:r>
      <w:r w:rsidRPr="003B70EE">
        <w:rPr>
          <w:rFonts w:ascii="Arial" w:hAnsi="Arial" w:cs="Arial"/>
        </w:rPr>
        <w:t xml:space="preserve"> para que mediante ellos se vigile y mantenga erradicado el mosquito aedesaegyptus.</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 xml:space="preserve"> Realizar un comité interdisciplinario de la lucha contra el dengue</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 xml:space="preserve"> Reuniones periódicas para la calendarización de actividades</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Calificar el funcionamiento del comité</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Realizando vigilancia periódica de las casas visitadas, por un jefe de manzana de la misma comunidad</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Contratar supervisores externos para la vigilancia</w:t>
      </w:r>
    </w:p>
    <w:p w:rsidR="00A83769"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t>El jefe de brigada ejecutara las actividades que se le asignaran por colonia</w:t>
      </w:r>
    </w:p>
    <w:p w:rsidR="007B52F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Realizar </w:t>
      </w:r>
      <w:r w:rsidR="00D17E29" w:rsidRPr="003B70EE">
        <w:rPr>
          <w:rFonts w:ascii="Arial" w:hAnsi="Arial" w:cs="Arial"/>
        </w:rPr>
        <w:t>un C</w:t>
      </w:r>
      <w:r w:rsidRPr="003B70EE">
        <w:rPr>
          <w:rFonts w:ascii="Arial" w:hAnsi="Arial" w:cs="Arial"/>
        </w:rPr>
        <w:t>enso por colonia con el apoyo de los presidentes de los comités ejecutivos para la detección de casas abandonadas</w:t>
      </w:r>
    </w:p>
    <w:p w:rsidR="007B52F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t xml:space="preserve">Marcar las casas abandonadas o patios </w:t>
      </w:r>
      <w:r w:rsidR="00D17E29" w:rsidRPr="003B70EE">
        <w:rPr>
          <w:rFonts w:ascii="Arial" w:hAnsi="Arial" w:cs="Arial"/>
        </w:rPr>
        <w:t>baldíos</w:t>
      </w:r>
      <w:r w:rsidRPr="003B70EE">
        <w:rPr>
          <w:rFonts w:ascii="Arial" w:hAnsi="Arial" w:cs="Arial"/>
        </w:rPr>
        <w:t xml:space="preserve"> para que los colonos apoyen con la limpieza de estas.</w:t>
      </w:r>
    </w:p>
    <w:p w:rsidR="007B52F5" w:rsidRPr="003B70EE" w:rsidRDefault="00D17E29" w:rsidP="009036A8">
      <w:pPr>
        <w:pStyle w:val="Prrafodelista"/>
        <w:numPr>
          <w:ilvl w:val="0"/>
          <w:numId w:val="29"/>
        </w:numPr>
        <w:spacing w:line="360" w:lineRule="auto"/>
        <w:jc w:val="both"/>
        <w:rPr>
          <w:rFonts w:ascii="Arial" w:hAnsi="Arial" w:cs="Arial"/>
        </w:rPr>
      </w:pPr>
      <w:r w:rsidRPr="003B70EE">
        <w:rPr>
          <w:rFonts w:ascii="Arial" w:hAnsi="Arial" w:cs="Arial"/>
        </w:rPr>
        <w:t>Inspeccionar estas casas y patios baldíos una vez por semana.</w:t>
      </w:r>
    </w:p>
    <w:p w:rsidR="00D17E29" w:rsidRPr="003B70EE" w:rsidRDefault="00417035" w:rsidP="009036A8">
      <w:pPr>
        <w:pStyle w:val="Prrafodelista"/>
        <w:numPr>
          <w:ilvl w:val="0"/>
          <w:numId w:val="29"/>
        </w:numPr>
        <w:spacing w:line="360" w:lineRule="auto"/>
        <w:jc w:val="both"/>
        <w:rPr>
          <w:rFonts w:ascii="Arial" w:hAnsi="Arial" w:cs="Arial"/>
        </w:rPr>
      </w:pPr>
      <w:r w:rsidRPr="003B70EE">
        <w:rPr>
          <w:rFonts w:ascii="Arial" w:hAnsi="Arial" w:cs="Arial"/>
        </w:rPr>
        <w:t>Informar a la población sobre el tipo de plantas que pueden tener en sus hogares</w:t>
      </w:r>
    </w:p>
    <w:p w:rsidR="00417035" w:rsidRPr="003B70EE" w:rsidRDefault="00417035" w:rsidP="009036A8">
      <w:pPr>
        <w:pStyle w:val="Prrafodelista"/>
        <w:numPr>
          <w:ilvl w:val="0"/>
          <w:numId w:val="29"/>
        </w:numPr>
        <w:spacing w:line="360" w:lineRule="auto"/>
        <w:jc w:val="both"/>
        <w:rPr>
          <w:rFonts w:ascii="Arial" w:hAnsi="Arial" w:cs="Arial"/>
        </w:rPr>
      </w:pPr>
      <w:r w:rsidRPr="003B70EE">
        <w:rPr>
          <w:rFonts w:ascii="Arial" w:hAnsi="Arial" w:cs="Arial"/>
        </w:rPr>
        <w:t>Capacitar a los colonos sobre el uso del agua en las plantas</w:t>
      </w:r>
    </w:p>
    <w:p w:rsidR="00A83769" w:rsidRPr="00ED4E55" w:rsidRDefault="00417035" w:rsidP="009036A8">
      <w:pPr>
        <w:pStyle w:val="Prrafodelista"/>
        <w:numPr>
          <w:ilvl w:val="0"/>
          <w:numId w:val="29"/>
        </w:numPr>
        <w:spacing w:line="360" w:lineRule="auto"/>
        <w:jc w:val="both"/>
        <w:rPr>
          <w:rFonts w:ascii="Arial" w:hAnsi="Arial" w:cs="Arial"/>
          <w:sz w:val="24"/>
        </w:rPr>
      </w:pPr>
      <w:r w:rsidRPr="003B70EE">
        <w:rPr>
          <w:rFonts w:ascii="Arial" w:hAnsi="Arial" w:cs="Arial"/>
        </w:rPr>
        <w:t>Producto final de las plantas al momento de la podada</w:t>
      </w:r>
    </w:p>
    <w:p w:rsidR="00DF5F70" w:rsidRDefault="00DF5F70" w:rsidP="009036A8">
      <w:pPr>
        <w:pStyle w:val="Ttulo1"/>
        <w:spacing w:line="360" w:lineRule="auto"/>
        <w:jc w:val="both"/>
        <w:rPr>
          <w:rFonts w:cs="Arial"/>
          <w:u w:val="single"/>
        </w:rPr>
      </w:pPr>
      <w:bookmarkStart w:id="9" w:name="_Toc404628391"/>
      <w:r w:rsidRPr="003B70EE">
        <w:rPr>
          <w:rFonts w:cs="Arial"/>
          <w:u w:val="single"/>
        </w:rPr>
        <w:t>MATRIZ DE PRIORIDADES DE LAS INICIATIVAS</w:t>
      </w:r>
      <w:bookmarkEnd w:id="9"/>
    </w:p>
    <w:p w:rsidR="003B70EE" w:rsidRPr="003B70EE" w:rsidRDefault="003B70EE" w:rsidP="003B70EE"/>
    <w:p w:rsidR="00D17E29" w:rsidRDefault="00ED4E55" w:rsidP="009036A8">
      <w:pPr>
        <w:spacing w:line="360" w:lineRule="auto"/>
        <w:jc w:val="both"/>
        <w:rPr>
          <w:rFonts w:ascii="Arial" w:hAnsi="Arial" w:cs="Arial"/>
          <w:shd w:val="clear" w:color="auto" w:fill="FFFFFF"/>
        </w:rPr>
      </w:pPr>
      <w:r w:rsidRPr="00ED4E55">
        <w:rPr>
          <w:rFonts w:ascii="Arial" w:hAnsi="Arial" w:cs="Arial"/>
          <w:shd w:val="clear" w:color="auto" w:fill="FFFFFF"/>
        </w:rPr>
        <w:t xml:space="preserve">Se </w:t>
      </w:r>
      <w:r w:rsidR="00D17E29" w:rsidRPr="00ED4E55">
        <w:rPr>
          <w:rFonts w:ascii="Arial" w:hAnsi="Arial" w:cs="Arial"/>
          <w:shd w:val="clear" w:color="auto" w:fill="FFFFFF"/>
        </w:rPr>
        <w:t>asigna un valor a cada iniciativa respecto a impacto en la organización y un valor respecto a la complejida</w:t>
      </w:r>
      <w:r w:rsidRPr="00ED4E55">
        <w:rPr>
          <w:rFonts w:ascii="Arial" w:hAnsi="Arial" w:cs="Arial"/>
          <w:shd w:val="clear" w:color="auto" w:fill="FFFFFF"/>
        </w:rPr>
        <w:t xml:space="preserve">d en llevarla a cabo y se </w:t>
      </w:r>
      <w:r w:rsidR="00D17E29" w:rsidRPr="00ED4E55">
        <w:rPr>
          <w:rFonts w:ascii="Arial" w:hAnsi="Arial" w:cs="Arial"/>
          <w:shd w:val="clear" w:color="auto" w:fill="FFFFFF"/>
        </w:rPr>
        <w:t>le da prioridad a las iniciativas que tienen mayor impacto y menor complejidad de ejecución</w:t>
      </w:r>
      <w:r w:rsidRPr="00ED4E55">
        <w:rPr>
          <w:rFonts w:ascii="Arial" w:hAnsi="Arial" w:cs="Arial"/>
          <w:shd w:val="clear" w:color="auto" w:fill="FFFFFF"/>
        </w:rPr>
        <w:t>, sombreándolas de verde.</w:t>
      </w:r>
    </w:p>
    <w:p w:rsidR="003B70EE" w:rsidRDefault="003B70EE" w:rsidP="009036A8">
      <w:pPr>
        <w:spacing w:line="360" w:lineRule="auto"/>
        <w:jc w:val="both"/>
        <w:rPr>
          <w:rFonts w:ascii="Arial" w:hAnsi="Arial" w:cs="Arial"/>
          <w:shd w:val="clear" w:color="auto" w:fill="FFFFFF"/>
        </w:rPr>
      </w:pPr>
    </w:p>
    <w:p w:rsidR="003B70EE" w:rsidRPr="00ED4E55" w:rsidRDefault="003B70EE" w:rsidP="009036A8">
      <w:pPr>
        <w:spacing w:line="360" w:lineRule="auto"/>
        <w:jc w:val="both"/>
        <w:rPr>
          <w:rFonts w:ascii="Arial" w:hAnsi="Arial" w:cs="Arial"/>
          <w:shd w:val="clear" w:color="auto" w:fill="FFFFFF"/>
        </w:rPr>
      </w:pPr>
    </w:p>
    <w:tbl>
      <w:tblPr>
        <w:tblStyle w:val="Tablaconcuadrcula"/>
        <w:tblW w:w="0" w:type="auto"/>
        <w:tblLook w:val="04A0"/>
      </w:tblPr>
      <w:tblGrid>
        <w:gridCol w:w="4957"/>
        <w:gridCol w:w="2409"/>
        <w:gridCol w:w="2028"/>
      </w:tblGrid>
      <w:tr w:rsidR="00D17E29" w:rsidTr="00FE7D82">
        <w:tc>
          <w:tcPr>
            <w:tcW w:w="4957" w:type="dxa"/>
          </w:tcPr>
          <w:p w:rsidR="00D17E29" w:rsidRPr="00D17E29" w:rsidRDefault="00D17E29" w:rsidP="009036A8">
            <w:pPr>
              <w:spacing w:line="360" w:lineRule="auto"/>
              <w:jc w:val="both"/>
              <w:rPr>
                <w:rFonts w:ascii="Arial" w:hAnsi="Arial" w:cs="Arial"/>
                <w:b/>
              </w:rPr>
            </w:pPr>
            <w:r w:rsidRPr="00D17E29">
              <w:rPr>
                <w:rFonts w:ascii="Arial" w:hAnsi="Arial" w:cs="Arial"/>
                <w:b/>
              </w:rPr>
              <w:t>INICIATIVAS</w:t>
            </w:r>
          </w:p>
        </w:tc>
        <w:tc>
          <w:tcPr>
            <w:tcW w:w="2409" w:type="dxa"/>
          </w:tcPr>
          <w:p w:rsidR="00D17E29" w:rsidRPr="00D17E29" w:rsidRDefault="00D17E29" w:rsidP="009036A8">
            <w:pPr>
              <w:spacing w:line="360" w:lineRule="auto"/>
              <w:jc w:val="both"/>
              <w:rPr>
                <w:rFonts w:ascii="Arial" w:hAnsi="Arial" w:cs="Arial"/>
                <w:b/>
              </w:rPr>
            </w:pPr>
            <w:r w:rsidRPr="00FE7D82">
              <w:rPr>
                <w:rFonts w:ascii="Arial" w:hAnsi="Arial" w:cs="Arial"/>
                <w:b/>
                <w:sz w:val="20"/>
              </w:rPr>
              <w:t>IMPACTO EN LA ORGANIZACION</w:t>
            </w:r>
          </w:p>
        </w:tc>
        <w:tc>
          <w:tcPr>
            <w:tcW w:w="2028" w:type="dxa"/>
          </w:tcPr>
          <w:p w:rsidR="00D17E29" w:rsidRPr="00D17E29" w:rsidRDefault="00D17E29" w:rsidP="009036A8">
            <w:pPr>
              <w:spacing w:line="360" w:lineRule="auto"/>
              <w:jc w:val="both"/>
              <w:rPr>
                <w:rFonts w:ascii="Arial" w:hAnsi="Arial" w:cs="Arial"/>
                <w:b/>
              </w:rPr>
            </w:pPr>
            <w:r w:rsidRPr="00FE7D82">
              <w:rPr>
                <w:rFonts w:ascii="Arial" w:hAnsi="Arial" w:cs="Arial"/>
                <w:b/>
                <w:sz w:val="16"/>
              </w:rPr>
              <w:t>COMPLEJIDAD PARA LLEVARLA ACABO</w:t>
            </w:r>
          </w:p>
        </w:tc>
      </w:tr>
      <w:tr w:rsidR="00D17E29" w:rsidTr="00ED4E55">
        <w:tc>
          <w:tcPr>
            <w:tcW w:w="4957" w:type="dxa"/>
            <w:shd w:val="clear" w:color="auto" w:fill="92D050"/>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t>Coordinarse con los municipios aledaños para la detección y el reporte de casos.</w:t>
            </w:r>
          </w:p>
        </w:tc>
        <w:tc>
          <w:tcPr>
            <w:tcW w:w="2409"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3</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t xml:space="preserve">Poner módulos de orientación y de diagnóstico de casos </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D17E29" w:rsidRPr="00FE7D82" w:rsidRDefault="00FE7D82" w:rsidP="009036A8">
            <w:pPr>
              <w:spacing w:line="360" w:lineRule="auto"/>
              <w:jc w:val="both"/>
              <w:rPr>
                <w:rFonts w:ascii="Arial" w:hAnsi="Arial" w:cs="Arial"/>
                <w:sz w:val="24"/>
              </w:rPr>
            </w:pPr>
            <w:r>
              <w:rPr>
                <w:rFonts w:ascii="Arial" w:hAnsi="Arial" w:cs="Arial"/>
                <w:sz w:val="24"/>
              </w:rPr>
              <w:t>4</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lastRenderedPageBreak/>
              <w:t>Tener una página web donde todos los involucrados podamos reportar un caso de dengue.</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tcPr>
          <w:p w:rsidR="00D17E29" w:rsidRPr="00FE7D82" w:rsidRDefault="004A2C56" w:rsidP="009036A8">
            <w:pPr>
              <w:spacing w:line="360" w:lineRule="auto"/>
              <w:jc w:val="both"/>
              <w:rPr>
                <w:rFonts w:ascii="Arial" w:hAnsi="Arial" w:cs="Arial"/>
                <w:sz w:val="24"/>
              </w:rPr>
            </w:pPr>
            <w:r>
              <w:rPr>
                <w:rFonts w:ascii="Arial" w:hAnsi="Arial" w:cs="Arial"/>
                <w:sz w:val="24"/>
              </w:rPr>
              <w:t>6</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t>Realizar exámenes periódicos al personal que labora en esta coordinación.</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tcPr>
          <w:p w:rsidR="00D17E29" w:rsidRPr="00FE7D82" w:rsidRDefault="004A2C56" w:rsidP="009036A8">
            <w:pPr>
              <w:spacing w:line="360" w:lineRule="auto"/>
              <w:jc w:val="both"/>
              <w:rPr>
                <w:rFonts w:ascii="Arial" w:hAnsi="Arial" w:cs="Arial"/>
                <w:sz w:val="24"/>
              </w:rPr>
            </w:pPr>
            <w:r>
              <w:rPr>
                <w:rFonts w:ascii="Arial" w:hAnsi="Arial" w:cs="Arial"/>
                <w:sz w:val="24"/>
              </w:rPr>
              <w:t>7</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 xml:space="preserve">Capacitación </w:t>
            </w:r>
            <w:r w:rsidR="003B70EE" w:rsidRPr="00417035">
              <w:rPr>
                <w:rFonts w:ascii="Arial" w:hAnsi="Arial" w:cs="Arial"/>
                <w:sz w:val="18"/>
              </w:rPr>
              <w:t>continua</w:t>
            </w:r>
            <w:r w:rsidRPr="00417035">
              <w:rPr>
                <w:rFonts w:ascii="Arial" w:hAnsi="Arial" w:cs="Arial"/>
                <w:sz w:val="18"/>
              </w:rPr>
              <w:t xml:space="preserve"> al personal para la notificación de casos y el diagnóstico oportuno.</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D17E29" w:rsidRPr="00FE7D82" w:rsidRDefault="00FE7D82" w:rsidP="009036A8">
            <w:pPr>
              <w:spacing w:line="360" w:lineRule="auto"/>
              <w:jc w:val="both"/>
              <w:rPr>
                <w:rFonts w:ascii="Arial" w:hAnsi="Arial" w:cs="Arial"/>
                <w:sz w:val="24"/>
              </w:rPr>
            </w:pPr>
            <w:r>
              <w:rPr>
                <w:rFonts w:ascii="Arial" w:hAnsi="Arial" w:cs="Arial"/>
                <w:sz w:val="24"/>
              </w:rPr>
              <w:t>4</w:t>
            </w:r>
          </w:p>
        </w:tc>
      </w:tr>
      <w:tr w:rsidR="00D17E29" w:rsidTr="00ED4E55">
        <w:tc>
          <w:tcPr>
            <w:tcW w:w="4957" w:type="dxa"/>
            <w:shd w:val="clear" w:color="auto" w:fill="92D050"/>
          </w:tcPr>
          <w:p w:rsidR="00D17E29"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Poner un buzón de quejas en las instituciones de salud, sobre la atención prestada por nuestro personal.</w:t>
            </w:r>
          </w:p>
        </w:tc>
        <w:tc>
          <w:tcPr>
            <w:tcW w:w="2409"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2</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Realizar brigadas con el personal para la encuesta domiciliaria preguntando de acuerdo a los síntomas si hay algún probable caso de dengue dentro de la colonia.</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7</w:t>
            </w:r>
          </w:p>
        </w:tc>
        <w:tc>
          <w:tcPr>
            <w:tcW w:w="2028" w:type="dxa"/>
          </w:tcPr>
          <w:p w:rsidR="00D17E29" w:rsidRPr="00FE7D82" w:rsidRDefault="004A2C56" w:rsidP="009036A8">
            <w:pPr>
              <w:spacing w:line="360" w:lineRule="auto"/>
              <w:jc w:val="both"/>
              <w:rPr>
                <w:rFonts w:ascii="Arial" w:hAnsi="Arial" w:cs="Arial"/>
                <w:sz w:val="24"/>
              </w:rPr>
            </w:pPr>
            <w:r>
              <w:rPr>
                <w:rFonts w:ascii="Arial" w:hAnsi="Arial" w:cs="Arial"/>
                <w:sz w:val="24"/>
              </w:rPr>
              <w:t>7</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Preguntando a los colonos si conocen el ciclo de la reproducción del mosquito aedesaegyptus y cada una de sus etapas.</w:t>
            </w:r>
          </w:p>
        </w:tc>
        <w:tc>
          <w:tcPr>
            <w:tcW w:w="2409" w:type="dxa"/>
          </w:tcPr>
          <w:p w:rsidR="00417035" w:rsidRPr="00FE7D82" w:rsidRDefault="00FE7D82" w:rsidP="009036A8">
            <w:pPr>
              <w:spacing w:line="360" w:lineRule="auto"/>
              <w:jc w:val="both"/>
              <w:rPr>
                <w:rFonts w:ascii="Arial" w:hAnsi="Arial" w:cs="Arial"/>
                <w:sz w:val="24"/>
              </w:rPr>
            </w:pPr>
            <w:r>
              <w:rPr>
                <w:rFonts w:ascii="Arial" w:hAnsi="Arial" w:cs="Arial"/>
                <w:sz w:val="24"/>
              </w:rPr>
              <w:t>10</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Realizar una encuesta semanal sobre la limpieza de sus patios, tanque y/o recipientes de acumulación de agua.</w:t>
            </w:r>
          </w:p>
        </w:tc>
        <w:tc>
          <w:tcPr>
            <w:tcW w:w="2409" w:type="dxa"/>
          </w:tcPr>
          <w:p w:rsidR="00417035"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r>
      <w:tr w:rsidR="00417035" w:rsidTr="00ED4E55">
        <w:tc>
          <w:tcPr>
            <w:tcW w:w="4957" w:type="dxa"/>
            <w:shd w:val="clear" w:color="auto" w:fill="92D050"/>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Pláticas sobre los signos y síntomas de la enfermedad</w:t>
            </w:r>
          </w:p>
        </w:tc>
        <w:tc>
          <w:tcPr>
            <w:tcW w:w="2409"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417035" w:rsidRPr="00FE7D82" w:rsidRDefault="004A2C56" w:rsidP="009036A8">
            <w:pPr>
              <w:spacing w:line="360" w:lineRule="auto"/>
              <w:jc w:val="both"/>
              <w:rPr>
                <w:rFonts w:ascii="Arial" w:hAnsi="Arial" w:cs="Arial"/>
                <w:sz w:val="24"/>
              </w:rPr>
            </w:pPr>
            <w:r>
              <w:rPr>
                <w:rFonts w:ascii="Arial" w:hAnsi="Arial" w:cs="Arial"/>
                <w:sz w:val="24"/>
              </w:rPr>
              <w:t>2</w:t>
            </w:r>
          </w:p>
        </w:tc>
      </w:tr>
      <w:tr w:rsidR="00417035" w:rsidTr="00ED4E55">
        <w:tc>
          <w:tcPr>
            <w:tcW w:w="4957" w:type="dxa"/>
            <w:shd w:val="clear" w:color="auto" w:fill="92D050"/>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Campañas publicitarias en los diferentes medios de comunicación.</w:t>
            </w:r>
          </w:p>
        </w:tc>
        <w:tc>
          <w:tcPr>
            <w:tcW w:w="2409"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10</w:t>
            </w:r>
          </w:p>
        </w:tc>
        <w:tc>
          <w:tcPr>
            <w:tcW w:w="2028"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2</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Pláticas sobre las pérdidas económicas que les puede provocar el dengue</w:t>
            </w:r>
          </w:p>
        </w:tc>
        <w:tc>
          <w:tcPr>
            <w:tcW w:w="2409" w:type="dxa"/>
          </w:tcPr>
          <w:p w:rsidR="00417035"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ED4E55">
        <w:tc>
          <w:tcPr>
            <w:tcW w:w="4957" w:type="dxa"/>
            <w:shd w:val="clear" w:color="auto" w:fill="92D050"/>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Acudir a escuelas mediante platicas las cuales serán para capacitación y prevención de la enfermedad</w:t>
            </w:r>
          </w:p>
        </w:tc>
        <w:tc>
          <w:tcPr>
            <w:tcW w:w="2409"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417035" w:rsidRPr="00FE7D82" w:rsidRDefault="004A2C56" w:rsidP="009036A8">
            <w:pPr>
              <w:spacing w:line="360" w:lineRule="auto"/>
              <w:jc w:val="both"/>
              <w:rPr>
                <w:rFonts w:ascii="Arial" w:hAnsi="Arial" w:cs="Arial"/>
                <w:sz w:val="24"/>
              </w:rPr>
            </w:pPr>
            <w:r>
              <w:rPr>
                <w:rFonts w:ascii="Arial" w:hAnsi="Arial" w:cs="Arial"/>
                <w:sz w:val="24"/>
              </w:rPr>
              <w:t>3</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Contar con apoyo de empresas privadas para fomentar con la población las medidas para prevenir y erradicar el dengue</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Trabajar en conjunto con los sectores sociales para que mediante ellos se vigile y mantenga erradicado el mosquito aedesaegyptus.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Realizar un comité interdisciplinario de la lucha contra el dengue</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Reuniones periódicas para la calendarización de actividades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Calificar el funcionamiento del comité</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2</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lastRenderedPageBreak/>
              <w:t>Realizando vigilancia periódica de las casas visitadas, por un jefe de manzana de la misma comunidad</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10</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Contratar supervisores externos para la vigilancia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El jefe de brigada ejecutara las actividades que se le asignaran por colonia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Realizar un Censo por colonia con el apoyo de los presidentes de los comités ejecutivos para la detección de casas abandonadas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10</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Marcar las casas abandonadas o patios baldíos para que los colonos apoyen con la limpieza de estas.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Inspeccionar estas casas y patios baldíos una vez por semana.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7</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Informar a la población sobre el tipo de plantas que pueden tener en sus hogares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Capacitar a los colonos sobre el uso del agua en las plantas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7</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2</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Producto final de las plantas al momento de la podada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3</w:t>
            </w:r>
          </w:p>
        </w:tc>
      </w:tr>
    </w:tbl>
    <w:p w:rsidR="00417035" w:rsidRDefault="00417035"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2372B7" w:rsidRDefault="002372B7" w:rsidP="00A94A20">
      <w:pPr>
        <w:spacing w:line="360" w:lineRule="auto"/>
        <w:jc w:val="both"/>
        <w:rPr>
          <w:rFonts w:ascii="Arial" w:hAnsi="Arial" w:cs="Arial"/>
          <w:b/>
          <w:sz w:val="24"/>
          <w:u w:val="single"/>
        </w:rPr>
      </w:pPr>
    </w:p>
    <w:p w:rsidR="002372B7" w:rsidRDefault="002372B7"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bookmarkStart w:id="10" w:name="_Toc404628392" w:displacedByCustomXml="next"/>
    <w:sdt>
      <w:sdtPr>
        <w:rPr>
          <w:rFonts w:asciiTheme="minorHAnsi" w:eastAsiaTheme="minorHAnsi" w:hAnsiTheme="minorHAnsi" w:cstheme="minorBidi"/>
          <w:b w:val="0"/>
          <w:szCs w:val="22"/>
          <w:lang w:val="es-ES"/>
        </w:rPr>
        <w:id w:val="-1623838401"/>
        <w:docPartObj>
          <w:docPartGallery w:val="Bibliographies"/>
          <w:docPartUnique/>
        </w:docPartObj>
      </w:sdtPr>
      <w:sdtEndPr>
        <w:rPr>
          <w:lang w:val="es-MX"/>
        </w:rPr>
      </w:sdtEndPr>
      <w:sdtContent>
        <w:p w:rsidR="00BE6F5B" w:rsidRPr="00663209" w:rsidRDefault="00663209">
          <w:pPr>
            <w:pStyle w:val="Ttulo1"/>
          </w:pPr>
          <w:r w:rsidRPr="00663209">
            <w:t>BIBLIOGRAFÍA</w:t>
          </w:r>
          <w:bookmarkEnd w:id="10"/>
        </w:p>
        <w:p w:rsidR="002372B7" w:rsidRPr="002372B7" w:rsidRDefault="002372B7" w:rsidP="002372B7">
          <w:pPr>
            <w:rPr>
              <w:lang w:val="es-ES"/>
            </w:rPr>
          </w:pPr>
        </w:p>
        <w:sdt>
          <w:sdtPr>
            <w:id w:val="111145805"/>
            <w:bibliography/>
          </w:sdtPr>
          <w:sdtContent>
            <w:p w:rsidR="002372B7" w:rsidRDefault="00F205AC" w:rsidP="002372B7">
              <w:pPr>
                <w:pStyle w:val="Bibliografa"/>
                <w:ind w:left="720" w:hanging="720"/>
                <w:rPr>
                  <w:noProof/>
                  <w:sz w:val="24"/>
                  <w:szCs w:val="24"/>
                  <w:lang w:val="es-ES"/>
                </w:rPr>
              </w:pPr>
              <w:r w:rsidRPr="00F205AC">
                <w:fldChar w:fldCharType="begin"/>
              </w:r>
              <w:r w:rsidR="00BE6F5B">
                <w:instrText>BIBLIOGRAPHY</w:instrText>
              </w:r>
              <w:r w:rsidRPr="00F205AC">
                <w:fldChar w:fldCharType="separate"/>
              </w:r>
              <w:r w:rsidR="002372B7">
                <w:rPr>
                  <w:noProof/>
                  <w:lang w:val="es-ES"/>
                </w:rPr>
                <w:t>(30 de mayo de 2014). Obtenido de http://www.congresochiapas.gob.mx/index.php/Legislacion-Vigente/ley-de-salud-del-estado-de-chiapas.html</w:t>
              </w:r>
            </w:p>
            <w:p w:rsidR="002372B7" w:rsidRDefault="002372B7" w:rsidP="002372B7">
              <w:pPr>
                <w:pStyle w:val="Bibliografa"/>
                <w:ind w:left="720" w:hanging="720"/>
                <w:rPr>
                  <w:noProof/>
                  <w:lang w:val="es-ES"/>
                </w:rPr>
              </w:pPr>
              <w:r>
                <w:rPr>
                  <w:noProof/>
                  <w:lang w:val="es-ES"/>
                </w:rPr>
                <w:t xml:space="preserve">Ortiz, Z. (Octubre 2009). </w:t>
              </w:r>
              <w:r>
                <w:rPr>
                  <w:i/>
                  <w:iCs/>
                  <w:noProof/>
                  <w:lang w:val="es-ES"/>
                </w:rPr>
                <w:t>Participación social en la prevención del dengue: Guía para el promotor.</w:t>
              </w:r>
              <w:r>
                <w:rPr>
                  <w:noProof/>
                  <w:lang w:val="es-ES"/>
                </w:rPr>
                <w:t xml:space="preserve"> Argentina: Unicef.</w:t>
              </w:r>
            </w:p>
            <w:p w:rsidR="002372B7" w:rsidRDefault="002372B7" w:rsidP="002372B7">
              <w:pPr>
                <w:pStyle w:val="Bibliografa"/>
                <w:ind w:left="720" w:hanging="720"/>
                <w:rPr>
                  <w:noProof/>
                  <w:lang w:val="es-ES"/>
                </w:rPr>
              </w:pPr>
              <w:r>
                <w:rPr>
                  <w:i/>
                  <w:iCs/>
                  <w:noProof/>
                  <w:lang w:val="es-ES"/>
                </w:rPr>
                <w:t>salud.</w:t>
              </w:r>
              <w:r>
                <w:rPr>
                  <w:noProof/>
                  <w:lang w:val="es-ES"/>
                </w:rPr>
                <w:t xml:space="preserve"> (s.f.). Obtenido de http://www.salud.gob.mx/unidades/cdi/legis/lgs/LEY_GENERAL_DE_SALUD.pdf</w:t>
              </w:r>
            </w:p>
            <w:p w:rsidR="002372B7" w:rsidRDefault="002372B7" w:rsidP="002372B7">
              <w:pPr>
                <w:pStyle w:val="Bibliografa"/>
                <w:ind w:left="720" w:hanging="720"/>
                <w:rPr>
                  <w:noProof/>
                  <w:lang w:val="es-ES"/>
                </w:rPr>
              </w:pPr>
              <w:r>
                <w:rPr>
                  <w:noProof/>
                  <w:lang w:val="es-ES"/>
                </w:rPr>
                <w:t xml:space="preserve">Salud, S. d. (2000). </w:t>
              </w:r>
              <w:r>
                <w:rPr>
                  <w:i/>
                  <w:iCs/>
                  <w:noProof/>
                  <w:lang w:val="es-ES"/>
                </w:rPr>
                <w:t>NORMA Oficial Mexicana NOM-032-SSA2-2002, Para la vigilancia epidemiológica, prevención y control de enfermedades transmitidas por vector.</w:t>
              </w:r>
              <w:r>
                <w:rPr>
                  <w:noProof/>
                  <w:lang w:val="es-ES"/>
                </w:rPr>
                <w:t xml:space="preserve"> México D.F.</w:t>
              </w:r>
            </w:p>
            <w:p w:rsidR="002372B7" w:rsidRDefault="002372B7" w:rsidP="002372B7">
              <w:pPr>
                <w:pStyle w:val="Bibliografa"/>
                <w:ind w:left="720" w:hanging="720"/>
                <w:rPr>
                  <w:noProof/>
                  <w:lang w:val="es-ES"/>
                </w:rPr>
              </w:pPr>
              <w:r>
                <w:rPr>
                  <w:noProof/>
                  <w:lang w:val="es-ES"/>
                </w:rPr>
                <w:t xml:space="preserve">salud, S. d. (2001). </w:t>
              </w:r>
              <w:r>
                <w:rPr>
                  <w:i/>
                  <w:iCs/>
                  <w:noProof/>
                  <w:lang w:val="es-ES"/>
                </w:rPr>
                <w:t>Enfermedades Transmitidas por Vector.</w:t>
              </w:r>
              <w:r>
                <w:rPr>
                  <w:noProof/>
                  <w:lang w:val="es-ES"/>
                </w:rPr>
                <w:t xml:space="preserve"> Mexico D.F.</w:t>
              </w:r>
            </w:p>
            <w:p w:rsidR="00BE6F5B" w:rsidRDefault="00F205AC" w:rsidP="002372B7">
              <w:r>
                <w:rPr>
                  <w:b/>
                  <w:bCs/>
                </w:rPr>
                <w:fldChar w:fldCharType="end"/>
              </w:r>
            </w:p>
          </w:sdtContent>
        </w:sdt>
      </w:sdtContent>
    </w:sdt>
    <w:sectPr w:rsidR="00BE6F5B" w:rsidSect="003B70EE">
      <w:headerReference w:type="default" r:id="rId9"/>
      <w:footerReference w:type="default" r:id="rId10"/>
      <w:type w:val="continuous"/>
      <w:pgSz w:w="12240" w:h="15840"/>
      <w:pgMar w:top="1418" w:right="1418" w:bottom="1418" w:left="1418" w:header="62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B25" w:rsidRDefault="00E77B25" w:rsidP="009036A8">
      <w:pPr>
        <w:spacing w:after="0" w:line="240" w:lineRule="auto"/>
      </w:pPr>
      <w:r>
        <w:separator/>
      </w:r>
    </w:p>
  </w:endnote>
  <w:endnote w:type="continuationSeparator" w:id="1">
    <w:p w:rsidR="00E77B25" w:rsidRDefault="00E77B25" w:rsidP="009036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0EE" w:rsidRPr="00200D05" w:rsidRDefault="00F205AC" w:rsidP="00200D05">
    <w:pPr>
      <w:pStyle w:val="Piedepgina"/>
      <w:jc w:val="center"/>
      <w:rPr>
        <w:rFonts w:ascii="Arial" w:hAnsi="Arial" w:cs="Arial"/>
        <w:b/>
      </w:rPr>
    </w:pPr>
    <w:r w:rsidRPr="00F205AC">
      <w:rPr>
        <w:rFonts w:ascii="Arial" w:hAnsi="Arial" w:cs="Arial"/>
        <w:b/>
        <w:noProof/>
        <w:u w:val="single"/>
        <w:lang w:eastAsia="es-MX"/>
      </w:rPr>
      <w:pict>
        <v:line id="3 Conector recto" o:spid="_x0000_s4097" style="position:absolute;left:0;text-align:left;z-index:251662336;visibility:visible" from="8.55pt,15.15pt" to="460.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fECwIAAGgEAAAOAAAAZHJzL2Uyb0RvYy54bWysVE2P2jAQvVfqf7B8Lwlk6aKIsAdW7aVq&#10;0W6rno1jE2v9pbEh8O87diCgdreHqjk4Hns+3nszyfLhaDQ5CAjK2YZOJyUlwnLXKrtr6I/vnz4s&#10;KAmR2ZZpZ0VDTyLQh9X7d8ve12LmOqdbAQST2FD3vqFdjL4uisA7YViYOC8sXkoHhkU0YVe0wHrM&#10;bnQxK8uPRe+g9eC4CAFPH4dLusr5pRQ8fpMyiEh0QxFbzCvkdZvWYrVk9Q6Y7xQ/w2D/gMIwZbHo&#10;mOqRRUb2oP5IZRQHF5yME+5M4aRUXGQOyGZa/sbmuWNeZC4oTvCjTOH/peVfDxsgqm1oRYllBltU&#10;kTW2ikcHBNIradT7UKPr2m7gbAW/gUT4KMGkN1Ihx6zradRVHCPheDi/v6vm93NK+OWuuAZ6CPGz&#10;cIakTUO1sokyq9nhS4hYDF0vLulY5KbiVS66jwKeu7YnW72HJ4Y05uWixEa3KiWrFtPBwI6nLT6U&#10;ML3DUY1ACbj4U8Uuy5xAp5Sp1loDOTCcmK1m/GVAo33HhsO7nOaKDL0zSncBk60bnEVSb9Ar7+JJ&#10;i1RK2ychUXtUqMpF8tSLsXr7Mk3aowDZM4VIpfUYNAB+M+jsm8IGMGPg7O/VRu9c0dk4BhplHbwW&#10;HI8XqHLwR9g3XNN269pTnp58geOcmZ0/vfS93No5/PqDWP0CAAD//wMAUEsDBBQABgAIAAAAIQC8&#10;GVrC2wAAAAgBAAAPAAAAZHJzL2Rvd25yZXYueG1sTI/BTsMwEETvSPyDtUjcqJNGbSHEqSoQqsSN&#10;hg/YxksSiNchdtPw9yziAMfZGc2+Kbaz69VEY+g8G0gXCSji2tuOGwOv1dPNLagQkS32nsnAFwXY&#10;lpcXBebWn/mFpkNslJRwyNFAG+OQax3qlhyGhR+IxXvzo8Mocmy0HfEs5a7XyyRZa4cdy4cWB3po&#10;qf44nJyB4X0/YVw915vsM5v2yaraVY+VMddX8+4eVKQ5/oXhB1/QoRSmoz+xDaoXvUklaSBLMlDi&#10;3y3TNajj70GXhf4/oPwGAAD//wMAUEsBAi0AFAAGAAgAAAAhALaDOJL+AAAA4QEAABMAAAAAAAAA&#10;AAAAAAAAAAAAAFtDb250ZW50X1R5cGVzXS54bWxQSwECLQAUAAYACAAAACEAOP0h/9YAAACUAQAA&#10;CwAAAAAAAAAAAAAAAAAvAQAAX3JlbHMvLnJlbHNQSwECLQAUAAYACAAAACEADybXxAsCAABoBAAA&#10;DgAAAAAAAAAAAAAAAAAuAgAAZHJzL2Uyb0RvYy54bWxQSwECLQAUAAYACAAAACEAvBlawtsAAAAI&#10;AQAADwAAAAAAAAAAAAAAAABlBAAAZHJzL2Rvd25yZXYueG1sUEsFBgAAAAAEAAQA8wAAAG0FAAAA&#10;AA==&#10;" strokecolor="black [3200]" strokeweight="1.5pt">
          <v:stroke joinstyle="miter"/>
          <v:shadow on="t" color="black" opacity="26214f" origin=".5,-.5" offset="-.74836mm,.74836mm"/>
        </v:line>
      </w:pict>
    </w:r>
    <w:r w:rsidR="00200D05" w:rsidRPr="00200D05">
      <w:rPr>
        <w:rFonts w:ascii="Arial" w:hAnsi="Arial" w:cs="Arial"/>
        <w:b/>
      </w:rPr>
      <w:t>Planeación Estratégica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B25" w:rsidRDefault="00E77B25" w:rsidP="009036A8">
      <w:pPr>
        <w:spacing w:after="0" w:line="240" w:lineRule="auto"/>
      </w:pPr>
      <w:r>
        <w:separator/>
      </w:r>
    </w:p>
  </w:footnote>
  <w:footnote w:type="continuationSeparator" w:id="1">
    <w:p w:rsidR="00E77B25" w:rsidRDefault="00E77B25" w:rsidP="009036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0EE" w:rsidRPr="00200D05" w:rsidRDefault="003B70EE" w:rsidP="003B70EE">
    <w:pPr>
      <w:pStyle w:val="Encabezado"/>
      <w:jc w:val="right"/>
      <w:rPr>
        <w:rStyle w:val="Textoennegrita"/>
        <w:rFonts w:ascii="Arial" w:hAnsi="Arial" w:cs="Arial"/>
        <w:color w:val="222222"/>
        <w:szCs w:val="18"/>
        <w:shd w:val="clear" w:color="auto" w:fill="FFFFFF"/>
      </w:rPr>
    </w:pPr>
    <w:r w:rsidRPr="00200D05">
      <w:rPr>
        <w:rFonts w:ascii="Arial" w:hAnsi="Arial" w:cs="Arial"/>
        <w:b/>
        <w:noProof/>
        <w:color w:val="000000"/>
        <w:sz w:val="36"/>
        <w:szCs w:val="15"/>
        <w:lang w:val="es-ES" w:eastAsia="es-ES"/>
      </w:rPr>
      <w:drawing>
        <wp:anchor distT="0" distB="0" distL="114300" distR="114300" simplePos="0" relativeHeight="251659264" behindDoc="1" locked="0" layoutInCell="1" allowOverlap="1">
          <wp:simplePos x="0" y="0"/>
          <wp:positionH relativeFrom="column">
            <wp:posOffset>-565785</wp:posOffset>
          </wp:positionH>
          <wp:positionV relativeFrom="paragraph">
            <wp:posOffset>-278130</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504" cy="714375"/>
                  </a:xfrm>
                  <a:prstGeom prst="rect">
                    <a:avLst/>
                  </a:prstGeom>
                </pic:spPr>
              </pic:pic>
            </a:graphicData>
          </a:graphic>
        </wp:anchor>
      </w:drawing>
    </w:r>
    <w:r w:rsidRPr="00200D05">
      <w:rPr>
        <w:rStyle w:val="Textoennegrita"/>
        <w:rFonts w:ascii="Arial" w:hAnsi="Arial" w:cs="Arial"/>
        <w:color w:val="222222"/>
        <w:szCs w:val="18"/>
        <w:shd w:val="clear" w:color="auto" w:fill="FFFFFF"/>
      </w:rPr>
      <w:t>Maestría de Administración</w:t>
    </w:r>
  </w:p>
  <w:p w:rsidR="003B70EE" w:rsidRPr="00200D05" w:rsidRDefault="003B70EE" w:rsidP="003B70EE">
    <w:pPr>
      <w:pStyle w:val="Encabezado"/>
      <w:jc w:val="right"/>
      <w:rPr>
        <w:rFonts w:ascii="Arial" w:hAnsi="Arial" w:cs="Arial"/>
        <w:b/>
      </w:rPr>
    </w:pPr>
    <w:r w:rsidRPr="00200D05">
      <w:rPr>
        <w:rStyle w:val="Textoennegrita"/>
        <w:rFonts w:ascii="Arial" w:hAnsi="Arial" w:cs="Arial"/>
        <w:color w:val="222222"/>
        <w:szCs w:val="18"/>
        <w:shd w:val="clear" w:color="auto" w:fill="FFFFFF"/>
      </w:rPr>
      <w:t>y Políticas Públicas</w:t>
    </w:r>
  </w:p>
  <w:p w:rsidR="003B70EE" w:rsidRPr="003B70EE" w:rsidRDefault="00F205AC" w:rsidP="003B70EE">
    <w:pPr>
      <w:pStyle w:val="Encabezado"/>
      <w:jc w:val="right"/>
      <w:rPr>
        <w:rFonts w:ascii="Arial" w:hAnsi="Arial" w:cs="Arial"/>
        <w:b/>
        <w:u w:val="single"/>
      </w:rPr>
    </w:pPr>
    <w:r w:rsidRPr="00F205AC">
      <w:rPr>
        <w:rFonts w:ascii="Arial" w:hAnsi="Arial" w:cs="Arial"/>
        <w:b/>
        <w:noProof/>
        <w:u w:val="single"/>
        <w:lang w:eastAsia="es-MX"/>
      </w:rPr>
      <w:pict>
        <v:line id="2 Conector recto" o:spid="_x0000_s4098" style="position:absolute;left:0;text-align:left;z-index:251660288;visibility:visible" from="13.05pt,4.25pt" to="465.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1EjCwIAAGgEAAAOAAAAZHJzL2Uyb0RvYy54bWysVE2P2jAQvVfqf7B8Lwlh6aKIsAdW7aVq&#10;0W6rno1jE2v9pbEh8O87diCgdreHqjk4Hns+3nszyfLhaDQ5CAjK2YZOJyUlwnLXKrtr6I/vnz4s&#10;KAmR2ZZpZ0VDTyLQh9X7d8ve16JyndOtAIJJbKh739AuRl8XReCdMCxMnBcWL6UDwyKasCtaYD1m&#10;N7qoyvJj0TtoPTguQsDTx+GSrnJ+KQWP36QMIhLdUMQW8wp53aa1WC1ZvQPmO8XPMNg/oDBMWSw6&#10;pnpkkZE9qD9SGcXBBSfjhDtTOCkVF5kDspmWv7F57pgXmQuKE/woU/h/afnXwwaIahtaUWKZwRZV&#10;ZI2t4tEBgfRKGvU+1Oi6ths4W8FvIBE+SjDpjVTIMet6GnUVx0g4Hs7v72bz+zkl/HJXXAM9hPhZ&#10;OEPSpqFa2USZ1ezwJUQshq4Xl3QsclPxKhfdRwHPXduTrd7DE0Ma83JRYqNblZLNFtPBwI6nLT6U&#10;ML3DUY1ACbj4U8Uuy5xAp5Sp1loDOTCcmK1m/GVAo33HhsO7nOaKDL0zSncBk60bnEVSb9Ar7+JJ&#10;i1RK2ychUXtUaJaL5KkXY/X2ZZq0RwGyZwqRSusxaAD8ZtDZN4UNYMbA6u/VRu9c0dk4BhplHbwW&#10;HI8XqHLwR9g3XNN269pTnp58geOcmZ0/vfS93No5/PqDWP0CAAD//wMAUEsDBBQABgAIAAAAIQBz&#10;FiQl2gAAAAYBAAAPAAAAZHJzL2Rvd25yZXYueG1sTI7BTsMwEETvSPyDtUjcqN1GCSWNU1UgVIkb&#10;DR+wjbdJIF6H2E3D32O4wHE0ozev2M62FxONvnOsYblQIIhrZzpuNLxVz3drED4gG+wdk4Yv8rAt&#10;r68KzI278CtNh9CICGGfo4Y2hCGX0tctWfQLNxDH7uRGiyHGsZFmxEuE216ulMqkxY7jQ4sDPbZU&#10;fxzOVsPwvp8wpC/1ffKZTHuVVrvqqdL69mbebUAEmsPfGH70ozqU0enozmy86DWssmVcalinIGL9&#10;kKgMxPE3y7KQ//XLbwAAAP//AwBQSwECLQAUAAYACAAAACEAtoM4kv4AAADhAQAAEwAAAAAAAAAA&#10;AAAAAAAAAAAAW0NvbnRlbnRfVHlwZXNdLnhtbFBLAQItABQABgAIAAAAIQA4/SH/1gAAAJQBAAAL&#10;AAAAAAAAAAAAAAAAAC8BAABfcmVscy8ucmVsc1BLAQItABQABgAIAAAAIQA5B1EjCwIAAGgEAAAO&#10;AAAAAAAAAAAAAAAAAC4CAABkcnMvZTJvRG9jLnhtbFBLAQItABQABgAIAAAAIQBzFiQl2gAAAAYB&#10;AAAPAAAAAAAAAAAAAAAAAGUEAABkcnMvZG93bnJldi54bWxQSwUGAAAAAAQABADzAAAAbAUAAAAA&#10;" strokecolor="black [3200]" strokeweight="1.5pt">
          <v:stroke joinstyle="miter"/>
          <v:shadow on="t" color="black" opacity="26214f" origin=".5,-.5" offset="-.74836mm,.74836mm"/>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56D8"/>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6D235B"/>
    <w:multiLevelType w:val="multilevel"/>
    <w:tmpl w:val="0EE2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2720A"/>
    <w:multiLevelType w:val="hybridMultilevel"/>
    <w:tmpl w:val="8EA24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C883FC0"/>
    <w:multiLevelType w:val="hybridMultilevel"/>
    <w:tmpl w:val="B3DA35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FD56A99"/>
    <w:multiLevelType w:val="multilevel"/>
    <w:tmpl w:val="5B9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17937"/>
    <w:multiLevelType w:val="hybridMultilevel"/>
    <w:tmpl w:val="09A0A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C4627D"/>
    <w:multiLevelType w:val="hybridMultilevel"/>
    <w:tmpl w:val="22161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2B633D5"/>
    <w:multiLevelType w:val="hybridMultilevel"/>
    <w:tmpl w:val="50D45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47D605A"/>
    <w:multiLevelType w:val="hybridMultilevel"/>
    <w:tmpl w:val="31CA6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D3D087B"/>
    <w:multiLevelType w:val="multilevel"/>
    <w:tmpl w:val="0B0A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584253"/>
    <w:multiLevelType w:val="multilevel"/>
    <w:tmpl w:val="7B0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46699D"/>
    <w:multiLevelType w:val="hybridMultilevel"/>
    <w:tmpl w:val="F0C8DA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4B218CD"/>
    <w:multiLevelType w:val="multilevel"/>
    <w:tmpl w:val="301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3C2215"/>
    <w:multiLevelType w:val="multilevel"/>
    <w:tmpl w:val="72A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BF46ED"/>
    <w:multiLevelType w:val="multilevel"/>
    <w:tmpl w:val="4848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4F5A39"/>
    <w:multiLevelType w:val="hybridMultilevel"/>
    <w:tmpl w:val="09F08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083085F"/>
    <w:multiLevelType w:val="hybridMultilevel"/>
    <w:tmpl w:val="872C3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7ED5A44"/>
    <w:multiLevelType w:val="multilevel"/>
    <w:tmpl w:val="696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77DE0"/>
    <w:multiLevelType w:val="multilevel"/>
    <w:tmpl w:val="A50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EE3592"/>
    <w:multiLevelType w:val="multilevel"/>
    <w:tmpl w:val="BEE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E05DF3"/>
    <w:multiLevelType w:val="hybridMultilevel"/>
    <w:tmpl w:val="FE90873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674B01C5"/>
    <w:multiLevelType w:val="hybridMultilevel"/>
    <w:tmpl w:val="3B883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9D84A4D"/>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BE61EA6"/>
    <w:multiLevelType w:val="hybridMultilevel"/>
    <w:tmpl w:val="0CBCE6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F99021A"/>
    <w:multiLevelType w:val="hybridMultilevel"/>
    <w:tmpl w:val="8DA2E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2057C67"/>
    <w:multiLevelType w:val="multilevel"/>
    <w:tmpl w:val="A7B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5E2600"/>
    <w:multiLevelType w:val="multilevel"/>
    <w:tmpl w:val="068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065681"/>
    <w:multiLevelType w:val="hybridMultilevel"/>
    <w:tmpl w:val="C36EC7F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9EE73FC"/>
    <w:multiLevelType w:val="hybridMultilevel"/>
    <w:tmpl w:val="AFB8C7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E9B4F0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25"/>
  </w:num>
  <w:num w:numId="4">
    <w:abstractNumId w:val="12"/>
  </w:num>
  <w:num w:numId="5">
    <w:abstractNumId w:val="13"/>
  </w:num>
  <w:num w:numId="6">
    <w:abstractNumId w:val="19"/>
  </w:num>
  <w:num w:numId="7">
    <w:abstractNumId w:val="18"/>
  </w:num>
  <w:num w:numId="8">
    <w:abstractNumId w:val="17"/>
  </w:num>
  <w:num w:numId="9">
    <w:abstractNumId w:val="10"/>
  </w:num>
  <w:num w:numId="10">
    <w:abstractNumId w:val="1"/>
  </w:num>
  <w:num w:numId="11">
    <w:abstractNumId w:val="7"/>
  </w:num>
  <w:num w:numId="12">
    <w:abstractNumId w:val="24"/>
  </w:num>
  <w:num w:numId="13">
    <w:abstractNumId w:val="23"/>
  </w:num>
  <w:num w:numId="14">
    <w:abstractNumId w:val="8"/>
  </w:num>
  <w:num w:numId="15">
    <w:abstractNumId w:val="2"/>
  </w:num>
  <w:num w:numId="16">
    <w:abstractNumId w:val="16"/>
  </w:num>
  <w:num w:numId="17">
    <w:abstractNumId w:val="15"/>
  </w:num>
  <w:num w:numId="18">
    <w:abstractNumId w:val="27"/>
  </w:num>
  <w:num w:numId="19">
    <w:abstractNumId w:val="11"/>
  </w:num>
  <w:num w:numId="20">
    <w:abstractNumId w:val="29"/>
  </w:num>
  <w:num w:numId="21">
    <w:abstractNumId w:val="14"/>
  </w:num>
  <w:num w:numId="22">
    <w:abstractNumId w:val="9"/>
  </w:num>
  <w:num w:numId="23">
    <w:abstractNumId w:val="4"/>
  </w:num>
  <w:num w:numId="24">
    <w:abstractNumId w:val="3"/>
  </w:num>
  <w:num w:numId="25">
    <w:abstractNumId w:val="5"/>
  </w:num>
  <w:num w:numId="26">
    <w:abstractNumId w:val="28"/>
  </w:num>
  <w:num w:numId="27">
    <w:abstractNumId w:val="20"/>
  </w:num>
  <w:num w:numId="28">
    <w:abstractNumId w:val="26"/>
  </w:num>
  <w:num w:numId="29">
    <w:abstractNumId w:val="22"/>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1F01D0"/>
    <w:rsid w:val="0005787C"/>
    <w:rsid w:val="00065316"/>
    <w:rsid w:val="000708C6"/>
    <w:rsid w:val="00084C37"/>
    <w:rsid w:val="000977A5"/>
    <w:rsid w:val="001F01D0"/>
    <w:rsid w:val="00200D05"/>
    <w:rsid w:val="002372B7"/>
    <w:rsid w:val="00254389"/>
    <w:rsid w:val="002C4334"/>
    <w:rsid w:val="00323716"/>
    <w:rsid w:val="00366799"/>
    <w:rsid w:val="0038446B"/>
    <w:rsid w:val="00385887"/>
    <w:rsid w:val="003B70EE"/>
    <w:rsid w:val="003E4E41"/>
    <w:rsid w:val="00417035"/>
    <w:rsid w:val="0045761C"/>
    <w:rsid w:val="004873B1"/>
    <w:rsid w:val="004A2C56"/>
    <w:rsid w:val="004A5433"/>
    <w:rsid w:val="004B7A6E"/>
    <w:rsid w:val="004F51B4"/>
    <w:rsid w:val="00581F6D"/>
    <w:rsid w:val="005F589F"/>
    <w:rsid w:val="00663209"/>
    <w:rsid w:val="00706A0F"/>
    <w:rsid w:val="00767184"/>
    <w:rsid w:val="007B52F5"/>
    <w:rsid w:val="007E6195"/>
    <w:rsid w:val="008D4A6F"/>
    <w:rsid w:val="009036A8"/>
    <w:rsid w:val="00915FE7"/>
    <w:rsid w:val="009E6D3C"/>
    <w:rsid w:val="00A33332"/>
    <w:rsid w:val="00A83769"/>
    <w:rsid w:val="00A94A20"/>
    <w:rsid w:val="00BE6F5B"/>
    <w:rsid w:val="00BF744F"/>
    <w:rsid w:val="00C07DE6"/>
    <w:rsid w:val="00C07F8F"/>
    <w:rsid w:val="00CD1DF9"/>
    <w:rsid w:val="00CD30E9"/>
    <w:rsid w:val="00CE70FF"/>
    <w:rsid w:val="00D17E29"/>
    <w:rsid w:val="00D47B93"/>
    <w:rsid w:val="00DF5F70"/>
    <w:rsid w:val="00E77B25"/>
    <w:rsid w:val="00ED4E55"/>
    <w:rsid w:val="00F205AC"/>
    <w:rsid w:val="00F60E0B"/>
    <w:rsid w:val="00F62614"/>
    <w:rsid w:val="00FE7D8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A6F"/>
  </w:style>
  <w:style w:type="paragraph" w:styleId="Ttulo1">
    <w:name w:val="heading 1"/>
    <w:basedOn w:val="Normal"/>
    <w:next w:val="Normal"/>
    <w:link w:val="Ttulo1Car"/>
    <w:uiPriority w:val="9"/>
    <w:qFormat/>
    <w:rsid w:val="009036A8"/>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semiHidden/>
    <w:unhideWhenUsed/>
    <w:qFormat/>
    <w:rsid w:val="002C43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B7A6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89F"/>
    <w:pPr>
      <w:ind w:left="720"/>
      <w:contextualSpacing/>
    </w:pPr>
  </w:style>
  <w:style w:type="character" w:styleId="Hipervnculo">
    <w:name w:val="Hyperlink"/>
    <w:basedOn w:val="Fuentedeprrafopredeter"/>
    <w:uiPriority w:val="99"/>
    <w:unhideWhenUsed/>
    <w:rsid w:val="004F51B4"/>
    <w:rPr>
      <w:color w:val="0563C1" w:themeColor="hyperlink"/>
      <w:u w:val="single"/>
    </w:rPr>
  </w:style>
  <w:style w:type="paragraph" w:styleId="NormalWeb">
    <w:name w:val="Normal (Web)"/>
    <w:basedOn w:val="Normal"/>
    <w:uiPriority w:val="99"/>
    <w:unhideWhenUsed/>
    <w:rsid w:val="0006531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grandtotal">
    <w:name w:val="grand_total"/>
    <w:basedOn w:val="Fuentedeprrafopredeter"/>
    <w:rsid w:val="00065316"/>
  </w:style>
  <w:style w:type="character" w:styleId="Textoennegrita">
    <w:name w:val="Strong"/>
    <w:basedOn w:val="Fuentedeprrafopredeter"/>
    <w:uiPriority w:val="22"/>
    <w:qFormat/>
    <w:rsid w:val="00065316"/>
    <w:rPr>
      <w:b/>
      <w:bCs/>
    </w:rPr>
  </w:style>
  <w:style w:type="character" w:customStyle="1" w:styleId="Ttulo3Car">
    <w:name w:val="Título 3 Car"/>
    <w:basedOn w:val="Fuentedeprrafopredeter"/>
    <w:link w:val="Ttulo3"/>
    <w:uiPriority w:val="9"/>
    <w:rsid w:val="004B7A6E"/>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4B7A6E"/>
  </w:style>
  <w:style w:type="table" w:styleId="Tablaconcuadrcula">
    <w:name w:val="Table Grid"/>
    <w:basedOn w:val="Tablanormal"/>
    <w:uiPriority w:val="39"/>
    <w:rsid w:val="00A94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708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8C6"/>
    <w:rPr>
      <w:rFonts w:ascii="Segoe UI" w:hAnsi="Segoe UI" w:cs="Segoe UI"/>
      <w:sz w:val="18"/>
      <w:szCs w:val="18"/>
    </w:rPr>
  </w:style>
  <w:style w:type="character" w:customStyle="1" w:styleId="Ttulo1Car">
    <w:name w:val="Título 1 Car"/>
    <w:basedOn w:val="Fuentedeprrafopredeter"/>
    <w:link w:val="Ttulo1"/>
    <w:uiPriority w:val="9"/>
    <w:rsid w:val="009036A8"/>
    <w:rPr>
      <w:rFonts w:ascii="Arial" w:eastAsiaTheme="majorEastAsia" w:hAnsi="Arial" w:cstheme="majorBidi"/>
      <w:b/>
      <w:szCs w:val="32"/>
    </w:rPr>
  </w:style>
  <w:style w:type="paragraph" w:styleId="TtulodeTDC">
    <w:name w:val="TOC Heading"/>
    <w:basedOn w:val="Ttulo1"/>
    <w:next w:val="Normal"/>
    <w:uiPriority w:val="39"/>
    <w:unhideWhenUsed/>
    <w:qFormat/>
    <w:rsid w:val="00ED4E55"/>
    <w:pPr>
      <w:outlineLvl w:val="9"/>
    </w:pPr>
    <w:rPr>
      <w:lang w:eastAsia="es-MX"/>
    </w:rPr>
  </w:style>
  <w:style w:type="paragraph" w:styleId="Bibliografa">
    <w:name w:val="Bibliography"/>
    <w:basedOn w:val="Normal"/>
    <w:next w:val="Normal"/>
    <w:uiPriority w:val="37"/>
    <w:unhideWhenUsed/>
    <w:rsid w:val="00ED4E55"/>
  </w:style>
  <w:style w:type="paragraph" w:styleId="TDC1">
    <w:name w:val="toc 1"/>
    <w:basedOn w:val="Normal"/>
    <w:next w:val="Normal"/>
    <w:autoRedefine/>
    <w:uiPriority w:val="39"/>
    <w:unhideWhenUsed/>
    <w:rsid w:val="002C4334"/>
    <w:pPr>
      <w:spacing w:after="100"/>
    </w:pPr>
  </w:style>
  <w:style w:type="character" w:customStyle="1" w:styleId="Ttulo2Car">
    <w:name w:val="Título 2 Car"/>
    <w:basedOn w:val="Fuentedeprrafopredeter"/>
    <w:link w:val="Ttulo2"/>
    <w:uiPriority w:val="9"/>
    <w:semiHidden/>
    <w:rsid w:val="002C433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C4334"/>
    <w:pPr>
      <w:spacing w:after="100"/>
      <w:ind w:left="220"/>
    </w:pPr>
  </w:style>
  <w:style w:type="paragraph" w:styleId="Encabezado">
    <w:name w:val="header"/>
    <w:basedOn w:val="Normal"/>
    <w:link w:val="EncabezadoCar"/>
    <w:uiPriority w:val="99"/>
    <w:unhideWhenUsed/>
    <w:rsid w:val="009036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36A8"/>
  </w:style>
  <w:style w:type="paragraph" w:styleId="Piedepgina">
    <w:name w:val="footer"/>
    <w:basedOn w:val="Normal"/>
    <w:link w:val="PiedepginaCar"/>
    <w:uiPriority w:val="99"/>
    <w:unhideWhenUsed/>
    <w:rsid w:val="00903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A6F"/>
  </w:style>
  <w:style w:type="paragraph" w:styleId="Ttulo1">
    <w:name w:val="heading 1"/>
    <w:basedOn w:val="Normal"/>
    <w:next w:val="Normal"/>
    <w:link w:val="Ttulo1Car"/>
    <w:uiPriority w:val="9"/>
    <w:qFormat/>
    <w:rsid w:val="009036A8"/>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semiHidden/>
    <w:unhideWhenUsed/>
    <w:qFormat/>
    <w:rsid w:val="002C43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B7A6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89F"/>
    <w:pPr>
      <w:ind w:left="720"/>
      <w:contextualSpacing/>
    </w:pPr>
  </w:style>
  <w:style w:type="character" w:styleId="Hipervnculo">
    <w:name w:val="Hyperlink"/>
    <w:basedOn w:val="Fuentedeprrafopredeter"/>
    <w:uiPriority w:val="99"/>
    <w:unhideWhenUsed/>
    <w:rsid w:val="004F51B4"/>
    <w:rPr>
      <w:color w:val="0563C1" w:themeColor="hyperlink"/>
      <w:u w:val="single"/>
    </w:rPr>
  </w:style>
  <w:style w:type="paragraph" w:styleId="NormalWeb">
    <w:name w:val="Normal (Web)"/>
    <w:basedOn w:val="Normal"/>
    <w:uiPriority w:val="99"/>
    <w:unhideWhenUsed/>
    <w:rsid w:val="0006531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grandtotal">
    <w:name w:val="grand_total"/>
    <w:basedOn w:val="Fuentedeprrafopredeter"/>
    <w:rsid w:val="00065316"/>
  </w:style>
  <w:style w:type="character" w:styleId="Textoennegrita">
    <w:name w:val="Strong"/>
    <w:basedOn w:val="Fuentedeprrafopredeter"/>
    <w:uiPriority w:val="22"/>
    <w:qFormat/>
    <w:rsid w:val="00065316"/>
    <w:rPr>
      <w:b/>
      <w:bCs/>
    </w:rPr>
  </w:style>
  <w:style w:type="character" w:customStyle="1" w:styleId="Ttulo3Car">
    <w:name w:val="Título 3 Car"/>
    <w:basedOn w:val="Fuentedeprrafopredeter"/>
    <w:link w:val="Ttulo3"/>
    <w:uiPriority w:val="9"/>
    <w:rsid w:val="004B7A6E"/>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4B7A6E"/>
  </w:style>
  <w:style w:type="table" w:styleId="Tablaconcuadrcula">
    <w:name w:val="Table Grid"/>
    <w:basedOn w:val="Tablanormal"/>
    <w:uiPriority w:val="39"/>
    <w:rsid w:val="00A94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708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8C6"/>
    <w:rPr>
      <w:rFonts w:ascii="Segoe UI" w:hAnsi="Segoe UI" w:cs="Segoe UI"/>
      <w:sz w:val="18"/>
      <w:szCs w:val="18"/>
    </w:rPr>
  </w:style>
  <w:style w:type="character" w:customStyle="1" w:styleId="Ttulo1Car">
    <w:name w:val="Título 1 Car"/>
    <w:basedOn w:val="Fuentedeprrafopredeter"/>
    <w:link w:val="Ttulo1"/>
    <w:uiPriority w:val="9"/>
    <w:rsid w:val="009036A8"/>
    <w:rPr>
      <w:rFonts w:ascii="Arial" w:eastAsiaTheme="majorEastAsia" w:hAnsi="Arial" w:cstheme="majorBidi"/>
      <w:b/>
      <w:szCs w:val="32"/>
    </w:rPr>
  </w:style>
  <w:style w:type="paragraph" w:styleId="TtulodeTDC">
    <w:name w:val="TOC Heading"/>
    <w:basedOn w:val="Ttulo1"/>
    <w:next w:val="Normal"/>
    <w:uiPriority w:val="39"/>
    <w:unhideWhenUsed/>
    <w:qFormat/>
    <w:rsid w:val="00ED4E55"/>
    <w:pPr>
      <w:outlineLvl w:val="9"/>
    </w:pPr>
    <w:rPr>
      <w:lang w:eastAsia="es-MX"/>
    </w:rPr>
  </w:style>
  <w:style w:type="paragraph" w:styleId="Bibliografa">
    <w:name w:val="Bibliography"/>
    <w:basedOn w:val="Normal"/>
    <w:next w:val="Normal"/>
    <w:uiPriority w:val="37"/>
    <w:unhideWhenUsed/>
    <w:rsid w:val="00ED4E55"/>
  </w:style>
  <w:style w:type="paragraph" w:styleId="TDC1">
    <w:name w:val="toc 1"/>
    <w:basedOn w:val="Normal"/>
    <w:next w:val="Normal"/>
    <w:autoRedefine/>
    <w:uiPriority w:val="39"/>
    <w:unhideWhenUsed/>
    <w:rsid w:val="002C4334"/>
    <w:pPr>
      <w:spacing w:after="100"/>
    </w:pPr>
  </w:style>
  <w:style w:type="character" w:customStyle="1" w:styleId="Ttulo2Car">
    <w:name w:val="Título 2 Car"/>
    <w:basedOn w:val="Fuentedeprrafopredeter"/>
    <w:link w:val="Ttulo2"/>
    <w:uiPriority w:val="9"/>
    <w:semiHidden/>
    <w:rsid w:val="002C433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C4334"/>
    <w:pPr>
      <w:spacing w:after="100"/>
      <w:ind w:left="220"/>
    </w:pPr>
  </w:style>
  <w:style w:type="paragraph" w:styleId="Encabezado">
    <w:name w:val="header"/>
    <w:basedOn w:val="Normal"/>
    <w:link w:val="EncabezadoCar"/>
    <w:uiPriority w:val="99"/>
    <w:unhideWhenUsed/>
    <w:rsid w:val="009036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36A8"/>
  </w:style>
  <w:style w:type="paragraph" w:styleId="Piedepgina">
    <w:name w:val="footer"/>
    <w:basedOn w:val="Normal"/>
    <w:link w:val="PiedepginaCar"/>
    <w:uiPriority w:val="99"/>
    <w:unhideWhenUsed/>
    <w:rsid w:val="00903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36A8"/>
  </w:style>
</w:styles>
</file>

<file path=word/webSettings.xml><?xml version="1.0" encoding="utf-8"?>
<w:webSettings xmlns:r="http://schemas.openxmlformats.org/officeDocument/2006/relationships" xmlns:w="http://schemas.openxmlformats.org/wordprocessingml/2006/main">
  <w:divs>
    <w:div w:id="32997194">
      <w:bodyDiv w:val="1"/>
      <w:marLeft w:val="0"/>
      <w:marRight w:val="0"/>
      <w:marTop w:val="0"/>
      <w:marBottom w:val="0"/>
      <w:divBdr>
        <w:top w:val="none" w:sz="0" w:space="0" w:color="auto"/>
        <w:left w:val="none" w:sz="0" w:space="0" w:color="auto"/>
        <w:bottom w:val="none" w:sz="0" w:space="0" w:color="auto"/>
        <w:right w:val="none" w:sz="0" w:space="0" w:color="auto"/>
      </w:divBdr>
    </w:div>
    <w:div w:id="64840531">
      <w:bodyDiv w:val="1"/>
      <w:marLeft w:val="0"/>
      <w:marRight w:val="0"/>
      <w:marTop w:val="0"/>
      <w:marBottom w:val="0"/>
      <w:divBdr>
        <w:top w:val="none" w:sz="0" w:space="0" w:color="auto"/>
        <w:left w:val="none" w:sz="0" w:space="0" w:color="auto"/>
        <w:bottom w:val="none" w:sz="0" w:space="0" w:color="auto"/>
        <w:right w:val="none" w:sz="0" w:space="0" w:color="auto"/>
      </w:divBdr>
    </w:div>
    <w:div w:id="119492781">
      <w:bodyDiv w:val="1"/>
      <w:marLeft w:val="0"/>
      <w:marRight w:val="0"/>
      <w:marTop w:val="0"/>
      <w:marBottom w:val="0"/>
      <w:divBdr>
        <w:top w:val="none" w:sz="0" w:space="0" w:color="auto"/>
        <w:left w:val="none" w:sz="0" w:space="0" w:color="auto"/>
        <w:bottom w:val="none" w:sz="0" w:space="0" w:color="auto"/>
        <w:right w:val="none" w:sz="0" w:space="0" w:color="auto"/>
      </w:divBdr>
    </w:div>
    <w:div w:id="164053196">
      <w:bodyDiv w:val="1"/>
      <w:marLeft w:val="0"/>
      <w:marRight w:val="0"/>
      <w:marTop w:val="0"/>
      <w:marBottom w:val="0"/>
      <w:divBdr>
        <w:top w:val="none" w:sz="0" w:space="0" w:color="auto"/>
        <w:left w:val="none" w:sz="0" w:space="0" w:color="auto"/>
        <w:bottom w:val="none" w:sz="0" w:space="0" w:color="auto"/>
        <w:right w:val="none" w:sz="0" w:space="0" w:color="auto"/>
      </w:divBdr>
    </w:div>
    <w:div w:id="182673317">
      <w:bodyDiv w:val="1"/>
      <w:marLeft w:val="0"/>
      <w:marRight w:val="0"/>
      <w:marTop w:val="0"/>
      <w:marBottom w:val="0"/>
      <w:divBdr>
        <w:top w:val="none" w:sz="0" w:space="0" w:color="auto"/>
        <w:left w:val="none" w:sz="0" w:space="0" w:color="auto"/>
        <w:bottom w:val="none" w:sz="0" w:space="0" w:color="auto"/>
        <w:right w:val="none" w:sz="0" w:space="0" w:color="auto"/>
      </w:divBdr>
      <w:divsChild>
        <w:div w:id="1769230857">
          <w:marLeft w:val="0"/>
          <w:marRight w:val="0"/>
          <w:marTop w:val="0"/>
          <w:marBottom w:val="0"/>
          <w:divBdr>
            <w:top w:val="none" w:sz="0" w:space="0" w:color="auto"/>
            <w:left w:val="none" w:sz="0" w:space="0" w:color="auto"/>
            <w:bottom w:val="none" w:sz="0" w:space="0" w:color="auto"/>
            <w:right w:val="none" w:sz="0" w:space="0" w:color="auto"/>
          </w:divBdr>
          <w:divsChild>
            <w:div w:id="1642806581">
              <w:marLeft w:val="0"/>
              <w:marRight w:val="0"/>
              <w:marTop w:val="0"/>
              <w:marBottom w:val="0"/>
              <w:divBdr>
                <w:top w:val="none" w:sz="0" w:space="0" w:color="auto"/>
                <w:left w:val="none" w:sz="0" w:space="0" w:color="auto"/>
                <w:bottom w:val="none" w:sz="0" w:space="0" w:color="auto"/>
                <w:right w:val="none" w:sz="0" w:space="0" w:color="auto"/>
              </w:divBdr>
            </w:div>
            <w:div w:id="1908759744">
              <w:marLeft w:val="0"/>
              <w:marRight w:val="0"/>
              <w:marTop w:val="0"/>
              <w:marBottom w:val="0"/>
              <w:divBdr>
                <w:top w:val="none" w:sz="0" w:space="0" w:color="auto"/>
                <w:left w:val="none" w:sz="0" w:space="0" w:color="auto"/>
                <w:bottom w:val="none" w:sz="0" w:space="0" w:color="auto"/>
                <w:right w:val="none" w:sz="0" w:space="0" w:color="auto"/>
              </w:divBdr>
            </w:div>
            <w:div w:id="1973630458">
              <w:marLeft w:val="0"/>
              <w:marRight w:val="0"/>
              <w:marTop w:val="0"/>
              <w:marBottom w:val="0"/>
              <w:divBdr>
                <w:top w:val="none" w:sz="0" w:space="0" w:color="auto"/>
                <w:left w:val="none" w:sz="0" w:space="0" w:color="auto"/>
                <w:bottom w:val="none" w:sz="0" w:space="0" w:color="auto"/>
                <w:right w:val="none" w:sz="0" w:space="0" w:color="auto"/>
              </w:divBdr>
            </w:div>
            <w:div w:id="1640528186">
              <w:marLeft w:val="0"/>
              <w:marRight w:val="0"/>
              <w:marTop w:val="0"/>
              <w:marBottom w:val="0"/>
              <w:divBdr>
                <w:top w:val="none" w:sz="0" w:space="0" w:color="auto"/>
                <w:left w:val="none" w:sz="0" w:space="0" w:color="auto"/>
                <w:bottom w:val="none" w:sz="0" w:space="0" w:color="auto"/>
                <w:right w:val="none" w:sz="0" w:space="0" w:color="auto"/>
              </w:divBdr>
            </w:div>
            <w:div w:id="1835366418">
              <w:marLeft w:val="0"/>
              <w:marRight w:val="0"/>
              <w:marTop w:val="0"/>
              <w:marBottom w:val="0"/>
              <w:divBdr>
                <w:top w:val="none" w:sz="0" w:space="0" w:color="auto"/>
                <w:left w:val="none" w:sz="0" w:space="0" w:color="auto"/>
                <w:bottom w:val="none" w:sz="0" w:space="0" w:color="auto"/>
                <w:right w:val="none" w:sz="0" w:space="0" w:color="auto"/>
              </w:divBdr>
            </w:div>
          </w:divsChild>
        </w:div>
        <w:div w:id="1142428120">
          <w:marLeft w:val="0"/>
          <w:marRight w:val="0"/>
          <w:marTop w:val="0"/>
          <w:marBottom w:val="0"/>
          <w:divBdr>
            <w:top w:val="none" w:sz="0" w:space="0" w:color="auto"/>
            <w:left w:val="none" w:sz="0" w:space="0" w:color="auto"/>
            <w:bottom w:val="none" w:sz="0" w:space="0" w:color="auto"/>
            <w:right w:val="none" w:sz="0" w:space="0" w:color="auto"/>
          </w:divBdr>
          <w:divsChild>
            <w:div w:id="1014185453">
              <w:marLeft w:val="0"/>
              <w:marRight w:val="0"/>
              <w:marTop w:val="0"/>
              <w:marBottom w:val="0"/>
              <w:divBdr>
                <w:top w:val="none" w:sz="0" w:space="0" w:color="auto"/>
                <w:left w:val="none" w:sz="0" w:space="0" w:color="auto"/>
                <w:bottom w:val="none" w:sz="0" w:space="0" w:color="auto"/>
                <w:right w:val="none" w:sz="0" w:space="0" w:color="auto"/>
              </w:divBdr>
            </w:div>
            <w:div w:id="495609798">
              <w:marLeft w:val="0"/>
              <w:marRight w:val="0"/>
              <w:marTop w:val="0"/>
              <w:marBottom w:val="0"/>
              <w:divBdr>
                <w:top w:val="none" w:sz="0" w:space="0" w:color="auto"/>
                <w:left w:val="none" w:sz="0" w:space="0" w:color="auto"/>
                <w:bottom w:val="none" w:sz="0" w:space="0" w:color="auto"/>
                <w:right w:val="none" w:sz="0" w:space="0" w:color="auto"/>
              </w:divBdr>
              <w:divsChild>
                <w:div w:id="699473302">
                  <w:marLeft w:val="0"/>
                  <w:marRight w:val="0"/>
                  <w:marTop w:val="0"/>
                  <w:marBottom w:val="0"/>
                  <w:divBdr>
                    <w:top w:val="none" w:sz="0" w:space="0" w:color="auto"/>
                    <w:left w:val="none" w:sz="0" w:space="0" w:color="auto"/>
                    <w:bottom w:val="none" w:sz="0" w:space="0" w:color="auto"/>
                    <w:right w:val="none" w:sz="0" w:space="0" w:color="auto"/>
                  </w:divBdr>
                  <w:divsChild>
                    <w:div w:id="1870873579">
                      <w:marLeft w:val="0"/>
                      <w:marRight w:val="0"/>
                      <w:marTop w:val="0"/>
                      <w:marBottom w:val="0"/>
                      <w:divBdr>
                        <w:top w:val="none" w:sz="0" w:space="0" w:color="auto"/>
                        <w:left w:val="none" w:sz="0" w:space="0" w:color="auto"/>
                        <w:bottom w:val="none" w:sz="0" w:space="0" w:color="auto"/>
                        <w:right w:val="none" w:sz="0" w:space="0" w:color="auto"/>
                      </w:divBdr>
                      <w:divsChild>
                        <w:div w:id="1398674801">
                          <w:marLeft w:val="0"/>
                          <w:marRight w:val="0"/>
                          <w:marTop w:val="0"/>
                          <w:marBottom w:val="0"/>
                          <w:divBdr>
                            <w:top w:val="none" w:sz="0" w:space="0" w:color="auto"/>
                            <w:left w:val="none" w:sz="0" w:space="0" w:color="auto"/>
                            <w:bottom w:val="none" w:sz="0" w:space="0" w:color="auto"/>
                            <w:right w:val="none" w:sz="0" w:space="0" w:color="auto"/>
                          </w:divBdr>
                        </w:div>
                        <w:div w:id="12180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8816">
      <w:bodyDiv w:val="1"/>
      <w:marLeft w:val="0"/>
      <w:marRight w:val="0"/>
      <w:marTop w:val="0"/>
      <w:marBottom w:val="0"/>
      <w:divBdr>
        <w:top w:val="none" w:sz="0" w:space="0" w:color="auto"/>
        <w:left w:val="none" w:sz="0" w:space="0" w:color="auto"/>
        <w:bottom w:val="none" w:sz="0" w:space="0" w:color="auto"/>
        <w:right w:val="none" w:sz="0" w:space="0" w:color="auto"/>
      </w:divBdr>
    </w:div>
    <w:div w:id="379940217">
      <w:bodyDiv w:val="1"/>
      <w:marLeft w:val="0"/>
      <w:marRight w:val="0"/>
      <w:marTop w:val="0"/>
      <w:marBottom w:val="0"/>
      <w:divBdr>
        <w:top w:val="none" w:sz="0" w:space="0" w:color="auto"/>
        <w:left w:val="none" w:sz="0" w:space="0" w:color="auto"/>
        <w:bottom w:val="none" w:sz="0" w:space="0" w:color="auto"/>
        <w:right w:val="none" w:sz="0" w:space="0" w:color="auto"/>
      </w:divBdr>
    </w:div>
    <w:div w:id="386614964">
      <w:bodyDiv w:val="1"/>
      <w:marLeft w:val="0"/>
      <w:marRight w:val="0"/>
      <w:marTop w:val="0"/>
      <w:marBottom w:val="0"/>
      <w:divBdr>
        <w:top w:val="none" w:sz="0" w:space="0" w:color="auto"/>
        <w:left w:val="none" w:sz="0" w:space="0" w:color="auto"/>
        <w:bottom w:val="none" w:sz="0" w:space="0" w:color="auto"/>
        <w:right w:val="none" w:sz="0" w:space="0" w:color="auto"/>
      </w:divBdr>
    </w:div>
    <w:div w:id="394357653">
      <w:bodyDiv w:val="1"/>
      <w:marLeft w:val="0"/>
      <w:marRight w:val="0"/>
      <w:marTop w:val="0"/>
      <w:marBottom w:val="0"/>
      <w:divBdr>
        <w:top w:val="none" w:sz="0" w:space="0" w:color="auto"/>
        <w:left w:val="none" w:sz="0" w:space="0" w:color="auto"/>
        <w:bottom w:val="none" w:sz="0" w:space="0" w:color="auto"/>
        <w:right w:val="none" w:sz="0" w:space="0" w:color="auto"/>
      </w:divBdr>
    </w:div>
    <w:div w:id="522135782">
      <w:bodyDiv w:val="1"/>
      <w:marLeft w:val="0"/>
      <w:marRight w:val="0"/>
      <w:marTop w:val="0"/>
      <w:marBottom w:val="0"/>
      <w:divBdr>
        <w:top w:val="none" w:sz="0" w:space="0" w:color="auto"/>
        <w:left w:val="none" w:sz="0" w:space="0" w:color="auto"/>
        <w:bottom w:val="none" w:sz="0" w:space="0" w:color="auto"/>
        <w:right w:val="none" w:sz="0" w:space="0" w:color="auto"/>
      </w:divBdr>
    </w:div>
    <w:div w:id="761681863">
      <w:bodyDiv w:val="1"/>
      <w:marLeft w:val="0"/>
      <w:marRight w:val="0"/>
      <w:marTop w:val="0"/>
      <w:marBottom w:val="0"/>
      <w:divBdr>
        <w:top w:val="none" w:sz="0" w:space="0" w:color="auto"/>
        <w:left w:val="none" w:sz="0" w:space="0" w:color="auto"/>
        <w:bottom w:val="none" w:sz="0" w:space="0" w:color="auto"/>
        <w:right w:val="none" w:sz="0" w:space="0" w:color="auto"/>
      </w:divBdr>
    </w:div>
    <w:div w:id="839808182">
      <w:bodyDiv w:val="1"/>
      <w:marLeft w:val="0"/>
      <w:marRight w:val="0"/>
      <w:marTop w:val="0"/>
      <w:marBottom w:val="0"/>
      <w:divBdr>
        <w:top w:val="none" w:sz="0" w:space="0" w:color="auto"/>
        <w:left w:val="none" w:sz="0" w:space="0" w:color="auto"/>
        <w:bottom w:val="none" w:sz="0" w:space="0" w:color="auto"/>
        <w:right w:val="none" w:sz="0" w:space="0" w:color="auto"/>
      </w:divBdr>
    </w:div>
    <w:div w:id="995455163">
      <w:bodyDiv w:val="1"/>
      <w:marLeft w:val="0"/>
      <w:marRight w:val="0"/>
      <w:marTop w:val="0"/>
      <w:marBottom w:val="0"/>
      <w:divBdr>
        <w:top w:val="none" w:sz="0" w:space="0" w:color="auto"/>
        <w:left w:val="none" w:sz="0" w:space="0" w:color="auto"/>
        <w:bottom w:val="none" w:sz="0" w:space="0" w:color="auto"/>
        <w:right w:val="none" w:sz="0" w:space="0" w:color="auto"/>
      </w:divBdr>
    </w:div>
    <w:div w:id="1169783995">
      <w:bodyDiv w:val="1"/>
      <w:marLeft w:val="0"/>
      <w:marRight w:val="0"/>
      <w:marTop w:val="0"/>
      <w:marBottom w:val="0"/>
      <w:divBdr>
        <w:top w:val="none" w:sz="0" w:space="0" w:color="auto"/>
        <w:left w:val="none" w:sz="0" w:space="0" w:color="auto"/>
        <w:bottom w:val="none" w:sz="0" w:space="0" w:color="auto"/>
        <w:right w:val="none" w:sz="0" w:space="0" w:color="auto"/>
      </w:divBdr>
    </w:div>
    <w:div w:id="1243831696">
      <w:bodyDiv w:val="1"/>
      <w:marLeft w:val="0"/>
      <w:marRight w:val="0"/>
      <w:marTop w:val="0"/>
      <w:marBottom w:val="0"/>
      <w:divBdr>
        <w:top w:val="none" w:sz="0" w:space="0" w:color="auto"/>
        <w:left w:val="none" w:sz="0" w:space="0" w:color="auto"/>
        <w:bottom w:val="none" w:sz="0" w:space="0" w:color="auto"/>
        <w:right w:val="none" w:sz="0" w:space="0" w:color="auto"/>
      </w:divBdr>
    </w:div>
    <w:div w:id="1337732628">
      <w:bodyDiv w:val="1"/>
      <w:marLeft w:val="0"/>
      <w:marRight w:val="0"/>
      <w:marTop w:val="0"/>
      <w:marBottom w:val="0"/>
      <w:divBdr>
        <w:top w:val="none" w:sz="0" w:space="0" w:color="auto"/>
        <w:left w:val="none" w:sz="0" w:space="0" w:color="auto"/>
        <w:bottom w:val="none" w:sz="0" w:space="0" w:color="auto"/>
        <w:right w:val="none" w:sz="0" w:space="0" w:color="auto"/>
      </w:divBdr>
    </w:div>
    <w:div w:id="1360663162">
      <w:bodyDiv w:val="1"/>
      <w:marLeft w:val="0"/>
      <w:marRight w:val="0"/>
      <w:marTop w:val="0"/>
      <w:marBottom w:val="0"/>
      <w:divBdr>
        <w:top w:val="none" w:sz="0" w:space="0" w:color="auto"/>
        <w:left w:val="none" w:sz="0" w:space="0" w:color="auto"/>
        <w:bottom w:val="none" w:sz="0" w:space="0" w:color="auto"/>
        <w:right w:val="none" w:sz="0" w:space="0" w:color="auto"/>
      </w:divBdr>
    </w:div>
    <w:div w:id="1441341232">
      <w:bodyDiv w:val="1"/>
      <w:marLeft w:val="0"/>
      <w:marRight w:val="0"/>
      <w:marTop w:val="0"/>
      <w:marBottom w:val="0"/>
      <w:divBdr>
        <w:top w:val="none" w:sz="0" w:space="0" w:color="auto"/>
        <w:left w:val="none" w:sz="0" w:space="0" w:color="auto"/>
        <w:bottom w:val="none" w:sz="0" w:space="0" w:color="auto"/>
        <w:right w:val="none" w:sz="0" w:space="0" w:color="auto"/>
      </w:divBdr>
    </w:div>
    <w:div w:id="1970091896">
      <w:bodyDiv w:val="1"/>
      <w:marLeft w:val="0"/>
      <w:marRight w:val="0"/>
      <w:marTop w:val="0"/>
      <w:marBottom w:val="0"/>
      <w:divBdr>
        <w:top w:val="none" w:sz="0" w:space="0" w:color="auto"/>
        <w:left w:val="none" w:sz="0" w:space="0" w:color="auto"/>
        <w:bottom w:val="none" w:sz="0" w:space="0" w:color="auto"/>
        <w:right w:val="none" w:sz="0" w:space="0" w:color="auto"/>
      </w:divBdr>
    </w:div>
    <w:div w:id="1993755476">
      <w:bodyDiv w:val="1"/>
      <w:marLeft w:val="0"/>
      <w:marRight w:val="0"/>
      <w:marTop w:val="0"/>
      <w:marBottom w:val="0"/>
      <w:divBdr>
        <w:top w:val="none" w:sz="0" w:space="0" w:color="auto"/>
        <w:left w:val="none" w:sz="0" w:space="0" w:color="auto"/>
        <w:bottom w:val="none" w:sz="0" w:space="0" w:color="auto"/>
        <w:right w:val="none" w:sz="0" w:space="0" w:color="auto"/>
      </w:divBdr>
    </w:div>
    <w:div w:id="203568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edu14</b:Tag>
    <b:SourceType>Book</b:SourceType>
    <b:Guid>{F5E2D019-DBF6-4AD4-9FDB-0800BAE77674}</b:Guid>
    <b:Author>
      <b:Author>
        <b:NameList>
          <b:Person>
            <b:Last>ayala</b:Last>
            <b:First>eduardo</b:First>
          </b:Person>
        </b:NameList>
      </b:Author>
    </b:Author>
    <b:Title>como rascarme la panza</b:Title>
    <b:Year>2014</b:Year>
    <b:City>mexico</b:City>
    <b:Publisher>porrua</b:Publisher>
    <b:RefOrder>1</b:RefOrder>
  </b:Source>
  <b:Source>
    <b:Tag>Sec01</b:Tag>
    <b:SourceType>Book</b:SourceType>
    <b:Guid>{5355B9AF-EF06-40B7-963A-D0908BB93BEA}</b:Guid>
    <b:Author>
      <b:Author>
        <b:NameList>
          <b:Person>
            <b:Last>salud</b:Last>
            <b:First>Secretaria</b:First>
            <b:Middle>de</b:Middle>
          </b:Person>
        </b:NameList>
      </b:Author>
    </b:Author>
    <b:Title>Enfermedades Transmitidas por Vector</b:Title>
    <b:Year>2001</b:Year>
    <b:City>Mexico D.F.</b:City>
    <b:RefOrder>2</b:RefOrder>
  </b:Source>
  <b:Source>
    <b:Tag>Zul09</b:Tag>
    <b:SourceType>Book</b:SourceType>
    <b:Guid>{58F29359-246E-4915-AFD1-6E27D75C80DC}</b:Guid>
    <b:Author>
      <b:Author>
        <b:NameList>
          <b:Person>
            <b:Last>Ortiz</b:Last>
            <b:First>Zulma</b:First>
          </b:Person>
        </b:NameList>
      </b:Author>
    </b:Author>
    <b:Title>Participación social en la  prevención del dengue: Guía para el promotor</b:Title>
    <b:Year>Octubre 2009</b:Year>
    <b:City>Argentina</b:City>
    <b:Publisher>Unicef</b:Publisher>
    <b:RefOrder>3</b:RefOrder>
  </b:Source>
  <b:Source>
    <b:Tag>Sec00</b:Tag>
    <b:SourceType>Book</b:SourceType>
    <b:Guid>{F789594B-82A6-43B9-8CE8-E5BD2112E474}</b:Guid>
    <b:Author>
      <b:Author>
        <b:NameList>
          <b:Person>
            <b:Last>Salud</b:Last>
            <b:First>Secretaría</b:First>
            <b:Middle>de</b:Middle>
          </b:Person>
        </b:NameList>
      </b:Author>
    </b:Author>
    <b:Title>NORMA Oficial Mexicana NOM-032-SSA2-2002, Para la vigilancia epidemiológica, prevención y control de enfermedades transmitidas por vector.</b:Title>
    <b:Year>2000</b:Year>
    <b:City>México D.F.</b:City>
    <b:RefOrder>4</b:RefOrder>
  </b:Source>
  <b:Source>
    <b:Tag>sal</b:Tag>
    <b:SourceType>DocumentFromInternetSite</b:SourceType>
    <b:Guid>{6F8DA70A-8952-4710-A231-2F403463521B}</b:Guid>
    <b:Title>salud</b:Title>
    <b:URL>http://www.salud.gob.mx/unidades/cdi/legis/lgs/LEY_GENERAL_DE_SALUD.pdf</b:URL>
    <b:RefOrder>5</b:RefOrder>
  </b:Source>
  <b:Source>
    <b:Tag>14ma</b:Tag>
    <b:SourceType>DocumentFromInternetSite</b:SourceType>
    <b:Guid>{D7F4620A-3487-4E0E-8F9B-9CAE365318C3}</b:Guid>
    <b:Year>2014</b:Year>
    <b:Month>mayo</b:Month>
    <b:Day>30</b:Day>
    <b:URL>http://www.congresochiapas.gob.mx/index.php/Legislacion-Vigente/ley-de-salud-del-estado-de-chiapas.html</b:URL>
    <b:RefOrder>6</b:RefOrder>
  </b:Source>
</b:Sources>
</file>

<file path=customXml/itemProps1.xml><?xml version="1.0" encoding="utf-8"?>
<ds:datastoreItem xmlns:ds="http://schemas.openxmlformats.org/officeDocument/2006/customXml" ds:itemID="{58C48353-1915-47D4-9456-3CA7C4D4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2756</Words>
  <Characters>15161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TRANSITO MUNICIPAL</cp:lastModifiedBy>
  <cp:revision>2</cp:revision>
  <cp:lastPrinted>2014-11-24T23:45:00Z</cp:lastPrinted>
  <dcterms:created xsi:type="dcterms:W3CDTF">2014-11-25T04:10:00Z</dcterms:created>
  <dcterms:modified xsi:type="dcterms:W3CDTF">2014-11-25T04:10:00Z</dcterms:modified>
</cp:coreProperties>
</file>