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833" w:rsidRDefault="00A23833" w:rsidP="00A23833">
      <w:pPr>
        <w:pStyle w:val="NormalWeb"/>
        <w:spacing w:line="360" w:lineRule="auto"/>
        <w:ind w:left="2127"/>
        <w:jc w:val="center"/>
        <w:rPr>
          <w:rFonts w:ascii="Arial" w:hAnsi="Arial" w:cs="Arial"/>
          <w:b/>
          <w:color w:val="000000"/>
          <w:szCs w:val="15"/>
        </w:rPr>
      </w:pPr>
      <w:r w:rsidRPr="00553FA9">
        <w:rPr>
          <w:rFonts w:ascii="Arial" w:hAnsi="Arial" w:cs="Arial"/>
          <w:b/>
          <w:noProof/>
          <w:color w:val="000000"/>
          <w:sz w:val="28"/>
          <w:szCs w:val="15"/>
        </w:rPr>
        <w:pict>
          <v:line id="7 Conector recto" o:spid="_x0000_s1030" style="position:absolute;left:0;text-align:left;z-index:251665408;visibility:visible;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" strokecolor="black [3200]" strokeweight="1.5pt">
            <v:stroke joinstyle="miter"/>
          </v:line>
        </w:pict>
      </w:r>
      <w:r w:rsidRPr="00553FA9">
        <w:rPr>
          <w:rFonts w:ascii="Arial" w:hAnsi="Arial" w:cs="Arial"/>
          <w:b/>
          <w:noProof/>
          <w:color w:val="000000"/>
          <w:sz w:val="28"/>
          <w:szCs w:val="15"/>
        </w:rPr>
        <w:pict>
          <v:line id="11 Conector recto" o:spid="_x0000_s1029" style="position:absolute;left:0;text-align:left;flip:y;z-index:251664384;visibility:visibl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" strokecolor="black [3200]" strokeweight="1.5pt">
            <v:stroke joinstyle="miter"/>
          </v:line>
        </w:pict>
      </w:r>
      <w:r w:rsidRPr="00FE4B28">
        <w:rPr>
          <w:rFonts w:ascii="Arial" w:hAnsi="Arial" w:cs="Arial"/>
          <w:b/>
          <w:noProof/>
          <w:color w:val="000000"/>
          <w:sz w:val="28"/>
          <w:szCs w:val="15"/>
          <w:lang w:bidi="hi-IN"/>
        </w:rPr>
        <w:drawing>
          <wp:anchor distT="0" distB="0" distL="114300" distR="114300" simplePos="0" relativeHeight="251660288"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A23833" w:rsidRPr="00CB1B68" w:rsidRDefault="00A23833" w:rsidP="00A2383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12 Conector recto" o:spid="_x0000_s1027" style="position:absolute;left:0;text-align:left;z-index:251662336;visibility:visible;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" strokecolor="black [3200]" strokeweight="1.5pt">
            <v:stroke joinstyle="miter"/>
          </v:line>
        </w:pict>
      </w:r>
      <w:r>
        <w:rPr>
          <w:rFonts w:ascii="Arial" w:hAnsi="Arial" w:cs="Arial"/>
          <w:b/>
          <w:noProof/>
          <w:color w:val="000000"/>
          <w:sz w:val="28"/>
          <w:szCs w:val="15"/>
        </w:rPr>
        <w:pict>
          <v:line id="13 Conector recto" o:spid="_x0000_s1026" style="position:absolute;left:0;text-align:left;z-index:251661312;visibility:visible;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" strokecolor="black [3200]" strokeweight="1.5pt">
            <v:stroke joinstyle="miter"/>
          </v:line>
        </w:pict>
      </w:r>
      <w:r w:rsidRPr="00CB1B68">
        <w:rPr>
          <w:rFonts w:ascii="Arial" w:hAnsi="Arial" w:cs="Arial"/>
          <w:b/>
          <w:color w:val="000000"/>
          <w:sz w:val="28"/>
          <w:szCs w:val="15"/>
        </w:rPr>
        <w:t xml:space="preserve">MAESTRÍA EN ADMINISTRACIÓN Y POLÍTICAS PÚBLICAS </w:t>
      </w:r>
    </w:p>
    <w:p w:rsidR="00A23833" w:rsidRPr="00CB1B68" w:rsidRDefault="00A23833" w:rsidP="00A2383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14 Conector recto" o:spid="_x0000_s1028" style="position:absolute;left:0;text-align:left;z-index:251663360;visibility:visible;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" strokecolor="black [3200]" strokeweight="1.5pt">
            <v:stroke joinstyle="miter"/>
          </v:line>
        </w:pict>
      </w:r>
    </w:p>
    <w:p w:rsidR="00A23833" w:rsidRPr="00CB1B68" w:rsidRDefault="00A23833" w:rsidP="00A23833">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A23833" w:rsidRPr="00CB1B68" w:rsidRDefault="00A23833" w:rsidP="00A23833">
      <w:pPr>
        <w:pStyle w:val="NormalWeb"/>
        <w:spacing w:line="360" w:lineRule="auto"/>
        <w:ind w:left="2127"/>
        <w:jc w:val="center"/>
        <w:rPr>
          <w:rFonts w:ascii="Arial" w:hAnsi="Arial" w:cs="Arial"/>
          <w:b/>
          <w:color w:val="000000"/>
          <w:sz w:val="28"/>
          <w:szCs w:val="15"/>
        </w:rPr>
      </w:pPr>
    </w:p>
    <w:p w:rsidR="00A23833" w:rsidRDefault="00A23833" w:rsidP="00A23833">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A23833" w:rsidRDefault="00A23833" w:rsidP="00A2383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 </w:t>
      </w:r>
    </w:p>
    <w:p w:rsidR="00A23833" w:rsidRDefault="00A23833" w:rsidP="00A2383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RIVAS CONDE ROLANDO</w:t>
      </w:r>
    </w:p>
    <w:p w:rsidR="00A23833" w:rsidRPr="00CB1B68" w:rsidRDefault="00A23833" w:rsidP="00A23833">
      <w:pPr>
        <w:pStyle w:val="NormalWeb"/>
        <w:spacing w:before="0" w:beforeAutospacing="0" w:after="0" w:afterAutospacing="0" w:line="360" w:lineRule="auto"/>
        <w:ind w:left="2127"/>
        <w:jc w:val="center"/>
        <w:rPr>
          <w:rFonts w:ascii="Arial" w:hAnsi="Arial" w:cs="Arial"/>
          <w:b/>
          <w:color w:val="000000"/>
          <w:sz w:val="28"/>
          <w:szCs w:val="15"/>
        </w:rPr>
      </w:pPr>
    </w:p>
    <w:p w:rsidR="00A23833" w:rsidRDefault="00A23833" w:rsidP="00A23833">
      <w:pPr>
        <w:pStyle w:val="NormalWeb"/>
        <w:spacing w:line="360" w:lineRule="auto"/>
        <w:ind w:left="2127"/>
        <w:jc w:val="center"/>
        <w:rPr>
          <w:rFonts w:ascii="Arial" w:hAnsi="Arial" w:cs="Arial"/>
          <w:b/>
          <w:bCs/>
          <w:color w:val="000000"/>
          <w:sz w:val="28"/>
          <w:szCs w:val="15"/>
        </w:rPr>
      </w:pPr>
      <w:r>
        <w:rPr>
          <w:rFonts w:ascii="Arial" w:hAnsi="Arial" w:cs="Arial"/>
          <w:b/>
          <w:bCs/>
          <w:color w:val="000000"/>
          <w:sz w:val="28"/>
          <w:szCs w:val="15"/>
        </w:rPr>
        <w:t>RESUMEN CAPITULO 6</w:t>
      </w:r>
    </w:p>
    <w:p w:rsidR="00A23833" w:rsidRPr="00CB1B68" w:rsidRDefault="00A23833" w:rsidP="00A23833">
      <w:pPr>
        <w:pStyle w:val="NormalWeb"/>
        <w:spacing w:line="360" w:lineRule="auto"/>
        <w:ind w:left="2127"/>
        <w:jc w:val="center"/>
        <w:rPr>
          <w:rFonts w:ascii="Arial" w:hAnsi="Arial" w:cs="Arial"/>
          <w:b/>
          <w:color w:val="000000"/>
          <w:sz w:val="28"/>
          <w:szCs w:val="15"/>
        </w:rPr>
      </w:pPr>
    </w:p>
    <w:p w:rsidR="00A23833" w:rsidRPr="00CB1B68" w:rsidRDefault="00A23833" w:rsidP="00A23833">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A23833" w:rsidRDefault="00A23833" w:rsidP="00A23833">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A23833" w:rsidRDefault="00A23833" w:rsidP="00A23833">
      <w:pPr>
        <w:pStyle w:val="NormalWeb"/>
        <w:spacing w:line="360" w:lineRule="auto"/>
        <w:ind w:left="2127"/>
        <w:jc w:val="center"/>
        <w:rPr>
          <w:rFonts w:ascii="Arial" w:hAnsi="Arial" w:cs="Arial"/>
          <w:b/>
          <w:color w:val="000000"/>
          <w:szCs w:val="15"/>
        </w:rPr>
      </w:pPr>
    </w:p>
    <w:p w:rsidR="00A23833" w:rsidRPr="004B40CB" w:rsidRDefault="00A23833" w:rsidP="00A23833">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A23833" w:rsidRDefault="00A23833" w:rsidP="00B36357">
      <w:pPr>
        <w:spacing w:line="360" w:lineRule="auto"/>
        <w:jc w:val="both"/>
        <w:rPr>
          <w:rFonts w:ascii="Arial" w:hAnsi="Arial" w:cs="Arial"/>
          <w:b/>
          <w:u w:val="single"/>
        </w:rPr>
      </w:pPr>
    </w:p>
    <w:p w:rsidR="00A23833" w:rsidRDefault="00A23833" w:rsidP="00B36357">
      <w:pPr>
        <w:spacing w:line="360" w:lineRule="auto"/>
        <w:jc w:val="both"/>
        <w:rPr>
          <w:rFonts w:ascii="Arial" w:hAnsi="Arial" w:cs="Arial"/>
          <w:b/>
          <w:i/>
        </w:rPr>
      </w:pPr>
    </w:p>
    <w:p w:rsidR="009B2831" w:rsidRPr="007C6E9F" w:rsidRDefault="009B2831" w:rsidP="00B36357">
      <w:pPr>
        <w:spacing w:line="360" w:lineRule="auto"/>
        <w:jc w:val="both"/>
        <w:rPr>
          <w:rFonts w:ascii="Arial" w:hAnsi="Arial" w:cs="Arial"/>
        </w:rPr>
      </w:pPr>
      <w:r w:rsidRPr="009B2831">
        <w:rPr>
          <w:rFonts w:ascii="Arial" w:hAnsi="Arial" w:cs="Arial"/>
          <w:b/>
          <w:i/>
        </w:rPr>
        <w:lastRenderedPageBreak/>
        <w:t>Naturaleza de la Solución de Problemas Administrativos</w:t>
      </w:r>
    </w:p>
    <w:p w:rsidR="009B2831" w:rsidRDefault="009B2831" w:rsidP="007C6E9F">
      <w:pPr>
        <w:pStyle w:val="Prrafodelista"/>
        <w:numPr>
          <w:ilvl w:val="0"/>
          <w:numId w:val="20"/>
        </w:numPr>
        <w:spacing w:line="360" w:lineRule="auto"/>
        <w:jc w:val="both"/>
        <w:rPr>
          <w:rFonts w:ascii="Arial" w:hAnsi="Arial" w:cs="Arial"/>
        </w:rPr>
      </w:pPr>
      <w:r>
        <w:rPr>
          <w:rFonts w:ascii="Arial" w:hAnsi="Arial" w:cs="Arial"/>
        </w:rPr>
        <w:t>Problema: es la situación que entorpece el logro de los objetivos.</w:t>
      </w:r>
    </w:p>
    <w:p w:rsidR="009B2831" w:rsidRPr="007C6E9F" w:rsidRDefault="009B2831" w:rsidP="007C6E9F">
      <w:pPr>
        <w:pStyle w:val="Prrafodelista"/>
        <w:numPr>
          <w:ilvl w:val="0"/>
          <w:numId w:val="20"/>
        </w:numPr>
        <w:spacing w:line="360" w:lineRule="auto"/>
        <w:jc w:val="both"/>
        <w:rPr>
          <w:rFonts w:ascii="Arial" w:hAnsi="Arial" w:cs="Arial"/>
        </w:rPr>
      </w:pPr>
      <w:r>
        <w:rPr>
          <w:rFonts w:ascii="Arial" w:hAnsi="Arial" w:cs="Arial"/>
        </w:rPr>
        <w:t xml:space="preserve">Oportunidad: es la situación que no solo ayuda a lograr los objetivos, si no que </w:t>
      </w:r>
      <w:r w:rsidRPr="007C6E9F">
        <w:rPr>
          <w:rFonts w:ascii="Arial" w:hAnsi="Arial" w:cs="Arial"/>
        </w:rPr>
        <w:t>además permite a la organización rebasar dichos objetivos.</w:t>
      </w:r>
    </w:p>
    <w:p w:rsidR="00722CFB" w:rsidRPr="007C6E9F" w:rsidRDefault="009B2831" w:rsidP="007C6E9F">
      <w:pPr>
        <w:spacing w:line="360" w:lineRule="auto"/>
        <w:jc w:val="both"/>
        <w:rPr>
          <w:rFonts w:ascii="Arial" w:hAnsi="Arial" w:cs="Arial"/>
          <w:b/>
        </w:rPr>
      </w:pPr>
      <w:r w:rsidRPr="007C6E9F">
        <w:rPr>
          <w:rFonts w:ascii="Arial" w:hAnsi="Arial" w:cs="Arial"/>
          <w:b/>
          <w:bCs/>
        </w:rPr>
        <w:t>Sistema decisorio</w:t>
      </w:r>
      <w:r w:rsidR="007C6E9F">
        <w:rPr>
          <w:rFonts w:ascii="Arial" w:hAnsi="Arial" w:cs="Arial"/>
        </w:rPr>
        <w:t xml:space="preserve">; </w:t>
      </w:r>
      <w:r w:rsidR="007C6E9F">
        <w:rPr>
          <w:rFonts w:ascii="Arial" w:hAnsi="Arial" w:cs="Arial"/>
          <w:bCs/>
        </w:rPr>
        <w:t>e</w:t>
      </w:r>
      <w:r w:rsidR="00722CFB">
        <w:rPr>
          <w:rFonts w:ascii="Arial" w:hAnsi="Arial" w:cs="Arial"/>
        </w:rPr>
        <w:t>s la toma de decisiones en un subsistema que debe observarse en su contexto, juntos con sus partes</w:t>
      </w:r>
      <w:r w:rsidR="007C6E9F">
        <w:rPr>
          <w:rFonts w:ascii="Arial" w:hAnsi="Arial" w:cs="Arial"/>
        </w:rPr>
        <w:t>, d</w:t>
      </w:r>
      <w:r w:rsidR="00722CFB" w:rsidRPr="007C6E9F">
        <w:rPr>
          <w:rFonts w:ascii="Arial" w:hAnsi="Arial" w:cs="Arial"/>
        </w:rPr>
        <w:t>etección de problemas</w:t>
      </w:r>
      <w:r w:rsidR="007C6E9F">
        <w:rPr>
          <w:rFonts w:ascii="Arial" w:hAnsi="Arial" w:cs="Arial"/>
        </w:rPr>
        <w:t>, p</w:t>
      </w:r>
      <w:r w:rsidR="00722CFB" w:rsidRPr="007C6E9F">
        <w:rPr>
          <w:rFonts w:ascii="Arial" w:hAnsi="Arial" w:cs="Arial"/>
        </w:rPr>
        <w:t>roceso racional de solución de problemas, con sus áreas perfectamente diferenciadas de:</w:t>
      </w:r>
    </w:p>
    <w:p w:rsidR="00722CFB" w:rsidRDefault="00722CFB" w:rsidP="007C6E9F">
      <w:pPr>
        <w:pStyle w:val="Prrafodelista"/>
        <w:numPr>
          <w:ilvl w:val="0"/>
          <w:numId w:val="22"/>
        </w:numPr>
        <w:spacing w:line="360" w:lineRule="auto"/>
        <w:jc w:val="both"/>
        <w:rPr>
          <w:rFonts w:ascii="Arial" w:hAnsi="Arial" w:cs="Arial"/>
        </w:rPr>
      </w:pPr>
      <w:r>
        <w:rPr>
          <w:rFonts w:ascii="Arial" w:hAnsi="Arial" w:cs="Arial"/>
        </w:rPr>
        <w:t>Tomo de decisiones, que abarca la selección.</w:t>
      </w:r>
    </w:p>
    <w:p w:rsidR="00722CFB" w:rsidRDefault="00722CFB" w:rsidP="007C6E9F">
      <w:pPr>
        <w:pStyle w:val="Prrafodelista"/>
        <w:numPr>
          <w:ilvl w:val="0"/>
          <w:numId w:val="22"/>
        </w:numPr>
        <w:spacing w:line="360" w:lineRule="auto"/>
        <w:jc w:val="both"/>
        <w:rPr>
          <w:rFonts w:ascii="Arial" w:hAnsi="Arial" w:cs="Arial"/>
        </w:rPr>
      </w:pPr>
      <w:r>
        <w:rPr>
          <w:rFonts w:ascii="Arial" w:hAnsi="Arial" w:cs="Arial"/>
        </w:rPr>
        <w:t>Implantación de la solución.</w:t>
      </w:r>
    </w:p>
    <w:p w:rsidR="00722CFB" w:rsidRPr="002E3F50" w:rsidRDefault="00722CFB" w:rsidP="00B36357">
      <w:pPr>
        <w:spacing w:line="360" w:lineRule="auto"/>
        <w:jc w:val="both"/>
        <w:rPr>
          <w:rFonts w:ascii="Arial" w:hAnsi="Arial" w:cs="Arial"/>
          <w:b/>
        </w:rPr>
      </w:pPr>
      <w:r w:rsidRPr="002E3F50">
        <w:rPr>
          <w:rFonts w:ascii="Arial" w:hAnsi="Arial" w:cs="Arial"/>
          <w:b/>
        </w:rPr>
        <w:t>Proceso de detección de problemas</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Desviación respecto a experiencias pasadas.</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Desviación  respecto al plan original.</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Otras personas.</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Desempeño de los competidores</w:t>
      </w:r>
    </w:p>
    <w:p w:rsidR="00722CFB" w:rsidRPr="002E3F50" w:rsidRDefault="00722CFB" w:rsidP="00B36357">
      <w:pPr>
        <w:spacing w:line="360" w:lineRule="auto"/>
        <w:jc w:val="both"/>
        <w:rPr>
          <w:rFonts w:ascii="Arial" w:hAnsi="Arial" w:cs="Arial"/>
          <w:b/>
        </w:rPr>
      </w:pPr>
      <w:r w:rsidRPr="002E3F50">
        <w:rPr>
          <w:rFonts w:ascii="Arial" w:hAnsi="Arial" w:cs="Arial"/>
          <w:b/>
        </w:rPr>
        <w:t>Como y Cuando Decidir</w:t>
      </w:r>
    </w:p>
    <w:p w:rsidR="00305B4D" w:rsidRPr="007C6E9F" w:rsidRDefault="00305B4D" w:rsidP="007C6E9F">
      <w:pPr>
        <w:spacing w:line="360" w:lineRule="auto"/>
        <w:jc w:val="both"/>
        <w:rPr>
          <w:rFonts w:ascii="Arial" w:hAnsi="Arial" w:cs="Arial"/>
        </w:rPr>
      </w:pPr>
      <w:r>
        <w:rPr>
          <w:rFonts w:ascii="Arial" w:hAnsi="Arial" w:cs="Arial"/>
        </w:rPr>
        <w:t>El estratega debe cuidarse de la manipulación, y no caer en el juego del subordinado o superior; existen algunas actitudes sobre las cuales es importante hacer un comentario:</w:t>
      </w:r>
      <w:r w:rsidR="007C6E9F">
        <w:rPr>
          <w:rFonts w:ascii="Arial" w:hAnsi="Arial" w:cs="Arial"/>
        </w:rPr>
        <w:t xml:space="preserve"> </w:t>
      </w:r>
      <w:r w:rsidRPr="007C6E9F">
        <w:rPr>
          <w:rFonts w:ascii="Arial" w:hAnsi="Arial" w:cs="Arial"/>
        </w:rPr>
        <w:t>El problema es fácil de manejar</w:t>
      </w:r>
      <w:r w:rsidR="007C6E9F">
        <w:rPr>
          <w:rFonts w:ascii="Arial" w:hAnsi="Arial" w:cs="Arial"/>
        </w:rPr>
        <w:t>, e</w:t>
      </w:r>
      <w:r w:rsidRPr="007C6E9F">
        <w:rPr>
          <w:rFonts w:ascii="Arial" w:hAnsi="Arial" w:cs="Arial"/>
        </w:rPr>
        <w:t xml:space="preserve">l problema puede resolverse por </w:t>
      </w:r>
      <w:r w:rsidR="002E3F50" w:rsidRPr="007C6E9F">
        <w:rPr>
          <w:rFonts w:ascii="Arial" w:hAnsi="Arial" w:cs="Arial"/>
        </w:rPr>
        <w:t>sí</w:t>
      </w:r>
      <w:r w:rsidRPr="007C6E9F">
        <w:rPr>
          <w:rFonts w:ascii="Arial" w:hAnsi="Arial" w:cs="Arial"/>
        </w:rPr>
        <w:t xml:space="preserve"> mismo</w:t>
      </w:r>
      <w:r w:rsidR="007C6E9F">
        <w:rPr>
          <w:rFonts w:ascii="Arial" w:hAnsi="Arial" w:cs="Arial"/>
        </w:rPr>
        <w:t>, a</w:t>
      </w:r>
      <w:r w:rsidRPr="007C6E9F">
        <w:rPr>
          <w:rFonts w:ascii="Arial" w:hAnsi="Arial" w:cs="Arial"/>
        </w:rPr>
        <w:t xml:space="preserve"> quien toca decidir. Para poder determinar  la responsabilidad de la decisión, el decisor puede seguir algunos señalamientos, como:</w:t>
      </w:r>
      <w:r w:rsidR="007C6E9F">
        <w:rPr>
          <w:rFonts w:ascii="Arial" w:hAnsi="Arial" w:cs="Arial"/>
        </w:rPr>
        <w:t xml:space="preserve"> </w:t>
      </w:r>
      <w:r w:rsidRPr="007C6E9F">
        <w:rPr>
          <w:rFonts w:ascii="Arial" w:hAnsi="Arial" w:cs="Arial"/>
        </w:rPr>
        <w:t>La decisión afecta a áreas que no so</w:t>
      </w:r>
      <w:r w:rsidR="007C6E9F">
        <w:rPr>
          <w:rFonts w:ascii="Arial" w:hAnsi="Arial" w:cs="Arial"/>
        </w:rPr>
        <w:t>n de la competencia del decisor, l</w:t>
      </w:r>
      <w:r w:rsidRPr="007C6E9F">
        <w:rPr>
          <w:rFonts w:ascii="Arial" w:hAnsi="Arial" w:cs="Arial"/>
        </w:rPr>
        <w:t>a decisión requiere información disponible solo en niveles superiores</w:t>
      </w:r>
      <w:r w:rsidR="007C6E9F">
        <w:rPr>
          <w:rFonts w:ascii="Arial" w:hAnsi="Arial" w:cs="Arial"/>
        </w:rPr>
        <w:t>, e</w:t>
      </w:r>
      <w:r w:rsidRPr="007C6E9F">
        <w:rPr>
          <w:rFonts w:ascii="Arial" w:hAnsi="Arial" w:cs="Arial"/>
        </w:rPr>
        <w:t>l problema se encuentra fuera del área de responsabilidad o autoridad del decisor</w:t>
      </w:r>
      <w:r w:rsidR="007C6E9F">
        <w:rPr>
          <w:rFonts w:ascii="Arial" w:hAnsi="Arial" w:cs="Arial"/>
        </w:rPr>
        <w:t>, l</w:t>
      </w:r>
      <w:r w:rsidRPr="007C6E9F">
        <w:rPr>
          <w:rFonts w:ascii="Arial" w:hAnsi="Arial" w:cs="Arial"/>
        </w:rPr>
        <w:t>a decisión supone una alteración del presupuesto del decisor.</w:t>
      </w:r>
    </w:p>
    <w:p w:rsidR="00305B4D" w:rsidRPr="002E3F50" w:rsidRDefault="00305B4D" w:rsidP="00B36357">
      <w:pPr>
        <w:spacing w:line="360" w:lineRule="auto"/>
        <w:jc w:val="both"/>
        <w:rPr>
          <w:rFonts w:ascii="Arial" w:hAnsi="Arial" w:cs="Arial"/>
          <w:b/>
        </w:rPr>
      </w:pPr>
      <w:r w:rsidRPr="002E3F50">
        <w:rPr>
          <w:rFonts w:ascii="Arial" w:hAnsi="Arial" w:cs="Arial"/>
          <w:b/>
        </w:rPr>
        <w:t>Proceso Racional de Solución de Problemas</w:t>
      </w:r>
    </w:p>
    <w:p w:rsidR="00853BCE" w:rsidRPr="007C6E9F" w:rsidRDefault="00305B4D" w:rsidP="007C6E9F">
      <w:pPr>
        <w:spacing w:line="360" w:lineRule="auto"/>
        <w:jc w:val="both"/>
        <w:rPr>
          <w:rFonts w:ascii="Arial" w:hAnsi="Arial" w:cs="Arial"/>
        </w:rPr>
      </w:pPr>
      <w:r>
        <w:rPr>
          <w:rFonts w:ascii="Arial" w:hAnsi="Arial" w:cs="Arial"/>
        </w:rPr>
        <w:t>La solución de problemas tiene un proceso cuyos pasos es conveniente conocer pues permite al decisor tener pautas para lograr una mayor calidad en sus decisiones, el proceso se cuenta con cuatros faces:</w:t>
      </w:r>
      <w:r w:rsidR="007C6E9F">
        <w:rPr>
          <w:rFonts w:ascii="Arial" w:hAnsi="Arial" w:cs="Arial"/>
        </w:rPr>
        <w:t xml:space="preserve"> De </w:t>
      </w:r>
      <w:r w:rsidRPr="007C6E9F">
        <w:rPr>
          <w:rFonts w:ascii="Arial" w:hAnsi="Arial" w:cs="Arial"/>
        </w:rPr>
        <w:t>Investigación de la situación</w:t>
      </w:r>
      <w:r w:rsidR="007C6E9F">
        <w:rPr>
          <w:rFonts w:ascii="Arial" w:hAnsi="Arial" w:cs="Arial"/>
        </w:rPr>
        <w:t>, d</w:t>
      </w:r>
      <w:r w:rsidRPr="007C6E9F">
        <w:rPr>
          <w:rFonts w:ascii="Arial" w:hAnsi="Arial" w:cs="Arial"/>
        </w:rPr>
        <w:t>esarrollo de alternativas</w:t>
      </w:r>
      <w:r w:rsidR="007C6E9F">
        <w:rPr>
          <w:rFonts w:ascii="Arial" w:hAnsi="Arial" w:cs="Arial"/>
        </w:rPr>
        <w:t>, e</w:t>
      </w:r>
      <w:r w:rsidR="00853BCE" w:rsidRPr="007C6E9F">
        <w:rPr>
          <w:rFonts w:ascii="Arial" w:hAnsi="Arial" w:cs="Arial"/>
        </w:rPr>
        <w:t>valuación de opiniones y selección de la mejor</w:t>
      </w:r>
      <w:r w:rsidR="007C6E9F">
        <w:rPr>
          <w:rFonts w:ascii="Arial" w:hAnsi="Arial" w:cs="Arial"/>
        </w:rPr>
        <w:t>, p</w:t>
      </w:r>
      <w:r w:rsidR="00853BCE" w:rsidRPr="007C6E9F">
        <w:rPr>
          <w:rFonts w:ascii="Arial" w:hAnsi="Arial" w:cs="Arial"/>
        </w:rPr>
        <w:t>oner en práctica y hacer el seguimiento.</w:t>
      </w:r>
    </w:p>
    <w:p w:rsidR="002B38E4" w:rsidRDefault="002B38E4" w:rsidP="00B36357">
      <w:pPr>
        <w:spacing w:line="360" w:lineRule="auto"/>
        <w:jc w:val="both"/>
        <w:rPr>
          <w:rFonts w:ascii="Arial" w:hAnsi="Arial" w:cs="Arial"/>
        </w:rPr>
      </w:pPr>
      <w:r w:rsidRPr="007C6E9F">
        <w:rPr>
          <w:rFonts w:ascii="Arial" w:hAnsi="Arial" w:cs="Arial"/>
          <w:b/>
          <w:bCs/>
          <w:i/>
          <w:iCs/>
        </w:rPr>
        <w:lastRenderedPageBreak/>
        <w:t>Certeza</w:t>
      </w:r>
      <w:r>
        <w:rPr>
          <w:rFonts w:ascii="Arial" w:hAnsi="Arial" w:cs="Arial"/>
        </w:rPr>
        <w:t>: incluye una dualidad, la certeza física, que obedece a leyes físicas y la certeza moral, la cual se tiene seguridad de que un evento ocurrirá.</w:t>
      </w:r>
    </w:p>
    <w:p w:rsidR="002B38E4" w:rsidRDefault="002B38E4" w:rsidP="00B36357">
      <w:pPr>
        <w:spacing w:line="360" w:lineRule="auto"/>
        <w:jc w:val="both"/>
        <w:rPr>
          <w:rFonts w:ascii="Arial" w:hAnsi="Arial" w:cs="Arial"/>
        </w:rPr>
      </w:pPr>
      <w:r w:rsidRPr="007C6E9F">
        <w:rPr>
          <w:rFonts w:ascii="Arial" w:hAnsi="Arial" w:cs="Arial"/>
          <w:b/>
          <w:bCs/>
          <w:i/>
          <w:iCs/>
        </w:rPr>
        <w:t>Incertidumbre</w:t>
      </w:r>
      <w:r w:rsidRPr="007C6E9F">
        <w:rPr>
          <w:rFonts w:ascii="Arial" w:hAnsi="Arial" w:cs="Arial"/>
          <w:b/>
          <w:bCs/>
        </w:rPr>
        <w:t>:</w:t>
      </w:r>
      <w:r>
        <w:rPr>
          <w:rFonts w:ascii="Arial" w:hAnsi="Arial" w:cs="Arial"/>
        </w:rPr>
        <w:t xml:space="preserve"> ocurre cuando el decisor carece absolutamente de información pertinente para la toma de decisiones.</w:t>
      </w:r>
    </w:p>
    <w:p w:rsidR="002B38E4" w:rsidRDefault="002B38E4" w:rsidP="00B36357">
      <w:pPr>
        <w:spacing w:line="360" w:lineRule="auto"/>
        <w:jc w:val="both"/>
        <w:rPr>
          <w:rFonts w:ascii="Arial" w:hAnsi="Arial" w:cs="Arial"/>
        </w:rPr>
      </w:pPr>
      <w:r w:rsidRPr="007C6E9F">
        <w:rPr>
          <w:rFonts w:ascii="Arial" w:hAnsi="Arial" w:cs="Arial"/>
          <w:b/>
          <w:bCs/>
          <w:i/>
          <w:iCs/>
        </w:rPr>
        <w:t>Riesgo</w:t>
      </w:r>
      <w:r>
        <w:rPr>
          <w:rFonts w:ascii="Arial" w:hAnsi="Arial" w:cs="Arial"/>
        </w:rPr>
        <w:t>: se da cuando el decisor asigna cierto grado  de probabilidad de ocurrencia a un evento</w:t>
      </w:r>
      <w:r w:rsidR="00C5462F">
        <w:rPr>
          <w:rFonts w:ascii="Arial" w:hAnsi="Arial" w:cs="Arial"/>
        </w:rPr>
        <w:t>.</w:t>
      </w:r>
    </w:p>
    <w:p w:rsidR="00C5462F" w:rsidRDefault="00C5462F" w:rsidP="00B36357">
      <w:pPr>
        <w:spacing w:line="360" w:lineRule="auto"/>
        <w:jc w:val="both"/>
        <w:rPr>
          <w:rFonts w:ascii="Arial" w:hAnsi="Arial" w:cs="Arial"/>
          <w:b/>
          <w:i/>
        </w:rPr>
      </w:pPr>
      <w:r w:rsidRPr="00C5462F">
        <w:rPr>
          <w:rFonts w:ascii="Arial" w:hAnsi="Arial" w:cs="Arial"/>
          <w:b/>
          <w:i/>
        </w:rPr>
        <w:t>Como mejores la eficiencia de la solución de problemas administrativos: relación de la calidad objetiva y la aceptación</w:t>
      </w:r>
    </w:p>
    <w:p w:rsidR="00A23833" w:rsidRDefault="00C5462F" w:rsidP="00A23833">
      <w:pPr>
        <w:spacing w:line="360" w:lineRule="auto"/>
        <w:jc w:val="both"/>
        <w:rPr>
          <w:rFonts w:ascii="Arial" w:hAnsi="Arial" w:cs="Arial"/>
        </w:rPr>
      </w:pPr>
      <w:r>
        <w:rPr>
          <w:rFonts w:ascii="Arial" w:hAnsi="Arial" w:cs="Arial"/>
        </w:rPr>
        <w:t>La relación que nos ocupa se refiere a la que guardan la calidad de la decisión y aceptación de la misma por parte de los involucrados en dicha decisión</w:t>
      </w:r>
      <w:r w:rsidR="007C6E9F">
        <w:rPr>
          <w:rFonts w:ascii="Arial" w:hAnsi="Arial" w:cs="Arial"/>
        </w:rPr>
        <w:t xml:space="preserve">: </w:t>
      </w:r>
      <w:r w:rsidRPr="007C6E9F">
        <w:rPr>
          <w:rFonts w:ascii="Arial" w:hAnsi="Arial" w:cs="Arial"/>
        </w:rPr>
        <w:t>La calidad de la decisión es más importante que su aceptación</w:t>
      </w:r>
      <w:r w:rsidR="007C6E9F">
        <w:rPr>
          <w:rFonts w:ascii="Arial" w:hAnsi="Arial" w:cs="Arial"/>
        </w:rPr>
        <w:t xml:space="preserve">. </w:t>
      </w:r>
      <w:r w:rsidRPr="007C6E9F">
        <w:rPr>
          <w:rFonts w:ascii="Arial" w:hAnsi="Arial" w:cs="Arial"/>
        </w:rPr>
        <w:t>La aceptación de la decisión es más importante que su calidad.</w:t>
      </w:r>
      <w:r w:rsidR="007C6E9F">
        <w:rPr>
          <w:rFonts w:ascii="Arial" w:hAnsi="Arial" w:cs="Arial"/>
        </w:rPr>
        <w:t xml:space="preserve"> </w:t>
      </w:r>
      <w:r w:rsidRPr="007C6E9F">
        <w:rPr>
          <w:rFonts w:ascii="Arial" w:hAnsi="Arial" w:cs="Arial"/>
        </w:rPr>
        <w:t>La calidad y la aceptación son igualmente importantes.</w:t>
      </w:r>
      <w:r w:rsidR="007C6E9F">
        <w:rPr>
          <w:rFonts w:ascii="Arial" w:hAnsi="Arial" w:cs="Arial"/>
        </w:rPr>
        <w:t xml:space="preserve"> </w:t>
      </w:r>
      <w:r w:rsidRPr="007C6E9F">
        <w:rPr>
          <w:rFonts w:ascii="Arial" w:hAnsi="Arial" w:cs="Arial"/>
        </w:rPr>
        <w:t>Ni la calidad ni la aceptación de la decisión son importantes.</w:t>
      </w:r>
    </w:p>
    <w:p w:rsidR="00A23833" w:rsidRDefault="00A23833" w:rsidP="00A23833">
      <w:pPr>
        <w:spacing w:line="360" w:lineRule="auto"/>
        <w:jc w:val="both"/>
        <w:rPr>
          <w:rFonts w:ascii="Arial" w:hAnsi="Arial" w:cs="Arial"/>
        </w:rPr>
      </w:pPr>
    </w:p>
    <w:p w:rsidR="006F36F6" w:rsidRPr="00A23833" w:rsidRDefault="006F36F6" w:rsidP="00A23833">
      <w:pPr>
        <w:spacing w:line="360" w:lineRule="auto"/>
        <w:jc w:val="both"/>
        <w:rPr>
          <w:rFonts w:ascii="Arial" w:hAnsi="Arial" w:cs="Arial"/>
        </w:rPr>
      </w:pPr>
      <w:r w:rsidRPr="006F36F6">
        <w:rPr>
          <w:rFonts w:ascii="Arial" w:hAnsi="Arial" w:cs="Arial"/>
          <w:b/>
          <w:color w:val="222222"/>
        </w:rPr>
        <w:t xml:space="preserve">Opinión a la lectura y su aplicación </w:t>
      </w:r>
      <w:r w:rsidR="00D960C8">
        <w:rPr>
          <w:rFonts w:ascii="Arial" w:hAnsi="Arial" w:cs="Arial"/>
          <w:b/>
          <w:color w:val="222222"/>
        </w:rPr>
        <w:t xml:space="preserve">en el </w:t>
      </w:r>
      <w:r w:rsidRPr="006F36F6">
        <w:rPr>
          <w:rFonts w:ascii="Arial" w:hAnsi="Arial" w:cs="Arial"/>
          <w:b/>
          <w:color w:val="222222"/>
        </w:rPr>
        <w:t>área laboral. </w:t>
      </w:r>
    </w:p>
    <w:p w:rsidR="006F36F6" w:rsidRPr="006F36F6" w:rsidRDefault="006F36F6" w:rsidP="006F36F6">
      <w:pPr>
        <w:spacing w:line="360" w:lineRule="auto"/>
        <w:jc w:val="both"/>
        <w:rPr>
          <w:rFonts w:ascii="Arial" w:hAnsi="Arial" w:cs="Arial"/>
        </w:rPr>
      </w:pPr>
      <w:r w:rsidRPr="006F36F6">
        <w:rPr>
          <w:rFonts w:ascii="Arial" w:hAnsi="Arial" w:cs="Arial"/>
        </w:rPr>
        <w:t>La toma de decisiones</w:t>
      </w:r>
      <w:r w:rsidR="00D960C8">
        <w:rPr>
          <w:rFonts w:ascii="Arial" w:hAnsi="Arial" w:cs="Arial"/>
        </w:rPr>
        <w:t xml:space="preserve"> una etapa más en la planeación estratégica </w:t>
      </w:r>
      <w:r w:rsidRPr="006F36F6">
        <w:rPr>
          <w:rFonts w:ascii="Arial" w:hAnsi="Arial" w:cs="Arial"/>
        </w:rPr>
        <w:t xml:space="preserve">aplicarla adecuadamente </w:t>
      </w:r>
      <w:r w:rsidR="00D960C8">
        <w:rPr>
          <w:rFonts w:ascii="Arial" w:hAnsi="Arial" w:cs="Arial"/>
        </w:rPr>
        <w:t xml:space="preserve">determina si los resultados </w:t>
      </w:r>
      <w:r w:rsidRPr="006F36F6">
        <w:rPr>
          <w:rFonts w:ascii="Arial" w:hAnsi="Arial" w:cs="Arial"/>
        </w:rPr>
        <w:t xml:space="preserve">que se plantean </w:t>
      </w:r>
      <w:r w:rsidR="00D960C8">
        <w:rPr>
          <w:rFonts w:ascii="Arial" w:hAnsi="Arial" w:cs="Arial"/>
        </w:rPr>
        <w:t xml:space="preserve">están en un planteamiento correcto o incorrecto de </w:t>
      </w:r>
      <w:r w:rsidRPr="006F36F6">
        <w:rPr>
          <w:rFonts w:ascii="Arial" w:hAnsi="Arial" w:cs="Arial"/>
        </w:rPr>
        <w:t>decidir adecuadamente.</w:t>
      </w:r>
      <w:r w:rsidR="00D960C8">
        <w:rPr>
          <w:rFonts w:ascii="Arial" w:hAnsi="Arial" w:cs="Arial"/>
        </w:rPr>
        <w:t xml:space="preserve"> E</w:t>
      </w:r>
      <w:r w:rsidRPr="006F36F6">
        <w:rPr>
          <w:rFonts w:ascii="Arial" w:hAnsi="Arial" w:cs="Arial"/>
        </w:rPr>
        <w:t>nfocarse en lo que le corresponde dependiendo de su área, d</w:t>
      </w:r>
      <w:r w:rsidR="00D960C8">
        <w:rPr>
          <w:rFonts w:ascii="Arial" w:hAnsi="Arial" w:cs="Arial"/>
        </w:rPr>
        <w:t>e su jerarquía y de su entorno, es la labor que debe cuidar y realizar con pulcritud el estratega, si quiere que los resultados sean los que se divisaron con anterioridad.</w:t>
      </w:r>
    </w:p>
    <w:p w:rsidR="006F36F6" w:rsidRPr="006F36F6" w:rsidRDefault="006F36F6" w:rsidP="006F36F6">
      <w:pPr>
        <w:spacing w:line="360" w:lineRule="auto"/>
        <w:jc w:val="both"/>
        <w:rPr>
          <w:rStyle w:val="Textoennegrita"/>
          <w:rFonts w:ascii="Arial" w:hAnsi="Arial" w:cs="Arial"/>
          <w:b w:val="0"/>
          <w:bCs w:val="0"/>
        </w:rPr>
      </w:pPr>
      <w:r w:rsidRPr="006F36F6">
        <w:rPr>
          <w:rFonts w:ascii="Arial" w:hAnsi="Arial" w:cs="Arial"/>
        </w:rPr>
        <w:t xml:space="preserve">En la administración pública las tomas de decisiones van vinculadas a un mismo objetivo y repercuten en las demás áreas o en el ente de la institución. </w:t>
      </w:r>
      <w:r w:rsidR="005340E8">
        <w:rPr>
          <w:rFonts w:ascii="Arial" w:hAnsi="Arial" w:cs="Arial"/>
        </w:rPr>
        <w:t xml:space="preserve">Muchas veces los subordinados como en mi caso debemos acatar órdenes, sin embargo eso no implica poder dar nuestro punto de visa, no obstante, seria excelente que los servidores públicos de primer nivel les obligaran por lo menos llevar un diplomado de planeación estratégica, porque muchos, no saben dirigir, mucho menos planear. Considerar el hecho de falta de recursos no </w:t>
      </w:r>
      <w:r w:rsidR="00A23833">
        <w:rPr>
          <w:rFonts w:ascii="Arial" w:hAnsi="Arial" w:cs="Arial"/>
        </w:rPr>
        <w:t>evade, las malas decisiones en optimizar lo poco con que se cuenta.</w:t>
      </w:r>
    </w:p>
    <w:p w:rsidR="00B345D8" w:rsidRPr="00D40EA6" w:rsidRDefault="00B345D8" w:rsidP="00B345D8">
      <w:pPr>
        <w:spacing w:line="360" w:lineRule="auto"/>
        <w:jc w:val="both"/>
        <w:rPr>
          <w:rFonts w:ascii="Arial" w:hAnsi="Arial" w:cs="Arial"/>
        </w:rPr>
      </w:pPr>
    </w:p>
    <w:sectPr w:rsidR="00B345D8" w:rsidRPr="00D40EA6" w:rsidSect="004B30E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0162"/>
    <w:multiLevelType w:val="hybridMultilevel"/>
    <w:tmpl w:val="8CCA91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2A21C9"/>
    <w:multiLevelType w:val="hybridMultilevel"/>
    <w:tmpl w:val="BF9A1C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3BC47C5"/>
    <w:multiLevelType w:val="hybridMultilevel"/>
    <w:tmpl w:val="0C0A436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4E2A12"/>
    <w:multiLevelType w:val="hybridMultilevel"/>
    <w:tmpl w:val="6A663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155E1A"/>
    <w:multiLevelType w:val="hybridMultilevel"/>
    <w:tmpl w:val="A1081B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E554E5F"/>
    <w:multiLevelType w:val="hybridMultilevel"/>
    <w:tmpl w:val="D60401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6EF50F7"/>
    <w:multiLevelType w:val="hybridMultilevel"/>
    <w:tmpl w:val="B2CCEB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7F34F58"/>
    <w:multiLevelType w:val="hybridMultilevel"/>
    <w:tmpl w:val="502E4C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31541C2D"/>
    <w:multiLevelType w:val="hybridMultilevel"/>
    <w:tmpl w:val="4F200D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3255218D"/>
    <w:multiLevelType w:val="hybridMultilevel"/>
    <w:tmpl w:val="9D7E91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nsid w:val="331D0C06"/>
    <w:multiLevelType w:val="hybridMultilevel"/>
    <w:tmpl w:val="E6AE691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37520B68"/>
    <w:multiLevelType w:val="hybridMultilevel"/>
    <w:tmpl w:val="35A2DE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7C370B0"/>
    <w:multiLevelType w:val="hybridMultilevel"/>
    <w:tmpl w:val="C2DA9CA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3B4579E1"/>
    <w:multiLevelType w:val="hybridMultilevel"/>
    <w:tmpl w:val="091271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A24199A"/>
    <w:multiLevelType w:val="hybridMultilevel"/>
    <w:tmpl w:val="9FB43350"/>
    <w:lvl w:ilvl="0" w:tplc="080A0013">
      <w:start w:val="1"/>
      <w:numFmt w:val="upperRoman"/>
      <w:lvlText w:val="%1."/>
      <w:lvlJc w:val="righ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4BB23F73"/>
    <w:multiLevelType w:val="hybridMultilevel"/>
    <w:tmpl w:val="35A2DE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E8C16D2"/>
    <w:multiLevelType w:val="hybridMultilevel"/>
    <w:tmpl w:val="44C46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B022971"/>
    <w:multiLevelType w:val="hybridMultilevel"/>
    <w:tmpl w:val="FD58B8C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FA049F1"/>
    <w:multiLevelType w:val="hybridMultilevel"/>
    <w:tmpl w:val="E468219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nsid w:val="72A16440"/>
    <w:multiLevelType w:val="hybridMultilevel"/>
    <w:tmpl w:val="9006E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7B11DD8"/>
    <w:multiLevelType w:val="hybridMultilevel"/>
    <w:tmpl w:val="4BBCD0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nsid w:val="7C192E1B"/>
    <w:multiLevelType w:val="hybridMultilevel"/>
    <w:tmpl w:val="13809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7"/>
  </w:num>
  <w:num w:numId="4">
    <w:abstractNumId w:val="1"/>
  </w:num>
  <w:num w:numId="5">
    <w:abstractNumId w:val="0"/>
  </w:num>
  <w:num w:numId="6">
    <w:abstractNumId w:val="18"/>
  </w:num>
  <w:num w:numId="7">
    <w:abstractNumId w:val="4"/>
  </w:num>
  <w:num w:numId="8">
    <w:abstractNumId w:val="16"/>
  </w:num>
  <w:num w:numId="9">
    <w:abstractNumId w:val="19"/>
  </w:num>
  <w:num w:numId="10">
    <w:abstractNumId w:val="13"/>
  </w:num>
  <w:num w:numId="11">
    <w:abstractNumId w:val="6"/>
  </w:num>
  <w:num w:numId="12">
    <w:abstractNumId w:val="10"/>
  </w:num>
  <w:num w:numId="13">
    <w:abstractNumId w:val="9"/>
  </w:num>
  <w:num w:numId="14">
    <w:abstractNumId w:val="11"/>
  </w:num>
  <w:num w:numId="15">
    <w:abstractNumId w:val="8"/>
  </w:num>
  <w:num w:numId="16">
    <w:abstractNumId w:val="20"/>
  </w:num>
  <w:num w:numId="17">
    <w:abstractNumId w:val="15"/>
  </w:num>
  <w:num w:numId="18">
    <w:abstractNumId w:val="5"/>
  </w:num>
  <w:num w:numId="19">
    <w:abstractNumId w:val="3"/>
  </w:num>
  <w:num w:numId="20">
    <w:abstractNumId w:val="2"/>
  </w:num>
  <w:num w:numId="21">
    <w:abstractNumId w:val="12"/>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B7D41"/>
    <w:rsid w:val="001B7D41"/>
    <w:rsid w:val="002B38E4"/>
    <w:rsid w:val="002E3F50"/>
    <w:rsid w:val="00305B4D"/>
    <w:rsid w:val="003C4BB4"/>
    <w:rsid w:val="004651AC"/>
    <w:rsid w:val="004B30E0"/>
    <w:rsid w:val="005340E8"/>
    <w:rsid w:val="006D281C"/>
    <w:rsid w:val="006F36F6"/>
    <w:rsid w:val="00722CFB"/>
    <w:rsid w:val="007C6E9F"/>
    <w:rsid w:val="00853BCE"/>
    <w:rsid w:val="009B2831"/>
    <w:rsid w:val="00A23833"/>
    <w:rsid w:val="00A56171"/>
    <w:rsid w:val="00B345D8"/>
    <w:rsid w:val="00B36357"/>
    <w:rsid w:val="00C5462F"/>
    <w:rsid w:val="00D15DD0"/>
    <w:rsid w:val="00D40EA6"/>
    <w:rsid w:val="00D960C8"/>
    <w:rsid w:val="00DD3F06"/>
    <w:rsid w:val="00F6370E"/>
  </w:rsids>
  <m:mathPr>
    <m:mathFont m:val="Cambria Math"/>
    <m:brkBin m:val="before"/>
    <m:brkBinSub m:val="--"/>
    <m:smallFrac m:val="off"/>
    <m:dispDef/>
    <m:lMargin m:val="0"/>
    <m:rMargin m:val="0"/>
    <m:defJc m:val="centerGroup"/>
    <m:wrapIndent m:val="1440"/>
    <m:intLim m:val="subSup"/>
    <m:naryLim m:val="undOvr"/>
  </m:mathPr>
  <w:themeFontLang w:val="es-MX"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0E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831"/>
    <w:pPr>
      <w:ind w:left="720"/>
      <w:contextualSpacing/>
    </w:pPr>
  </w:style>
  <w:style w:type="character" w:styleId="Textoennegrita">
    <w:name w:val="Strong"/>
    <w:basedOn w:val="Fuentedeprrafopredeter"/>
    <w:uiPriority w:val="22"/>
    <w:qFormat/>
    <w:rsid w:val="006F36F6"/>
    <w:rPr>
      <w:b/>
      <w:bCs/>
    </w:rPr>
  </w:style>
  <w:style w:type="paragraph" w:styleId="NormalWeb">
    <w:name w:val="Normal (Web)"/>
    <w:basedOn w:val="Normal"/>
    <w:uiPriority w:val="99"/>
    <w:unhideWhenUsed/>
    <w:rsid w:val="00A2383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831"/>
    <w:pPr>
      <w:ind w:left="720"/>
      <w:contextualSpacing/>
    </w:pPr>
  </w:style>
  <w:style w:type="character" w:styleId="Textoennegrita">
    <w:name w:val="Strong"/>
    <w:basedOn w:val="Fuentedeprrafopredeter"/>
    <w:uiPriority w:val="22"/>
    <w:qFormat/>
    <w:rsid w:val="006F36F6"/>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Tito</cp:lastModifiedBy>
  <cp:revision>3</cp:revision>
  <dcterms:created xsi:type="dcterms:W3CDTF">2014-11-27T04:11:00Z</dcterms:created>
  <dcterms:modified xsi:type="dcterms:W3CDTF">2014-11-27T04:20:00Z</dcterms:modified>
</cp:coreProperties>
</file>