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72C" w:rsidRPr="00B2662A" w:rsidRDefault="005A572C" w:rsidP="005A572C">
      <w:pPr>
        <w:pStyle w:val="1"/>
        <w:spacing w:line="276" w:lineRule="auto"/>
        <w:ind w:left="0" w:firstLine="0"/>
        <w:rPr>
          <w:rFonts w:cs="Arial"/>
          <w:i w:val="0"/>
          <w:sz w:val="22"/>
          <w:szCs w:val="22"/>
        </w:rPr>
      </w:pPr>
    </w:p>
    <w:p w:rsidR="005A572C" w:rsidRPr="00B2662A" w:rsidRDefault="005A572C" w:rsidP="005A572C">
      <w:pPr>
        <w:pStyle w:val="Prrafodelista"/>
        <w:numPr>
          <w:ilvl w:val="0"/>
          <w:numId w:val="1"/>
        </w:numPr>
        <w:autoSpaceDE w:val="0"/>
        <w:autoSpaceDN w:val="0"/>
        <w:adjustRightInd w:val="0"/>
        <w:jc w:val="both"/>
        <w:rPr>
          <w:rFonts w:ascii="Arial" w:hAnsi="Arial" w:cs="Arial"/>
          <w:b/>
          <w:color w:val="002060"/>
        </w:rPr>
      </w:pPr>
      <w:r w:rsidRPr="00B2662A">
        <w:rPr>
          <w:rFonts w:ascii="Arial" w:hAnsi="Arial" w:cs="Arial"/>
          <w:b/>
          <w:color w:val="002060"/>
        </w:rPr>
        <w:t xml:space="preserve"> TEMA DE INVESTIGACIÓN</w:t>
      </w:r>
    </w:p>
    <w:p w:rsidR="005A572C" w:rsidRPr="00B2662A" w:rsidRDefault="00C359D0" w:rsidP="005A572C">
      <w:pPr>
        <w:ind w:left="708"/>
        <w:jc w:val="both"/>
        <w:rPr>
          <w:rFonts w:ascii="Arial" w:hAnsi="Arial" w:cs="Arial"/>
        </w:rPr>
      </w:pPr>
      <w:r>
        <w:rPr>
          <w:rFonts w:ascii="Arial" w:hAnsi="Arial" w:cs="Arial"/>
        </w:rPr>
        <w:t>Plan de Desarrollo del</w:t>
      </w:r>
      <w:r w:rsidR="00270E8F">
        <w:rPr>
          <w:rFonts w:ascii="Arial" w:hAnsi="Arial" w:cs="Arial"/>
        </w:rPr>
        <w:t xml:space="preserve">  H. ayuntamiento municipal de Tapachula</w:t>
      </w:r>
      <w:r w:rsidR="005A572C" w:rsidRPr="00B2662A">
        <w:rPr>
          <w:rFonts w:ascii="Arial" w:hAnsi="Arial" w:cs="Arial"/>
        </w:rPr>
        <w:t xml:space="preserve"> </w:t>
      </w:r>
    </w:p>
    <w:p w:rsidR="005A572C" w:rsidRPr="00B2662A" w:rsidRDefault="005A572C" w:rsidP="005A572C">
      <w:pPr>
        <w:pStyle w:val="Prrafodelista"/>
        <w:numPr>
          <w:ilvl w:val="0"/>
          <w:numId w:val="1"/>
        </w:numPr>
        <w:autoSpaceDE w:val="0"/>
        <w:autoSpaceDN w:val="0"/>
        <w:adjustRightInd w:val="0"/>
        <w:jc w:val="both"/>
        <w:rPr>
          <w:rFonts w:ascii="Arial" w:hAnsi="Arial" w:cs="Arial"/>
          <w:b/>
          <w:color w:val="002060"/>
        </w:rPr>
      </w:pPr>
      <w:r w:rsidRPr="00B2662A">
        <w:rPr>
          <w:rFonts w:ascii="Arial" w:hAnsi="Arial" w:cs="Arial"/>
          <w:b/>
          <w:color w:val="002060"/>
        </w:rPr>
        <w:t xml:space="preserve">TITULO </w:t>
      </w:r>
    </w:p>
    <w:p w:rsidR="005A572C" w:rsidRPr="00B2662A" w:rsidRDefault="005A572C" w:rsidP="005A572C">
      <w:pPr>
        <w:pStyle w:val="Prrafodelista"/>
        <w:jc w:val="both"/>
        <w:rPr>
          <w:rFonts w:ascii="Arial" w:hAnsi="Arial" w:cs="Arial"/>
        </w:rPr>
      </w:pPr>
    </w:p>
    <w:p w:rsidR="005A572C" w:rsidRPr="00B2662A" w:rsidRDefault="00270E8F" w:rsidP="005A572C">
      <w:pPr>
        <w:pStyle w:val="Prrafodelista"/>
        <w:jc w:val="both"/>
        <w:rPr>
          <w:rFonts w:ascii="Arial" w:hAnsi="Arial" w:cs="Arial"/>
          <w:i/>
        </w:rPr>
      </w:pPr>
      <w:r>
        <w:rPr>
          <w:rFonts w:ascii="Arial" w:hAnsi="Arial" w:cs="Arial"/>
        </w:rPr>
        <w:t xml:space="preserve">La </w:t>
      </w:r>
      <w:r w:rsidR="00C84A46">
        <w:rPr>
          <w:rFonts w:ascii="Arial" w:hAnsi="Arial" w:cs="Arial"/>
        </w:rPr>
        <w:t xml:space="preserve">falta de </w:t>
      </w:r>
      <w:r>
        <w:rPr>
          <w:rFonts w:ascii="Arial" w:hAnsi="Arial" w:cs="Arial"/>
        </w:rPr>
        <w:t>conti</w:t>
      </w:r>
      <w:r w:rsidR="00A95432">
        <w:rPr>
          <w:rFonts w:ascii="Arial" w:hAnsi="Arial" w:cs="Arial"/>
        </w:rPr>
        <w:t xml:space="preserve">nuidad en el </w:t>
      </w:r>
      <w:r w:rsidR="00322AB5">
        <w:rPr>
          <w:rFonts w:ascii="Arial" w:hAnsi="Arial" w:cs="Arial"/>
        </w:rPr>
        <w:t xml:space="preserve">plan de desarrollo municipal en el </w:t>
      </w:r>
      <w:r w:rsidR="00B465BE">
        <w:rPr>
          <w:rFonts w:ascii="Arial" w:hAnsi="Arial" w:cs="Arial"/>
        </w:rPr>
        <w:t>Ayuntamiento M</w:t>
      </w:r>
      <w:r w:rsidR="00A95432">
        <w:rPr>
          <w:rFonts w:ascii="Arial" w:hAnsi="Arial" w:cs="Arial"/>
        </w:rPr>
        <w:t>unicipal de Tapachula</w:t>
      </w:r>
      <w:r w:rsidR="00C359D0">
        <w:rPr>
          <w:rFonts w:ascii="Arial" w:hAnsi="Arial" w:cs="Arial"/>
        </w:rPr>
        <w:t xml:space="preserve"> 2012-2015</w:t>
      </w:r>
    </w:p>
    <w:p w:rsidR="005A572C" w:rsidRPr="00B2662A" w:rsidRDefault="005A572C" w:rsidP="005A572C">
      <w:pPr>
        <w:pStyle w:val="Prrafodelista"/>
        <w:jc w:val="both"/>
        <w:rPr>
          <w:rFonts w:ascii="Arial" w:hAnsi="Arial" w:cs="Arial"/>
          <w:i/>
          <w:color w:val="FF0000"/>
        </w:rPr>
      </w:pPr>
    </w:p>
    <w:p w:rsidR="005A572C" w:rsidRPr="00B2662A" w:rsidRDefault="005A572C" w:rsidP="005A572C">
      <w:pPr>
        <w:pStyle w:val="Prrafodelista"/>
        <w:numPr>
          <w:ilvl w:val="0"/>
          <w:numId w:val="1"/>
        </w:numPr>
        <w:autoSpaceDE w:val="0"/>
        <w:autoSpaceDN w:val="0"/>
        <w:adjustRightInd w:val="0"/>
        <w:jc w:val="both"/>
        <w:rPr>
          <w:rFonts w:ascii="Arial" w:hAnsi="Arial" w:cs="Arial"/>
          <w:b/>
          <w:color w:val="002060"/>
        </w:rPr>
      </w:pPr>
      <w:r w:rsidRPr="00B2662A">
        <w:rPr>
          <w:rFonts w:ascii="Arial" w:hAnsi="Arial" w:cs="Arial"/>
          <w:b/>
          <w:color w:val="002060"/>
        </w:rPr>
        <w:t>OBJETO DE ESTUDIO</w:t>
      </w:r>
    </w:p>
    <w:p w:rsidR="005A572C" w:rsidRPr="00B2662A" w:rsidRDefault="005A572C" w:rsidP="005A572C">
      <w:pPr>
        <w:pStyle w:val="Prrafodelista"/>
        <w:autoSpaceDE w:val="0"/>
        <w:autoSpaceDN w:val="0"/>
        <w:adjustRightInd w:val="0"/>
        <w:jc w:val="both"/>
        <w:rPr>
          <w:rFonts w:ascii="Arial" w:hAnsi="Arial" w:cs="Arial"/>
          <w:b/>
          <w:color w:val="002060"/>
        </w:rPr>
      </w:pPr>
    </w:p>
    <w:p w:rsidR="005A572C" w:rsidRPr="00B2662A" w:rsidRDefault="00C359D0" w:rsidP="005A572C">
      <w:pPr>
        <w:pStyle w:val="Prrafodelista"/>
        <w:autoSpaceDE w:val="0"/>
        <w:autoSpaceDN w:val="0"/>
        <w:adjustRightInd w:val="0"/>
        <w:jc w:val="both"/>
        <w:rPr>
          <w:rFonts w:ascii="Arial" w:hAnsi="Arial" w:cs="Arial"/>
        </w:rPr>
      </w:pPr>
      <w:r>
        <w:rPr>
          <w:rFonts w:ascii="Arial" w:hAnsi="Arial" w:cs="Arial"/>
        </w:rPr>
        <w:t xml:space="preserve">Plan de desarrollo Municipal de Tapachula Chiapas 2012-2015, y la falta de voluntad política para su aplicación. </w:t>
      </w:r>
    </w:p>
    <w:p w:rsidR="005A572C" w:rsidRPr="00B2662A" w:rsidRDefault="005A572C" w:rsidP="005A572C">
      <w:pPr>
        <w:pStyle w:val="Prrafodelista"/>
        <w:jc w:val="both"/>
        <w:rPr>
          <w:rFonts w:ascii="Arial" w:hAnsi="Arial" w:cs="Arial"/>
          <w:i/>
        </w:rPr>
      </w:pPr>
    </w:p>
    <w:p w:rsidR="005A572C" w:rsidRPr="00B2662A" w:rsidRDefault="005A572C" w:rsidP="005A572C">
      <w:pPr>
        <w:pStyle w:val="Prrafodelista"/>
        <w:numPr>
          <w:ilvl w:val="0"/>
          <w:numId w:val="1"/>
        </w:numPr>
        <w:autoSpaceDE w:val="0"/>
        <w:autoSpaceDN w:val="0"/>
        <w:adjustRightInd w:val="0"/>
        <w:jc w:val="both"/>
        <w:rPr>
          <w:rFonts w:ascii="Arial" w:hAnsi="Arial" w:cs="Arial"/>
          <w:b/>
          <w:color w:val="002060"/>
        </w:rPr>
      </w:pPr>
      <w:r w:rsidRPr="00B2662A">
        <w:rPr>
          <w:rFonts w:ascii="Arial" w:hAnsi="Arial" w:cs="Arial"/>
          <w:b/>
          <w:color w:val="002060"/>
        </w:rPr>
        <w:t>OBJETIVOS DE LA INVESTIGACIÓN</w:t>
      </w:r>
    </w:p>
    <w:p w:rsidR="005A572C" w:rsidRPr="00B2662A" w:rsidRDefault="005A572C" w:rsidP="005A572C">
      <w:pPr>
        <w:pStyle w:val="Sinespaciado"/>
        <w:rPr>
          <w:rFonts w:ascii="Arial" w:hAnsi="Arial" w:cs="Arial"/>
          <w:color w:val="002060"/>
        </w:rPr>
      </w:pPr>
    </w:p>
    <w:p w:rsidR="005A572C" w:rsidRPr="00B2662A" w:rsidRDefault="005A572C" w:rsidP="005A572C">
      <w:pPr>
        <w:pStyle w:val="Prrafodelista"/>
        <w:numPr>
          <w:ilvl w:val="1"/>
          <w:numId w:val="1"/>
        </w:numPr>
        <w:autoSpaceDE w:val="0"/>
        <w:autoSpaceDN w:val="0"/>
        <w:adjustRightInd w:val="0"/>
        <w:ind w:hanging="198"/>
        <w:jc w:val="both"/>
        <w:rPr>
          <w:rFonts w:ascii="Arial" w:hAnsi="Arial" w:cs="Arial"/>
          <w:b/>
          <w:color w:val="002060"/>
        </w:rPr>
      </w:pPr>
      <w:r w:rsidRPr="00B2662A">
        <w:rPr>
          <w:rFonts w:ascii="Arial" w:hAnsi="Arial" w:cs="Arial"/>
          <w:b/>
          <w:color w:val="002060"/>
        </w:rPr>
        <w:t>Objetivo General</w:t>
      </w:r>
    </w:p>
    <w:p w:rsidR="00885B94" w:rsidRDefault="00885B94" w:rsidP="00885B94">
      <w:pPr>
        <w:pStyle w:val="Prrafodelista"/>
        <w:autoSpaceDE w:val="0"/>
        <w:autoSpaceDN w:val="0"/>
        <w:adjustRightInd w:val="0"/>
        <w:ind w:left="1288"/>
        <w:jc w:val="both"/>
        <w:rPr>
          <w:rFonts w:ascii="Arial" w:hAnsi="Arial" w:cs="Arial"/>
        </w:rPr>
      </w:pPr>
      <w:r>
        <w:rPr>
          <w:rFonts w:ascii="Arial" w:hAnsi="Arial" w:cs="Arial"/>
        </w:rPr>
        <w:t>Analizar y comprobar el porcentaje de cumplimiento del plan de desarrollo municipal 2012-2015, para establecer un parámetro mínimo de aplicación de dicho plan</w:t>
      </w:r>
      <w:r w:rsidR="00B465BE">
        <w:rPr>
          <w:rFonts w:ascii="Arial" w:hAnsi="Arial" w:cs="Arial"/>
        </w:rPr>
        <w:t>,</w:t>
      </w:r>
      <w:r>
        <w:rPr>
          <w:rFonts w:ascii="Arial" w:hAnsi="Arial" w:cs="Arial"/>
        </w:rPr>
        <w:t xml:space="preserve"> en el municipio de Tapachula.</w:t>
      </w:r>
    </w:p>
    <w:p w:rsidR="00885B94" w:rsidRDefault="00885B94" w:rsidP="00885B94">
      <w:pPr>
        <w:pStyle w:val="Prrafodelista"/>
        <w:autoSpaceDE w:val="0"/>
        <w:autoSpaceDN w:val="0"/>
        <w:adjustRightInd w:val="0"/>
        <w:ind w:left="1288"/>
        <w:jc w:val="both"/>
        <w:rPr>
          <w:rFonts w:ascii="Arial" w:hAnsi="Arial" w:cs="Arial"/>
        </w:rPr>
      </w:pPr>
    </w:p>
    <w:p w:rsidR="005A572C" w:rsidRPr="00B2662A" w:rsidRDefault="005A572C" w:rsidP="00885B94">
      <w:pPr>
        <w:pStyle w:val="Prrafodelista"/>
        <w:autoSpaceDE w:val="0"/>
        <w:autoSpaceDN w:val="0"/>
        <w:adjustRightInd w:val="0"/>
        <w:ind w:left="1288"/>
        <w:jc w:val="both"/>
        <w:rPr>
          <w:rFonts w:ascii="Arial" w:hAnsi="Arial" w:cs="Arial"/>
          <w:b/>
          <w:color w:val="002060"/>
        </w:rPr>
      </w:pPr>
      <w:r w:rsidRPr="00B2662A">
        <w:rPr>
          <w:rFonts w:ascii="Arial" w:hAnsi="Arial" w:cs="Arial"/>
          <w:b/>
          <w:color w:val="002060"/>
        </w:rPr>
        <w:t>Objetivos Particulares</w:t>
      </w:r>
    </w:p>
    <w:p w:rsidR="005A572C" w:rsidRPr="00B2662A" w:rsidRDefault="005A572C" w:rsidP="005A572C">
      <w:pPr>
        <w:pStyle w:val="Prrafodelista"/>
        <w:autoSpaceDE w:val="0"/>
        <w:autoSpaceDN w:val="0"/>
        <w:adjustRightInd w:val="0"/>
        <w:ind w:left="765"/>
        <w:jc w:val="both"/>
        <w:rPr>
          <w:rFonts w:ascii="Arial" w:hAnsi="Arial" w:cs="Arial"/>
          <w:b/>
          <w:color w:val="002060"/>
        </w:rPr>
      </w:pPr>
    </w:p>
    <w:p w:rsidR="005A572C" w:rsidRPr="00B2662A" w:rsidRDefault="005A572C" w:rsidP="005A572C">
      <w:pPr>
        <w:pStyle w:val="Prrafodelista"/>
        <w:numPr>
          <w:ilvl w:val="2"/>
          <w:numId w:val="1"/>
        </w:numPr>
        <w:autoSpaceDE w:val="0"/>
        <w:autoSpaceDN w:val="0"/>
        <w:adjustRightInd w:val="0"/>
        <w:jc w:val="both"/>
        <w:rPr>
          <w:rFonts w:ascii="Arial" w:hAnsi="Arial" w:cs="Arial"/>
        </w:rPr>
      </w:pPr>
      <w:r w:rsidRPr="00B2662A">
        <w:rPr>
          <w:rFonts w:ascii="Arial" w:hAnsi="Arial" w:cs="Arial"/>
        </w:rPr>
        <w:t xml:space="preserve">Analizar </w:t>
      </w:r>
      <w:r w:rsidR="0049388D">
        <w:rPr>
          <w:rFonts w:ascii="Arial" w:hAnsi="Arial" w:cs="Arial"/>
        </w:rPr>
        <w:t xml:space="preserve">si existió aplicación </w:t>
      </w:r>
      <w:r w:rsidR="00B21D4C">
        <w:rPr>
          <w:rFonts w:ascii="Arial" w:hAnsi="Arial" w:cs="Arial"/>
        </w:rPr>
        <w:t xml:space="preserve">y </w:t>
      </w:r>
      <w:r w:rsidR="0049388D">
        <w:rPr>
          <w:rFonts w:ascii="Arial" w:hAnsi="Arial" w:cs="Arial"/>
        </w:rPr>
        <w:t>continuidad en el plan de desarrollo municipal de 2012-2015, en el municipio de Tapachula</w:t>
      </w:r>
    </w:p>
    <w:p w:rsidR="005A572C" w:rsidRPr="00B2662A" w:rsidRDefault="005A572C" w:rsidP="005A572C">
      <w:pPr>
        <w:pStyle w:val="Prrafodelista"/>
        <w:ind w:left="1440"/>
        <w:rPr>
          <w:rFonts w:ascii="Arial" w:hAnsi="Arial" w:cs="Arial"/>
        </w:rPr>
      </w:pPr>
    </w:p>
    <w:p w:rsidR="00B21D4C" w:rsidRPr="00B21D4C" w:rsidRDefault="00FC3609" w:rsidP="00B21D4C">
      <w:pPr>
        <w:pStyle w:val="Prrafodelista"/>
        <w:numPr>
          <w:ilvl w:val="2"/>
          <w:numId w:val="1"/>
        </w:numPr>
        <w:autoSpaceDE w:val="0"/>
        <w:autoSpaceDN w:val="0"/>
        <w:adjustRightInd w:val="0"/>
        <w:jc w:val="both"/>
        <w:rPr>
          <w:rFonts w:ascii="Arial" w:hAnsi="Arial" w:cs="Arial"/>
        </w:rPr>
      </w:pPr>
      <w:r>
        <w:rPr>
          <w:rFonts w:ascii="Arial" w:hAnsi="Arial" w:cs="Arial"/>
        </w:rPr>
        <w:t xml:space="preserve"> </w:t>
      </w:r>
      <w:r w:rsidR="00B21D4C">
        <w:rPr>
          <w:rFonts w:ascii="Arial" w:hAnsi="Arial" w:cs="Arial"/>
        </w:rPr>
        <w:t>Verificar el cumplimiento de</w:t>
      </w:r>
      <w:r w:rsidR="0049388D">
        <w:rPr>
          <w:rFonts w:ascii="Arial" w:hAnsi="Arial" w:cs="Arial"/>
        </w:rPr>
        <w:t xml:space="preserve"> los objetivos del plan de desarrollo municipal </w:t>
      </w:r>
      <w:r w:rsidR="00B21D4C">
        <w:rPr>
          <w:rFonts w:ascii="Arial" w:hAnsi="Arial" w:cs="Arial"/>
        </w:rPr>
        <w:t>2012-2015 del municipio de Tapachula.</w:t>
      </w:r>
    </w:p>
    <w:p w:rsidR="005A572C" w:rsidRPr="00B2662A" w:rsidRDefault="005A572C" w:rsidP="005A572C">
      <w:pPr>
        <w:pStyle w:val="Prrafodelista"/>
        <w:rPr>
          <w:rFonts w:ascii="Arial" w:hAnsi="Arial" w:cs="Arial"/>
        </w:rPr>
      </w:pPr>
    </w:p>
    <w:p w:rsidR="005A572C" w:rsidRPr="00B21D4C" w:rsidRDefault="00B21D4C" w:rsidP="00B21D4C">
      <w:pPr>
        <w:pStyle w:val="Prrafodelista"/>
        <w:numPr>
          <w:ilvl w:val="2"/>
          <w:numId w:val="1"/>
        </w:numPr>
        <w:autoSpaceDE w:val="0"/>
        <w:autoSpaceDN w:val="0"/>
        <w:adjustRightInd w:val="0"/>
        <w:jc w:val="both"/>
        <w:rPr>
          <w:rFonts w:ascii="Arial" w:hAnsi="Arial" w:cs="Arial"/>
        </w:rPr>
      </w:pPr>
      <w:r w:rsidRPr="00B21D4C">
        <w:rPr>
          <w:rFonts w:ascii="Arial" w:hAnsi="Arial" w:cs="Arial"/>
        </w:rPr>
        <w:t>P</w:t>
      </w:r>
      <w:r w:rsidR="005A572C" w:rsidRPr="00B21D4C">
        <w:rPr>
          <w:rFonts w:ascii="Arial" w:hAnsi="Arial" w:cs="Arial"/>
        </w:rPr>
        <w:t xml:space="preserve">roponer un </w:t>
      </w:r>
      <w:r>
        <w:rPr>
          <w:rFonts w:ascii="Arial" w:hAnsi="Arial" w:cs="Arial"/>
        </w:rPr>
        <w:t>mínimo de cumplimiento del plan de desarrollo municipal para fortalecer el crecimiento y desarrollo del municipio de Tapachula.</w:t>
      </w:r>
    </w:p>
    <w:p w:rsidR="005A572C" w:rsidRDefault="005A572C" w:rsidP="005A572C">
      <w:pPr>
        <w:pStyle w:val="Prrafodelista"/>
        <w:ind w:left="1428"/>
        <w:jc w:val="both"/>
        <w:rPr>
          <w:rFonts w:ascii="Arial" w:hAnsi="Arial" w:cs="Arial"/>
          <w:b/>
        </w:rPr>
      </w:pPr>
    </w:p>
    <w:p w:rsidR="005A572C" w:rsidRPr="00B2662A" w:rsidRDefault="005A572C" w:rsidP="005A572C">
      <w:pPr>
        <w:pStyle w:val="Prrafodelista"/>
        <w:ind w:left="1428"/>
        <w:jc w:val="both"/>
        <w:rPr>
          <w:rFonts w:ascii="Arial" w:hAnsi="Arial" w:cs="Arial"/>
          <w:b/>
        </w:rPr>
      </w:pPr>
    </w:p>
    <w:p w:rsidR="005A572C" w:rsidRPr="00B2662A" w:rsidRDefault="005A572C" w:rsidP="005A572C">
      <w:pPr>
        <w:pStyle w:val="Prrafodelista"/>
        <w:numPr>
          <w:ilvl w:val="0"/>
          <w:numId w:val="1"/>
        </w:numPr>
        <w:autoSpaceDE w:val="0"/>
        <w:autoSpaceDN w:val="0"/>
        <w:adjustRightInd w:val="0"/>
        <w:jc w:val="both"/>
        <w:rPr>
          <w:rFonts w:ascii="Arial" w:hAnsi="Arial" w:cs="Arial"/>
          <w:b/>
          <w:color w:val="002060"/>
        </w:rPr>
      </w:pPr>
      <w:r w:rsidRPr="00B2662A">
        <w:rPr>
          <w:rFonts w:ascii="Arial" w:hAnsi="Arial" w:cs="Arial"/>
          <w:b/>
          <w:color w:val="002060"/>
        </w:rPr>
        <w:t>PROBLEMA DE LA INVESTIGACIÓN</w:t>
      </w:r>
    </w:p>
    <w:p w:rsidR="00AE49FD" w:rsidRDefault="00AE49FD" w:rsidP="001A09DA">
      <w:pPr>
        <w:spacing w:line="360" w:lineRule="auto"/>
        <w:ind w:left="708"/>
        <w:jc w:val="both"/>
        <w:rPr>
          <w:rFonts w:ascii="Arial" w:hAnsi="Arial" w:cs="Arial"/>
        </w:rPr>
      </w:pPr>
      <w:r>
        <w:rPr>
          <w:rFonts w:ascii="Arial" w:hAnsi="Arial" w:cs="Arial"/>
        </w:rPr>
        <w:t>El plan de desarrollo municipal del ayuntamiento municipal de Tapachula</w:t>
      </w:r>
      <w:r w:rsidR="00BD081B">
        <w:rPr>
          <w:rFonts w:ascii="Arial" w:hAnsi="Arial" w:cs="Arial"/>
        </w:rPr>
        <w:t xml:space="preserve"> en teoría debe </w:t>
      </w:r>
      <w:r w:rsidR="00BD081B" w:rsidRPr="00BD081B">
        <w:rPr>
          <w:rFonts w:ascii="Arial" w:hAnsi="Arial" w:cs="Arial"/>
        </w:rPr>
        <w:t>sintetiza</w:t>
      </w:r>
      <w:r w:rsidR="00BD081B">
        <w:rPr>
          <w:rFonts w:ascii="Arial" w:hAnsi="Arial" w:cs="Arial"/>
        </w:rPr>
        <w:t>r</w:t>
      </w:r>
      <w:r w:rsidR="00BD081B" w:rsidRPr="00BD081B">
        <w:rPr>
          <w:rFonts w:ascii="Arial" w:hAnsi="Arial" w:cs="Arial"/>
        </w:rPr>
        <w:t xml:space="preserve"> las aspiraciones de la población de cada entidad municipal; su integración es producto de un ejercicio democrático, donde</w:t>
      </w:r>
      <w:r w:rsidR="005A634A">
        <w:rPr>
          <w:rFonts w:ascii="Arial" w:hAnsi="Arial" w:cs="Arial"/>
        </w:rPr>
        <w:t xml:space="preserve"> todos</w:t>
      </w:r>
      <w:r w:rsidR="00BD081B" w:rsidRPr="00BD081B">
        <w:rPr>
          <w:rFonts w:ascii="Arial" w:hAnsi="Arial" w:cs="Arial"/>
        </w:rPr>
        <w:t xml:space="preserve"> los sectores de la sociedad participan con opiniones y aportaciones que contribuyan a mejorar la calidad de vida de los habitantes del Municipio</w:t>
      </w:r>
      <w:r w:rsidR="00BD081B">
        <w:rPr>
          <w:rFonts w:ascii="Arial" w:hAnsi="Arial" w:cs="Arial"/>
        </w:rPr>
        <w:t xml:space="preserve">. Este debe de estar alineado con el plan de desarrollo estatal y tener transversalidad con las </w:t>
      </w:r>
      <w:r w:rsidR="001A09DA">
        <w:rPr>
          <w:rFonts w:ascii="Arial" w:hAnsi="Arial" w:cs="Arial"/>
        </w:rPr>
        <w:t xml:space="preserve">políticas públicas de un </w:t>
      </w:r>
      <w:r w:rsidR="001A09DA">
        <w:rPr>
          <w:rFonts w:ascii="Arial" w:hAnsi="Arial" w:cs="Arial"/>
        </w:rPr>
        <w:lastRenderedPageBreak/>
        <w:t>municipio. Sin embargo en la elaboración, aprobación y ejecución queda muy distante de la realidad municipal.</w:t>
      </w:r>
    </w:p>
    <w:p w:rsidR="00421E0B" w:rsidRDefault="00421E0B" w:rsidP="001A09DA">
      <w:pPr>
        <w:spacing w:line="360" w:lineRule="auto"/>
        <w:ind w:firstLine="708"/>
        <w:jc w:val="both"/>
        <w:rPr>
          <w:rFonts w:ascii="Arial" w:hAnsi="Arial" w:cs="Arial"/>
          <w:b/>
          <w:color w:val="002060"/>
        </w:rPr>
      </w:pPr>
    </w:p>
    <w:p w:rsidR="005A572C" w:rsidRPr="00B2662A" w:rsidRDefault="005A572C" w:rsidP="001A09DA">
      <w:pPr>
        <w:spacing w:line="360" w:lineRule="auto"/>
        <w:ind w:firstLine="708"/>
        <w:jc w:val="both"/>
        <w:rPr>
          <w:rFonts w:ascii="Arial" w:hAnsi="Arial" w:cs="Arial"/>
          <w:b/>
          <w:color w:val="002060"/>
        </w:rPr>
      </w:pPr>
      <w:r w:rsidRPr="00B2662A">
        <w:rPr>
          <w:rFonts w:ascii="Arial" w:hAnsi="Arial" w:cs="Arial"/>
          <w:b/>
          <w:color w:val="002060"/>
        </w:rPr>
        <w:t>PLANTEAMIENTO DEL PROBLEMA</w:t>
      </w:r>
    </w:p>
    <w:p w:rsidR="00421E0B" w:rsidRDefault="005A634A" w:rsidP="00522E77">
      <w:pPr>
        <w:pStyle w:val="Prrafodelista"/>
        <w:spacing w:line="360" w:lineRule="auto"/>
        <w:jc w:val="both"/>
        <w:rPr>
          <w:rFonts w:ascii="Arial" w:hAnsi="Arial" w:cs="Arial"/>
        </w:rPr>
      </w:pPr>
      <w:r>
        <w:rPr>
          <w:rFonts w:ascii="Arial" w:hAnsi="Arial" w:cs="Arial"/>
        </w:rPr>
        <w:t xml:space="preserve">La falta de voluntad política al elaborar y aplicar el plan de desarrollo municipal en el municipio de Tapachula Chiapas, no concreta la idea principal de ser </w:t>
      </w:r>
      <w:r w:rsidRPr="005A634A">
        <w:rPr>
          <w:rFonts w:ascii="Arial" w:hAnsi="Arial" w:cs="Arial"/>
        </w:rPr>
        <w:t>una herramienta de gestión que promueve el desarrollo social en un determinado territorio</w:t>
      </w:r>
      <w:sdt>
        <w:sdtPr>
          <w:rPr>
            <w:rFonts w:ascii="Arial" w:hAnsi="Arial" w:cs="Arial"/>
          </w:rPr>
          <w:id w:val="-1114436848"/>
          <w:citation/>
        </w:sdtPr>
        <w:sdtEndPr/>
        <w:sdtContent>
          <w:r w:rsidR="00BF16E7">
            <w:rPr>
              <w:rFonts w:ascii="Arial" w:hAnsi="Arial" w:cs="Arial"/>
            </w:rPr>
            <w:fldChar w:fldCharType="begin"/>
          </w:r>
          <w:r w:rsidR="00BF16E7">
            <w:rPr>
              <w:rFonts w:ascii="Arial" w:hAnsi="Arial" w:cs="Arial"/>
            </w:rPr>
            <w:instrText xml:space="preserve"> CITATION Def15 \l 2058 </w:instrText>
          </w:r>
          <w:r w:rsidR="00BF16E7">
            <w:rPr>
              <w:rFonts w:ascii="Arial" w:hAnsi="Arial" w:cs="Arial"/>
            </w:rPr>
            <w:fldChar w:fldCharType="separate"/>
          </w:r>
          <w:r w:rsidR="00BF16E7">
            <w:rPr>
              <w:rFonts w:ascii="Arial" w:hAnsi="Arial" w:cs="Arial"/>
              <w:noProof/>
            </w:rPr>
            <w:t xml:space="preserve"> </w:t>
          </w:r>
          <w:r w:rsidR="00BF16E7" w:rsidRPr="00BF16E7">
            <w:rPr>
              <w:rFonts w:ascii="Arial" w:hAnsi="Arial" w:cs="Arial"/>
              <w:noProof/>
            </w:rPr>
            <w:t>(Definicion.de, 2015)</w:t>
          </w:r>
          <w:r w:rsidR="00BF16E7">
            <w:rPr>
              <w:rFonts w:ascii="Arial" w:hAnsi="Arial" w:cs="Arial"/>
            </w:rPr>
            <w:fldChar w:fldCharType="end"/>
          </w:r>
        </w:sdtContent>
      </w:sdt>
      <w:r w:rsidRPr="005A634A">
        <w:rPr>
          <w:rFonts w:ascii="Arial" w:hAnsi="Arial" w:cs="Arial"/>
        </w:rPr>
        <w:t xml:space="preserve">. </w:t>
      </w:r>
      <w:r w:rsidR="00AC6721">
        <w:rPr>
          <w:rFonts w:ascii="Arial" w:hAnsi="Arial" w:cs="Arial"/>
        </w:rPr>
        <w:t xml:space="preserve">El proceso de elaboración se realiza por un mero formalismo y cumplimiento a la solicitud </w:t>
      </w:r>
      <w:r w:rsidR="00B465BE">
        <w:rPr>
          <w:rFonts w:ascii="Arial" w:hAnsi="Arial" w:cs="Arial"/>
        </w:rPr>
        <w:t xml:space="preserve">y exigencia </w:t>
      </w:r>
      <w:r w:rsidR="00AC6721">
        <w:rPr>
          <w:rFonts w:ascii="Arial" w:hAnsi="Arial" w:cs="Arial"/>
        </w:rPr>
        <w:t>del Honorable Congreso del Estado de Chiapas</w:t>
      </w:r>
      <w:r w:rsidR="00AE73D9">
        <w:rPr>
          <w:rFonts w:ascii="Arial" w:hAnsi="Arial" w:cs="Arial"/>
        </w:rPr>
        <w:t xml:space="preserve">. No se </w:t>
      </w:r>
      <w:r w:rsidRPr="005A634A">
        <w:rPr>
          <w:rFonts w:ascii="Arial" w:hAnsi="Arial" w:cs="Arial"/>
        </w:rPr>
        <w:t>sienta</w:t>
      </w:r>
      <w:r w:rsidR="00AE73D9">
        <w:rPr>
          <w:rFonts w:ascii="Arial" w:hAnsi="Arial" w:cs="Arial"/>
        </w:rPr>
        <w:t>n</w:t>
      </w:r>
      <w:r w:rsidRPr="005A634A">
        <w:rPr>
          <w:rFonts w:ascii="Arial" w:hAnsi="Arial" w:cs="Arial"/>
        </w:rPr>
        <w:t xml:space="preserve"> las bases para atender las necesidades insatisfechas de la población y para mejorar la calidad de vi</w:t>
      </w:r>
      <w:r>
        <w:rPr>
          <w:rFonts w:ascii="Arial" w:hAnsi="Arial" w:cs="Arial"/>
        </w:rPr>
        <w:t xml:space="preserve">da de todos los ciudadanos. </w:t>
      </w:r>
      <w:r w:rsidR="007E1100" w:rsidRPr="005A634A">
        <w:rPr>
          <w:rFonts w:ascii="Arial" w:hAnsi="Arial" w:cs="Arial"/>
        </w:rPr>
        <w:t>Podemos</w:t>
      </w:r>
      <w:r w:rsidRPr="005A634A">
        <w:rPr>
          <w:rFonts w:ascii="Arial" w:hAnsi="Arial" w:cs="Arial"/>
        </w:rPr>
        <w:t xml:space="preserve"> recordar que el concepto de desarrollo</w:t>
      </w:r>
      <w:sdt>
        <w:sdtPr>
          <w:rPr>
            <w:rFonts w:ascii="Arial" w:hAnsi="Arial" w:cs="Arial"/>
          </w:rPr>
          <w:id w:val="622043768"/>
          <w:citation/>
        </w:sdtPr>
        <w:sdtEndPr/>
        <w:sdtContent>
          <w:r w:rsidR="0070273D">
            <w:rPr>
              <w:rFonts w:ascii="Arial" w:hAnsi="Arial" w:cs="Arial"/>
            </w:rPr>
            <w:fldChar w:fldCharType="begin"/>
          </w:r>
          <w:r w:rsidR="0070273D">
            <w:rPr>
              <w:rFonts w:ascii="Arial" w:hAnsi="Arial" w:cs="Arial"/>
            </w:rPr>
            <w:instrText xml:space="preserve"> CITATION Def15 \l 2058 </w:instrText>
          </w:r>
          <w:r w:rsidR="0070273D">
            <w:rPr>
              <w:rFonts w:ascii="Arial" w:hAnsi="Arial" w:cs="Arial"/>
            </w:rPr>
            <w:fldChar w:fldCharType="separate"/>
          </w:r>
          <w:r w:rsidR="0070273D">
            <w:rPr>
              <w:rFonts w:ascii="Arial" w:hAnsi="Arial" w:cs="Arial"/>
              <w:noProof/>
            </w:rPr>
            <w:t xml:space="preserve"> </w:t>
          </w:r>
          <w:r w:rsidR="0070273D" w:rsidRPr="0070273D">
            <w:rPr>
              <w:rFonts w:ascii="Arial" w:hAnsi="Arial" w:cs="Arial"/>
              <w:noProof/>
            </w:rPr>
            <w:t>(Definicion.de, 2015)</w:t>
          </w:r>
          <w:r w:rsidR="0070273D">
            <w:rPr>
              <w:rFonts w:ascii="Arial" w:hAnsi="Arial" w:cs="Arial"/>
            </w:rPr>
            <w:fldChar w:fldCharType="end"/>
          </w:r>
        </w:sdtContent>
      </w:sdt>
      <w:r w:rsidRPr="005A634A">
        <w:rPr>
          <w:rFonts w:ascii="Arial" w:hAnsi="Arial" w:cs="Arial"/>
        </w:rPr>
        <w:t xml:space="preserve">  hace referencia a dar incremento o acrecentar algo, que puede ser físico o intelectual. Cuando el término se aplica a una comunidad humana, aparece relacionado con el progreso económico, cultural, social o político.</w:t>
      </w:r>
      <w:r w:rsidR="00A3241E">
        <w:rPr>
          <w:rFonts w:ascii="Arial" w:hAnsi="Arial" w:cs="Arial"/>
        </w:rPr>
        <w:t xml:space="preserve"> Plasmado en tinta suena bien y muy decoroso, no obstante, tanto las políticas públicas y programas que se establecen en </w:t>
      </w:r>
      <w:r w:rsidR="00522E77">
        <w:rPr>
          <w:rFonts w:ascii="Arial" w:hAnsi="Arial" w:cs="Arial"/>
        </w:rPr>
        <w:t>el plan de desarrollo municipal, no se llevaron a cabo de manera concreta y objetiva, e</w:t>
      </w:r>
      <w:r w:rsidRPr="00522E77">
        <w:rPr>
          <w:rFonts w:ascii="Arial" w:hAnsi="Arial" w:cs="Arial"/>
        </w:rPr>
        <w:t xml:space="preserve">n cuanto a la noción del plan, se </w:t>
      </w:r>
      <w:r w:rsidR="00B465BE">
        <w:rPr>
          <w:rFonts w:ascii="Arial" w:hAnsi="Arial" w:cs="Arial"/>
        </w:rPr>
        <w:t xml:space="preserve">trata de un modelo sistemático, </w:t>
      </w:r>
      <w:r w:rsidRPr="00522E77">
        <w:rPr>
          <w:rFonts w:ascii="Arial" w:hAnsi="Arial" w:cs="Arial"/>
        </w:rPr>
        <w:t>que es diseñado antes de concretar una acción, de manera tal que ésta pueda ser encausada hacia los objetivos deseados.</w:t>
      </w:r>
      <w:r w:rsidR="00421E0B">
        <w:rPr>
          <w:rFonts w:ascii="Arial" w:hAnsi="Arial" w:cs="Arial"/>
        </w:rPr>
        <w:t xml:space="preserve"> Sin embargo muchas acciones (si no es que todas) se encabezan con la venia absoluta del presidente municipal, sin un análisis previo de impacto social, solamente por compromisos políticos, muchas veces estos dirigidos</w:t>
      </w:r>
      <w:r w:rsidR="00B465BE">
        <w:rPr>
          <w:rFonts w:ascii="Arial" w:hAnsi="Arial" w:cs="Arial"/>
        </w:rPr>
        <w:t xml:space="preserve">, </w:t>
      </w:r>
      <w:r w:rsidR="00421E0B">
        <w:rPr>
          <w:rFonts w:ascii="Arial" w:hAnsi="Arial" w:cs="Arial"/>
        </w:rPr>
        <w:t xml:space="preserve">solo por satisfacer una necesidad de capital electoral que reditúe en futuras elecciones. </w:t>
      </w:r>
    </w:p>
    <w:p w:rsidR="00421E0B" w:rsidRDefault="00421E0B" w:rsidP="00522E77">
      <w:pPr>
        <w:pStyle w:val="Prrafodelista"/>
        <w:spacing w:line="360" w:lineRule="auto"/>
        <w:jc w:val="both"/>
        <w:rPr>
          <w:rFonts w:ascii="Arial" w:hAnsi="Arial" w:cs="Arial"/>
        </w:rPr>
      </w:pPr>
    </w:p>
    <w:p w:rsidR="005A634A" w:rsidRDefault="00421E0B" w:rsidP="003E749E">
      <w:pPr>
        <w:pStyle w:val="Prrafodelista"/>
        <w:spacing w:line="360" w:lineRule="auto"/>
        <w:jc w:val="both"/>
        <w:rPr>
          <w:rFonts w:ascii="Arial" w:hAnsi="Arial" w:cs="Arial"/>
        </w:rPr>
      </w:pPr>
      <w:r>
        <w:rPr>
          <w:rFonts w:ascii="Arial" w:hAnsi="Arial" w:cs="Arial"/>
        </w:rPr>
        <w:t xml:space="preserve">Por </w:t>
      </w:r>
      <w:r w:rsidR="00B465BE">
        <w:rPr>
          <w:rFonts w:ascii="Arial" w:hAnsi="Arial" w:cs="Arial"/>
        </w:rPr>
        <w:t xml:space="preserve">otro lado; el </w:t>
      </w:r>
      <w:r w:rsidR="00E01CCB">
        <w:rPr>
          <w:rFonts w:ascii="Arial" w:hAnsi="Arial" w:cs="Arial"/>
        </w:rPr>
        <w:t>plan</w:t>
      </w:r>
      <w:r w:rsidR="00B465BE">
        <w:rPr>
          <w:rFonts w:ascii="Arial" w:hAnsi="Arial" w:cs="Arial"/>
        </w:rPr>
        <w:t xml:space="preserve"> de desarrollo municipal</w:t>
      </w:r>
      <w:r w:rsidR="00E01CCB">
        <w:rPr>
          <w:rFonts w:ascii="Arial" w:hAnsi="Arial" w:cs="Arial"/>
        </w:rPr>
        <w:t xml:space="preserve"> es también una guía, </w:t>
      </w:r>
      <w:r w:rsidR="00B465BE">
        <w:rPr>
          <w:rFonts w:ascii="Arial" w:hAnsi="Arial" w:cs="Arial"/>
        </w:rPr>
        <w:t>que define</w:t>
      </w:r>
      <w:r w:rsidR="00E01CCB" w:rsidRPr="00E01CCB">
        <w:rPr>
          <w:rFonts w:ascii="Arial" w:hAnsi="Arial" w:cs="Arial"/>
        </w:rPr>
        <w:t xml:space="preserve"> los propósitos y estrategias para el desarrollo del Municipio y se establecen las principales políticas y líneas de acción que el gobierno municipal tomará en cuenta para elaborar sus programas operativos anuales</w:t>
      </w:r>
      <w:r w:rsidR="00E01CCB">
        <w:rPr>
          <w:rFonts w:ascii="Arial" w:hAnsi="Arial" w:cs="Arial"/>
        </w:rPr>
        <w:t xml:space="preserve"> (POA). Los </w:t>
      </w:r>
      <w:proofErr w:type="spellStart"/>
      <w:r w:rsidR="00E01CCB">
        <w:rPr>
          <w:rFonts w:ascii="Arial" w:hAnsi="Arial" w:cs="Arial"/>
        </w:rPr>
        <w:t>POAs</w:t>
      </w:r>
      <w:proofErr w:type="spellEnd"/>
      <w:r w:rsidR="00E01CCB">
        <w:rPr>
          <w:rFonts w:ascii="Arial" w:hAnsi="Arial" w:cs="Arial"/>
        </w:rPr>
        <w:t xml:space="preserve"> son elaborados en gran medida por los mismos integrantes del gabinete, los cuales plasman las primeras ideas para cumplir el requisito</w:t>
      </w:r>
      <w:r w:rsidR="00B465BE">
        <w:rPr>
          <w:rFonts w:ascii="Arial" w:hAnsi="Arial" w:cs="Arial"/>
        </w:rPr>
        <w:t>,</w:t>
      </w:r>
      <w:r w:rsidR="00E01CCB">
        <w:rPr>
          <w:rFonts w:ascii="Arial" w:hAnsi="Arial" w:cs="Arial"/>
        </w:rPr>
        <w:t xml:space="preserve"> sin tener una visión de lo que se tiene que realizar en el municipio, </w:t>
      </w:r>
      <w:r w:rsidR="00B465BE">
        <w:rPr>
          <w:rFonts w:ascii="Arial" w:hAnsi="Arial" w:cs="Arial"/>
        </w:rPr>
        <w:t xml:space="preserve">o las necesidades apremiantes </w:t>
      </w:r>
      <w:r w:rsidR="00E01CCB">
        <w:rPr>
          <w:rFonts w:ascii="Arial" w:hAnsi="Arial" w:cs="Arial"/>
        </w:rPr>
        <w:t>con la que cuenta el ayuntamiento municipal de</w:t>
      </w:r>
      <w:r w:rsidR="003E749E">
        <w:rPr>
          <w:rFonts w:ascii="Arial" w:hAnsi="Arial" w:cs="Arial"/>
        </w:rPr>
        <w:t xml:space="preserve"> Tapachula.</w:t>
      </w:r>
    </w:p>
    <w:p w:rsidR="00680442" w:rsidRDefault="00680442" w:rsidP="003E749E">
      <w:pPr>
        <w:pStyle w:val="Prrafodelista"/>
        <w:spacing w:line="360" w:lineRule="auto"/>
        <w:jc w:val="both"/>
        <w:rPr>
          <w:rFonts w:ascii="Arial" w:hAnsi="Arial" w:cs="Arial"/>
        </w:rPr>
      </w:pPr>
    </w:p>
    <w:p w:rsidR="00680442" w:rsidRDefault="00680442" w:rsidP="003E749E">
      <w:pPr>
        <w:pStyle w:val="Prrafodelista"/>
        <w:spacing w:line="360" w:lineRule="auto"/>
        <w:jc w:val="both"/>
        <w:rPr>
          <w:rFonts w:ascii="Arial" w:hAnsi="Arial" w:cs="Arial"/>
        </w:rPr>
      </w:pPr>
      <w:r>
        <w:rPr>
          <w:rFonts w:ascii="Arial" w:hAnsi="Arial" w:cs="Arial"/>
        </w:rPr>
        <w:t>Ante lo anteriormente expuesto se plantean los siguientes cuestionamientos.</w:t>
      </w:r>
    </w:p>
    <w:p w:rsidR="00680442" w:rsidRDefault="00680442" w:rsidP="003E749E">
      <w:pPr>
        <w:pStyle w:val="Prrafodelista"/>
        <w:spacing w:line="360" w:lineRule="auto"/>
        <w:jc w:val="both"/>
        <w:rPr>
          <w:rFonts w:ascii="Arial" w:hAnsi="Arial" w:cs="Arial"/>
        </w:rPr>
      </w:pPr>
    </w:p>
    <w:p w:rsidR="00680442" w:rsidRDefault="00031CB9" w:rsidP="003E749E">
      <w:pPr>
        <w:pStyle w:val="Prrafodelista"/>
        <w:spacing w:line="360" w:lineRule="auto"/>
        <w:jc w:val="both"/>
        <w:rPr>
          <w:rFonts w:ascii="Arial" w:hAnsi="Arial" w:cs="Arial"/>
        </w:rPr>
      </w:pPr>
      <w:r>
        <w:rPr>
          <w:rFonts w:ascii="Arial" w:hAnsi="Arial" w:cs="Arial"/>
        </w:rPr>
        <w:t>1.- ¿Es falta de voluntad política el hecho</w:t>
      </w:r>
      <w:r w:rsidR="00163CB9">
        <w:rPr>
          <w:rFonts w:ascii="Arial" w:hAnsi="Arial" w:cs="Arial"/>
        </w:rPr>
        <w:t xml:space="preserve">, de la falta de continuidad </w:t>
      </w:r>
      <w:r w:rsidR="005603C1">
        <w:rPr>
          <w:rFonts w:ascii="Arial" w:hAnsi="Arial" w:cs="Arial"/>
        </w:rPr>
        <w:t>del PDM2012-2015</w:t>
      </w:r>
      <w:r w:rsidR="00163CB9">
        <w:rPr>
          <w:rFonts w:ascii="Arial" w:hAnsi="Arial" w:cs="Arial"/>
        </w:rPr>
        <w:t>?</w:t>
      </w:r>
    </w:p>
    <w:p w:rsidR="00163CB9" w:rsidRDefault="00163CB9" w:rsidP="003E749E">
      <w:pPr>
        <w:pStyle w:val="Prrafodelista"/>
        <w:spacing w:line="360" w:lineRule="auto"/>
        <w:jc w:val="both"/>
        <w:rPr>
          <w:rFonts w:ascii="Arial" w:hAnsi="Arial" w:cs="Arial"/>
        </w:rPr>
      </w:pPr>
    </w:p>
    <w:p w:rsidR="00163CB9" w:rsidRDefault="00163CB9" w:rsidP="003E749E">
      <w:pPr>
        <w:pStyle w:val="Prrafodelista"/>
        <w:spacing w:line="360" w:lineRule="auto"/>
        <w:jc w:val="both"/>
        <w:rPr>
          <w:rFonts w:ascii="Arial" w:hAnsi="Arial" w:cs="Arial"/>
        </w:rPr>
      </w:pPr>
      <w:r>
        <w:rPr>
          <w:rFonts w:ascii="Arial" w:hAnsi="Arial" w:cs="Arial"/>
        </w:rPr>
        <w:t xml:space="preserve">2.- ¿Es elaborado el </w:t>
      </w:r>
      <w:r w:rsidR="005603C1">
        <w:rPr>
          <w:rFonts w:ascii="Arial" w:hAnsi="Arial" w:cs="Arial"/>
        </w:rPr>
        <w:t>PDM2012-2015</w:t>
      </w:r>
      <w:r>
        <w:rPr>
          <w:rFonts w:ascii="Arial" w:hAnsi="Arial" w:cs="Arial"/>
        </w:rPr>
        <w:t>, en plena conciencia de la plena aplicación en el municipio de Tapachula?</w:t>
      </w:r>
    </w:p>
    <w:p w:rsidR="00163CB9" w:rsidRDefault="00163CB9" w:rsidP="003E749E">
      <w:pPr>
        <w:pStyle w:val="Prrafodelista"/>
        <w:spacing w:line="360" w:lineRule="auto"/>
        <w:jc w:val="both"/>
        <w:rPr>
          <w:rFonts w:ascii="Arial" w:hAnsi="Arial" w:cs="Arial"/>
        </w:rPr>
      </w:pPr>
    </w:p>
    <w:p w:rsidR="00163CB9" w:rsidRDefault="00163CB9" w:rsidP="003E749E">
      <w:pPr>
        <w:pStyle w:val="Prrafodelista"/>
        <w:spacing w:line="360" w:lineRule="auto"/>
        <w:jc w:val="both"/>
        <w:rPr>
          <w:rFonts w:ascii="Arial" w:hAnsi="Arial" w:cs="Arial"/>
        </w:rPr>
      </w:pPr>
      <w:r>
        <w:rPr>
          <w:rFonts w:ascii="Arial" w:hAnsi="Arial" w:cs="Arial"/>
        </w:rPr>
        <w:t xml:space="preserve">3.- ¿Son las políticas públicas implementadas en </w:t>
      </w:r>
      <w:r w:rsidR="005603C1">
        <w:rPr>
          <w:rFonts w:ascii="Arial" w:hAnsi="Arial" w:cs="Arial"/>
        </w:rPr>
        <w:t>el PDM 2012-2015</w:t>
      </w:r>
      <w:r>
        <w:rPr>
          <w:rFonts w:ascii="Arial" w:hAnsi="Arial" w:cs="Arial"/>
        </w:rPr>
        <w:t xml:space="preserve"> las adecuadas, para el municipio de Tapachula?</w:t>
      </w:r>
    </w:p>
    <w:p w:rsidR="00163CB9" w:rsidRDefault="00163CB9" w:rsidP="003E749E">
      <w:pPr>
        <w:pStyle w:val="Prrafodelista"/>
        <w:spacing w:line="360" w:lineRule="auto"/>
        <w:jc w:val="both"/>
        <w:rPr>
          <w:rFonts w:ascii="Arial" w:hAnsi="Arial" w:cs="Arial"/>
        </w:rPr>
      </w:pPr>
    </w:p>
    <w:p w:rsidR="00163CB9" w:rsidRDefault="00163CB9" w:rsidP="003E749E">
      <w:pPr>
        <w:pStyle w:val="Prrafodelista"/>
        <w:spacing w:line="360" w:lineRule="auto"/>
        <w:jc w:val="both"/>
        <w:rPr>
          <w:rFonts w:ascii="Arial" w:hAnsi="Arial" w:cs="Arial"/>
        </w:rPr>
      </w:pPr>
      <w:r>
        <w:rPr>
          <w:rFonts w:ascii="Arial" w:hAnsi="Arial" w:cs="Arial"/>
        </w:rPr>
        <w:t xml:space="preserve">4.- </w:t>
      </w:r>
      <w:r w:rsidR="005603C1">
        <w:rPr>
          <w:rFonts w:ascii="Arial" w:hAnsi="Arial" w:cs="Arial"/>
        </w:rPr>
        <w:t>¿El PDM 2012-2015</w:t>
      </w:r>
      <w:r>
        <w:rPr>
          <w:rFonts w:ascii="Arial" w:hAnsi="Arial" w:cs="Arial"/>
        </w:rPr>
        <w:t>, implementa el rescate de políticas públicas aplicadas o en proceso que hayan sido efectivas de la anterior administración?</w:t>
      </w:r>
    </w:p>
    <w:p w:rsidR="00163CB9" w:rsidRDefault="00163CB9" w:rsidP="003E749E">
      <w:pPr>
        <w:pStyle w:val="Prrafodelista"/>
        <w:spacing w:line="360" w:lineRule="auto"/>
        <w:jc w:val="both"/>
        <w:rPr>
          <w:rFonts w:ascii="Arial" w:hAnsi="Arial" w:cs="Arial"/>
        </w:rPr>
      </w:pPr>
    </w:p>
    <w:p w:rsidR="00163CB9" w:rsidRDefault="005603C1" w:rsidP="003E749E">
      <w:pPr>
        <w:pStyle w:val="Prrafodelista"/>
        <w:spacing w:line="360" w:lineRule="auto"/>
        <w:jc w:val="both"/>
        <w:rPr>
          <w:rFonts w:ascii="Arial" w:hAnsi="Arial" w:cs="Arial"/>
        </w:rPr>
      </w:pPr>
      <w:r>
        <w:rPr>
          <w:rFonts w:ascii="Arial" w:hAnsi="Arial" w:cs="Arial"/>
        </w:rPr>
        <w:t>5.- ¿S</w:t>
      </w:r>
      <w:r w:rsidR="00163CB9">
        <w:rPr>
          <w:rFonts w:ascii="Arial" w:hAnsi="Arial" w:cs="Arial"/>
        </w:rPr>
        <w:t xml:space="preserve">e plasmó </w:t>
      </w:r>
      <w:r w:rsidR="00F320D0">
        <w:rPr>
          <w:rFonts w:ascii="Arial" w:hAnsi="Arial" w:cs="Arial"/>
        </w:rPr>
        <w:t xml:space="preserve">los lineamientos de evaluación de </w:t>
      </w:r>
      <w:r w:rsidR="00163CB9">
        <w:rPr>
          <w:rFonts w:ascii="Arial" w:hAnsi="Arial" w:cs="Arial"/>
        </w:rPr>
        <w:t>un mínimo de cum</w:t>
      </w:r>
      <w:r>
        <w:rPr>
          <w:rFonts w:ascii="Arial" w:hAnsi="Arial" w:cs="Arial"/>
        </w:rPr>
        <w:t>plimiento del PDM</w:t>
      </w:r>
      <w:r w:rsidR="00163CB9">
        <w:rPr>
          <w:rFonts w:ascii="Arial" w:hAnsi="Arial" w:cs="Arial"/>
        </w:rPr>
        <w:t xml:space="preserve"> 2012-2015?</w:t>
      </w:r>
    </w:p>
    <w:p w:rsidR="00163CB9" w:rsidRDefault="00163CB9" w:rsidP="003E749E">
      <w:pPr>
        <w:pStyle w:val="Prrafodelista"/>
        <w:spacing w:line="360" w:lineRule="auto"/>
        <w:jc w:val="both"/>
        <w:rPr>
          <w:rFonts w:ascii="Arial" w:hAnsi="Arial" w:cs="Arial"/>
        </w:rPr>
      </w:pPr>
    </w:p>
    <w:p w:rsidR="00163CB9" w:rsidRDefault="005603C1" w:rsidP="003E749E">
      <w:pPr>
        <w:pStyle w:val="Prrafodelista"/>
        <w:spacing w:line="360" w:lineRule="auto"/>
        <w:jc w:val="both"/>
        <w:rPr>
          <w:rFonts w:ascii="Arial" w:hAnsi="Arial" w:cs="Arial"/>
        </w:rPr>
      </w:pPr>
      <w:r>
        <w:rPr>
          <w:rFonts w:ascii="Arial" w:hAnsi="Arial" w:cs="Arial"/>
        </w:rPr>
        <w:t>6.- ¿L</w:t>
      </w:r>
      <w:r w:rsidR="00163CB9">
        <w:rPr>
          <w:rFonts w:ascii="Arial" w:hAnsi="Arial" w:cs="Arial"/>
        </w:rPr>
        <w:t>as políticas públicas reflejadas en el PDM 2012-2015 tuvieron el impacto esperado en la sociedad?</w:t>
      </w:r>
    </w:p>
    <w:p w:rsidR="005603C1" w:rsidRDefault="005603C1" w:rsidP="003E749E">
      <w:pPr>
        <w:pStyle w:val="Prrafodelista"/>
        <w:spacing w:line="360" w:lineRule="auto"/>
        <w:jc w:val="both"/>
        <w:rPr>
          <w:rFonts w:ascii="Arial" w:hAnsi="Arial" w:cs="Arial"/>
        </w:rPr>
      </w:pPr>
    </w:p>
    <w:p w:rsidR="005603C1" w:rsidRDefault="005603C1" w:rsidP="003E749E">
      <w:pPr>
        <w:pStyle w:val="Prrafodelista"/>
        <w:spacing w:line="360" w:lineRule="auto"/>
        <w:jc w:val="both"/>
        <w:rPr>
          <w:rFonts w:ascii="Arial" w:hAnsi="Arial" w:cs="Arial"/>
        </w:rPr>
      </w:pPr>
      <w:r>
        <w:rPr>
          <w:rFonts w:ascii="Arial" w:hAnsi="Arial" w:cs="Arial"/>
        </w:rPr>
        <w:t>7.- ¿Se tomaron en cuenta indicadores de desarrollo para elaborar el PDM2012-2015?</w:t>
      </w:r>
    </w:p>
    <w:p w:rsidR="005603C1" w:rsidRDefault="005603C1" w:rsidP="003E749E">
      <w:pPr>
        <w:pStyle w:val="Prrafodelista"/>
        <w:spacing w:line="360" w:lineRule="auto"/>
        <w:jc w:val="both"/>
        <w:rPr>
          <w:rFonts w:ascii="Arial" w:hAnsi="Arial" w:cs="Arial"/>
        </w:rPr>
      </w:pPr>
    </w:p>
    <w:p w:rsidR="005603C1" w:rsidRDefault="005603C1" w:rsidP="003E749E">
      <w:pPr>
        <w:pStyle w:val="Prrafodelista"/>
        <w:spacing w:line="360" w:lineRule="auto"/>
        <w:jc w:val="both"/>
        <w:rPr>
          <w:rFonts w:ascii="Arial" w:hAnsi="Arial" w:cs="Arial"/>
        </w:rPr>
      </w:pPr>
      <w:r>
        <w:rPr>
          <w:rFonts w:ascii="Arial" w:hAnsi="Arial" w:cs="Arial"/>
        </w:rPr>
        <w:t>8.- ¿Se priorizaron las necesidades de la población vulnerable dentro del PDM 2012-2015?</w:t>
      </w:r>
    </w:p>
    <w:p w:rsidR="005603C1" w:rsidRDefault="005603C1" w:rsidP="003E749E">
      <w:pPr>
        <w:pStyle w:val="Prrafodelista"/>
        <w:spacing w:line="360" w:lineRule="auto"/>
        <w:jc w:val="both"/>
        <w:rPr>
          <w:rFonts w:ascii="Arial" w:hAnsi="Arial" w:cs="Arial"/>
        </w:rPr>
      </w:pPr>
    </w:p>
    <w:p w:rsidR="005603C1" w:rsidRDefault="005603C1" w:rsidP="003E749E">
      <w:pPr>
        <w:pStyle w:val="Prrafodelista"/>
        <w:spacing w:line="360" w:lineRule="auto"/>
        <w:jc w:val="both"/>
        <w:rPr>
          <w:rFonts w:ascii="Arial" w:hAnsi="Arial" w:cs="Arial"/>
        </w:rPr>
      </w:pPr>
      <w:r>
        <w:rPr>
          <w:rFonts w:ascii="Arial" w:hAnsi="Arial" w:cs="Arial"/>
        </w:rPr>
        <w:t>9.- ¿Fueron tomas en cuenta las recomendaciones de la población, surgidas de los foros de participación ciudadana?</w:t>
      </w:r>
    </w:p>
    <w:p w:rsidR="005603C1" w:rsidRDefault="005603C1" w:rsidP="003E749E">
      <w:pPr>
        <w:pStyle w:val="Prrafodelista"/>
        <w:spacing w:line="360" w:lineRule="auto"/>
        <w:jc w:val="both"/>
        <w:rPr>
          <w:rFonts w:ascii="Arial" w:hAnsi="Arial" w:cs="Arial"/>
        </w:rPr>
      </w:pPr>
    </w:p>
    <w:p w:rsidR="005603C1" w:rsidRDefault="005603C1" w:rsidP="003E749E">
      <w:pPr>
        <w:pStyle w:val="Prrafodelista"/>
        <w:spacing w:line="360" w:lineRule="auto"/>
        <w:jc w:val="both"/>
        <w:rPr>
          <w:rFonts w:ascii="Arial" w:hAnsi="Arial" w:cs="Arial"/>
        </w:rPr>
      </w:pPr>
      <w:r>
        <w:rPr>
          <w:rFonts w:ascii="Arial" w:hAnsi="Arial" w:cs="Arial"/>
        </w:rPr>
        <w:t xml:space="preserve">10.- ¿Fueron los </w:t>
      </w:r>
      <w:proofErr w:type="spellStart"/>
      <w:r>
        <w:rPr>
          <w:rFonts w:ascii="Arial" w:hAnsi="Arial" w:cs="Arial"/>
        </w:rPr>
        <w:t>POAs</w:t>
      </w:r>
      <w:proofErr w:type="spellEnd"/>
      <w:r>
        <w:rPr>
          <w:rFonts w:ascii="Arial" w:hAnsi="Arial" w:cs="Arial"/>
        </w:rPr>
        <w:t>, de las diferentes secretarias, concretadas y cumplidas en el PDM2012-2015?</w:t>
      </w:r>
    </w:p>
    <w:p w:rsidR="005A572C" w:rsidRPr="00B2662A" w:rsidRDefault="005A572C" w:rsidP="003E749E">
      <w:pPr>
        <w:autoSpaceDE w:val="0"/>
        <w:autoSpaceDN w:val="0"/>
        <w:adjustRightInd w:val="0"/>
        <w:contextualSpacing/>
        <w:jc w:val="both"/>
        <w:rPr>
          <w:rFonts w:ascii="Arial" w:hAnsi="Arial" w:cs="Arial"/>
        </w:rPr>
      </w:pPr>
    </w:p>
    <w:p w:rsidR="005A572C" w:rsidRPr="00B2662A" w:rsidRDefault="005A572C" w:rsidP="005A572C">
      <w:pPr>
        <w:pStyle w:val="Prrafodelista"/>
        <w:numPr>
          <w:ilvl w:val="0"/>
          <w:numId w:val="1"/>
        </w:numPr>
        <w:spacing w:line="360" w:lineRule="auto"/>
        <w:jc w:val="both"/>
        <w:rPr>
          <w:rFonts w:ascii="Arial" w:hAnsi="Arial" w:cs="Arial"/>
          <w:b/>
          <w:color w:val="002060"/>
        </w:rPr>
      </w:pPr>
      <w:r w:rsidRPr="00B2662A">
        <w:rPr>
          <w:rFonts w:ascii="Arial" w:hAnsi="Arial" w:cs="Arial"/>
          <w:b/>
          <w:color w:val="002060"/>
        </w:rPr>
        <w:lastRenderedPageBreak/>
        <w:t>JUSTIFICACIÓN</w:t>
      </w:r>
    </w:p>
    <w:p w:rsidR="009A7C5C" w:rsidRDefault="009A7C5C" w:rsidP="009A7C5C">
      <w:pPr>
        <w:pStyle w:val="Prrafodelista"/>
        <w:spacing w:line="360" w:lineRule="auto"/>
        <w:jc w:val="both"/>
        <w:rPr>
          <w:rFonts w:ascii="Arial" w:hAnsi="Arial" w:cs="Arial"/>
        </w:rPr>
      </w:pPr>
      <w:r>
        <w:rPr>
          <w:rFonts w:ascii="Arial" w:hAnsi="Arial" w:cs="Arial"/>
        </w:rPr>
        <w:t>Durante la administración 2012-2015 pude ver de cerca la creación del Plan de desarrollo municipal, fui testigo del desecho de los planes de la</w:t>
      </w:r>
      <w:r w:rsidR="00B465BE">
        <w:rPr>
          <w:rFonts w:ascii="Arial" w:hAnsi="Arial" w:cs="Arial"/>
        </w:rPr>
        <w:t xml:space="preserve"> administración salientes, aun cuando estas significaban un avance para algún sector de la ciudad o zonas rurales. No se rescató ningún plan o programa de la administración 20</w:t>
      </w:r>
      <w:r w:rsidR="00B17659">
        <w:rPr>
          <w:rFonts w:ascii="Arial" w:hAnsi="Arial" w:cs="Arial"/>
        </w:rPr>
        <w:t>11-2012</w:t>
      </w:r>
      <w:r w:rsidR="00B465BE">
        <w:rPr>
          <w:rFonts w:ascii="Arial" w:hAnsi="Arial" w:cs="Arial"/>
        </w:rPr>
        <w:t>, salvo los que ya estaban iniciados y por ende y con recursos etiquetados se tenían que replantear y terminar. Muchos de estos proyectos a medias, fueron re</w:t>
      </w:r>
      <w:r w:rsidR="00B17659">
        <w:rPr>
          <w:rFonts w:ascii="Arial" w:hAnsi="Arial" w:cs="Arial"/>
        </w:rPr>
        <w:t>-</w:t>
      </w:r>
      <w:r w:rsidR="00B465BE">
        <w:rPr>
          <w:rFonts w:ascii="Arial" w:hAnsi="Arial" w:cs="Arial"/>
        </w:rPr>
        <w:t xml:space="preserve">direccionados y se </w:t>
      </w:r>
      <w:r w:rsidR="00B17659">
        <w:rPr>
          <w:rFonts w:ascii="Arial" w:hAnsi="Arial" w:cs="Arial"/>
        </w:rPr>
        <w:t>introdujeron</w:t>
      </w:r>
      <w:r w:rsidR="00B465BE">
        <w:rPr>
          <w:rFonts w:ascii="Arial" w:hAnsi="Arial" w:cs="Arial"/>
        </w:rPr>
        <w:t xml:space="preserve"> nuevos actores políticos y empresariales afines a</w:t>
      </w:r>
      <w:r w:rsidR="00B17659">
        <w:rPr>
          <w:rFonts w:ascii="Arial" w:hAnsi="Arial" w:cs="Arial"/>
        </w:rPr>
        <w:t xml:space="preserve"> </w:t>
      </w:r>
      <w:r w:rsidR="00B465BE">
        <w:rPr>
          <w:rFonts w:ascii="Arial" w:hAnsi="Arial" w:cs="Arial"/>
        </w:rPr>
        <w:t xml:space="preserve">la nueva administración para darles </w:t>
      </w:r>
      <w:r w:rsidR="00B17659">
        <w:rPr>
          <w:rFonts w:ascii="Arial" w:hAnsi="Arial" w:cs="Arial"/>
        </w:rPr>
        <w:t>término</w:t>
      </w:r>
      <w:r w:rsidR="00B465BE">
        <w:rPr>
          <w:rFonts w:ascii="Arial" w:hAnsi="Arial" w:cs="Arial"/>
        </w:rPr>
        <w:t xml:space="preserve">. Esto provoco que muchos ciudadanos tuvieran un gran malestar ya que sus exigencias y necesidades, fueron transformadas en simples “cumplimientos de contratos”, que en la administración saliente habían </w:t>
      </w:r>
      <w:r w:rsidR="00B17659">
        <w:rPr>
          <w:rFonts w:ascii="Arial" w:hAnsi="Arial" w:cs="Arial"/>
        </w:rPr>
        <w:t>establecidos</w:t>
      </w:r>
      <w:r w:rsidR="00B465BE">
        <w:rPr>
          <w:rFonts w:ascii="Arial" w:hAnsi="Arial" w:cs="Arial"/>
        </w:rPr>
        <w:t xml:space="preserve"> ciertos</w:t>
      </w:r>
      <w:r w:rsidR="00B17659">
        <w:rPr>
          <w:rFonts w:ascii="Arial" w:hAnsi="Arial" w:cs="Arial"/>
        </w:rPr>
        <w:t xml:space="preserve"> </w:t>
      </w:r>
      <w:r w:rsidR="00B465BE">
        <w:rPr>
          <w:rFonts w:ascii="Arial" w:hAnsi="Arial" w:cs="Arial"/>
        </w:rPr>
        <w:t xml:space="preserve">lineamiento y al tomar las riendas la nueva </w:t>
      </w:r>
      <w:r w:rsidR="00B17659">
        <w:rPr>
          <w:rFonts w:ascii="Arial" w:hAnsi="Arial" w:cs="Arial"/>
        </w:rPr>
        <w:t>armón</w:t>
      </w:r>
      <w:r w:rsidR="00B465BE">
        <w:rPr>
          <w:rFonts w:ascii="Arial" w:hAnsi="Arial" w:cs="Arial"/>
        </w:rPr>
        <w:t xml:space="preserve"> 2012-2015</w:t>
      </w:r>
      <w:r w:rsidR="00B17659">
        <w:rPr>
          <w:rFonts w:ascii="Arial" w:hAnsi="Arial" w:cs="Arial"/>
        </w:rPr>
        <w:t>.</w:t>
      </w:r>
      <w:r w:rsidR="00B465BE">
        <w:rPr>
          <w:rFonts w:ascii="Arial" w:hAnsi="Arial" w:cs="Arial"/>
        </w:rPr>
        <w:t xml:space="preserve">  </w:t>
      </w:r>
      <w:r>
        <w:rPr>
          <w:rFonts w:ascii="Arial" w:hAnsi="Arial" w:cs="Arial"/>
        </w:rPr>
        <w:t>El impacto del plan de desarrollo municipal debe ser objetivo y buscarse la mejor manera que sea el iniciador del desarrollo pero acompañado del</w:t>
      </w:r>
      <w:r w:rsidR="00B17659">
        <w:rPr>
          <w:rFonts w:ascii="Arial" w:hAnsi="Arial" w:cs="Arial"/>
        </w:rPr>
        <w:t xml:space="preserve"> crecimiento. </w:t>
      </w:r>
    </w:p>
    <w:p w:rsidR="00B17659" w:rsidRDefault="00B17659" w:rsidP="009A7C5C">
      <w:pPr>
        <w:pStyle w:val="Prrafodelista"/>
        <w:spacing w:line="360" w:lineRule="auto"/>
        <w:jc w:val="both"/>
        <w:rPr>
          <w:rFonts w:ascii="Arial" w:hAnsi="Arial" w:cs="Arial"/>
        </w:rPr>
      </w:pPr>
    </w:p>
    <w:p w:rsidR="00B17659" w:rsidRDefault="00B17659" w:rsidP="00B17659">
      <w:pPr>
        <w:pStyle w:val="Prrafodelista"/>
        <w:spacing w:line="360" w:lineRule="auto"/>
        <w:jc w:val="both"/>
        <w:rPr>
          <w:rFonts w:ascii="Arial" w:hAnsi="Arial" w:cs="Arial"/>
        </w:rPr>
      </w:pPr>
      <w:r>
        <w:rPr>
          <w:rFonts w:ascii="Arial" w:hAnsi="Arial" w:cs="Arial"/>
        </w:rPr>
        <w:t xml:space="preserve">El ayuntamiento de Tapachula 2012-2015, cumplió con el requisito de los foros de participación ciudadana, para la elaboración del plan de desarrollo municipal, pero las compilación de dicho proyecto en su momento, dista mucho de </w:t>
      </w:r>
      <w:r w:rsidR="00B70485">
        <w:rPr>
          <w:rFonts w:ascii="Arial" w:hAnsi="Arial" w:cs="Arial"/>
        </w:rPr>
        <w:t>él</w:t>
      </w:r>
      <w:r>
        <w:rPr>
          <w:rFonts w:ascii="Arial" w:hAnsi="Arial" w:cs="Arial"/>
        </w:rPr>
        <w:t xml:space="preserve"> que </w:t>
      </w:r>
      <w:r w:rsidR="00B70485">
        <w:rPr>
          <w:rFonts w:ascii="Arial" w:hAnsi="Arial" w:cs="Arial"/>
        </w:rPr>
        <w:t xml:space="preserve">acepto el Congreso Del Estado, al final se votó y aprobó un documento totalmente diferente. </w:t>
      </w:r>
    </w:p>
    <w:p w:rsidR="00B70485" w:rsidRDefault="00B70485" w:rsidP="00B17659">
      <w:pPr>
        <w:pStyle w:val="Prrafodelista"/>
        <w:spacing w:line="360" w:lineRule="auto"/>
        <w:jc w:val="both"/>
        <w:rPr>
          <w:rFonts w:ascii="Arial" w:hAnsi="Arial" w:cs="Arial"/>
        </w:rPr>
      </w:pPr>
    </w:p>
    <w:p w:rsidR="00B70485" w:rsidRDefault="00B70485" w:rsidP="00B17659">
      <w:pPr>
        <w:pStyle w:val="Prrafodelista"/>
        <w:spacing w:line="360" w:lineRule="auto"/>
        <w:jc w:val="both"/>
        <w:rPr>
          <w:rFonts w:ascii="Arial" w:hAnsi="Arial" w:cs="Arial"/>
        </w:rPr>
      </w:pPr>
      <w:r>
        <w:rPr>
          <w:rFonts w:ascii="Arial" w:hAnsi="Arial" w:cs="Arial"/>
        </w:rPr>
        <w:t xml:space="preserve">Mi interés en por qué realizar esta investigación, tiene sus cimientos en el hecho de demostrar que muchas veces las políticas públicas no son las que fallan, si no es mera voluntad política por los actores en turno, que son los que de alguna manera tienen injerencia en la modificación o la continuidad de los planes, proyectos y políticas municipales. Es de vital importancia que se reconozca los deseos y voluntades de la sociedad, no podemos darle la espalda </w:t>
      </w:r>
      <w:proofErr w:type="spellStart"/>
      <w:r>
        <w:rPr>
          <w:rFonts w:ascii="Arial" w:hAnsi="Arial" w:cs="Arial"/>
        </w:rPr>
        <w:t>por que</w:t>
      </w:r>
      <w:proofErr w:type="spellEnd"/>
      <w:r>
        <w:rPr>
          <w:rFonts w:ascii="Arial" w:hAnsi="Arial" w:cs="Arial"/>
        </w:rPr>
        <w:t xml:space="preserve"> de cierta manera también se las futuras generaciones, a nuestros hijos.</w:t>
      </w:r>
    </w:p>
    <w:p w:rsidR="00B17659" w:rsidRDefault="00B17659" w:rsidP="00B17659">
      <w:pPr>
        <w:pStyle w:val="Prrafodelista"/>
        <w:spacing w:line="360" w:lineRule="auto"/>
        <w:jc w:val="both"/>
        <w:rPr>
          <w:rFonts w:ascii="Arial" w:hAnsi="Arial" w:cs="Arial"/>
        </w:rPr>
      </w:pPr>
    </w:p>
    <w:p w:rsidR="005A572C" w:rsidRPr="00B2662A" w:rsidRDefault="005A572C" w:rsidP="00B17659">
      <w:pPr>
        <w:pStyle w:val="Prrafodelista"/>
        <w:spacing w:line="360" w:lineRule="auto"/>
        <w:jc w:val="both"/>
        <w:rPr>
          <w:rFonts w:ascii="Arial" w:hAnsi="Arial" w:cs="Arial"/>
          <w:b/>
          <w:color w:val="002060"/>
        </w:rPr>
      </w:pPr>
      <w:r w:rsidRPr="00B2662A">
        <w:rPr>
          <w:rFonts w:ascii="Arial" w:hAnsi="Arial" w:cs="Arial"/>
          <w:b/>
          <w:color w:val="002060"/>
        </w:rPr>
        <w:t>VINCULACIÓN O PERTINENCIA DEL TEMA</w:t>
      </w:r>
    </w:p>
    <w:p w:rsidR="005A572C" w:rsidRPr="00B2662A" w:rsidRDefault="005A572C" w:rsidP="005A572C">
      <w:pPr>
        <w:pStyle w:val="Prrafodelista"/>
        <w:rPr>
          <w:rFonts w:ascii="Arial" w:hAnsi="Arial" w:cs="Arial"/>
          <w:b/>
          <w:color w:val="002060"/>
        </w:rPr>
      </w:pPr>
    </w:p>
    <w:p w:rsidR="00BF159F" w:rsidRDefault="00B70485" w:rsidP="00BF159F">
      <w:pPr>
        <w:pStyle w:val="Prrafodelista"/>
        <w:spacing w:line="360" w:lineRule="auto"/>
        <w:jc w:val="both"/>
        <w:rPr>
          <w:rFonts w:ascii="Arial" w:hAnsi="Arial" w:cs="Arial"/>
        </w:rPr>
      </w:pPr>
      <w:r>
        <w:rPr>
          <w:rFonts w:ascii="Arial" w:hAnsi="Arial" w:cs="Arial"/>
        </w:rPr>
        <w:t xml:space="preserve">El interés por este tema de investigación tiene sus orígenes de mis años como servidor </w:t>
      </w:r>
      <w:r w:rsidR="00BF159F">
        <w:rPr>
          <w:rFonts w:ascii="Arial" w:hAnsi="Arial" w:cs="Arial"/>
        </w:rPr>
        <w:t>público</w:t>
      </w:r>
      <w:r>
        <w:rPr>
          <w:rFonts w:ascii="Arial" w:hAnsi="Arial" w:cs="Arial"/>
        </w:rPr>
        <w:t xml:space="preserve">, en la cual me he desempeñado por </w:t>
      </w:r>
      <w:r w:rsidR="00BF159F">
        <w:rPr>
          <w:rFonts w:ascii="Arial" w:hAnsi="Arial" w:cs="Arial"/>
        </w:rPr>
        <w:t>más de 9</w:t>
      </w:r>
      <w:r>
        <w:rPr>
          <w:rFonts w:ascii="Arial" w:hAnsi="Arial" w:cs="Arial"/>
        </w:rPr>
        <w:t xml:space="preserve"> a</w:t>
      </w:r>
      <w:r w:rsidR="00BF159F">
        <w:rPr>
          <w:rFonts w:ascii="Arial" w:hAnsi="Arial" w:cs="Arial"/>
        </w:rPr>
        <w:t>ños en puestos menores, primera</w:t>
      </w:r>
      <w:r>
        <w:rPr>
          <w:rFonts w:ascii="Arial" w:hAnsi="Arial" w:cs="Arial"/>
        </w:rPr>
        <w:t>mente</w:t>
      </w:r>
      <w:r w:rsidR="00BF159F">
        <w:rPr>
          <w:rFonts w:ascii="Arial" w:hAnsi="Arial" w:cs="Arial"/>
        </w:rPr>
        <w:t xml:space="preserve">; </w:t>
      </w:r>
      <w:r>
        <w:rPr>
          <w:rFonts w:ascii="Arial" w:hAnsi="Arial" w:cs="Arial"/>
        </w:rPr>
        <w:t xml:space="preserve"> como asistente de regidor durante la administración </w:t>
      </w:r>
      <w:r w:rsidR="00BF159F">
        <w:rPr>
          <w:rFonts w:ascii="Arial" w:hAnsi="Arial" w:cs="Arial"/>
        </w:rPr>
        <w:t>205-</w:t>
      </w:r>
      <w:r w:rsidR="00BF159F">
        <w:rPr>
          <w:rFonts w:ascii="Arial" w:hAnsi="Arial" w:cs="Arial"/>
        </w:rPr>
        <w:lastRenderedPageBreak/>
        <w:t>2007</w:t>
      </w:r>
      <w:r>
        <w:rPr>
          <w:rFonts w:ascii="Arial" w:hAnsi="Arial" w:cs="Arial"/>
        </w:rPr>
        <w:t>, poster</w:t>
      </w:r>
      <w:r w:rsidR="00BF159F">
        <w:rPr>
          <w:rFonts w:ascii="Arial" w:hAnsi="Arial" w:cs="Arial"/>
        </w:rPr>
        <w:t>ior</w:t>
      </w:r>
      <w:r>
        <w:rPr>
          <w:rFonts w:ascii="Arial" w:hAnsi="Arial" w:cs="Arial"/>
        </w:rPr>
        <w:t xml:space="preserve"> como</w:t>
      </w:r>
      <w:r w:rsidR="00BF159F">
        <w:rPr>
          <w:rFonts w:ascii="Arial" w:hAnsi="Arial" w:cs="Arial"/>
        </w:rPr>
        <w:t xml:space="preserve">, Coordinador de la Zona sur del programa Municipal, Oportunidades, y en el trienio 2012-2015 como coordinador dentro de la oficina de la Presidencia Municipal de Tapachula y posteriormente como encargado del departamento de Multas e Infracciones de la Dirección de Tránsito y Vialidad Municipal de Tapachula. </w:t>
      </w:r>
      <w:r w:rsidR="00BF159F" w:rsidRPr="00BF159F">
        <w:rPr>
          <w:rFonts w:ascii="Arial" w:hAnsi="Arial" w:cs="Arial"/>
        </w:rPr>
        <w:t xml:space="preserve">Donde pude corroborar las vicisitudes que provoco no seguir </w:t>
      </w:r>
      <w:r w:rsidR="009224BA">
        <w:rPr>
          <w:rFonts w:ascii="Arial" w:hAnsi="Arial" w:cs="Arial"/>
        </w:rPr>
        <w:t>con una continuidad</w:t>
      </w:r>
      <w:r w:rsidR="00BF159F" w:rsidRPr="00BF159F">
        <w:rPr>
          <w:rFonts w:ascii="Arial" w:hAnsi="Arial" w:cs="Arial"/>
        </w:rPr>
        <w:t xml:space="preserve"> de</w:t>
      </w:r>
      <w:r w:rsidR="009224BA">
        <w:rPr>
          <w:rFonts w:ascii="Arial" w:hAnsi="Arial" w:cs="Arial"/>
        </w:rPr>
        <w:t>l plan de desarrollo municipal.</w:t>
      </w:r>
    </w:p>
    <w:p w:rsidR="009224BA" w:rsidRDefault="009224BA" w:rsidP="00BF159F">
      <w:pPr>
        <w:pStyle w:val="Prrafodelista"/>
        <w:spacing w:line="360" w:lineRule="auto"/>
        <w:jc w:val="both"/>
        <w:rPr>
          <w:rFonts w:ascii="Arial" w:hAnsi="Arial" w:cs="Arial"/>
        </w:rPr>
      </w:pPr>
    </w:p>
    <w:p w:rsidR="009224BA" w:rsidRPr="00BF159F" w:rsidRDefault="009224BA" w:rsidP="00BF159F">
      <w:pPr>
        <w:pStyle w:val="Prrafodelista"/>
        <w:spacing w:line="360" w:lineRule="auto"/>
        <w:jc w:val="both"/>
        <w:rPr>
          <w:rFonts w:ascii="Arial" w:hAnsi="Arial" w:cs="Arial"/>
        </w:rPr>
      </w:pPr>
    </w:p>
    <w:p w:rsidR="003E749E" w:rsidRDefault="005A572C" w:rsidP="000C4AD4">
      <w:pPr>
        <w:pStyle w:val="Prrafodelista"/>
        <w:numPr>
          <w:ilvl w:val="0"/>
          <w:numId w:val="1"/>
        </w:numPr>
        <w:spacing w:line="360" w:lineRule="auto"/>
        <w:jc w:val="both"/>
        <w:rPr>
          <w:rFonts w:ascii="Arial" w:hAnsi="Arial" w:cs="Arial"/>
          <w:b/>
          <w:color w:val="002060"/>
        </w:rPr>
      </w:pPr>
      <w:r w:rsidRPr="009224BA">
        <w:rPr>
          <w:rFonts w:ascii="Arial" w:hAnsi="Arial" w:cs="Arial"/>
          <w:b/>
          <w:color w:val="002060"/>
        </w:rPr>
        <w:t xml:space="preserve"> ESTADO DEL ARTE </w:t>
      </w:r>
      <w:sdt>
        <w:sdtPr>
          <w:rPr>
            <w:rFonts w:ascii="Arial" w:hAnsi="Arial" w:cs="Arial"/>
            <w:b/>
            <w:color w:val="002060"/>
          </w:rPr>
          <w:id w:val="1408501578"/>
          <w:citation/>
        </w:sdtPr>
        <w:sdtEndPr/>
        <w:sdtContent>
          <w:r w:rsidR="00A112F6">
            <w:rPr>
              <w:rFonts w:ascii="Arial" w:hAnsi="Arial" w:cs="Arial"/>
              <w:b/>
              <w:color w:val="002060"/>
            </w:rPr>
            <w:fldChar w:fldCharType="begin"/>
          </w:r>
          <w:r w:rsidR="00A112F6">
            <w:rPr>
              <w:rFonts w:ascii="Arial" w:hAnsi="Arial" w:cs="Arial"/>
              <w:b/>
              <w:color w:val="002060"/>
            </w:rPr>
            <w:instrText xml:space="preserve"> CITATION Ser15 \l 2058 </w:instrText>
          </w:r>
          <w:r w:rsidR="00A112F6">
            <w:rPr>
              <w:rFonts w:ascii="Arial" w:hAnsi="Arial" w:cs="Arial"/>
              <w:b/>
              <w:color w:val="002060"/>
            </w:rPr>
            <w:fldChar w:fldCharType="separate"/>
          </w:r>
          <w:r w:rsidR="00A112F6" w:rsidRPr="00A112F6">
            <w:rPr>
              <w:rFonts w:ascii="Arial" w:hAnsi="Arial" w:cs="Arial"/>
              <w:noProof/>
              <w:color w:val="002060"/>
            </w:rPr>
            <w:t>(Internacionales)</w:t>
          </w:r>
          <w:r w:rsidR="00A112F6">
            <w:rPr>
              <w:rFonts w:ascii="Arial" w:hAnsi="Arial" w:cs="Arial"/>
              <w:b/>
              <w:color w:val="002060"/>
            </w:rPr>
            <w:fldChar w:fldCharType="end"/>
          </w:r>
        </w:sdtContent>
      </w:sdt>
    </w:p>
    <w:p w:rsidR="000C4AD4" w:rsidRDefault="000C4AD4" w:rsidP="000C4AD4">
      <w:pPr>
        <w:pStyle w:val="Prrafodelista"/>
        <w:spacing w:line="360" w:lineRule="auto"/>
        <w:jc w:val="both"/>
        <w:rPr>
          <w:rFonts w:ascii="Arial" w:hAnsi="Arial" w:cs="Arial"/>
          <w:color w:val="002060"/>
        </w:rPr>
      </w:pPr>
    </w:p>
    <w:p w:rsidR="00232264" w:rsidRDefault="000C4AD4" w:rsidP="000C4AD4">
      <w:pPr>
        <w:pStyle w:val="Prrafodelista"/>
        <w:spacing w:line="360" w:lineRule="auto"/>
        <w:jc w:val="both"/>
        <w:rPr>
          <w:rFonts w:ascii="Arial" w:hAnsi="Arial" w:cs="Arial"/>
        </w:rPr>
      </w:pPr>
      <w:r>
        <w:rPr>
          <w:rFonts w:ascii="Arial" w:hAnsi="Arial" w:cs="Arial"/>
        </w:rPr>
        <w:t>En el Municipio de Tapa</w:t>
      </w:r>
      <w:r w:rsidR="00232264">
        <w:rPr>
          <w:rFonts w:ascii="Arial" w:hAnsi="Arial" w:cs="Arial"/>
        </w:rPr>
        <w:t xml:space="preserve">chula, existe poca o nula investigación sobre la efectividad de los planes de desarrollo municipal, hay que aclarar, que es un tema poco especificado dentro de la acción de la administración pública municipal en Tapachula. </w:t>
      </w:r>
    </w:p>
    <w:p w:rsidR="0012484C" w:rsidRDefault="0012484C" w:rsidP="000C4AD4">
      <w:pPr>
        <w:pStyle w:val="Prrafodelista"/>
        <w:spacing w:line="360" w:lineRule="auto"/>
        <w:jc w:val="both"/>
        <w:rPr>
          <w:rFonts w:ascii="Arial" w:hAnsi="Arial" w:cs="Arial"/>
        </w:rPr>
      </w:pPr>
    </w:p>
    <w:p w:rsidR="00F320D0" w:rsidRDefault="0012484C" w:rsidP="000C4AD4">
      <w:pPr>
        <w:pStyle w:val="Prrafodelista"/>
        <w:spacing w:line="360" w:lineRule="auto"/>
        <w:jc w:val="both"/>
        <w:rPr>
          <w:rFonts w:ascii="Arial" w:hAnsi="Arial" w:cs="Arial"/>
        </w:rPr>
      </w:pPr>
      <w:r>
        <w:rPr>
          <w:rFonts w:ascii="Arial" w:hAnsi="Arial" w:cs="Arial"/>
        </w:rPr>
        <w:t xml:space="preserve">Los manuales de elaboración de PDM, son </w:t>
      </w:r>
      <w:r w:rsidR="00290C9A">
        <w:rPr>
          <w:rFonts w:ascii="Arial" w:hAnsi="Arial" w:cs="Arial"/>
        </w:rPr>
        <w:t>diverso pero todos confirman los lineamientos mínimos</w:t>
      </w:r>
      <w:r w:rsidR="00F320D0">
        <w:rPr>
          <w:rFonts w:ascii="Arial" w:hAnsi="Arial" w:cs="Arial"/>
        </w:rPr>
        <w:t>.</w:t>
      </w:r>
    </w:p>
    <w:p w:rsidR="0012484C" w:rsidRDefault="00290C9A" w:rsidP="000C4AD4">
      <w:pPr>
        <w:pStyle w:val="Prrafodelista"/>
        <w:spacing w:line="360" w:lineRule="auto"/>
        <w:jc w:val="both"/>
        <w:rPr>
          <w:rFonts w:ascii="Arial" w:hAnsi="Arial" w:cs="Arial"/>
        </w:rPr>
      </w:pPr>
      <w:r>
        <w:rPr>
          <w:rFonts w:ascii="Arial" w:hAnsi="Arial" w:cs="Arial"/>
        </w:rPr>
        <w:t xml:space="preserve"> </w:t>
      </w:r>
    </w:p>
    <w:p w:rsidR="008100DA" w:rsidRPr="008100DA" w:rsidRDefault="008100DA" w:rsidP="008100DA">
      <w:pPr>
        <w:pStyle w:val="Prrafodelista"/>
        <w:spacing w:line="360" w:lineRule="auto"/>
        <w:jc w:val="both"/>
        <w:rPr>
          <w:rFonts w:ascii="Arial" w:hAnsi="Arial" w:cs="Arial"/>
        </w:rPr>
      </w:pPr>
      <w:r w:rsidRPr="008100DA">
        <w:rPr>
          <w:rFonts w:ascii="Arial" w:hAnsi="Arial" w:cs="Arial"/>
        </w:rPr>
        <w:t>Los Planes municipales de desa</w:t>
      </w:r>
      <w:r>
        <w:rPr>
          <w:rFonts w:ascii="Arial" w:hAnsi="Arial" w:cs="Arial"/>
        </w:rPr>
        <w:t>rrollo (Tlaxcala)</w:t>
      </w:r>
    </w:p>
    <w:p w:rsidR="008100DA" w:rsidRPr="008100DA" w:rsidRDefault="008100DA" w:rsidP="008100DA">
      <w:pPr>
        <w:pStyle w:val="Prrafodelista"/>
        <w:spacing w:line="360" w:lineRule="auto"/>
        <w:jc w:val="both"/>
        <w:rPr>
          <w:rFonts w:ascii="Arial" w:hAnsi="Arial" w:cs="Arial"/>
        </w:rPr>
      </w:pPr>
    </w:p>
    <w:p w:rsidR="008100DA" w:rsidRPr="008100DA" w:rsidRDefault="008100DA" w:rsidP="008100DA">
      <w:pPr>
        <w:pStyle w:val="Prrafodelista"/>
        <w:spacing w:line="360" w:lineRule="auto"/>
        <w:jc w:val="both"/>
        <w:rPr>
          <w:rFonts w:ascii="Arial" w:hAnsi="Arial" w:cs="Arial"/>
        </w:rPr>
      </w:pPr>
      <w:r w:rsidRPr="008100DA">
        <w:rPr>
          <w:rFonts w:ascii="Arial" w:hAnsi="Arial" w:cs="Arial"/>
        </w:rPr>
        <w:t xml:space="preserve">Un Plan municipal de desarrollo contiene la propuesta de gobierno del ayuntamiento y se conjuga la acción coordinada y complementaria de los otros niveles de gobierno tanto federal como estatal, así como la participación de los sectores social y privado del municipio. En el Plan “se definen los propósitos y estrategias para el desarrollo del municipio y se establecen las principales políticas y líneas de acción que el gobierno municipal deberá tomar en cuenta para elaborar sus programas operativos anuales” (CEDEMUN, 1991:15). Para fundamentar esta materia se encuentra la Ley Estatal de Planeación de Tlaxcala (2002), documento que tiene por objeto garantizar que la administración pública en todos sus niveles –lo que incluye el nivel municipal-, desahogue sus funciones de la manera más optimizadora de recursos que garantice el máximo de resultados y de calidad de los mismos. Representa de igual forma, el imperativo legal de que toda instancia administrativa se desempeñe con los mejores métodos en la materia. Bajando de nivel, tenemos a la Ley Orgánica Municipal (2001) como el ordenamiento más </w:t>
      </w:r>
      <w:r w:rsidRPr="008100DA">
        <w:rPr>
          <w:rFonts w:ascii="Arial" w:hAnsi="Arial" w:cs="Arial"/>
        </w:rPr>
        <w:lastRenderedPageBreak/>
        <w:t>relevante para la administración pública municipal, en virtud de ser un dispositivo jurídico emanado de las dos leyes fundamentales: Constitución Política de los Estados Unidos Mexicanos y Constitución Política del Estado Libre y Soberano de Tlaxcala.</w:t>
      </w:r>
    </w:p>
    <w:p w:rsidR="008100DA" w:rsidRPr="008100DA" w:rsidRDefault="008100DA" w:rsidP="008100DA">
      <w:pPr>
        <w:pStyle w:val="Prrafodelista"/>
        <w:spacing w:line="360" w:lineRule="auto"/>
        <w:jc w:val="both"/>
        <w:rPr>
          <w:rFonts w:ascii="Arial" w:hAnsi="Arial" w:cs="Arial"/>
        </w:rPr>
      </w:pPr>
    </w:p>
    <w:p w:rsidR="008100DA" w:rsidRPr="008100DA" w:rsidRDefault="008100DA" w:rsidP="008100DA">
      <w:pPr>
        <w:pStyle w:val="Prrafodelista"/>
        <w:spacing w:line="360" w:lineRule="auto"/>
        <w:jc w:val="both"/>
        <w:rPr>
          <w:rFonts w:ascii="Arial" w:hAnsi="Arial" w:cs="Arial"/>
        </w:rPr>
      </w:pPr>
      <w:r w:rsidRPr="008100DA">
        <w:rPr>
          <w:rFonts w:ascii="Arial" w:hAnsi="Arial" w:cs="Arial"/>
        </w:rPr>
        <w:t>De esta manera, el proceso de planificación se entiende como el conjunto de actividades destinadas a formular, instrumentar, controlar y evaluar el Plan de desarrollo municipal y los programas que se deriven del mismo. Por otro lado, “las estrategias del plan de desarrollo municipal y de sus programas, tanto en su formulación como en su instrumentación observarán las vertientes establecidas en el sistema nacional de planeación democrática que son: obligatoriedad, coordinación, inducción, concertación, instrumentación, control y evaluación” (CEDEMUN, 1991:63).</w:t>
      </w:r>
    </w:p>
    <w:p w:rsidR="008100DA" w:rsidRPr="008100DA" w:rsidRDefault="008100DA" w:rsidP="008100DA">
      <w:pPr>
        <w:pStyle w:val="Prrafodelista"/>
        <w:spacing w:line="360" w:lineRule="auto"/>
        <w:jc w:val="both"/>
        <w:rPr>
          <w:rFonts w:ascii="Arial" w:hAnsi="Arial" w:cs="Arial"/>
        </w:rPr>
      </w:pPr>
    </w:p>
    <w:p w:rsidR="008100DA" w:rsidRDefault="008100DA" w:rsidP="008100DA">
      <w:pPr>
        <w:pStyle w:val="Prrafodelista"/>
        <w:spacing w:line="360" w:lineRule="auto"/>
        <w:jc w:val="both"/>
        <w:rPr>
          <w:rFonts w:ascii="Arial" w:hAnsi="Arial" w:cs="Arial"/>
        </w:rPr>
      </w:pPr>
      <w:r w:rsidRPr="008100DA">
        <w:rPr>
          <w:rFonts w:ascii="Arial" w:hAnsi="Arial" w:cs="Arial"/>
        </w:rPr>
        <w:t xml:space="preserve">Datos concernientes al levantamiento que se hizo durante entrevista directa a las autoridades municipales de los cabeceras muestra todos señalaron tener su plan municipal; pero en relación con poder planificar la ejecución de las obras contempladas en él, para el primer año de gobierno la mayor parte de los municipios sólo ejecutan entre una y cinco obras de las expresadas en los lineamientos del plan; lo cual representa un nivel bajo tomando en cuenta que se realizaron en promedio 21 obras en los municipios muestra, lo que significa menos del 25 %; y se interpreta que la autoridad en su primer año de gobierno no realizó una labor de planificación apropiada. Sin embargo, no se puede afirmar que el documento en todos los casos sea un mero requisito que orienta una labor planificadora. Nótese en la siguiente figura, que </w:t>
      </w:r>
      <w:proofErr w:type="spellStart"/>
      <w:r w:rsidRPr="008100DA">
        <w:rPr>
          <w:rFonts w:ascii="Arial" w:hAnsi="Arial" w:cs="Arial"/>
        </w:rPr>
        <w:t>Nanacamilpa</w:t>
      </w:r>
      <w:proofErr w:type="spellEnd"/>
      <w:r w:rsidRPr="008100DA">
        <w:rPr>
          <w:rFonts w:ascii="Arial" w:hAnsi="Arial" w:cs="Arial"/>
        </w:rPr>
        <w:t xml:space="preserve"> es la única cabecera donde los funcionarios entrevistados, responden que en su primer año de gobierno, realizaron más de 10 obras de las contempladas en el plan municipal de desarrollo, para ser concretos 23, lo que representa casi el total de todos los demás municipios.</w:t>
      </w:r>
      <w:sdt>
        <w:sdtPr>
          <w:rPr>
            <w:rFonts w:ascii="Arial" w:hAnsi="Arial" w:cs="Arial"/>
          </w:rPr>
          <w:id w:val="530613778"/>
          <w:citation/>
        </w:sdtPr>
        <w:sdtContent>
          <w:r w:rsidR="00E22728">
            <w:rPr>
              <w:rFonts w:ascii="Arial" w:hAnsi="Arial" w:cs="Arial"/>
            </w:rPr>
            <w:fldChar w:fldCharType="begin"/>
          </w:r>
          <w:r w:rsidR="00E22728">
            <w:rPr>
              <w:rFonts w:ascii="Arial" w:hAnsi="Arial" w:cs="Arial"/>
            </w:rPr>
            <w:instrText xml:space="preserve"> CITATION Tes15 \l 2058 </w:instrText>
          </w:r>
          <w:r w:rsidR="00E22728">
            <w:rPr>
              <w:rFonts w:ascii="Arial" w:hAnsi="Arial" w:cs="Arial"/>
            </w:rPr>
            <w:fldChar w:fldCharType="separate"/>
          </w:r>
          <w:r w:rsidR="00E22728">
            <w:rPr>
              <w:rFonts w:ascii="Arial" w:hAnsi="Arial" w:cs="Arial"/>
              <w:noProof/>
            </w:rPr>
            <w:t xml:space="preserve"> </w:t>
          </w:r>
          <w:r w:rsidR="00E22728" w:rsidRPr="00E22728">
            <w:rPr>
              <w:rFonts w:ascii="Arial" w:hAnsi="Arial" w:cs="Arial"/>
              <w:noProof/>
            </w:rPr>
            <w:t>(Doctorales)</w:t>
          </w:r>
          <w:r w:rsidR="00E22728">
            <w:rPr>
              <w:rFonts w:ascii="Arial" w:hAnsi="Arial" w:cs="Arial"/>
            </w:rPr>
            <w:fldChar w:fldCharType="end"/>
          </w:r>
        </w:sdtContent>
      </w:sdt>
    </w:p>
    <w:p w:rsidR="00E22728" w:rsidRDefault="00E22728" w:rsidP="008100DA">
      <w:pPr>
        <w:pStyle w:val="Prrafodelista"/>
        <w:spacing w:line="360" w:lineRule="auto"/>
        <w:jc w:val="both"/>
        <w:rPr>
          <w:rFonts w:ascii="Arial" w:hAnsi="Arial" w:cs="Arial"/>
        </w:rPr>
      </w:pPr>
    </w:p>
    <w:p w:rsidR="00E914F2" w:rsidRPr="00E914F2" w:rsidRDefault="00E22728" w:rsidP="00E914F2">
      <w:pPr>
        <w:pStyle w:val="Prrafodelista"/>
        <w:spacing w:line="360" w:lineRule="auto"/>
        <w:jc w:val="both"/>
        <w:rPr>
          <w:rFonts w:ascii="Arial" w:hAnsi="Arial" w:cs="Arial"/>
        </w:rPr>
      </w:pPr>
      <w:r>
        <w:rPr>
          <w:rFonts w:ascii="Arial" w:hAnsi="Arial" w:cs="Arial"/>
        </w:rPr>
        <w:t xml:space="preserve">Como se plasma en este extracto, los PDM del Municipio de </w:t>
      </w:r>
      <w:r w:rsidRPr="00E22728">
        <w:rPr>
          <w:rFonts w:ascii="Arial" w:hAnsi="Arial" w:cs="Arial"/>
        </w:rPr>
        <w:t xml:space="preserve">Tlaxcala de </w:t>
      </w:r>
      <w:proofErr w:type="spellStart"/>
      <w:r w:rsidRPr="00E22728">
        <w:rPr>
          <w:rFonts w:ascii="Arial" w:hAnsi="Arial" w:cs="Arial"/>
        </w:rPr>
        <w:t>Xicohténcatl</w:t>
      </w:r>
      <w:proofErr w:type="spellEnd"/>
      <w:r>
        <w:rPr>
          <w:rFonts w:ascii="Arial" w:hAnsi="Arial" w:cs="Arial"/>
        </w:rPr>
        <w:t xml:space="preserve">, tiene los puntos a considerar dentro de la elaboración de un PDM, en este documento lo más determinante, es los lineamientos de </w:t>
      </w:r>
      <w:r w:rsidR="00E914F2">
        <w:rPr>
          <w:rFonts w:ascii="Arial" w:hAnsi="Arial" w:cs="Arial"/>
        </w:rPr>
        <w:t>desarrollo</w:t>
      </w:r>
      <w:r>
        <w:rPr>
          <w:rFonts w:ascii="Arial" w:hAnsi="Arial" w:cs="Arial"/>
        </w:rPr>
        <w:t xml:space="preserve"> de los PDM y la institución encargada de lo mismo.</w:t>
      </w:r>
    </w:p>
    <w:p w:rsidR="00E22728" w:rsidRDefault="00E22728" w:rsidP="008100DA">
      <w:pPr>
        <w:pStyle w:val="Prrafodelista"/>
        <w:spacing w:line="360" w:lineRule="auto"/>
        <w:jc w:val="both"/>
        <w:rPr>
          <w:rFonts w:ascii="Arial" w:hAnsi="Arial" w:cs="Arial"/>
        </w:rPr>
      </w:pPr>
    </w:p>
    <w:p w:rsidR="00E22728" w:rsidRDefault="00E22728" w:rsidP="008100DA">
      <w:pPr>
        <w:pStyle w:val="Prrafodelista"/>
        <w:spacing w:line="360" w:lineRule="auto"/>
        <w:jc w:val="both"/>
        <w:rPr>
          <w:rFonts w:ascii="Arial" w:hAnsi="Arial" w:cs="Arial"/>
        </w:rPr>
      </w:pPr>
      <w:r>
        <w:rPr>
          <w:rFonts w:ascii="Arial" w:hAnsi="Arial" w:cs="Arial"/>
        </w:rPr>
        <w:t xml:space="preserve">Entre otros </w:t>
      </w:r>
      <w:r w:rsidR="00E914F2">
        <w:rPr>
          <w:rFonts w:ascii="Arial" w:hAnsi="Arial" w:cs="Arial"/>
        </w:rPr>
        <w:t>manuales extraemos los puntos similares que pueden como es el siguiente caso.</w:t>
      </w:r>
    </w:p>
    <w:p w:rsidR="00FF4D01" w:rsidRDefault="00FF4D01" w:rsidP="008100DA">
      <w:pPr>
        <w:pStyle w:val="Prrafodelista"/>
        <w:spacing w:line="360" w:lineRule="auto"/>
        <w:jc w:val="both"/>
        <w:rPr>
          <w:rFonts w:ascii="Arial" w:hAnsi="Arial" w:cs="Arial"/>
        </w:rPr>
      </w:pPr>
    </w:p>
    <w:p w:rsidR="00FF4D01" w:rsidRDefault="00FF4D01" w:rsidP="008100DA">
      <w:pPr>
        <w:pStyle w:val="Prrafodelista"/>
        <w:spacing w:line="360" w:lineRule="auto"/>
        <w:jc w:val="both"/>
        <w:rPr>
          <w:rFonts w:ascii="Arial" w:hAnsi="Arial" w:cs="Arial"/>
        </w:rPr>
      </w:pPr>
      <w:r w:rsidRPr="00FF4D01">
        <w:rPr>
          <w:rFonts w:ascii="Arial" w:hAnsi="Arial" w:cs="Arial"/>
        </w:rPr>
        <w:t xml:space="preserve">En el Plan Nacional de Desarrollo vigente, se establecen objetivos, estrategias y prioridades que durante la administración rigen la acción del gobierno, de tal forma que ésta tiene un rumbo y una dirección clara, representando el compromiso que el Gobierno Federal establece con los ciudadanos y que permite, por tanto, la rendición de cuentas, que es condición indispensable para un buen gobierno. El Plan establece la base para la integración de programas sectoriales, especiales, institucionales y regionales que emanan de éste, así como los vínculos de colaboración con el Comité de Planeación de Desarrollo Estatal (COPLADEM) y los Comités de Planeación para el Desarrollo Municipal (COPLADEMUN). Además del Plan de Desarrollo del Estado de México, la Ley de Planeación del Estado de México y Municipios establece en su artículo 14 que el </w:t>
      </w:r>
      <w:proofErr w:type="spellStart"/>
      <w:r w:rsidRPr="00FF4D01">
        <w:rPr>
          <w:rFonts w:ascii="Arial" w:hAnsi="Arial" w:cs="Arial"/>
        </w:rPr>
        <w:t>SPDEMyM</w:t>
      </w:r>
      <w:proofErr w:type="spellEnd"/>
      <w:r w:rsidRPr="00FF4D01">
        <w:rPr>
          <w:rFonts w:ascii="Arial" w:hAnsi="Arial" w:cs="Arial"/>
        </w:rPr>
        <w:t xml:space="preserve"> se conforma entre otros por: los planes de desarrollo municipales; los programas sectoriales de corto, mediano y largo plazo; los programas regionales; los programas especiales; los presupuestos, los convenios de coordinación; los convenios de participación; los informes de evaluación y los dictámenes de reconducción y actualización. Por lo anterior, el artículo 19 fracción III de la Ley arriba citada, afirma que compete a los Ayuntamientos en materia de planeación democrática para el desarrollo: “asegurar la congruencia del Plan de Desarrollo Municipal con el Plan de Desarrollo del Estado y el Plan Nacional de Desarrollo; así como con los programas sectoriales, regionales y especiales que se deriven de estos últimos manteniendo una continuidad programática de mediano y largo plazo”.</w:t>
      </w:r>
      <w:sdt>
        <w:sdtPr>
          <w:rPr>
            <w:rFonts w:ascii="Arial" w:hAnsi="Arial" w:cs="Arial"/>
          </w:rPr>
          <w:id w:val="2011255069"/>
          <w:citation/>
        </w:sdtPr>
        <w:sdtContent>
          <w:r>
            <w:rPr>
              <w:rFonts w:ascii="Arial" w:hAnsi="Arial" w:cs="Arial"/>
            </w:rPr>
            <w:fldChar w:fldCharType="begin"/>
          </w:r>
          <w:r>
            <w:rPr>
              <w:rFonts w:ascii="Arial" w:hAnsi="Arial" w:cs="Arial"/>
            </w:rPr>
            <w:instrText xml:space="preserve"> CITATION Gob15 \l 2058 </w:instrText>
          </w:r>
          <w:r>
            <w:rPr>
              <w:rFonts w:ascii="Arial" w:hAnsi="Arial" w:cs="Arial"/>
            </w:rPr>
            <w:fldChar w:fldCharType="separate"/>
          </w:r>
          <w:r>
            <w:rPr>
              <w:rFonts w:ascii="Arial" w:hAnsi="Arial" w:cs="Arial"/>
              <w:noProof/>
            </w:rPr>
            <w:t xml:space="preserve"> </w:t>
          </w:r>
          <w:r w:rsidRPr="00FF4D01">
            <w:rPr>
              <w:rFonts w:ascii="Arial" w:hAnsi="Arial" w:cs="Arial"/>
              <w:noProof/>
            </w:rPr>
            <w:t>(Mexico)</w:t>
          </w:r>
          <w:r>
            <w:rPr>
              <w:rFonts w:ascii="Arial" w:hAnsi="Arial" w:cs="Arial"/>
            </w:rPr>
            <w:fldChar w:fldCharType="end"/>
          </w:r>
        </w:sdtContent>
      </w:sdt>
    </w:p>
    <w:p w:rsidR="00FF4D01" w:rsidRDefault="00FF4D01" w:rsidP="008100DA">
      <w:pPr>
        <w:pStyle w:val="Prrafodelista"/>
        <w:spacing w:line="360" w:lineRule="auto"/>
        <w:jc w:val="both"/>
        <w:rPr>
          <w:rFonts w:ascii="Arial" w:hAnsi="Arial" w:cs="Arial"/>
        </w:rPr>
      </w:pPr>
    </w:p>
    <w:p w:rsidR="00FF4D01" w:rsidRDefault="00FF4D01" w:rsidP="008100DA">
      <w:pPr>
        <w:pStyle w:val="Prrafodelista"/>
        <w:spacing w:line="360" w:lineRule="auto"/>
        <w:jc w:val="both"/>
        <w:rPr>
          <w:rFonts w:ascii="Arial" w:hAnsi="Arial" w:cs="Arial"/>
        </w:rPr>
      </w:pPr>
      <w:r>
        <w:rPr>
          <w:rFonts w:ascii="Arial" w:hAnsi="Arial" w:cs="Arial"/>
        </w:rPr>
        <w:t>Los lineamientos son de igual manera el marco jurídico obliga a el ayuntamiento entrante a cumplir con estos, de manera constante y con un comité de evaluación el que será el encargado de la aplicación del PDM.</w:t>
      </w:r>
    </w:p>
    <w:p w:rsidR="00E22728" w:rsidRDefault="00E22728" w:rsidP="008100DA">
      <w:pPr>
        <w:pStyle w:val="Prrafodelista"/>
        <w:spacing w:line="360" w:lineRule="auto"/>
        <w:jc w:val="both"/>
        <w:rPr>
          <w:rFonts w:ascii="Arial" w:hAnsi="Arial" w:cs="Arial"/>
        </w:rPr>
      </w:pPr>
    </w:p>
    <w:p w:rsidR="00E22728" w:rsidRDefault="00E22728" w:rsidP="008100DA">
      <w:pPr>
        <w:pStyle w:val="Prrafodelista"/>
        <w:spacing w:line="360" w:lineRule="auto"/>
        <w:jc w:val="both"/>
        <w:rPr>
          <w:rFonts w:ascii="Arial" w:hAnsi="Arial" w:cs="Arial"/>
        </w:rPr>
      </w:pPr>
    </w:p>
    <w:p w:rsidR="00232264" w:rsidRDefault="00232264" w:rsidP="000C4AD4">
      <w:pPr>
        <w:pStyle w:val="Prrafodelista"/>
        <w:spacing w:line="360" w:lineRule="auto"/>
        <w:jc w:val="both"/>
        <w:rPr>
          <w:rFonts w:ascii="Arial" w:hAnsi="Arial" w:cs="Arial"/>
        </w:rPr>
      </w:pPr>
    </w:p>
    <w:p w:rsidR="000C4AD4" w:rsidRPr="00232264" w:rsidRDefault="000C4AD4" w:rsidP="00232264">
      <w:pPr>
        <w:spacing w:line="360" w:lineRule="auto"/>
        <w:jc w:val="both"/>
        <w:rPr>
          <w:rFonts w:ascii="Arial" w:hAnsi="Arial" w:cs="Arial"/>
          <w:b/>
          <w:color w:val="002060"/>
        </w:rPr>
      </w:pPr>
      <w:r w:rsidRPr="00232264">
        <w:rPr>
          <w:rFonts w:ascii="Arial" w:hAnsi="Arial" w:cs="Arial"/>
          <w:b/>
          <w:color w:val="002060"/>
        </w:rPr>
        <w:t xml:space="preserve">  </w:t>
      </w:r>
    </w:p>
    <w:p w:rsidR="005A572C" w:rsidRPr="00B2662A" w:rsidRDefault="005A572C" w:rsidP="005A572C">
      <w:pPr>
        <w:pStyle w:val="Prrafodelista"/>
        <w:spacing w:line="360" w:lineRule="auto"/>
        <w:ind w:left="765"/>
        <w:jc w:val="both"/>
        <w:rPr>
          <w:rFonts w:ascii="Arial" w:hAnsi="Arial" w:cs="Arial"/>
          <w:b/>
          <w:color w:val="002060"/>
        </w:rPr>
      </w:pPr>
    </w:p>
    <w:p w:rsidR="005A572C" w:rsidRDefault="005A572C" w:rsidP="005A572C">
      <w:pPr>
        <w:pStyle w:val="Prrafodelista"/>
        <w:numPr>
          <w:ilvl w:val="0"/>
          <w:numId w:val="1"/>
        </w:numPr>
        <w:autoSpaceDE w:val="0"/>
        <w:autoSpaceDN w:val="0"/>
        <w:adjustRightInd w:val="0"/>
        <w:jc w:val="both"/>
        <w:rPr>
          <w:rFonts w:ascii="Arial" w:hAnsi="Arial" w:cs="Arial"/>
          <w:b/>
          <w:color w:val="002060"/>
        </w:rPr>
      </w:pPr>
      <w:r w:rsidRPr="00B2662A">
        <w:rPr>
          <w:rFonts w:ascii="Arial" w:hAnsi="Arial" w:cs="Arial"/>
          <w:b/>
          <w:color w:val="002060"/>
        </w:rPr>
        <w:t>METODOLOGÍA</w:t>
      </w:r>
    </w:p>
    <w:p w:rsidR="00ED1F6F" w:rsidRDefault="00ED1F6F" w:rsidP="00ED1F6F">
      <w:pPr>
        <w:pStyle w:val="Prrafodelista"/>
        <w:autoSpaceDE w:val="0"/>
        <w:autoSpaceDN w:val="0"/>
        <w:adjustRightInd w:val="0"/>
        <w:jc w:val="both"/>
        <w:rPr>
          <w:rFonts w:ascii="Arial" w:hAnsi="Arial" w:cs="Arial"/>
          <w:b/>
          <w:color w:val="002060"/>
        </w:rPr>
      </w:pPr>
    </w:p>
    <w:p w:rsidR="00ED1F6F" w:rsidRDefault="00ED1F6F" w:rsidP="00ED1F6F">
      <w:pPr>
        <w:pStyle w:val="Prrafodelista"/>
        <w:autoSpaceDE w:val="0"/>
        <w:autoSpaceDN w:val="0"/>
        <w:adjustRightInd w:val="0"/>
        <w:jc w:val="both"/>
        <w:rPr>
          <w:rFonts w:ascii="Arial" w:hAnsi="Arial" w:cs="Arial"/>
          <w:b/>
          <w:color w:val="002060"/>
        </w:rPr>
      </w:pPr>
    </w:p>
    <w:p w:rsidR="00ED1F6F" w:rsidRDefault="00ED1F6F" w:rsidP="00ED1F6F">
      <w:pPr>
        <w:pStyle w:val="Prrafodelista"/>
        <w:autoSpaceDE w:val="0"/>
        <w:autoSpaceDN w:val="0"/>
        <w:adjustRightInd w:val="0"/>
        <w:jc w:val="both"/>
        <w:rPr>
          <w:rFonts w:ascii="Arial" w:hAnsi="Arial" w:cs="Arial"/>
        </w:rPr>
      </w:pPr>
      <w:r>
        <w:rPr>
          <w:rFonts w:ascii="Arial" w:hAnsi="Arial" w:cs="Arial"/>
        </w:rPr>
        <w:t xml:space="preserve">Para la realización de esta investigación, por considerarlo el método de investigación más óptimo para dicho cometido, decidí realizarla en el </w:t>
      </w:r>
      <w:r w:rsidRPr="00ED1F6F">
        <w:rPr>
          <w:rFonts w:ascii="Arial" w:hAnsi="Arial" w:cs="Arial"/>
          <w:b/>
        </w:rPr>
        <w:t>Método Hermenéutico</w:t>
      </w:r>
      <w:r>
        <w:rPr>
          <w:rFonts w:ascii="Arial" w:hAnsi="Arial" w:cs="Arial"/>
        </w:rPr>
        <w:t>.</w:t>
      </w:r>
    </w:p>
    <w:p w:rsidR="00ED1F6F" w:rsidRDefault="00ED1F6F" w:rsidP="00ED1F6F">
      <w:pPr>
        <w:pStyle w:val="Prrafodelista"/>
        <w:autoSpaceDE w:val="0"/>
        <w:autoSpaceDN w:val="0"/>
        <w:adjustRightInd w:val="0"/>
        <w:jc w:val="both"/>
        <w:rPr>
          <w:rFonts w:ascii="Arial" w:hAnsi="Arial" w:cs="Arial"/>
        </w:rPr>
      </w:pPr>
    </w:p>
    <w:p w:rsidR="00B538BC" w:rsidRDefault="00B538BC" w:rsidP="00B538BC">
      <w:pPr>
        <w:pStyle w:val="Prrafodelista"/>
        <w:autoSpaceDE w:val="0"/>
        <w:autoSpaceDN w:val="0"/>
        <w:adjustRightInd w:val="0"/>
        <w:jc w:val="both"/>
        <w:rPr>
          <w:rFonts w:ascii="Arial" w:hAnsi="Arial" w:cs="Arial"/>
        </w:rPr>
      </w:pPr>
      <w:r w:rsidRPr="00B538BC">
        <w:rPr>
          <w:rFonts w:ascii="Arial" w:hAnsi="Arial" w:cs="Arial"/>
          <w:b/>
        </w:rPr>
        <w:t>Método hermenéutico dialéctico</w:t>
      </w:r>
      <w:r w:rsidRPr="00B538BC">
        <w:rPr>
          <w:rFonts w:ascii="Arial" w:hAnsi="Arial" w:cs="Arial"/>
        </w:rPr>
        <w:t xml:space="preserve">. </w:t>
      </w:r>
    </w:p>
    <w:p w:rsidR="00B538BC" w:rsidRDefault="00B538BC" w:rsidP="00B538BC">
      <w:pPr>
        <w:pStyle w:val="Prrafodelista"/>
        <w:autoSpaceDE w:val="0"/>
        <w:autoSpaceDN w:val="0"/>
        <w:adjustRightInd w:val="0"/>
        <w:jc w:val="both"/>
        <w:rPr>
          <w:rFonts w:ascii="Arial" w:hAnsi="Arial" w:cs="Arial"/>
        </w:rPr>
      </w:pPr>
    </w:p>
    <w:p w:rsidR="00B538BC" w:rsidRPr="00B538BC" w:rsidRDefault="00B538BC" w:rsidP="00B538BC">
      <w:pPr>
        <w:pStyle w:val="Prrafodelista"/>
        <w:autoSpaceDE w:val="0"/>
        <w:autoSpaceDN w:val="0"/>
        <w:adjustRightInd w:val="0"/>
        <w:jc w:val="both"/>
        <w:rPr>
          <w:rFonts w:ascii="Arial" w:hAnsi="Arial" w:cs="Arial"/>
        </w:rPr>
      </w:pPr>
      <w:r w:rsidRPr="00B538BC">
        <w:rPr>
          <w:rFonts w:ascii="Arial" w:hAnsi="Arial" w:cs="Arial"/>
        </w:rPr>
        <w:t>Este método permite penetrar en la esenciad de los procesos y fenómenos de la naturaleza, la sociedad y el pensamiento al ofrecer un enfoque e instrumento metodológico para su interpretación desde niveles de comprensión y explicación que desarrolle la reconstrucción (interpretación) del objeto de investigación y su aplicación en la praxis social. La ciencia se comienza a construir desde la observación y la interpretación de sus procesos, y es aquí donde se erige la hermenéutica como un enfoque metodológico que atraviesa to</w:t>
      </w:r>
      <w:r>
        <w:rPr>
          <w:rFonts w:ascii="Arial" w:hAnsi="Arial" w:cs="Arial"/>
        </w:rPr>
        <w:t>da la investigación científica.</w:t>
      </w:r>
    </w:p>
    <w:p w:rsidR="00B538BC" w:rsidRDefault="00B538BC" w:rsidP="00B538BC">
      <w:pPr>
        <w:pStyle w:val="Prrafodelista"/>
        <w:autoSpaceDE w:val="0"/>
        <w:autoSpaceDN w:val="0"/>
        <w:adjustRightInd w:val="0"/>
        <w:jc w:val="both"/>
        <w:rPr>
          <w:rFonts w:ascii="Arial" w:hAnsi="Arial" w:cs="Arial"/>
        </w:rPr>
      </w:pPr>
    </w:p>
    <w:p w:rsidR="00ED1F6F" w:rsidRPr="00ED1F6F" w:rsidRDefault="00B538BC" w:rsidP="00B538BC">
      <w:pPr>
        <w:pStyle w:val="Prrafodelista"/>
        <w:autoSpaceDE w:val="0"/>
        <w:autoSpaceDN w:val="0"/>
        <w:adjustRightInd w:val="0"/>
        <w:jc w:val="both"/>
        <w:rPr>
          <w:rFonts w:ascii="Arial" w:hAnsi="Arial" w:cs="Arial"/>
        </w:rPr>
      </w:pPr>
      <w:r>
        <w:rPr>
          <w:rFonts w:ascii="Arial" w:hAnsi="Arial" w:cs="Arial"/>
        </w:rPr>
        <w:t>E</w:t>
      </w:r>
      <w:r w:rsidRPr="00B538BC">
        <w:rPr>
          <w:rFonts w:ascii="Arial" w:hAnsi="Arial" w:cs="Arial"/>
        </w:rPr>
        <w:t>l método hermenéutico dialéctico es el concepto de totalidad: las partes y expresiones del proceso de investigación pierden su esencia y naturaleza si son consideradas fuera de esta, de forma independiente, por lo que adquieren sentido como partes inherentes al proceso de investigación. No habría totalidad sin las expresiones o partes del todo, lo que está determinado por la estructura de relaciones que se dan y que sustentan la significatividad de las expresiones y las partes en sus relaciones. Este método se sustenta en un proceso de tránsito permanente y dialéctico del todo a las partes o expresiones de la totalidad y de estas al todo, pero un todo cualitativamente superior, determinado a través de la intencionalidad, de la hipótesis, del aporte teórico propuesto y su instrumento.</w:t>
      </w:r>
      <w:sdt>
        <w:sdtPr>
          <w:rPr>
            <w:rFonts w:ascii="Arial" w:hAnsi="Arial" w:cs="Arial"/>
          </w:rPr>
          <w:id w:val="-1365907567"/>
          <w:citation/>
        </w:sdtPr>
        <w:sdtContent>
          <w:r w:rsidR="00655898">
            <w:rPr>
              <w:rFonts w:ascii="Arial" w:hAnsi="Arial" w:cs="Arial"/>
            </w:rPr>
            <w:fldChar w:fldCharType="begin"/>
          </w:r>
          <w:r w:rsidR="00655898">
            <w:rPr>
              <w:rFonts w:ascii="Arial" w:hAnsi="Arial" w:cs="Arial"/>
            </w:rPr>
            <w:instrText xml:space="preserve"> CITATION ECU15 \l 2058 </w:instrText>
          </w:r>
          <w:r w:rsidR="00655898">
            <w:rPr>
              <w:rFonts w:ascii="Arial" w:hAnsi="Arial" w:cs="Arial"/>
            </w:rPr>
            <w:fldChar w:fldCharType="separate"/>
          </w:r>
          <w:r w:rsidR="00655898">
            <w:rPr>
              <w:rFonts w:ascii="Arial" w:hAnsi="Arial" w:cs="Arial"/>
              <w:noProof/>
            </w:rPr>
            <w:t xml:space="preserve"> </w:t>
          </w:r>
          <w:r w:rsidR="00655898" w:rsidRPr="00655898">
            <w:rPr>
              <w:rFonts w:ascii="Arial" w:hAnsi="Arial" w:cs="Arial"/>
              <w:noProof/>
            </w:rPr>
            <w:t>(ECURED)</w:t>
          </w:r>
          <w:r w:rsidR="00655898">
            <w:rPr>
              <w:rFonts w:ascii="Arial" w:hAnsi="Arial" w:cs="Arial"/>
            </w:rPr>
            <w:fldChar w:fldCharType="end"/>
          </w:r>
        </w:sdtContent>
      </w:sdt>
    </w:p>
    <w:p w:rsidR="005A572C" w:rsidRDefault="005A572C" w:rsidP="005A572C">
      <w:pPr>
        <w:autoSpaceDE w:val="0"/>
        <w:autoSpaceDN w:val="0"/>
        <w:adjustRightInd w:val="0"/>
        <w:jc w:val="both"/>
        <w:rPr>
          <w:rFonts w:ascii="Arial" w:hAnsi="Arial" w:cs="Arial"/>
          <w:b/>
          <w:color w:val="002060"/>
        </w:rPr>
      </w:pPr>
    </w:p>
    <w:p w:rsidR="00ED1F6F" w:rsidRDefault="00ED1F6F" w:rsidP="00ED1F6F">
      <w:pPr>
        <w:autoSpaceDE w:val="0"/>
        <w:autoSpaceDN w:val="0"/>
        <w:adjustRightInd w:val="0"/>
        <w:ind w:left="708"/>
        <w:jc w:val="both"/>
        <w:rPr>
          <w:rFonts w:ascii="Arial" w:hAnsi="Arial" w:cs="Arial"/>
          <w:b/>
          <w:color w:val="002060"/>
        </w:rPr>
      </w:pPr>
    </w:p>
    <w:p w:rsidR="005A572C" w:rsidRPr="00B2662A" w:rsidRDefault="005A572C" w:rsidP="005A572C">
      <w:pPr>
        <w:pStyle w:val="Prrafodelista"/>
        <w:numPr>
          <w:ilvl w:val="0"/>
          <w:numId w:val="1"/>
        </w:numPr>
        <w:autoSpaceDE w:val="0"/>
        <w:autoSpaceDN w:val="0"/>
        <w:adjustRightInd w:val="0"/>
        <w:jc w:val="both"/>
        <w:rPr>
          <w:rFonts w:ascii="Arial" w:hAnsi="Arial" w:cs="Arial"/>
          <w:b/>
          <w:color w:val="002060"/>
        </w:rPr>
      </w:pPr>
      <w:r w:rsidRPr="00B2662A">
        <w:rPr>
          <w:rFonts w:ascii="Arial" w:hAnsi="Arial" w:cs="Arial"/>
          <w:b/>
          <w:color w:val="002060"/>
        </w:rPr>
        <w:t xml:space="preserve"> HIPÓTESIS </w:t>
      </w:r>
    </w:p>
    <w:p w:rsidR="005A572C" w:rsidRPr="00B2662A" w:rsidRDefault="005A572C" w:rsidP="005A572C">
      <w:pPr>
        <w:pStyle w:val="Prrafodelista"/>
        <w:autoSpaceDE w:val="0"/>
        <w:autoSpaceDN w:val="0"/>
        <w:adjustRightInd w:val="0"/>
        <w:jc w:val="both"/>
        <w:rPr>
          <w:rFonts w:ascii="Arial" w:hAnsi="Arial" w:cs="Arial"/>
          <w:b/>
          <w:color w:val="0070C0"/>
        </w:rPr>
      </w:pPr>
    </w:p>
    <w:p w:rsidR="005A572C" w:rsidRDefault="00B538BC" w:rsidP="005A572C">
      <w:pPr>
        <w:autoSpaceDE w:val="0"/>
        <w:autoSpaceDN w:val="0"/>
        <w:adjustRightInd w:val="0"/>
        <w:spacing w:line="360" w:lineRule="auto"/>
        <w:ind w:left="708"/>
        <w:contextualSpacing/>
        <w:jc w:val="both"/>
        <w:rPr>
          <w:rFonts w:ascii="Arial" w:hAnsi="Arial" w:cs="Arial"/>
        </w:rPr>
      </w:pPr>
      <w:r>
        <w:rPr>
          <w:rFonts w:ascii="Arial" w:hAnsi="Arial" w:cs="Arial"/>
        </w:rPr>
        <w:t xml:space="preserve">La </w:t>
      </w:r>
      <w:r w:rsidR="000A3570">
        <w:rPr>
          <w:rFonts w:ascii="Arial" w:hAnsi="Arial" w:cs="Arial"/>
        </w:rPr>
        <w:t xml:space="preserve">propuesta de la elaboración determinada por las necesidades de la población y la </w:t>
      </w:r>
      <w:r>
        <w:rPr>
          <w:rFonts w:ascii="Arial" w:hAnsi="Arial" w:cs="Arial"/>
        </w:rPr>
        <w:t>continuidad</w:t>
      </w:r>
      <w:r w:rsidR="000A3570">
        <w:rPr>
          <w:rFonts w:ascii="Arial" w:hAnsi="Arial" w:cs="Arial"/>
        </w:rPr>
        <w:t xml:space="preserve"> del PDM, propiciara</w:t>
      </w:r>
      <w:r>
        <w:rPr>
          <w:rFonts w:ascii="Arial" w:hAnsi="Arial" w:cs="Arial"/>
        </w:rPr>
        <w:t xml:space="preserve"> </w:t>
      </w:r>
      <w:r w:rsidR="000A3570">
        <w:rPr>
          <w:rFonts w:ascii="Arial" w:hAnsi="Arial" w:cs="Arial"/>
        </w:rPr>
        <w:t>el desarrollo, crecimiento y aplicación de políticas públicas centradas en las necesidades del Municipio de Tapachula.</w:t>
      </w:r>
    </w:p>
    <w:p w:rsidR="005A572C" w:rsidRPr="00B2662A" w:rsidRDefault="005A572C" w:rsidP="005A572C">
      <w:pPr>
        <w:autoSpaceDE w:val="0"/>
        <w:autoSpaceDN w:val="0"/>
        <w:adjustRightInd w:val="0"/>
        <w:spacing w:line="360" w:lineRule="auto"/>
        <w:ind w:left="708"/>
        <w:contextualSpacing/>
        <w:jc w:val="both"/>
        <w:rPr>
          <w:rFonts w:ascii="Arial" w:hAnsi="Arial" w:cs="Arial"/>
        </w:rPr>
      </w:pPr>
    </w:p>
    <w:p w:rsidR="005A572C" w:rsidRPr="00B2662A" w:rsidRDefault="005A572C" w:rsidP="005A572C">
      <w:pPr>
        <w:pStyle w:val="Prrafodelista"/>
        <w:numPr>
          <w:ilvl w:val="0"/>
          <w:numId w:val="1"/>
        </w:numPr>
        <w:autoSpaceDE w:val="0"/>
        <w:autoSpaceDN w:val="0"/>
        <w:adjustRightInd w:val="0"/>
        <w:jc w:val="both"/>
        <w:rPr>
          <w:rFonts w:ascii="Arial" w:hAnsi="Arial" w:cs="Arial"/>
          <w:b/>
          <w:color w:val="002060"/>
        </w:rPr>
      </w:pPr>
      <w:r w:rsidRPr="00B2662A">
        <w:rPr>
          <w:rFonts w:ascii="Arial" w:hAnsi="Arial" w:cs="Arial"/>
          <w:b/>
          <w:color w:val="002060"/>
        </w:rPr>
        <w:t xml:space="preserve"> VARIABLES</w:t>
      </w:r>
    </w:p>
    <w:p w:rsidR="005A572C" w:rsidRPr="00B2662A" w:rsidRDefault="005A572C" w:rsidP="005A572C">
      <w:pPr>
        <w:pStyle w:val="Textonotapie"/>
        <w:ind w:left="709"/>
        <w:jc w:val="both"/>
        <w:rPr>
          <w:rFonts w:ascii="Arial" w:hAnsi="Arial" w:cs="Arial"/>
          <w:sz w:val="22"/>
          <w:szCs w:val="22"/>
        </w:rPr>
      </w:pPr>
    </w:p>
    <w:p w:rsidR="005A572C" w:rsidRPr="00B2662A" w:rsidRDefault="005A572C" w:rsidP="005A572C">
      <w:pPr>
        <w:pStyle w:val="Textonotapie"/>
        <w:ind w:left="709"/>
        <w:jc w:val="both"/>
        <w:rPr>
          <w:rFonts w:ascii="Arial" w:hAnsi="Arial" w:cs="Arial"/>
          <w:sz w:val="22"/>
          <w:szCs w:val="22"/>
        </w:rPr>
      </w:pPr>
    </w:p>
    <w:p w:rsidR="005A572C" w:rsidRPr="00B2662A" w:rsidRDefault="005A572C" w:rsidP="005A572C">
      <w:pPr>
        <w:pStyle w:val="Prrafodelista"/>
        <w:numPr>
          <w:ilvl w:val="0"/>
          <w:numId w:val="1"/>
        </w:numPr>
        <w:autoSpaceDE w:val="0"/>
        <w:autoSpaceDN w:val="0"/>
        <w:adjustRightInd w:val="0"/>
        <w:jc w:val="both"/>
        <w:rPr>
          <w:rFonts w:ascii="Arial" w:hAnsi="Arial" w:cs="Arial"/>
          <w:b/>
          <w:color w:val="002060"/>
        </w:rPr>
      </w:pPr>
      <w:r w:rsidRPr="00B2662A">
        <w:rPr>
          <w:rFonts w:ascii="Arial" w:hAnsi="Arial" w:cs="Arial"/>
          <w:b/>
          <w:color w:val="002060"/>
        </w:rPr>
        <w:t>CAPITULADO</w:t>
      </w:r>
    </w:p>
    <w:p w:rsidR="005A572C" w:rsidRPr="00B2662A" w:rsidRDefault="005A572C" w:rsidP="005A572C">
      <w:pPr>
        <w:pStyle w:val="Prrafodelista"/>
        <w:autoSpaceDE w:val="0"/>
        <w:autoSpaceDN w:val="0"/>
        <w:adjustRightInd w:val="0"/>
        <w:jc w:val="both"/>
        <w:rPr>
          <w:rFonts w:ascii="Arial" w:hAnsi="Arial" w:cs="Arial"/>
          <w:b/>
          <w:color w:val="0070C0"/>
        </w:rPr>
      </w:pPr>
    </w:p>
    <w:p w:rsidR="005A572C" w:rsidRPr="00B2662A" w:rsidRDefault="005A572C" w:rsidP="005A572C">
      <w:pPr>
        <w:pStyle w:val="Sinespaciado"/>
        <w:rPr>
          <w:rFonts w:ascii="Arial" w:hAnsi="Arial" w:cs="Arial"/>
          <w:b/>
        </w:rPr>
      </w:pPr>
      <w:r w:rsidRPr="00B2662A">
        <w:rPr>
          <w:rFonts w:ascii="Arial" w:hAnsi="Arial" w:cs="Arial"/>
          <w:b/>
        </w:rPr>
        <w:t xml:space="preserve">INTRODUCCIÓN </w:t>
      </w:r>
    </w:p>
    <w:p w:rsidR="005A572C" w:rsidRPr="00B2662A" w:rsidRDefault="005A572C" w:rsidP="005A572C">
      <w:pPr>
        <w:pStyle w:val="Sinespaciado"/>
        <w:rPr>
          <w:rFonts w:ascii="Arial" w:hAnsi="Arial" w:cs="Arial"/>
          <w:b/>
        </w:rPr>
      </w:pPr>
    </w:p>
    <w:p w:rsidR="005A572C" w:rsidRPr="00B2662A" w:rsidRDefault="005A572C" w:rsidP="005A572C">
      <w:pPr>
        <w:pStyle w:val="Sinespaciado"/>
        <w:ind w:left="1560" w:hanging="1560"/>
        <w:jc w:val="both"/>
        <w:rPr>
          <w:rFonts w:ascii="Arial" w:hAnsi="Arial" w:cs="Arial"/>
          <w:b/>
        </w:rPr>
      </w:pPr>
      <w:r w:rsidRPr="00B2662A">
        <w:rPr>
          <w:rFonts w:ascii="Arial" w:hAnsi="Arial" w:cs="Arial"/>
          <w:b/>
        </w:rPr>
        <w:t xml:space="preserve">CAPITULO I MARCO TEORICO CONTEXTUAL DE LA </w:t>
      </w:r>
    </w:p>
    <w:p w:rsidR="005A572C" w:rsidRPr="00B2662A" w:rsidRDefault="005A572C" w:rsidP="005A572C">
      <w:pPr>
        <w:pStyle w:val="Sinespaciado"/>
        <w:rPr>
          <w:rFonts w:ascii="Arial" w:hAnsi="Arial" w:cs="Arial"/>
        </w:rPr>
      </w:pPr>
    </w:p>
    <w:p w:rsidR="005A572C" w:rsidRPr="00B2662A" w:rsidRDefault="005A572C" w:rsidP="005A572C">
      <w:pPr>
        <w:pStyle w:val="Sinespaciado"/>
        <w:rPr>
          <w:rFonts w:ascii="Arial" w:hAnsi="Arial" w:cs="Arial"/>
        </w:rPr>
      </w:pPr>
    </w:p>
    <w:p w:rsidR="005A572C" w:rsidRPr="00B2662A" w:rsidRDefault="005A572C" w:rsidP="000A3570">
      <w:pPr>
        <w:pStyle w:val="Sinespaciado"/>
        <w:rPr>
          <w:rFonts w:ascii="Arial" w:hAnsi="Arial" w:cs="Arial"/>
        </w:rPr>
      </w:pPr>
      <w:r w:rsidRPr="00B2662A">
        <w:rPr>
          <w:rFonts w:ascii="Arial" w:hAnsi="Arial" w:cs="Arial"/>
          <w:b/>
        </w:rPr>
        <w:t xml:space="preserve">CAPITULO 2  MARCO JURÍDICO NORMATIVO </w:t>
      </w:r>
    </w:p>
    <w:p w:rsidR="005A572C" w:rsidRPr="00B2662A" w:rsidRDefault="005A572C" w:rsidP="005A572C">
      <w:pPr>
        <w:pStyle w:val="Sinespaciado"/>
        <w:rPr>
          <w:rFonts w:ascii="Arial" w:hAnsi="Arial" w:cs="Arial"/>
        </w:rPr>
      </w:pPr>
    </w:p>
    <w:p w:rsidR="005A572C" w:rsidRPr="00B2662A" w:rsidRDefault="005A572C" w:rsidP="005A572C">
      <w:pPr>
        <w:pStyle w:val="Sinespaciado"/>
        <w:ind w:left="1560" w:hanging="1560"/>
        <w:rPr>
          <w:rFonts w:ascii="Arial" w:hAnsi="Arial" w:cs="Arial"/>
          <w:b/>
        </w:rPr>
      </w:pPr>
      <w:r w:rsidRPr="00B2662A">
        <w:rPr>
          <w:rFonts w:ascii="Arial" w:hAnsi="Arial" w:cs="Arial"/>
          <w:b/>
        </w:rPr>
        <w:t xml:space="preserve">CAPITULO 3  DIAGNÓSTICO Y DISEÑO </w:t>
      </w:r>
    </w:p>
    <w:p w:rsidR="005A572C" w:rsidRPr="00B2662A" w:rsidRDefault="005A572C" w:rsidP="005A572C">
      <w:pPr>
        <w:pStyle w:val="Sinespaciado"/>
        <w:rPr>
          <w:rFonts w:ascii="Arial" w:hAnsi="Arial" w:cs="Arial"/>
        </w:rPr>
      </w:pPr>
    </w:p>
    <w:p w:rsidR="005A572C" w:rsidRPr="00B2662A" w:rsidRDefault="005A572C" w:rsidP="000A3570">
      <w:pPr>
        <w:pStyle w:val="Sinespaciado"/>
        <w:ind w:left="1560" w:hanging="1560"/>
        <w:rPr>
          <w:rFonts w:ascii="Arial" w:hAnsi="Arial" w:cs="Arial"/>
        </w:rPr>
      </w:pPr>
      <w:r w:rsidRPr="00B2662A">
        <w:rPr>
          <w:rFonts w:ascii="Arial" w:hAnsi="Arial" w:cs="Arial"/>
          <w:b/>
        </w:rPr>
        <w:t xml:space="preserve">CAPITULO 4  PRINCIPALES REQUERIMIENTOS </w:t>
      </w:r>
    </w:p>
    <w:p w:rsidR="005A572C" w:rsidRPr="00B2662A" w:rsidRDefault="005A572C" w:rsidP="005A572C">
      <w:pPr>
        <w:pStyle w:val="Sinespaciado"/>
        <w:rPr>
          <w:rFonts w:ascii="Arial" w:hAnsi="Arial" w:cs="Arial"/>
        </w:rPr>
      </w:pPr>
    </w:p>
    <w:p w:rsidR="000A3570" w:rsidRDefault="005A572C" w:rsidP="005A572C">
      <w:pPr>
        <w:pStyle w:val="Sinespaciado"/>
        <w:rPr>
          <w:rFonts w:ascii="Arial" w:hAnsi="Arial" w:cs="Arial"/>
          <w:b/>
        </w:rPr>
      </w:pPr>
      <w:r w:rsidRPr="00B2662A">
        <w:rPr>
          <w:rFonts w:ascii="Arial" w:hAnsi="Arial" w:cs="Arial"/>
          <w:b/>
        </w:rPr>
        <w:t>CONCLUSIÓN</w:t>
      </w:r>
    </w:p>
    <w:p w:rsidR="000A3570" w:rsidRDefault="000A3570" w:rsidP="005A572C">
      <w:pPr>
        <w:pStyle w:val="Sinespaciado"/>
        <w:rPr>
          <w:rFonts w:ascii="Arial" w:hAnsi="Arial" w:cs="Arial"/>
          <w:b/>
        </w:rPr>
      </w:pPr>
    </w:p>
    <w:p w:rsidR="005A572C" w:rsidRPr="00B2662A" w:rsidRDefault="000A3570" w:rsidP="005A572C">
      <w:pPr>
        <w:pStyle w:val="Sinespaciado"/>
        <w:rPr>
          <w:rFonts w:ascii="Arial" w:hAnsi="Arial" w:cs="Arial"/>
          <w:b/>
        </w:rPr>
      </w:pPr>
      <w:r>
        <w:rPr>
          <w:rFonts w:ascii="Arial" w:hAnsi="Arial" w:cs="Arial"/>
          <w:b/>
        </w:rPr>
        <w:t>FUENTES DE INFORMACIÓN</w:t>
      </w:r>
      <w:r w:rsidR="005A572C" w:rsidRPr="00B2662A">
        <w:rPr>
          <w:rFonts w:ascii="Arial" w:hAnsi="Arial" w:cs="Arial"/>
          <w:b/>
        </w:rPr>
        <w:t xml:space="preserve"> </w:t>
      </w:r>
    </w:p>
    <w:p w:rsidR="005A572C" w:rsidRPr="00B2662A" w:rsidRDefault="005A572C" w:rsidP="005A572C">
      <w:pPr>
        <w:pStyle w:val="Sinespaciado"/>
        <w:rPr>
          <w:rFonts w:ascii="Arial" w:hAnsi="Arial" w:cs="Arial"/>
        </w:rPr>
      </w:pPr>
    </w:p>
    <w:p w:rsidR="005A572C" w:rsidRPr="00B2662A" w:rsidRDefault="005A572C" w:rsidP="005A572C">
      <w:pPr>
        <w:pStyle w:val="Sinespaciado"/>
        <w:rPr>
          <w:rFonts w:ascii="Arial" w:hAnsi="Arial" w:cs="Arial"/>
          <w:b/>
        </w:rPr>
      </w:pPr>
      <w:r w:rsidRPr="00B2662A">
        <w:rPr>
          <w:rFonts w:ascii="Arial" w:hAnsi="Arial" w:cs="Arial"/>
          <w:b/>
        </w:rPr>
        <w:t>ANEXOS</w:t>
      </w:r>
    </w:p>
    <w:p w:rsidR="005A572C" w:rsidRPr="00B2662A" w:rsidRDefault="005A572C" w:rsidP="005A572C">
      <w:pPr>
        <w:pStyle w:val="Sinespaciado"/>
        <w:rPr>
          <w:rFonts w:ascii="Arial" w:hAnsi="Arial" w:cs="Arial"/>
        </w:rPr>
      </w:pPr>
    </w:p>
    <w:p w:rsidR="005A572C" w:rsidRPr="00B2662A" w:rsidRDefault="005A572C" w:rsidP="005A572C">
      <w:pPr>
        <w:pStyle w:val="Prrafodelista"/>
        <w:autoSpaceDE w:val="0"/>
        <w:autoSpaceDN w:val="0"/>
        <w:adjustRightInd w:val="0"/>
        <w:jc w:val="both"/>
        <w:rPr>
          <w:rFonts w:ascii="Arial" w:hAnsi="Arial" w:cs="Arial"/>
        </w:rPr>
      </w:pPr>
    </w:p>
    <w:p w:rsidR="005A572C" w:rsidRPr="00B2662A" w:rsidRDefault="005A572C" w:rsidP="005A572C">
      <w:pPr>
        <w:pStyle w:val="Prrafodelista"/>
        <w:autoSpaceDE w:val="0"/>
        <w:autoSpaceDN w:val="0"/>
        <w:adjustRightInd w:val="0"/>
        <w:jc w:val="both"/>
        <w:rPr>
          <w:rFonts w:ascii="Arial" w:hAnsi="Arial" w:cs="Arial"/>
        </w:rPr>
      </w:pPr>
    </w:p>
    <w:p w:rsidR="005A572C" w:rsidRPr="00B2662A" w:rsidRDefault="005A572C" w:rsidP="005A572C">
      <w:pPr>
        <w:pStyle w:val="Prrafodelista"/>
        <w:autoSpaceDE w:val="0"/>
        <w:autoSpaceDN w:val="0"/>
        <w:adjustRightInd w:val="0"/>
        <w:jc w:val="both"/>
        <w:rPr>
          <w:rFonts w:ascii="Arial" w:hAnsi="Arial" w:cs="Arial"/>
          <w:b/>
          <w:color w:val="0070C0"/>
        </w:rPr>
      </w:pPr>
    </w:p>
    <w:p w:rsidR="005A572C" w:rsidRPr="00B2662A" w:rsidRDefault="005A572C" w:rsidP="005A572C">
      <w:pPr>
        <w:pStyle w:val="Prrafodelista"/>
        <w:autoSpaceDE w:val="0"/>
        <w:autoSpaceDN w:val="0"/>
        <w:adjustRightInd w:val="0"/>
        <w:jc w:val="both"/>
        <w:rPr>
          <w:rFonts w:ascii="Arial" w:hAnsi="Arial" w:cs="Arial"/>
          <w:b/>
          <w:color w:val="0070C0"/>
        </w:rPr>
      </w:pPr>
    </w:p>
    <w:p w:rsidR="005A572C" w:rsidRDefault="005A572C" w:rsidP="005A572C">
      <w:pPr>
        <w:pStyle w:val="Prrafodelista"/>
        <w:autoSpaceDE w:val="0"/>
        <w:autoSpaceDN w:val="0"/>
        <w:adjustRightInd w:val="0"/>
        <w:jc w:val="both"/>
        <w:rPr>
          <w:rFonts w:ascii="Arial" w:hAnsi="Arial" w:cs="Arial"/>
          <w:b/>
          <w:color w:val="0070C0"/>
        </w:rPr>
      </w:pPr>
    </w:p>
    <w:p w:rsidR="005A572C" w:rsidRDefault="005A572C" w:rsidP="005A572C">
      <w:pPr>
        <w:pStyle w:val="Prrafodelista"/>
        <w:autoSpaceDE w:val="0"/>
        <w:autoSpaceDN w:val="0"/>
        <w:adjustRightInd w:val="0"/>
        <w:jc w:val="both"/>
        <w:rPr>
          <w:rFonts w:ascii="Arial" w:hAnsi="Arial" w:cs="Arial"/>
          <w:b/>
          <w:color w:val="0070C0"/>
        </w:rPr>
      </w:pPr>
    </w:p>
    <w:p w:rsidR="005A572C" w:rsidRDefault="005A572C" w:rsidP="005A572C">
      <w:pPr>
        <w:pStyle w:val="Prrafodelista"/>
        <w:autoSpaceDE w:val="0"/>
        <w:autoSpaceDN w:val="0"/>
        <w:adjustRightInd w:val="0"/>
        <w:jc w:val="both"/>
        <w:rPr>
          <w:rFonts w:ascii="Arial" w:hAnsi="Arial" w:cs="Arial"/>
          <w:b/>
          <w:color w:val="0070C0"/>
        </w:rPr>
      </w:pPr>
    </w:p>
    <w:p w:rsidR="005A572C" w:rsidRPr="00B2662A" w:rsidRDefault="005A572C" w:rsidP="005A572C">
      <w:pPr>
        <w:pStyle w:val="Prrafodelista"/>
        <w:autoSpaceDE w:val="0"/>
        <w:autoSpaceDN w:val="0"/>
        <w:adjustRightInd w:val="0"/>
        <w:jc w:val="both"/>
        <w:rPr>
          <w:rFonts w:ascii="Arial" w:hAnsi="Arial" w:cs="Arial"/>
          <w:b/>
          <w:color w:val="0070C0"/>
        </w:rPr>
      </w:pPr>
    </w:p>
    <w:p w:rsidR="005A572C" w:rsidRPr="00B2662A" w:rsidRDefault="005A572C" w:rsidP="005A572C">
      <w:pPr>
        <w:pStyle w:val="Prrafodelista"/>
        <w:rPr>
          <w:rFonts w:ascii="Arial" w:hAnsi="Arial" w:cs="Arial"/>
          <w:b/>
          <w:color w:val="0070C0"/>
        </w:rPr>
      </w:pPr>
    </w:p>
    <w:p w:rsidR="005A572C" w:rsidRPr="00FA5A0C" w:rsidRDefault="005A572C" w:rsidP="005A572C">
      <w:pPr>
        <w:pStyle w:val="Prrafodelista"/>
        <w:numPr>
          <w:ilvl w:val="0"/>
          <w:numId w:val="1"/>
        </w:numPr>
        <w:rPr>
          <w:rFonts w:ascii="Arial" w:hAnsi="Arial" w:cs="Arial"/>
          <w:b/>
          <w:color w:val="002060"/>
        </w:rPr>
      </w:pPr>
      <w:r>
        <w:rPr>
          <w:rFonts w:ascii="Arial" w:hAnsi="Arial" w:cs="Arial"/>
          <w:b/>
          <w:color w:val="002060"/>
        </w:rPr>
        <w:t>CRONOGRAMA</w:t>
      </w:r>
    </w:p>
    <w:p w:rsidR="005A572C" w:rsidRDefault="005A572C" w:rsidP="005A572C">
      <w:pPr>
        <w:ind w:left="360"/>
        <w:rPr>
          <w:rFonts w:ascii="Arial" w:hAnsi="Arial" w:cs="Arial"/>
          <w:b/>
          <w:color w:val="002060"/>
        </w:rPr>
      </w:pPr>
    </w:p>
    <w:p w:rsidR="005A572C" w:rsidRDefault="005A572C" w:rsidP="005A572C">
      <w:pPr>
        <w:ind w:left="360"/>
        <w:rPr>
          <w:rFonts w:ascii="Arial" w:hAnsi="Arial" w:cs="Arial"/>
          <w:b/>
          <w:color w:val="002060"/>
        </w:rPr>
      </w:pPr>
    </w:p>
    <w:p w:rsidR="005A572C" w:rsidRDefault="005A572C" w:rsidP="005A572C">
      <w:pPr>
        <w:ind w:left="360"/>
        <w:rPr>
          <w:rFonts w:ascii="Arial" w:hAnsi="Arial" w:cs="Arial"/>
          <w:b/>
          <w:color w:val="002060"/>
        </w:rPr>
      </w:pPr>
    </w:p>
    <w:p w:rsidR="005A572C" w:rsidRDefault="005A572C" w:rsidP="005A572C">
      <w:pPr>
        <w:ind w:left="360"/>
        <w:rPr>
          <w:rFonts w:ascii="Arial" w:hAnsi="Arial" w:cs="Arial"/>
          <w:b/>
          <w:color w:val="002060"/>
        </w:rPr>
      </w:pPr>
    </w:p>
    <w:p w:rsidR="005A572C" w:rsidRDefault="005A572C" w:rsidP="005A572C">
      <w:pPr>
        <w:ind w:left="360"/>
        <w:rPr>
          <w:rFonts w:ascii="Arial" w:hAnsi="Arial" w:cs="Arial"/>
          <w:b/>
          <w:color w:val="002060"/>
        </w:rPr>
      </w:pPr>
    </w:p>
    <w:p w:rsidR="005A572C" w:rsidRDefault="005A572C" w:rsidP="005A572C">
      <w:pPr>
        <w:ind w:left="360"/>
        <w:rPr>
          <w:rFonts w:ascii="Arial" w:hAnsi="Arial" w:cs="Arial"/>
          <w:b/>
          <w:color w:val="002060"/>
        </w:rPr>
      </w:pPr>
    </w:p>
    <w:p w:rsidR="005A572C" w:rsidRPr="00B2662A" w:rsidRDefault="005A572C" w:rsidP="005A572C">
      <w:pPr>
        <w:ind w:left="360"/>
        <w:rPr>
          <w:rFonts w:ascii="Arial" w:hAnsi="Arial" w:cs="Arial"/>
          <w:b/>
          <w:color w:val="002060"/>
        </w:rPr>
      </w:pPr>
    </w:p>
    <w:p w:rsidR="00655898" w:rsidRDefault="00655898" w:rsidP="00655898">
      <w:pPr>
        <w:pStyle w:val="Prrafodelista"/>
        <w:rPr>
          <w:rFonts w:ascii="Arial" w:hAnsi="Arial" w:cs="Arial"/>
          <w:b/>
          <w:color w:val="002060"/>
        </w:rPr>
      </w:pPr>
    </w:p>
    <w:p w:rsidR="00655898" w:rsidRDefault="00655898" w:rsidP="00655898">
      <w:pPr>
        <w:pStyle w:val="Prrafodelista"/>
        <w:rPr>
          <w:rFonts w:ascii="Arial" w:hAnsi="Arial" w:cs="Arial"/>
          <w:b/>
          <w:color w:val="002060"/>
        </w:rPr>
      </w:pPr>
    </w:p>
    <w:p w:rsidR="00655898" w:rsidRDefault="00655898" w:rsidP="00655898">
      <w:pPr>
        <w:pStyle w:val="Prrafodelista"/>
        <w:rPr>
          <w:rFonts w:ascii="Arial" w:hAnsi="Arial" w:cs="Arial"/>
          <w:b/>
          <w:color w:val="002060"/>
        </w:rPr>
      </w:pPr>
    </w:p>
    <w:p w:rsidR="00655898" w:rsidRDefault="00655898" w:rsidP="00655898">
      <w:pPr>
        <w:pStyle w:val="Prrafodelista"/>
        <w:rPr>
          <w:rFonts w:ascii="Arial" w:hAnsi="Arial" w:cs="Arial"/>
          <w:b/>
          <w:color w:val="002060"/>
        </w:rPr>
      </w:pPr>
    </w:p>
    <w:p w:rsidR="00655898" w:rsidRDefault="00655898" w:rsidP="00655898">
      <w:pPr>
        <w:pStyle w:val="Prrafodelista"/>
        <w:rPr>
          <w:rFonts w:ascii="Arial" w:hAnsi="Arial" w:cs="Arial"/>
          <w:b/>
          <w:color w:val="002060"/>
        </w:rPr>
      </w:pPr>
    </w:p>
    <w:p w:rsidR="00655898" w:rsidRDefault="00655898" w:rsidP="00655898">
      <w:pPr>
        <w:pStyle w:val="Prrafodelista"/>
        <w:rPr>
          <w:rFonts w:ascii="Arial" w:hAnsi="Arial" w:cs="Arial"/>
          <w:b/>
          <w:color w:val="002060"/>
        </w:rPr>
      </w:pPr>
    </w:p>
    <w:p w:rsidR="005A572C" w:rsidRPr="00B2662A" w:rsidRDefault="005A572C" w:rsidP="005A572C">
      <w:pPr>
        <w:pStyle w:val="Prrafodelista"/>
        <w:numPr>
          <w:ilvl w:val="0"/>
          <w:numId w:val="1"/>
        </w:numPr>
        <w:rPr>
          <w:rFonts w:ascii="Arial" w:hAnsi="Arial" w:cs="Arial"/>
          <w:b/>
          <w:color w:val="002060"/>
        </w:rPr>
      </w:pPr>
      <w:r w:rsidRPr="00B2662A">
        <w:rPr>
          <w:rFonts w:ascii="Arial" w:hAnsi="Arial" w:cs="Arial"/>
          <w:b/>
          <w:color w:val="002060"/>
        </w:rPr>
        <w:t xml:space="preserve"> </w:t>
      </w:r>
      <w:r>
        <w:rPr>
          <w:rFonts w:ascii="Arial" w:hAnsi="Arial" w:cs="Arial"/>
          <w:b/>
          <w:color w:val="002060"/>
        </w:rPr>
        <w:t>FUENTES DE INFORMACIÓN</w:t>
      </w:r>
    </w:p>
    <w:p w:rsidR="005A572C" w:rsidRDefault="005A572C" w:rsidP="00655898">
      <w:pPr>
        <w:autoSpaceDE w:val="0"/>
        <w:autoSpaceDN w:val="0"/>
        <w:adjustRightInd w:val="0"/>
        <w:spacing w:line="360" w:lineRule="auto"/>
        <w:ind w:left="708"/>
        <w:contextualSpacing/>
        <w:jc w:val="both"/>
        <w:rPr>
          <w:rFonts w:ascii="Arial" w:hAnsi="Arial" w:cs="Arial"/>
        </w:rPr>
      </w:pPr>
    </w:p>
    <w:p w:rsidR="00655898" w:rsidRDefault="00655898" w:rsidP="00655898">
      <w:pPr>
        <w:pStyle w:val="Bibliografa"/>
        <w:ind w:left="720" w:hanging="720"/>
        <w:rPr>
          <w:noProof/>
        </w:rPr>
      </w:pPr>
      <w:r>
        <w:rPr>
          <w:rFonts w:ascii="Arial" w:hAnsi="Arial" w:cs="Arial"/>
        </w:rPr>
        <w:fldChar w:fldCharType="begin"/>
      </w:r>
      <w:r>
        <w:rPr>
          <w:rFonts w:ascii="Arial" w:hAnsi="Arial" w:cs="Arial"/>
        </w:rPr>
        <w:instrText xml:space="preserve"> BIBLIOGRAPHY  \l 2058 </w:instrText>
      </w:r>
      <w:r>
        <w:rPr>
          <w:rFonts w:ascii="Arial" w:hAnsi="Arial" w:cs="Arial"/>
        </w:rPr>
        <w:fldChar w:fldCharType="separate"/>
      </w:r>
      <w:r>
        <w:rPr>
          <w:noProof/>
        </w:rPr>
        <w:t xml:space="preserve">Definicion.de. (2015). </w:t>
      </w:r>
      <w:r>
        <w:rPr>
          <w:i/>
          <w:iCs/>
          <w:noProof/>
        </w:rPr>
        <w:t>Definicion.de.</w:t>
      </w:r>
      <w:r>
        <w:rPr>
          <w:noProof/>
        </w:rPr>
        <w:t xml:space="preserve"> Recuperado el 28/10/2015, de http://definicion.de/plan-de-desarrollo/</w:t>
      </w:r>
    </w:p>
    <w:p w:rsidR="00655898" w:rsidRDefault="00655898" w:rsidP="00655898">
      <w:pPr>
        <w:pStyle w:val="Bibliografa"/>
        <w:ind w:left="720" w:hanging="720"/>
        <w:rPr>
          <w:noProof/>
        </w:rPr>
      </w:pPr>
      <w:r>
        <w:rPr>
          <w:noProof/>
        </w:rPr>
        <w:t xml:space="preserve">Doctorales, T. (s.f.). </w:t>
      </w:r>
      <w:r>
        <w:rPr>
          <w:i/>
          <w:iCs/>
          <w:noProof/>
        </w:rPr>
        <w:t>Eumed.net.</w:t>
      </w:r>
      <w:r>
        <w:rPr>
          <w:noProof/>
        </w:rPr>
        <w:t xml:space="preserve"> Recuperado el 30 de Octubre de 2015, de http://www.eumed.net/tesis-doctorales/2007/rmv/15.htm</w:t>
      </w:r>
    </w:p>
    <w:p w:rsidR="00655898" w:rsidRDefault="00655898" w:rsidP="00655898">
      <w:pPr>
        <w:pStyle w:val="Bibliografa"/>
        <w:ind w:left="720" w:hanging="720"/>
        <w:rPr>
          <w:noProof/>
        </w:rPr>
      </w:pPr>
      <w:r>
        <w:rPr>
          <w:noProof/>
        </w:rPr>
        <w:t xml:space="preserve">ECURED. (s.f.). </w:t>
      </w:r>
      <w:r>
        <w:rPr>
          <w:i/>
          <w:iCs/>
          <w:noProof/>
        </w:rPr>
        <w:t>ECURED.</w:t>
      </w:r>
      <w:r>
        <w:rPr>
          <w:noProof/>
        </w:rPr>
        <w:t xml:space="preserve"> Recuperado el 30 de OCTUBRE de 2015, de http://www.ecured.cu/index.php/M%C3%A9todo_hermen%C3%A9utico_dial%C3%A9ctico</w:t>
      </w:r>
    </w:p>
    <w:p w:rsidR="00655898" w:rsidRDefault="00655898" w:rsidP="00655898">
      <w:pPr>
        <w:pStyle w:val="Bibliografa"/>
        <w:ind w:left="720" w:hanging="720"/>
        <w:rPr>
          <w:noProof/>
        </w:rPr>
      </w:pPr>
      <w:r>
        <w:rPr>
          <w:noProof/>
        </w:rPr>
        <w:t xml:space="preserve">Internacionales, S. A. (s.f.). </w:t>
      </w:r>
      <w:r>
        <w:rPr>
          <w:i/>
          <w:iCs/>
          <w:noProof/>
        </w:rPr>
        <w:t>eumed.net.</w:t>
      </w:r>
      <w:r>
        <w:rPr>
          <w:noProof/>
        </w:rPr>
        <w:t xml:space="preserve"> Recuperado el 27/10/2015, de http://www.eumed.net/tesis-doctorales/2007/rmv/15.htm</w:t>
      </w:r>
    </w:p>
    <w:p w:rsidR="00655898" w:rsidRDefault="00655898" w:rsidP="00655898">
      <w:pPr>
        <w:pStyle w:val="Bibliografa"/>
        <w:ind w:left="720" w:hanging="720"/>
        <w:rPr>
          <w:noProof/>
        </w:rPr>
      </w:pPr>
      <w:r>
        <w:rPr>
          <w:noProof/>
        </w:rPr>
        <w:t xml:space="preserve">Mexico, G. d. (s.f.). </w:t>
      </w:r>
      <w:r>
        <w:rPr>
          <w:i/>
          <w:iCs/>
          <w:noProof/>
        </w:rPr>
        <w:t>Portal Estado de Mexico.</w:t>
      </w:r>
      <w:r>
        <w:rPr>
          <w:noProof/>
        </w:rPr>
        <w:t xml:space="preserve"> Recuperado el 30 de Octubre de 2015, de http://portal2.edomex.gob.mx/ihaem/inicio/eventosconvocatorias/groups/public/documents/edomex_archivo/ihaem_pdf_pdm1315.pdf</w:t>
      </w:r>
    </w:p>
    <w:p w:rsidR="00655898" w:rsidRDefault="00655898" w:rsidP="00655898">
      <w:pPr>
        <w:autoSpaceDE w:val="0"/>
        <w:autoSpaceDN w:val="0"/>
        <w:adjustRightInd w:val="0"/>
        <w:spacing w:line="360" w:lineRule="auto"/>
        <w:ind w:left="708"/>
        <w:contextualSpacing/>
        <w:jc w:val="both"/>
        <w:rPr>
          <w:rFonts w:ascii="Arial" w:hAnsi="Arial" w:cs="Arial"/>
        </w:rPr>
      </w:pPr>
      <w:r>
        <w:rPr>
          <w:rFonts w:ascii="Arial" w:hAnsi="Arial" w:cs="Arial"/>
        </w:rPr>
        <w:fldChar w:fldCharType="end"/>
      </w:r>
      <w:bookmarkStart w:id="0" w:name="_GoBack"/>
      <w:bookmarkEnd w:id="0"/>
    </w:p>
    <w:p w:rsidR="00655898" w:rsidRPr="00B2662A" w:rsidRDefault="00655898" w:rsidP="005A572C">
      <w:pPr>
        <w:autoSpaceDE w:val="0"/>
        <w:autoSpaceDN w:val="0"/>
        <w:adjustRightInd w:val="0"/>
        <w:spacing w:line="360" w:lineRule="auto"/>
        <w:ind w:left="708"/>
        <w:contextualSpacing/>
        <w:jc w:val="both"/>
        <w:rPr>
          <w:rFonts w:ascii="Arial" w:hAnsi="Arial" w:cs="Arial"/>
        </w:rPr>
      </w:pPr>
    </w:p>
    <w:p w:rsidR="00E64C10" w:rsidRDefault="00E64C10"/>
    <w:sectPr w:rsidR="00E64C10" w:rsidSect="00E00908">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329" w:rsidRDefault="00401329" w:rsidP="005A572C">
      <w:pPr>
        <w:spacing w:after="0" w:line="240" w:lineRule="auto"/>
      </w:pPr>
      <w:r>
        <w:separator/>
      </w:r>
    </w:p>
  </w:endnote>
  <w:endnote w:type="continuationSeparator" w:id="0">
    <w:p w:rsidR="00401329" w:rsidRDefault="00401329" w:rsidP="005A5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D7C" w:rsidRDefault="004013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329" w:rsidRDefault="00401329" w:rsidP="005A572C">
      <w:pPr>
        <w:spacing w:after="0" w:line="240" w:lineRule="auto"/>
      </w:pPr>
      <w:r>
        <w:separator/>
      </w:r>
    </w:p>
  </w:footnote>
  <w:footnote w:type="continuationSeparator" w:id="0">
    <w:p w:rsidR="00401329" w:rsidRDefault="00401329" w:rsidP="005A57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D7C" w:rsidRPr="0014057F" w:rsidRDefault="00DC1B54" w:rsidP="00D73E58">
    <w:pPr>
      <w:pStyle w:val="Encabezado"/>
      <w:tabs>
        <w:tab w:val="left" w:pos="5397"/>
      </w:tabs>
      <w:rPr>
        <w:rFonts w:ascii="Arial Narrow" w:hAnsi="Arial Narrow"/>
        <w:b/>
        <w:color w:val="7F7F7F" w:themeColor="text1" w:themeTint="80"/>
        <w:sz w:val="20"/>
      </w:rPr>
    </w:pP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sidRPr="0014057F">
      <w:rPr>
        <w:rFonts w:ascii="Arial Narrow" w:hAnsi="Arial Narrow"/>
        <w:b/>
        <w:noProof/>
        <w:color w:val="7F7F7F" w:themeColor="text1" w:themeTint="80"/>
        <w:sz w:val="20"/>
        <w:lang w:eastAsia="es-MX"/>
      </w:rPr>
      <w:drawing>
        <wp:anchor distT="0" distB="0" distL="114300" distR="114300" simplePos="0" relativeHeight="251659264" behindDoc="0" locked="0" layoutInCell="1" allowOverlap="1" wp14:anchorId="7485B96D" wp14:editId="4927760B">
          <wp:simplePos x="0" y="0"/>
          <wp:positionH relativeFrom="column">
            <wp:posOffset>-41910</wp:posOffset>
          </wp:positionH>
          <wp:positionV relativeFrom="paragraph">
            <wp:posOffset>-154305</wp:posOffset>
          </wp:positionV>
          <wp:extent cx="1642745" cy="575945"/>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p w:rsidR="00653D7C" w:rsidRPr="0014057F" w:rsidRDefault="00DC1B54" w:rsidP="00951F9C">
    <w:pPr>
      <w:pStyle w:val="Encabezado"/>
      <w:jc w:val="right"/>
      <w:rPr>
        <w:rFonts w:ascii="Arial Narrow" w:hAnsi="Arial Narrow"/>
        <w:b/>
        <w:color w:val="7F7F7F" w:themeColor="text1" w:themeTint="80"/>
        <w:sz w:val="20"/>
      </w:rPr>
    </w:pP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1312" behindDoc="0" locked="0" layoutInCell="1" allowOverlap="1" wp14:anchorId="35220CDC" wp14:editId="76542537">
              <wp:simplePos x="0" y="0"/>
              <wp:positionH relativeFrom="column">
                <wp:posOffset>1718310</wp:posOffset>
              </wp:positionH>
              <wp:positionV relativeFrom="paragraph">
                <wp:posOffset>207644</wp:posOffset>
              </wp:positionV>
              <wp:extent cx="4555490" cy="0"/>
              <wp:effectExtent l="0" t="0" r="35560" b="19050"/>
              <wp:wrapNone/>
              <wp:docPr id="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55490" cy="0"/>
                      </a:xfrm>
                      <a:prstGeom prst="line">
                        <a:avLst/>
                      </a:prstGeom>
                      <a:noFill/>
                      <a:ln w="9525" cap="flat" cmpd="sng" algn="ctr">
                        <a:solidFill>
                          <a:srgbClr val="00B05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2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6.35pt" to="49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" strokecolor="#00b050">
              <o:lock v:ext="edit" shapetype="f"/>
            </v:line>
          </w:pict>
        </mc:Fallback>
      </mc:AlternateContent>
    </w: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0288" behindDoc="0" locked="0" layoutInCell="1" allowOverlap="1" wp14:anchorId="1524B242" wp14:editId="3BD74A72">
              <wp:simplePos x="0" y="0"/>
              <wp:positionH relativeFrom="column">
                <wp:posOffset>1718310</wp:posOffset>
              </wp:positionH>
              <wp:positionV relativeFrom="paragraph">
                <wp:posOffset>144779</wp:posOffset>
              </wp:positionV>
              <wp:extent cx="4526280" cy="0"/>
              <wp:effectExtent l="0" t="0" r="26670" b="19050"/>
              <wp:wrapNone/>
              <wp:docPr id="2"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26280" cy="0"/>
                      </a:xfrm>
                      <a:prstGeom prst="line">
                        <a:avLst/>
                      </a:prstGeom>
                      <a:noFill/>
                      <a:ln w="9525" cap="flat" cmpd="sng" algn="ctr">
                        <a:solidFill>
                          <a:srgbClr val="0070C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1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1.4pt" to="491.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" strokecolor="#0070c0">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72C"/>
    <w:rsid w:val="00031CB9"/>
    <w:rsid w:val="000A15B4"/>
    <w:rsid w:val="000A3570"/>
    <w:rsid w:val="000C4AD4"/>
    <w:rsid w:val="0012484C"/>
    <w:rsid w:val="00163CB9"/>
    <w:rsid w:val="001A09DA"/>
    <w:rsid w:val="00232264"/>
    <w:rsid w:val="0024379F"/>
    <w:rsid w:val="00270E8F"/>
    <w:rsid w:val="00290C9A"/>
    <w:rsid w:val="00322AB5"/>
    <w:rsid w:val="00325135"/>
    <w:rsid w:val="003E749E"/>
    <w:rsid w:val="00401329"/>
    <w:rsid w:val="00421E0B"/>
    <w:rsid w:val="0049388D"/>
    <w:rsid w:val="00522E77"/>
    <w:rsid w:val="005603C1"/>
    <w:rsid w:val="005A572C"/>
    <w:rsid w:val="005A634A"/>
    <w:rsid w:val="00655898"/>
    <w:rsid w:val="00680442"/>
    <w:rsid w:val="006B00C3"/>
    <w:rsid w:val="006B3FFF"/>
    <w:rsid w:val="0070273D"/>
    <w:rsid w:val="007E1100"/>
    <w:rsid w:val="008100DA"/>
    <w:rsid w:val="00885B94"/>
    <w:rsid w:val="009224BA"/>
    <w:rsid w:val="00972772"/>
    <w:rsid w:val="009A7C5C"/>
    <w:rsid w:val="00A112F6"/>
    <w:rsid w:val="00A3241E"/>
    <w:rsid w:val="00A93316"/>
    <w:rsid w:val="00A95432"/>
    <w:rsid w:val="00AC6721"/>
    <w:rsid w:val="00AE49FD"/>
    <w:rsid w:val="00AE73D9"/>
    <w:rsid w:val="00B17659"/>
    <w:rsid w:val="00B21D4C"/>
    <w:rsid w:val="00B37AC4"/>
    <w:rsid w:val="00B465BE"/>
    <w:rsid w:val="00B538BC"/>
    <w:rsid w:val="00B70485"/>
    <w:rsid w:val="00BD081B"/>
    <w:rsid w:val="00BF159F"/>
    <w:rsid w:val="00BF16E7"/>
    <w:rsid w:val="00C359D0"/>
    <w:rsid w:val="00C84A46"/>
    <w:rsid w:val="00DB637F"/>
    <w:rsid w:val="00DC1B54"/>
    <w:rsid w:val="00E01CCB"/>
    <w:rsid w:val="00E22728"/>
    <w:rsid w:val="00E64C10"/>
    <w:rsid w:val="00E914F2"/>
    <w:rsid w:val="00ED1F6F"/>
    <w:rsid w:val="00F320D0"/>
    <w:rsid w:val="00FC3609"/>
    <w:rsid w:val="00FF4D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72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5A572C"/>
  </w:style>
  <w:style w:type="character" w:styleId="Hipervnculo">
    <w:name w:val="Hyperlink"/>
    <w:basedOn w:val="Fuentedeprrafopredeter"/>
    <w:uiPriority w:val="99"/>
    <w:unhideWhenUsed/>
    <w:rsid w:val="005A572C"/>
    <w:rPr>
      <w:color w:val="0000FF"/>
      <w:u w:val="single"/>
    </w:rPr>
  </w:style>
  <w:style w:type="paragraph" w:styleId="NormalWeb">
    <w:name w:val="Normal (Web)"/>
    <w:basedOn w:val="Normal"/>
    <w:uiPriority w:val="99"/>
    <w:unhideWhenUsed/>
    <w:rsid w:val="005A572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A57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572C"/>
  </w:style>
  <w:style w:type="paragraph" w:styleId="Piedepgina">
    <w:name w:val="footer"/>
    <w:basedOn w:val="Normal"/>
    <w:link w:val="PiedepginaCar"/>
    <w:uiPriority w:val="99"/>
    <w:unhideWhenUsed/>
    <w:rsid w:val="005A57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572C"/>
  </w:style>
  <w:style w:type="paragraph" w:customStyle="1" w:styleId="1">
    <w:name w:val="1."/>
    <w:basedOn w:val="Normal"/>
    <w:rsid w:val="005A572C"/>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5A572C"/>
    <w:pPr>
      <w:ind w:left="720"/>
      <w:contextualSpacing/>
    </w:pPr>
  </w:style>
  <w:style w:type="paragraph" w:styleId="Sinespaciado">
    <w:name w:val="No Spacing"/>
    <w:uiPriority w:val="1"/>
    <w:qFormat/>
    <w:rsid w:val="005A572C"/>
    <w:pPr>
      <w:spacing w:after="0" w:line="240" w:lineRule="auto"/>
    </w:pPr>
  </w:style>
  <w:style w:type="paragraph" w:styleId="Textonotapie">
    <w:name w:val="footnote text"/>
    <w:basedOn w:val="Normal"/>
    <w:link w:val="TextonotapieCar"/>
    <w:uiPriority w:val="99"/>
    <w:unhideWhenUsed/>
    <w:rsid w:val="005A572C"/>
    <w:pPr>
      <w:spacing w:after="0" w:line="240" w:lineRule="auto"/>
    </w:pPr>
    <w:rPr>
      <w:sz w:val="20"/>
      <w:szCs w:val="20"/>
    </w:rPr>
  </w:style>
  <w:style w:type="character" w:customStyle="1" w:styleId="TextonotapieCar">
    <w:name w:val="Texto nota pie Car"/>
    <w:basedOn w:val="Fuentedeprrafopredeter"/>
    <w:link w:val="Textonotapie"/>
    <w:uiPriority w:val="99"/>
    <w:rsid w:val="005A572C"/>
    <w:rPr>
      <w:sz w:val="20"/>
      <w:szCs w:val="20"/>
    </w:rPr>
  </w:style>
  <w:style w:type="character" w:styleId="Refdenotaalpie">
    <w:name w:val="footnote reference"/>
    <w:basedOn w:val="Fuentedeprrafopredeter"/>
    <w:uiPriority w:val="99"/>
    <w:semiHidden/>
    <w:unhideWhenUsed/>
    <w:rsid w:val="005A572C"/>
    <w:rPr>
      <w:vertAlign w:val="superscript"/>
    </w:rPr>
  </w:style>
  <w:style w:type="character" w:styleId="CitaHTML">
    <w:name w:val="HTML Cite"/>
    <w:basedOn w:val="Fuentedeprrafopredeter"/>
    <w:uiPriority w:val="99"/>
    <w:semiHidden/>
    <w:unhideWhenUsed/>
    <w:rsid w:val="005A572C"/>
    <w:rPr>
      <w:i/>
      <w:iCs/>
    </w:rPr>
  </w:style>
  <w:style w:type="table" w:styleId="Tablaconcuadrcula">
    <w:name w:val="Table Grid"/>
    <w:basedOn w:val="Tablanormal"/>
    <w:uiPriority w:val="59"/>
    <w:rsid w:val="005A57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F16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16E7"/>
    <w:rPr>
      <w:rFonts w:ascii="Tahoma" w:hAnsi="Tahoma" w:cs="Tahoma"/>
      <w:sz w:val="16"/>
      <w:szCs w:val="16"/>
    </w:rPr>
  </w:style>
  <w:style w:type="paragraph" w:styleId="Bibliografa">
    <w:name w:val="Bibliography"/>
    <w:basedOn w:val="Normal"/>
    <w:next w:val="Normal"/>
    <w:uiPriority w:val="37"/>
    <w:unhideWhenUsed/>
    <w:rsid w:val="006558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72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5A572C"/>
  </w:style>
  <w:style w:type="character" w:styleId="Hipervnculo">
    <w:name w:val="Hyperlink"/>
    <w:basedOn w:val="Fuentedeprrafopredeter"/>
    <w:uiPriority w:val="99"/>
    <w:unhideWhenUsed/>
    <w:rsid w:val="005A572C"/>
    <w:rPr>
      <w:color w:val="0000FF"/>
      <w:u w:val="single"/>
    </w:rPr>
  </w:style>
  <w:style w:type="paragraph" w:styleId="NormalWeb">
    <w:name w:val="Normal (Web)"/>
    <w:basedOn w:val="Normal"/>
    <w:uiPriority w:val="99"/>
    <w:unhideWhenUsed/>
    <w:rsid w:val="005A572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A57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572C"/>
  </w:style>
  <w:style w:type="paragraph" w:styleId="Piedepgina">
    <w:name w:val="footer"/>
    <w:basedOn w:val="Normal"/>
    <w:link w:val="PiedepginaCar"/>
    <w:uiPriority w:val="99"/>
    <w:unhideWhenUsed/>
    <w:rsid w:val="005A57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572C"/>
  </w:style>
  <w:style w:type="paragraph" w:customStyle="1" w:styleId="1">
    <w:name w:val="1."/>
    <w:basedOn w:val="Normal"/>
    <w:rsid w:val="005A572C"/>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5A572C"/>
    <w:pPr>
      <w:ind w:left="720"/>
      <w:contextualSpacing/>
    </w:pPr>
  </w:style>
  <w:style w:type="paragraph" w:styleId="Sinespaciado">
    <w:name w:val="No Spacing"/>
    <w:uiPriority w:val="1"/>
    <w:qFormat/>
    <w:rsid w:val="005A572C"/>
    <w:pPr>
      <w:spacing w:after="0" w:line="240" w:lineRule="auto"/>
    </w:pPr>
  </w:style>
  <w:style w:type="paragraph" w:styleId="Textonotapie">
    <w:name w:val="footnote text"/>
    <w:basedOn w:val="Normal"/>
    <w:link w:val="TextonotapieCar"/>
    <w:uiPriority w:val="99"/>
    <w:unhideWhenUsed/>
    <w:rsid w:val="005A572C"/>
    <w:pPr>
      <w:spacing w:after="0" w:line="240" w:lineRule="auto"/>
    </w:pPr>
    <w:rPr>
      <w:sz w:val="20"/>
      <w:szCs w:val="20"/>
    </w:rPr>
  </w:style>
  <w:style w:type="character" w:customStyle="1" w:styleId="TextonotapieCar">
    <w:name w:val="Texto nota pie Car"/>
    <w:basedOn w:val="Fuentedeprrafopredeter"/>
    <w:link w:val="Textonotapie"/>
    <w:uiPriority w:val="99"/>
    <w:rsid w:val="005A572C"/>
    <w:rPr>
      <w:sz w:val="20"/>
      <w:szCs w:val="20"/>
    </w:rPr>
  </w:style>
  <w:style w:type="character" w:styleId="Refdenotaalpie">
    <w:name w:val="footnote reference"/>
    <w:basedOn w:val="Fuentedeprrafopredeter"/>
    <w:uiPriority w:val="99"/>
    <w:semiHidden/>
    <w:unhideWhenUsed/>
    <w:rsid w:val="005A572C"/>
    <w:rPr>
      <w:vertAlign w:val="superscript"/>
    </w:rPr>
  </w:style>
  <w:style w:type="character" w:styleId="CitaHTML">
    <w:name w:val="HTML Cite"/>
    <w:basedOn w:val="Fuentedeprrafopredeter"/>
    <w:uiPriority w:val="99"/>
    <w:semiHidden/>
    <w:unhideWhenUsed/>
    <w:rsid w:val="005A572C"/>
    <w:rPr>
      <w:i/>
      <w:iCs/>
    </w:rPr>
  </w:style>
  <w:style w:type="table" w:styleId="Tablaconcuadrcula">
    <w:name w:val="Table Grid"/>
    <w:basedOn w:val="Tablanormal"/>
    <w:uiPriority w:val="59"/>
    <w:rsid w:val="005A57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F16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16E7"/>
    <w:rPr>
      <w:rFonts w:ascii="Tahoma" w:hAnsi="Tahoma" w:cs="Tahoma"/>
      <w:sz w:val="16"/>
      <w:szCs w:val="16"/>
    </w:rPr>
  </w:style>
  <w:style w:type="paragraph" w:styleId="Bibliografa">
    <w:name w:val="Bibliography"/>
    <w:basedOn w:val="Normal"/>
    <w:next w:val="Normal"/>
    <w:uiPriority w:val="37"/>
    <w:unhideWhenUsed/>
    <w:rsid w:val="0065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Def15</b:Tag>
    <b:SourceType>DocumentFromInternetSite</b:SourceType>
    <b:Guid>{FD619678-15B7-4B71-8315-54D2F48EFF6A}</b:Guid>
    <b:Author>
      <b:Author>
        <b:NameList>
          <b:Person>
            <b:Last>Definicion.de</b:Last>
          </b:Person>
        </b:NameList>
      </b:Author>
    </b:Author>
    <b:Title>Definicion.de</b:Title>
    <b:Year>2015</b:Year>
    <b:YearAccessed>28/10/2015</b:YearAccessed>
    <b:URL>http://definicion.de/plan-de-desarrollo/</b:URL>
    <b:RefOrder>1</b:RefOrder>
  </b:Source>
  <b:Source>
    <b:Tag>Ser15</b:Tag>
    <b:SourceType>DocumentFromInternetSite</b:SourceType>
    <b:Guid>{1EC3ADFB-73EE-4936-AF17-D1BE80441CBD}</b:Guid>
    <b:Author>
      <b:Author>
        <b:NameList>
          <b:Person>
            <b:Last>Internacionales</b:Last>
            <b:First>Servicios</b:First>
            <b:Middle>Academicon</b:Middle>
          </b:Person>
        </b:NameList>
      </b:Author>
    </b:Author>
    <b:Title>eumed.net</b:Title>
    <b:YearAccessed>27/10/2015</b:YearAccessed>
    <b:URL>http://www.eumed.net/tesis-doctorales/2007/rmv/15.htm</b:URL>
    <b:RefOrder>2</b:RefOrder>
  </b:Source>
  <b:Source>
    <b:Tag>Tes15</b:Tag>
    <b:SourceType>DocumentFromInternetSite</b:SourceType>
    <b:Guid>{A8391D23-4D2A-40D3-B58C-62FDB9D4151D}</b:Guid>
    <b:Author>
      <b:Author>
        <b:NameList>
          <b:Person>
            <b:Last>Doctorales</b:Last>
            <b:First>Tesis</b:First>
          </b:Person>
        </b:NameList>
      </b:Author>
    </b:Author>
    <b:Title>Eumed.net</b:Title>
    <b:YearAccessed>2015</b:YearAccessed>
    <b:MonthAccessed>Octubre </b:MonthAccessed>
    <b:DayAccessed>30</b:DayAccessed>
    <b:URL>http://www.eumed.net/tesis-doctorales/2007/rmv/15.htm</b:URL>
    <b:RefOrder>3</b:RefOrder>
  </b:Source>
  <b:Source>
    <b:Tag>Gob15</b:Tag>
    <b:SourceType>DocumentFromInternetSite</b:SourceType>
    <b:Guid>{02B1839B-514D-4B11-96CE-D4940865C0AC}</b:Guid>
    <b:Author>
      <b:Author>
        <b:NameList>
          <b:Person>
            <b:Last>Mexico</b:Last>
            <b:First>Gobierno</b:First>
            <b:Middle>del Estado de</b:Middle>
          </b:Person>
        </b:NameList>
      </b:Author>
    </b:Author>
    <b:Title>Portal Estado de Mexico</b:Title>
    <b:YearAccessed>2015</b:YearAccessed>
    <b:MonthAccessed>Octubre</b:MonthAccessed>
    <b:DayAccessed>30</b:DayAccessed>
    <b:URL>http://portal2.edomex.gob.mx/ihaem/inicio/eventosconvocatorias/groups/public/documents/edomex_archivo/ihaem_pdf_pdm1315.pdf</b:URL>
    <b:RefOrder>4</b:RefOrder>
  </b:Source>
  <b:Source>
    <b:Tag>ECU15</b:Tag>
    <b:SourceType>DocumentFromInternetSite</b:SourceType>
    <b:Guid>{61863D6E-B5E1-48D1-BFBD-307CB49621A6}</b:Guid>
    <b:Author>
      <b:Author>
        <b:NameList>
          <b:Person>
            <b:Last>ECURED</b:Last>
          </b:Person>
        </b:NameList>
      </b:Author>
    </b:Author>
    <b:Title>ECURED</b:Title>
    <b:YearAccessed>2015</b:YearAccessed>
    <b:MonthAccessed>OCTUBRE</b:MonthAccessed>
    <b:DayAccessed>30</b:DayAccessed>
    <b:URL>http://www.ecured.cu/index.php/M%C3%A9todo_hermen%C3%A9utico_dial%C3%A9ctico</b:URL>
    <b:RefOrder>5</b:RefOrder>
  </b:Source>
</b:Sources>
</file>

<file path=customXml/itemProps1.xml><?xml version="1.0" encoding="utf-8"?>
<ds:datastoreItem xmlns:ds="http://schemas.openxmlformats.org/officeDocument/2006/customXml" ds:itemID="{3C2EB50D-FE22-4D09-A85E-64032FCC7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10</Pages>
  <Words>2517</Words>
  <Characters>13846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Rolando Rivas Conde</dc:creator>
  <cp:lastModifiedBy>Rolando Rivas Conde</cp:lastModifiedBy>
  <cp:revision>8</cp:revision>
  <dcterms:created xsi:type="dcterms:W3CDTF">2015-10-28T02:11:00Z</dcterms:created>
  <dcterms:modified xsi:type="dcterms:W3CDTF">2015-10-31T05:53:00Z</dcterms:modified>
</cp:coreProperties>
</file>