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345B" w:rsidRPr="00CE78C8" w:rsidRDefault="0024345B" w:rsidP="00513C92">
      <w:pPr>
        <w:jc w:val="center"/>
        <w:rPr>
          <w:rFonts w:ascii="Arial" w:hAnsi="Arial" w:cs="Arial"/>
          <w:b/>
          <w:sz w:val="28"/>
        </w:rPr>
      </w:pPr>
    </w:p>
    <w:p w:rsidR="0024345B" w:rsidRPr="00CE78C8" w:rsidRDefault="0024345B" w:rsidP="0024345B">
      <w:pPr>
        <w:jc w:val="center"/>
        <w:rPr>
          <w:rFonts w:ascii="Arial" w:hAnsi="Arial" w:cs="Arial"/>
          <w:b/>
          <w:sz w:val="32"/>
        </w:rPr>
      </w:pPr>
      <w:r w:rsidRPr="00CE78C8">
        <w:rPr>
          <w:rFonts w:ascii="Arial" w:hAnsi="Arial" w:cs="Arial"/>
          <w:b/>
          <w:sz w:val="32"/>
        </w:rPr>
        <w:t>INSTITUTO DE ADMINISTRACION PÚBLICA DEL ESTADO DE CHIAPAS A.C.</w:t>
      </w:r>
    </w:p>
    <w:p w:rsidR="0024345B" w:rsidRPr="00CE78C8" w:rsidRDefault="0024345B" w:rsidP="0024345B">
      <w:pPr>
        <w:jc w:val="center"/>
        <w:rPr>
          <w:rFonts w:ascii="Arial" w:hAnsi="Arial" w:cs="Arial"/>
          <w:b/>
          <w:sz w:val="28"/>
        </w:rPr>
      </w:pPr>
    </w:p>
    <w:p w:rsidR="0024345B" w:rsidRPr="00CE78C8" w:rsidRDefault="0024345B" w:rsidP="0024345B">
      <w:pPr>
        <w:jc w:val="center"/>
        <w:rPr>
          <w:rFonts w:ascii="Arial" w:hAnsi="Arial" w:cs="Arial"/>
          <w:b/>
          <w:sz w:val="28"/>
        </w:rPr>
      </w:pPr>
    </w:p>
    <w:p w:rsidR="0024345B" w:rsidRPr="00CE78C8" w:rsidRDefault="0024345B" w:rsidP="0024345B">
      <w:pPr>
        <w:jc w:val="center"/>
        <w:rPr>
          <w:rFonts w:ascii="Arial" w:hAnsi="Arial" w:cs="Arial"/>
          <w:b/>
          <w:sz w:val="24"/>
        </w:rPr>
      </w:pPr>
      <w:r w:rsidRPr="00CE78C8">
        <w:rPr>
          <w:rFonts w:ascii="Arial" w:hAnsi="Arial" w:cs="Arial"/>
          <w:b/>
          <w:sz w:val="24"/>
        </w:rPr>
        <w:t>PROGRAMA</w:t>
      </w:r>
    </w:p>
    <w:p w:rsidR="0024345B" w:rsidRPr="00CE78C8" w:rsidRDefault="0024345B" w:rsidP="0024345B">
      <w:pPr>
        <w:jc w:val="center"/>
        <w:rPr>
          <w:rFonts w:ascii="Arial" w:hAnsi="Arial" w:cs="Arial"/>
          <w:sz w:val="24"/>
        </w:rPr>
      </w:pPr>
      <w:r w:rsidRPr="00CE78C8">
        <w:rPr>
          <w:rFonts w:ascii="Arial" w:hAnsi="Arial" w:cs="Arial"/>
          <w:sz w:val="24"/>
        </w:rPr>
        <w:t>MAESTRIA EN ADMINITRACION Y POLÍTICAS PÚBLICAS</w:t>
      </w:r>
    </w:p>
    <w:p w:rsidR="0024345B" w:rsidRPr="00CE78C8" w:rsidRDefault="0024345B" w:rsidP="0024345B">
      <w:pPr>
        <w:jc w:val="center"/>
        <w:rPr>
          <w:rFonts w:ascii="Arial" w:hAnsi="Arial" w:cs="Arial"/>
          <w:b/>
          <w:sz w:val="24"/>
        </w:rPr>
      </w:pPr>
    </w:p>
    <w:p w:rsidR="0024345B" w:rsidRPr="00CE78C8" w:rsidRDefault="0024345B" w:rsidP="0024345B">
      <w:pPr>
        <w:jc w:val="center"/>
        <w:rPr>
          <w:rFonts w:ascii="Arial" w:hAnsi="Arial" w:cs="Arial"/>
          <w:b/>
          <w:sz w:val="24"/>
        </w:rPr>
      </w:pPr>
      <w:r w:rsidRPr="00CE78C8">
        <w:rPr>
          <w:rFonts w:ascii="Arial" w:hAnsi="Arial" w:cs="Arial"/>
          <w:b/>
          <w:sz w:val="24"/>
        </w:rPr>
        <w:t>TEMA</w:t>
      </w:r>
    </w:p>
    <w:p w:rsidR="00833677" w:rsidRPr="00CE78C8" w:rsidRDefault="00881B8A" w:rsidP="005706A0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5706A0">
        <w:rPr>
          <w:rFonts w:ascii="Arial" w:hAnsi="Arial" w:cs="Arial"/>
          <w:sz w:val="24"/>
        </w:rPr>
        <w:t>CUADRO ESQUEMATICO “MARCO JURIDICO DE LA ADMINISTRACION PÚBLICA”</w:t>
      </w:r>
    </w:p>
    <w:p w:rsidR="00724415" w:rsidRPr="00CE78C8" w:rsidRDefault="00724415" w:rsidP="0024345B">
      <w:pPr>
        <w:jc w:val="center"/>
        <w:rPr>
          <w:rFonts w:ascii="Arial" w:hAnsi="Arial" w:cs="Arial"/>
          <w:sz w:val="24"/>
        </w:rPr>
      </w:pPr>
    </w:p>
    <w:p w:rsidR="0024345B" w:rsidRPr="00CE78C8" w:rsidRDefault="00724415" w:rsidP="0024345B">
      <w:pPr>
        <w:jc w:val="center"/>
        <w:rPr>
          <w:rFonts w:ascii="Arial" w:hAnsi="Arial" w:cs="Arial"/>
          <w:b/>
          <w:sz w:val="24"/>
        </w:rPr>
      </w:pPr>
      <w:r w:rsidRPr="00CE78C8">
        <w:rPr>
          <w:rFonts w:ascii="Arial" w:hAnsi="Arial" w:cs="Arial"/>
          <w:b/>
          <w:sz w:val="24"/>
        </w:rPr>
        <w:t>D</w:t>
      </w:r>
      <w:r w:rsidR="0024345B" w:rsidRPr="00CE78C8">
        <w:rPr>
          <w:rFonts w:ascii="Arial" w:hAnsi="Arial" w:cs="Arial"/>
          <w:b/>
          <w:sz w:val="24"/>
        </w:rPr>
        <w:t>OCENTE</w:t>
      </w:r>
    </w:p>
    <w:p w:rsidR="0024345B" w:rsidRPr="00CE78C8" w:rsidRDefault="00896EAF" w:rsidP="0024345B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DRA. </w:t>
      </w:r>
      <w:r w:rsidR="0004217F">
        <w:rPr>
          <w:rFonts w:ascii="Arial" w:hAnsi="Arial" w:cs="Arial"/>
          <w:sz w:val="24"/>
        </w:rPr>
        <w:t>LUCIA GUADALUPE ALFONSO ONTIVEROS</w:t>
      </w:r>
    </w:p>
    <w:p w:rsidR="0024345B" w:rsidRPr="00CE78C8" w:rsidRDefault="0024345B" w:rsidP="0024345B">
      <w:pPr>
        <w:jc w:val="center"/>
        <w:rPr>
          <w:rFonts w:ascii="Arial" w:hAnsi="Arial" w:cs="Arial"/>
          <w:b/>
          <w:sz w:val="24"/>
        </w:rPr>
      </w:pPr>
    </w:p>
    <w:p w:rsidR="0024345B" w:rsidRPr="00CE78C8" w:rsidRDefault="0024345B" w:rsidP="0024345B">
      <w:pPr>
        <w:jc w:val="center"/>
        <w:rPr>
          <w:rFonts w:ascii="Arial" w:hAnsi="Arial" w:cs="Arial"/>
          <w:b/>
          <w:sz w:val="24"/>
        </w:rPr>
      </w:pPr>
      <w:r w:rsidRPr="00CE78C8">
        <w:rPr>
          <w:rFonts w:ascii="Arial" w:hAnsi="Arial" w:cs="Arial"/>
          <w:b/>
          <w:sz w:val="24"/>
        </w:rPr>
        <w:t>ALUMNO (A)</w:t>
      </w:r>
    </w:p>
    <w:p w:rsidR="0024345B" w:rsidRPr="00CE78C8" w:rsidRDefault="0024345B" w:rsidP="0024345B">
      <w:pPr>
        <w:jc w:val="center"/>
        <w:rPr>
          <w:rFonts w:ascii="Arial" w:hAnsi="Arial" w:cs="Arial"/>
          <w:sz w:val="24"/>
        </w:rPr>
      </w:pPr>
      <w:r w:rsidRPr="00CE78C8">
        <w:rPr>
          <w:rFonts w:ascii="Arial" w:hAnsi="Arial" w:cs="Arial"/>
          <w:sz w:val="24"/>
        </w:rPr>
        <w:t>LIC. KARINA GONZÁLEZ SOTOMAYOR</w:t>
      </w:r>
    </w:p>
    <w:p w:rsidR="0024345B" w:rsidRPr="00CE78C8" w:rsidRDefault="0024345B" w:rsidP="0024345B">
      <w:pPr>
        <w:jc w:val="center"/>
        <w:rPr>
          <w:rFonts w:ascii="Arial" w:hAnsi="Arial" w:cs="Arial"/>
          <w:b/>
          <w:sz w:val="24"/>
        </w:rPr>
      </w:pPr>
    </w:p>
    <w:p w:rsidR="0024345B" w:rsidRPr="00CE78C8" w:rsidRDefault="0024345B" w:rsidP="0024345B">
      <w:pPr>
        <w:jc w:val="center"/>
        <w:rPr>
          <w:rFonts w:ascii="Arial" w:hAnsi="Arial" w:cs="Arial"/>
          <w:b/>
          <w:sz w:val="24"/>
        </w:rPr>
      </w:pPr>
      <w:r w:rsidRPr="00CE78C8">
        <w:rPr>
          <w:rFonts w:ascii="Arial" w:hAnsi="Arial" w:cs="Arial"/>
          <w:b/>
          <w:sz w:val="24"/>
        </w:rPr>
        <w:t>FECHA DE ENTREGA</w:t>
      </w:r>
    </w:p>
    <w:p w:rsidR="0024345B" w:rsidRPr="00CE78C8" w:rsidRDefault="005706A0" w:rsidP="0024345B">
      <w:pPr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15</w:t>
      </w:r>
      <w:r w:rsidR="0024345B" w:rsidRPr="00CE78C8">
        <w:rPr>
          <w:rFonts w:ascii="Arial" w:hAnsi="Arial" w:cs="Arial"/>
          <w:sz w:val="24"/>
        </w:rPr>
        <w:t xml:space="preserve"> DE </w:t>
      </w:r>
      <w:r>
        <w:rPr>
          <w:rFonts w:ascii="Arial" w:hAnsi="Arial" w:cs="Arial"/>
          <w:sz w:val="24"/>
        </w:rPr>
        <w:t>ENERO</w:t>
      </w:r>
      <w:r w:rsidR="0024345B" w:rsidRPr="00CE78C8">
        <w:rPr>
          <w:rFonts w:ascii="Arial" w:hAnsi="Arial" w:cs="Arial"/>
          <w:sz w:val="24"/>
        </w:rPr>
        <w:t xml:space="preserve"> DE 2014</w:t>
      </w:r>
    </w:p>
    <w:p w:rsidR="0024345B" w:rsidRPr="00CE78C8" w:rsidRDefault="0024345B" w:rsidP="00513C92">
      <w:pPr>
        <w:jc w:val="center"/>
        <w:rPr>
          <w:rFonts w:ascii="Arial" w:hAnsi="Arial" w:cs="Arial"/>
          <w:b/>
          <w:sz w:val="28"/>
        </w:rPr>
      </w:pPr>
    </w:p>
    <w:p w:rsidR="0024345B" w:rsidRPr="00CE78C8" w:rsidRDefault="0024345B" w:rsidP="00513C92">
      <w:pPr>
        <w:jc w:val="center"/>
        <w:rPr>
          <w:rFonts w:ascii="Arial" w:hAnsi="Arial" w:cs="Arial"/>
          <w:b/>
          <w:sz w:val="28"/>
        </w:rPr>
      </w:pPr>
    </w:p>
    <w:p w:rsidR="0024345B" w:rsidRPr="00CE78C8" w:rsidRDefault="0024345B" w:rsidP="00513C92">
      <w:pPr>
        <w:jc w:val="center"/>
        <w:rPr>
          <w:rFonts w:ascii="Arial" w:hAnsi="Arial" w:cs="Arial"/>
          <w:b/>
          <w:sz w:val="28"/>
        </w:rPr>
      </w:pPr>
    </w:p>
    <w:p w:rsidR="0024345B" w:rsidRPr="00CE78C8" w:rsidRDefault="0024345B" w:rsidP="00513C92">
      <w:pPr>
        <w:jc w:val="center"/>
        <w:rPr>
          <w:rFonts w:ascii="Arial" w:hAnsi="Arial" w:cs="Arial"/>
          <w:b/>
          <w:sz w:val="28"/>
        </w:rPr>
      </w:pPr>
    </w:p>
    <w:p w:rsidR="00BF29C6" w:rsidRPr="00CE78C8" w:rsidRDefault="00BF29C6" w:rsidP="00513C92">
      <w:pPr>
        <w:jc w:val="center"/>
        <w:rPr>
          <w:rFonts w:ascii="Arial" w:hAnsi="Arial" w:cs="Arial"/>
          <w:b/>
          <w:sz w:val="28"/>
        </w:rPr>
      </w:pPr>
    </w:p>
    <w:p w:rsidR="00833677" w:rsidRDefault="00833677" w:rsidP="00881B8A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33677" w:rsidRDefault="005706A0" w:rsidP="00881B8A">
      <w:pPr>
        <w:spacing w:line="360" w:lineRule="auto"/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lastRenderedPageBreak/>
        <w:t>CUADRO ESQUEMATICO DE LA ADMINISTRACION PÚBLICA MUNICIPAL</w:t>
      </w:r>
    </w:p>
    <w:p w:rsidR="005706A0" w:rsidRDefault="005706A0" w:rsidP="00881B8A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706A0" w:rsidRDefault="005706A0" w:rsidP="005706A0">
      <w:pPr>
        <w:spacing w:line="360" w:lineRule="auto"/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 w:rsidRPr="005706A0">
        <w:rPr>
          <w:rFonts w:ascii="Arial" w:hAnsi="Arial" w:cs="Arial"/>
          <w:sz w:val="24"/>
          <w:szCs w:val="24"/>
          <w:shd w:val="clear" w:color="auto" w:fill="FFFFFF"/>
        </w:rPr>
        <w:t>La Administración Pública es aquella función del Estado que consiste en una actividad concreta, continua, práctica y espontánea de carácter subordinado a los poderes del Esta-do y que tienen por objeto satisfacer en forma directa e inmediata las necesidades colectivas y el logro de los fines del Estado dentro el orden jurídico establecido y con arreglo a este</w:t>
      </w:r>
      <w:r w:rsidRPr="005706A0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</w:p>
    <w:p w:rsidR="005706A0" w:rsidRPr="005706A0" w:rsidRDefault="005706A0" w:rsidP="005706A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5706A0" w:rsidRPr="005706A0" w:rsidRDefault="005706A0" w:rsidP="005706A0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  <w:r w:rsidRPr="005706A0">
        <w:rPr>
          <w:rFonts w:ascii="Arial" w:hAnsi="Arial" w:cs="Arial"/>
          <w:sz w:val="24"/>
          <w:szCs w:val="24"/>
          <w:shd w:val="clear" w:color="auto" w:fill="FFFFFF"/>
        </w:rPr>
        <w:t>El conjunto de Órganos Administrativos que desarrollan una actividad para el logro de un fin, a tr</w:t>
      </w:r>
      <w:r>
        <w:rPr>
          <w:rFonts w:ascii="Arial" w:hAnsi="Arial" w:cs="Arial"/>
          <w:sz w:val="24"/>
          <w:szCs w:val="24"/>
          <w:shd w:val="clear" w:color="auto" w:fill="FFFFFF"/>
        </w:rPr>
        <w:t>avés de los Servicios Públicos</w:t>
      </w:r>
      <w:r w:rsidRPr="005706A0">
        <w:rPr>
          <w:rFonts w:ascii="Arial" w:hAnsi="Arial" w:cs="Arial"/>
          <w:sz w:val="24"/>
          <w:szCs w:val="24"/>
          <w:shd w:val="clear" w:color="auto" w:fill="FFFFFF"/>
        </w:rPr>
        <w:t>, regulada en su estructura y funcionamiento, normalmente por el Derecho Administrativo.</w:t>
      </w:r>
    </w:p>
    <w:p w:rsidR="005706A0" w:rsidRDefault="005706A0" w:rsidP="00881B8A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706A0" w:rsidRDefault="005706A0" w:rsidP="00881B8A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706A0" w:rsidRDefault="005706A0" w:rsidP="00881B8A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706A0" w:rsidRDefault="005706A0" w:rsidP="00881B8A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5706A0" w:rsidRDefault="005706A0" w:rsidP="00881B8A">
      <w:pPr>
        <w:spacing w:line="360" w:lineRule="auto"/>
        <w:jc w:val="center"/>
        <w:rPr>
          <w:rFonts w:ascii="Arial" w:hAnsi="Arial" w:cs="Arial"/>
          <w:b/>
          <w:sz w:val="24"/>
        </w:rPr>
        <w:sectPr w:rsidR="005706A0" w:rsidSect="00020259">
          <w:headerReference w:type="default" r:id="rId8"/>
          <w:footerReference w:type="default" r:id="rId9"/>
          <w:pgSz w:w="12240" w:h="15840"/>
          <w:pgMar w:top="1418" w:right="1418" w:bottom="1418" w:left="1418" w:header="709" w:footer="709" w:gutter="0"/>
          <w:cols w:space="708"/>
          <w:docGrid w:linePitch="360"/>
        </w:sectPr>
      </w:pPr>
    </w:p>
    <w:p w:rsidR="005706A0" w:rsidRDefault="005706A0" w:rsidP="00881B8A">
      <w:pPr>
        <w:spacing w:line="360" w:lineRule="auto"/>
        <w:jc w:val="center"/>
        <w:rPr>
          <w:rFonts w:ascii="Arial" w:hAnsi="Arial" w:cs="Arial"/>
          <w:b/>
          <w:sz w:val="24"/>
        </w:rPr>
        <w:sectPr w:rsidR="005706A0" w:rsidSect="005706A0">
          <w:pgSz w:w="15840" w:h="12240" w:orient="landscape"/>
          <w:pgMar w:top="1418" w:right="1418" w:bottom="1418" w:left="1418" w:header="709" w:footer="709" w:gutter="0"/>
          <w:cols w:space="708"/>
          <w:docGrid w:linePitch="360"/>
        </w:sectPr>
      </w:pPr>
      <w:r>
        <w:rPr>
          <w:noProof/>
          <w:lang w:eastAsia="es-MX"/>
        </w:rPr>
        <w:lastRenderedPageBreak/>
        <w:drawing>
          <wp:inline distT="0" distB="0" distL="0" distR="0" wp14:anchorId="68A7419F" wp14:editId="738D57C9">
            <wp:extent cx="8196352" cy="4610100"/>
            <wp:effectExtent l="0" t="0" r="0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197074" cy="4610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lang w:val="es-ES"/>
        </w:rPr>
        <w:id w:val="2129427999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b w:val="0"/>
          <w:bCs w:val="0"/>
          <w:kern w:val="0"/>
          <w:sz w:val="22"/>
          <w:szCs w:val="22"/>
          <w:lang w:val="es-MX" w:eastAsia="en-US"/>
        </w:rPr>
      </w:sdtEndPr>
      <w:sdtContent>
        <w:p w:rsidR="000845BA" w:rsidRDefault="000845BA" w:rsidP="000845BA">
          <w:pPr>
            <w:pStyle w:val="Ttulo1"/>
            <w:jc w:val="center"/>
          </w:pPr>
          <w:r>
            <w:rPr>
              <w:lang w:val="es-ES"/>
            </w:rPr>
            <w:t>BIBLIOGRAFÍA</w:t>
          </w:r>
        </w:p>
        <w:sdt>
          <w:sdtPr>
            <w:id w:val="111145805"/>
            <w:bibliography/>
          </w:sdtPr>
          <w:sdtContent>
            <w:p w:rsidR="000845BA" w:rsidRDefault="000845BA" w:rsidP="000845BA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</w:p>
            <w:p w:rsidR="000845BA" w:rsidRDefault="000845BA" w:rsidP="000845BA">
              <w:pPr>
                <w:pStyle w:val="Bibliografa"/>
                <w:numPr>
                  <w:ilvl w:val="0"/>
                  <w:numId w:val="10"/>
                </w:numPr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CONSTITUCION POLITICA DE LOS ESTADOS UNIDOS MEXICANOS.</w:t>
              </w:r>
              <w:r>
                <w:rPr>
                  <w:noProof/>
                  <w:lang w:val="es-ES"/>
                </w:rPr>
                <w:t xml:space="preserve"> (2014).</w:t>
              </w:r>
            </w:p>
            <w:p w:rsidR="000845BA" w:rsidRDefault="000845BA" w:rsidP="000845BA">
              <w:pPr>
                <w:pStyle w:val="Bibliografa"/>
                <w:numPr>
                  <w:ilvl w:val="0"/>
                  <w:numId w:val="10"/>
                </w:numPr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CONSTITUCION POLITICA DEL ESTADO DE CHIAPAS.</w:t>
              </w:r>
              <w:r>
                <w:rPr>
                  <w:noProof/>
                  <w:lang w:val="es-ES"/>
                </w:rPr>
                <w:t xml:space="preserve"> (2014).</w:t>
              </w:r>
            </w:p>
            <w:p w:rsidR="000845BA" w:rsidRDefault="000845BA" w:rsidP="000845BA">
              <w:pPr>
                <w:pStyle w:val="Bibliografa"/>
                <w:numPr>
                  <w:ilvl w:val="0"/>
                  <w:numId w:val="10"/>
                </w:numPr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LEY ORGANICA DE LA ADMINISTRACION PUBLICA DEL ESTADO DE CHIAPAS.</w:t>
              </w:r>
              <w:r>
                <w:rPr>
                  <w:noProof/>
                  <w:lang w:val="es-ES"/>
                </w:rPr>
                <w:t xml:space="preserve"> (s.f.).</w:t>
              </w:r>
            </w:p>
            <w:p w:rsidR="000845BA" w:rsidRDefault="000845BA" w:rsidP="000845BA">
              <w:pPr>
                <w:pStyle w:val="Bibliografa"/>
                <w:numPr>
                  <w:ilvl w:val="0"/>
                  <w:numId w:val="10"/>
                </w:numPr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LEY ORGANICA DEL ESTADO DE CHIAPAS.</w:t>
              </w:r>
              <w:r>
                <w:rPr>
                  <w:noProof/>
                  <w:lang w:val="es-ES"/>
                </w:rPr>
                <w:t xml:space="preserve"> (2009).</w:t>
              </w:r>
            </w:p>
            <w:p w:rsidR="000845BA" w:rsidRDefault="000845BA" w:rsidP="000845BA">
              <w:pPr>
                <w:pStyle w:val="Bibliografa"/>
                <w:numPr>
                  <w:ilvl w:val="0"/>
                  <w:numId w:val="10"/>
                </w:numPr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LEY ORGANICA MUNICIPAL DEL ESTADO DE CHIAPAS.</w:t>
              </w:r>
              <w:r>
                <w:rPr>
                  <w:noProof/>
                  <w:lang w:val="es-ES"/>
                </w:rPr>
                <w:t xml:space="preserve"> (2014).</w:t>
              </w:r>
            </w:p>
            <w:p w:rsidR="000845BA" w:rsidRDefault="000845BA" w:rsidP="000845BA">
              <w:pPr>
                <w:pStyle w:val="Bibliografa"/>
                <w:numPr>
                  <w:ilvl w:val="0"/>
                  <w:numId w:val="10"/>
                </w:numPr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REGLAMENTO DE LA ADMINISTRACION PUBLICA MUNICIPAL.</w:t>
              </w:r>
              <w:r>
                <w:rPr>
                  <w:noProof/>
                  <w:lang w:val="es-ES"/>
                </w:rPr>
                <w:t xml:space="preserve"> (2014).</w:t>
              </w:r>
            </w:p>
            <w:p w:rsidR="000845BA" w:rsidRDefault="000845BA" w:rsidP="000845BA">
              <w:pPr>
                <w:pStyle w:val="Bibliografa"/>
                <w:numPr>
                  <w:ilvl w:val="0"/>
                  <w:numId w:val="10"/>
                </w:numPr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REGLAMENTO DE LA ADMINISTRACION PUBLICA MUNICIPAL DEL ESTADO DE CHIAPAS.</w:t>
              </w:r>
              <w:r>
                <w:rPr>
                  <w:noProof/>
                  <w:lang w:val="es-ES"/>
                </w:rPr>
                <w:t xml:space="preserve"> (2014).</w:t>
              </w:r>
            </w:p>
            <w:p w:rsidR="000845BA" w:rsidRDefault="000845BA" w:rsidP="000845BA">
              <w:pPr>
                <w:pStyle w:val="Bibliografa"/>
                <w:numPr>
                  <w:ilvl w:val="0"/>
                  <w:numId w:val="10"/>
                </w:numPr>
                <w:rPr>
                  <w:noProof/>
                  <w:lang w:val="es-ES"/>
                </w:rPr>
              </w:pPr>
              <w:r>
                <w:rPr>
                  <w:i/>
                  <w:iCs/>
                  <w:noProof/>
                  <w:lang w:val="es-ES"/>
                </w:rPr>
                <w:t>REGLAMENTO INTERIOR DEL AYUNTAMIENTO MUNICIPAL DE TAPACHULA.</w:t>
              </w:r>
              <w:r>
                <w:rPr>
                  <w:noProof/>
                  <w:lang w:val="es-ES"/>
                </w:rPr>
                <w:t xml:space="preserve"> (s.f.).</w:t>
              </w:r>
            </w:p>
            <w:p w:rsidR="000845BA" w:rsidRDefault="000845BA" w:rsidP="000845BA">
              <w:pPr>
                <w:pStyle w:val="Bibliografa"/>
                <w:numPr>
                  <w:ilvl w:val="0"/>
                  <w:numId w:val="10"/>
                </w:numPr>
              </w:pPr>
              <w:r>
                <w:rPr>
                  <w:i/>
                  <w:iCs/>
                  <w:noProof/>
                  <w:lang w:val="es-ES"/>
                </w:rPr>
                <w:t>BANDO MUNICIPAL DE POLICÍA Y BUEN GOBIERNO DEL MUNICIPIO DE TAPACHULA.</w:t>
              </w:r>
              <w:r>
                <w:rPr>
                  <w:noProof/>
                  <w:lang w:val="es-ES"/>
                </w:rPr>
                <w:t xml:space="preserve"> (2012 - 2015). TAPACHULA.</w:t>
              </w:r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833677" w:rsidRDefault="00833677" w:rsidP="00881B8A">
      <w:pPr>
        <w:spacing w:line="360" w:lineRule="auto"/>
        <w:jc w:val="center"/>
        <w:rPr>
          <w:rFonts w:ascii="Arial" w:hAnsi="Arial" w:cs="Arial"/>
          <w:b/>
          <w:sz w:val="24"/>
        </w:rPr>
      </w:pPr>
    </w:p>
    <w:p w:rsidR="00833677" w:rsidRDefault="00833677" w:rsidP="00881B8A">
      <w:pPr>
        <w:spacing w:line="360" w:lineRule="auto"/>
        <w:jc w:val="center"/>
        <w:rPr>
          <w:rFonts w:ascii="Arial" w:hAnsi="Arial" w:cs="Arial"/>
          <w:b/>
          <w:sz w:val="24"/>
        </w:rPr>
      </w:pPr>
      <w:bookmarkStart w:id="0" w:name="_GoBack"/>
      <w:bookmarkEnd w:id="0"/>
    </w:p>
    <w:sectPr w:rsidR="00833677" w:rsidSect="00020259">
      <w:pgSz w:w="12240" w:h="15840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C92" w:rsidRDefault="00513C92" w:rsidP="00513C92">
      <w:pPr>
        <w:spacing w:after="0" w:line="240" w:lineRule="auto"/>
      </w:pPr>
      <w:r>
        <w:separator/>
      </w:r>
    </w:p>
  </w:endnote>
  <w:endnote w:type="continuationSeparator" w:id="0">
    <w:p w:rsidR="00513C92" w:rsidRDefault="00513C92" w:rsidP="00513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2D80" w:rsidRDefault="00122D80">
    <w:pPr>
      <w:pStyle w:val="Piedepgina"/>
    </w:pPr>
  </w:p>
  <w:p w:rsidR="00513C92" w:rsidRDefault="000845BA">
    <w:pPr>
      <w:pStyle w:val="Piedepgina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-575310</wp:posOffset>
              </wp:positionH>
              <wp:positionV relativeFrom="paragraph">
                <wp:posOffset>17780</wp:posOffset>
              </wp:positionV>
              <wp:extent cx="6955155" cy="10160"/>
              <wp:effectExtent l="19050" t="38100" r="55245" b="46990"/>
              <wp:wrapNone/>
              <wp:docPr id="2" name="Conector rec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6955155" cy="10160"/>
                      </a:xfrm>
                      <a:prstGeom prst="line">
                        <a:avLst/>
                      </a:prstGeom>
                      <a:ln w="76200" cmpd="thickThin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A610ED2" id="Conector recto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45.3pt,1.4pt" to="502.35pt,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" strokecolor="black [3200]" strokeweight="6pt">
              <v:stroke linestyle="thickThin" joinstyle="miter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C92" w:rsidRDefault="00513C92" w:rsidP="00513C92">
      <w:pPr>
        <w:spacing w:after="0" w:line="240" w:lineRule="auto"/>
      </w:pPr>
      <w:r>
        <w:separator/>
      </w:r>
    </w:p>
  </w:footnote>
  <w:footnote w:type="continuationSeparator" w:id="0">
    <w:p w:rsidR="00513C92" w:rsidRDefault="00513C92" w:rsidP="00513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70568" w:rsidRDefault="000845BA">
    <w:pPr>
      <w:pStyle w:val="Encabezado"/>
    </w:pPr>
    <w:r>
      <w:rPr>
        <w:noProof/>
        <w:lang w:eastAsia="es-MX"/>
      </w:rPr>
      <mc:AlternateContent>
        <mc:Choice Requires="wps">
          <w:drawing>
            <wp:anchor distT="45720" distB="45720" distL="114300" distR="114300" simplePos="0" relativeHeight="251665408" behindDoc="1" locked="0" layoutInCell="1" allowOverlap="1">
              <wp:simplePos x="0" y="0"/>
              <wp:positionH relativeFrom="column">
                <wp:posOffset>1970405</wp:posOffset>
              </wp:positionH>
              <wp:positionV relativeFrom="paragraph">
                <wp:posOffset>22225</wp:posOffset>
              </wp:positionV>
              <wp:extent cx="4592320" cy="453390"/>
              <wp:effectExtent l="0" t="0" r="17780" b="23495"/>
              <wp:wrapNone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592320" cy="45339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chemeClr val="bg1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470568" w:rsidRPr="00470568" w:rsidRDefault="00470568">
                          <w:pPr>
                            <w:rPr>
                              <w:b/>
                              <w:sz w:val="30"/>
                              <w:szCs w:val="30"/>
                            </w:rPr>
                          </w:pPr>
                          <w:r w:rsidRPr="00470568">
                            <w:rPr>
                              <w:b/>
                              <w:sz w:val="30"/>
                              <w:szCs w:val="30"/>
                            </w:rPr>
                            <w:t>MAESTRIA EN ADMINISTRACIÓN Y POLÍTICAS PÚBLICAS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155.15pt;margin-top:1.75pt;width:361.6pt;height:35.7pt;z-index:-25165107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" strokecolor="white [3212]">
              <v:textbox style="mso-fit-shape-to-text:t">
                <w:txbxContent>
                  <w:p w:rsidR="00470568" w:rsidRPr="00470568" w:rsidRDefault="00470568">
                    <w:pPr>
                      <w:rPr>
                        <w:b/>
                        <w:sz w:val="30"/>
                        <w:szCs w:val="30"/>
                      </w:rPr>
                    </w:pPr>
                    <w:r w:rsidRPr="00470568">
                      <w:rPr>
                        <w:b/>
                        <w:sz w:val="30"/>
                        <w:szCs w:val="30"/>
                      </w:rPr>
                      <w:t>MAESTRIA EN ADMINISTRACIÓN Y POLÍTICAS PÚBLICAS</w:t>
                    </w:r>
                  </w:p>
                </w:txbxContent>
              </v:textbox>
            </v:shape>
          </w:pict>
        </mc:Fallback>
      </mc:AlternateContent>
    </w:r>
    <w:r w:rsidR="00470568">
      <w:rPr>
        <w:noProof/>
        <w:lang w:eastAsia="es-MX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-523982</wp:posOffset>
          </wp:positionH>
          <wp:positionV relativeFrom="paragraph">
            <wp:posOffset>-41732</wp:posOffset>
          </wp:positionV>
          <wp:extent cx="1993187" cy="745783"/>
          <wp:effectExtent l="0" t="0" r="7620" b="0"/>
          <wp:wrapNone/>
          <wp:docPr id="3" name="Imagen 3" descr="http://iapchiapas.org.mx/wp-content/uploads/2013/07/logopng21-300x11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http://iapchiapas.org.mx/wp-content/uploads/2013/07/logopng21-300x112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3187" cy="7457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:rsidR="00470568" w:rsidRDefault="00470568">
    <w:pPr>
      <w:pStyle w:val="Encabezado"/>
    </w:pPr>
  </w:p>
  <w:p w:rsidR="00470568" w:rsidRDefault="000845BA">
    <w:pPr>
      <w:pStyle w:val="Encabezado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1971040</wp:posOffset>
              </wp:positionH>
              <wp:positionV relativeFrom="paragraph">
                <wp:posOffset>133985</wp:posOffset>
              </wp:positionV>
              <wp:extent cx="4500245" cy="10160"/>
              <wp:effectExtent l="0" t="38100" r="52705" b="66040"/>
              <wp:wrapNone/>
              <wp:docPr id="1" name="Conector rect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4500245" cy="10160"/>
                      </a:xfrm>
                      <a:prstGeom prst="line">
                        <a:avLst/>
                      </a:prstGeom>
                      <a:ln w="101600" cmpd="tri"/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70028B5E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2pt,10.55pt" to="509.5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" strokecolor="black [3200]" strokeweight="8pt">
              <v:stroke linestyle="thickBetweenThin" joinstyle="miter"/>
              <o:lock v:ext="edit" shapetype="f"/>
            </v:line>
          </w:pict>
        </mc:Fallback>
      </mc:AlternateContent>
    </w:r>
  </w:p>
  <w:p w:rsidR="00470568" w:rsidRDefault="00470568">
    <w:pPr>
      <w:pStyle w:val="Encabezado"/>
    </w:pPr>
  </w:p>
  <w:p w:rsidR="00470568" w:rsidRDefault="00470568">
    <w:pPr>
      <w:pStyle w:val="Encabezado"/>
    </w:pPr>
  </w:p>
  <w:p w:rsidR="00513C92" w:rsidRDefault="00513C92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E5D91"/>
    <w:multiLevelType w:val="hybridMultilevel"/>
    <w:tmpl w:val="9DB2221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03517B"/>
    <w:multiLevelType w:val="hybridMultilevel"/>
    <w:tmpl w:val="28F6ED2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2F0CDE"/>
    <w:multiLevelType w:val="hybridMultilevel"/>
    <w:tmpl w:val="836EA6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7B358E6"/>
    <w:multiLevelType w:val="hybridMultilevel"/>
    <w:tmpl w:val="A4D4CC44"/>
    <w:lvl w:ilvl="0" w:tplc="A69E8AC8">
      <w:numFmt w:val="bullet"/>
      <w:lvlText w:val=""/>
      <w:lvlJc w:val="left"/>
      <w:pPr>
        <w:ind w:left="1065" w:hanging="360"/>
      </w:pPr>
      <w:rPr>
        <w:rFonts w:ascii="Symbol" w:eastAsia="Calibri" w:hAnsi="Symbol" w:cs="Arial" w:hint="default"/>
      </w:rPr>
    </w:lvl>
    <w:lvl w:ilvl="1" w:tplc="0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>
    <w:nsid w:val="1F343652"/>
    <w:multiLevelType w:val="hybridMultilevel"/>
    <w:tmpl w:val="5BECC0A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413154"/>
    <w:multiLevelType w:val="hybridMultilevel"/>
    <w:tmpl w:val="1CD4582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C473CA"/>
    <w:multiLevelType w:val="hybridMultilevel"/>
    <w:tmpl w:val="C4A698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822370"/>
    <w:multiLevelType w:val="hybridMultilevel"/>
    <w:tmpl w:val="52921C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6C48A5"/>
    <w:multiLevelType w:val="hybridMultilevel"/>
    <w:tmpl w:val="329E64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8F47EFD"/>
    <w:multiLevelType w:val="hybridMultilevel"/>
    <w:tmpl w:val="0318E98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7"/>
  </w:num>
  <w:num w:numId="5">
    <w:abstractNumId w:val="6"/>
  </w:num>
  <w:num w:numId="6">
    <w:abstractNumId w:val="5"/>
  </w:num>
  <w:num w:numId="7">
    <w:abstractNumId w:val="2"/>
  </w:num>
  <w:num w:numId="8">
    <w:abstractNumId w:val="1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102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63D2"/>
    <w:rsid w:val="00010D53"/>
    <w:rsid w:val="00020259"/>
    <w:rsid w:val="0004217F"/>
    <w:rsid w:val="000570AB"/>
    <w:rsid w:val="00081C35"/>
    <w:rsid w:val="000845BA"/>
    <w:rsid w:val="000A3613"/>
    <w:rsid w:val="000A5B67"/>
    <w:rsid w:val="000D6B21"/>
    <w:rsid w:val="00122D80"/>
    <w:rsid w:val="001307C0"/>
    <w:rsid w:val="001371EF"/>
    <w:rsid w:val="00185F7E"/>
    <w:rsid w:val="00192D97"/>
    <w:rsid w:val="001D7964"/>
    <w:rsid w:val="001E0AC9"/>
    <w:rsid w:val="00202AF2"/>
    <w:rsid w:val="0024345B"/>
    <w:rsid w:val="00252595"/>
    <w:rsid w:val="00255D26"/>
    <w:rsid w:val="0030475D"/>
    <w:rsid w:val="0030610B"/>
    <w:rsid w:val="003A428B"/>
    <w:rsid w:val="00470568"/>
    <w:rsid w:val="00470799"/>
    <w:rsid w:val="004E3962"/>
    <w:rsid w:val="00513C92"/>
    <w:rsid w:val="005706A0"/>
    <w:rsid w:val="0057311B"/>
    <w:rsid w:val="005763D2"/>
    <w:rsid w:val="005A65D9"/>
    <w:rsid w:val="0063127F"/>
    <w:rsid w:val="00637F17"/>
    <w:rsid w:val="006B7115"/>
    <w:rsid w:val="006C65B5"/>
    <w:rsid w:val="006E3085"/>
    <w:rsid w:val="007124E4"/>
    <w:rsid w:val="00724415"/>
    <w:rsid w:val="0079470E"/>
    <w:rsid w:val="00833677"/>
    <w:rsid w:val="00852495"/>
    <w:rsid w:val="00881B8A"/>
    <w:rsid w:val="00896EAF"/>
    <w:rsid w:val="008C3AC7"/>
    <w:rsid w:val="008D5FD8"/>
    <w:rsid w:val="00952ACB"/>
    <w:rsid w:val="00956A47"/>
    <w:rsid w:val="00974A21"/>
    <w:rsid w:val="009759EB"/>
    <w:rsid w:val="009A41DE"/>
    <w:rsid w:val="009D67B8"/>
    <w:rsid w:val="009E48D0"/>
    <w:rsid w:val="00A05F71"/>
    <w:rsid w:val="00A450B8"/>
    <w:rsid w:val="00A73786"/>
    <w:rsid w:val="00AA7D23"/>
    <w:rsid w:val="00AE7525"/>
    <w:rsid w:val="00B53B80"/>
    <w:rsid w:val="00BC0222"/>
    <w:rsid w:val="00BF29C6"/>
    <w:rsid w:val="00C6129A"/>
    <w:rsid w:val="00C70F6E"/>
    <w:rsid w:val="00CE78C8"/>
    <w:rsid w:val="00D23ACF"/>
    <w:rsid w:val="00D8760E"/>
    <w:rsid w:val="00DA68DC"/>
    <w:rsid w:val="00DF5162"/>
    <w:rsid w:val="00E5148F"/>
    <w:rsid w:val="00F818D8"/>
    <w:rsid w:val="00FD4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5"/>
    <o:shapelayout v:ext="edit">
      <o:idmap v:ext="edit" data="1"/>
    </o:shapelayout>
  </w:shapeDefaults>
  <w:decimalSymbol w:val="."/>
  <w:listSeparator w:val=","/>
  <w15:docId w15:val="{5AACB1DB-F260-4E1E-B352-9F730C82F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881B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next w:val="Normal"/>
    <w:link w:val="TextoindependienteCar"/>
    <w:uiPriority w:val="99"/>
    <w:rsid w:val="005763D2"/>
    <w:pPr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763D2"/>
    <w:rPr>
      <w:rFonts w:ascii="Arial" w:hAnsi="Arial" w:cs="Arial"/>
      <w:sz w:val="24"/>
      <w:szCs w:val="24"/>
    </w:rPr>
  </w:style>
  <w:style w:type="paragraph" w:styleId="NormalWeb">
    <w:name w:val="Normal (Web)"/>
    <w:basedOn w:val="Normal"/>
    <w:uiPriority w:val="99"/>
    <w:unhideWhenUsed/>
    <w:rsid w:val="000570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ipervnculo">
    <w:name w:val="Hyperlink"/>
    <w:basedOn w:val="Fuentedeprrafopredeter"/>
    <w:uiPriority w:val="99"/>
    <w:unhideWhenUsed/>
    <w:rsid w:val="000570AB"/>
    <w:rPr>
      <w:color w:val="0000FF"/>
      <w:u w:val="single"/>
    </w:rPr>
  </w:style>
  <w:style w:type="paragraph" w:customStyle="1" w:styleId="textocomun">
    <w:name w:val="textocomun"/>
    <w:basedOn w:val="Normal"/>
    <w:rsid w:val="00010D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513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13C92"/>
  </w:style>
  <w:style w:type="paragraph" w:styleId="Piedepgina">
    <w:name w:val="footer"/>
    <w:basedOn w:val="Normal"/>
    <w:link w:val="PiedepginaCar"/>
    <w:uiPriority w:val="99"/>
    <w:unhideWhenUsed/>
    <w:rsid w:val="00513C9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13C92"/>
  </w:style>
  <w:style w:type="paragraph" w:styleId="Textodeglobo">
    <w:name w:val="Balloon Text"/>
    <w:basedOn w:val="Normal"/>
    <w:link w:val="TextodegloboCar"/>
    <w:uiPriority w:val="99"/>
    <w:semiHidden/>
    <w:unhideWhenUsed/>
    <w:rsid w:val="004705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70568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F29C6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8D5FD8"/>
    <w:rPr>
      <w:b/>
      <w:bCs/>
    </w:rPr>
  </w:style>
  <w:style w:type="character" w:customStyle="1" w:styleId="Ttulo1Car">
    <w:name w:val="Título 1 Car"/>
    <w:basedOn w:val="Fuentedeprrafopredeter"/>
    <w:link w:val="Ttulo1"/>
    <w:uiPriority w:val="9"/>
    <w:rsid w:val="00881B8A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Bibliografa">
    <w:name w:val="Bibliography"/>
    <w:basedOn w:val="Normal"/>
    <w:next w:val="Normal"/>
    <w:uiPriority w:val="37"/>
    <w:unhideWhenUsed/>
    <w:rsid w:val="00881B8A"/>
  </w:style>
  <w:style w:type="character" w:customStyle="1" w:styleId="apple-converted-space">
    <w:name w:val="apple-converted-space"/>
    <w:basedOn w:val="Fuentedeprrafopredeter"/>
    <w:rsid w:val="00252595"/>
  </w:style>
  <w:style w:type="paragraph" w:styleId="TtulodeTDC">
    <w:name w:val="TOC Heading"/>
    <w:basedOn w:val="Ttulo1"/>
    <w:next w:val="Normal"/>
    <w:uiPriority w:val="39"/>
    <w:semiHidden/>
    <w:unhideWhenUsed/>
    <w:qFormat/>
    <w:rsid w:val="00833677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lang w:val="es-ES" w:eastAsia="en-US"/>
    </w:rPr>
  </w:style>
  <w:style w:type="paragraph" w:styleId="TDC1">
    <w:name w:val="toc 1"/>
    <w:basedOn w:val="Normal"/>
    <w:next w:val="Normal"/>
    <w:autoRedefine/>
    <w:uiPriority w:val="39"/>
    <w:unhideWhenUsed/>
    <w:rsid w:val="00833677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0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0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9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5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Edu07</b:Tag>
    <b:SourceType>Book</b:SourceType>
    <b:Guid>{B57D4F01-4B9D-4ED8-A7CA-BAE2E2091D1A}</b:Guid>
    <b:Author>
      <b:Author>
        <b:NameList>
          <b:Person>
            <b:Last>Lora</b:Last>
            <b:First>Eduardo</b:First>
          </b:Person>
        </b:NameList>
      </b:Author>
    </b:Author>
    <b:Title>El Estado de las reformas del Estado en América latina</b:Title>
    <b:Year>2007</b:Year>
    <b:City>Bogotá, Colombia </b:City>
    <b:Publisher>Banco Interamericano de Desarrollo</b:Publisher>
    <b:RefOrder>8</b:RefOrder>
  </b:Source>
  <b:Source>
    <b:Tag>And</b:Tag>
    <b:SourceType>InternetSite</b:SourceType>
    <b:Guid>{E5E38DE0-1BA7-402D-94FD-8946F98916D2}</b:Guid>
    <b:Author>
      <b:Author>
        <b:NameList>
          <b:Person>
            <b:Last>Rojas</b:Last>
            <b:First>Andrés</b:First>
            <b:Middle>Serra</b:Middle>
          </b:Person>
        </b:NameList>
      </b:Author>
    </b:Author>
    <b:Title>Las formas de Organizacion Administrativa Federal</b:Title>
    <b:URL>http:/www.juridicas.unam.mx/publica/librev/rev/rap/cont/31/pr/pr22.pdf</b:URL>
    <b:RefOrder>9</b:RefOrder>
  </b:Source>
  <b:Source>
    <b:Tag>LaD</b:Tag>
    <b:SourceType>InternetSite</b:SourceType>
    <b:Guid>{67E2874C-7336-49FF-AB3B-A1DE26774834}</b:Guid>
    <b:Title>La Descentralización Administrativa</b:Title>
    <b:URL>http:/biblio.juridicas.unam.mx/libros/4/1920/6.pdf</b:URL>
    <b:RefOrder>10</b:RefOrder>
  </b:Source>
  <b:Source>
    <b:Tag>Des</b:Tag>
    <b:SourceType>InternetSite</b:SourceType>
    <b:Guid>{CA9C1469-260E-4CE7-8DCC-2A75AE828C43}</b:Guid>
    <b:Title>Descentralización: Sistemas locales de Administración</b:Title>
    <b:URL>http://www.juridicas.unam.mx/publica/librev/rev/gac/cont/34/trb/trb8.pdf</b:URL>
    <b:RefOrder>11</b:RefOrder>
  </b:Source>
  <b:Source>
    <b:Tag>htt1</b:Tag>
    <b:SourceType>InternetSite</b:SourceType>
    <b:Guid>{87EB4308-CC15-47A2-9831-05321B4BCC62}</b:Guid>
    <b:URL>http://www.juridicas.unam.mx/publica/librev/rev/repjurad/cont/1/art/art2.pdf</b:URL>
    <b:RefOrder>12</b:RefOrder>
  </b:Source>
  <b:Source>
    <b:Tag>Fer</b:Tag>
    <b:SourceType>InternetSite</b:SourceType>
    <b:Guid>{B258F1EC-7773-44A5-B6E6-CF0959C8E70D}</b:Guid>
    <b:Author>
      <b:Author>
        <b:NameList>
          <b:Person>
            <b:Last>Flórez</b:Last>
            <b:First>Fernando</b:First>
            <b:Middle>Carrillo</b:Middle>
          </b:Person>
        </b:NameList>
      </b:Author>
    </b:Author>
    <b:Title>Los retos de la Reforma de la justicia en América Latina</b:Title>
    <b:URL>http://www.iadb.org/research/books/b-616/files/cap3.pdf</b:URL>
    <b:RefOrder>13</b:RefOrder>
  </b:Source>
  <b:Source>
    <b:Tag>htt2</b:Tag>
    <b:SourceType>InternetSite</b:SourceType>
    <b:Guid>{32605324-8D0F-4B5D-9287-866FE7B5A036}</b:Guid>
    <b:URL>http://www.oas.org/juridico/spanish/adjusti2.htm</b:URL>
    <b:RefOrder>14</b:RefOrder>
  </b:Source>
  <b:Source>
    <b:Tag>BAN15</b:Tag>
    <b:SourceType>Book</b:SourceType>
    <b:Guid>{D8D292EB-8604-4B42-B921-BE4339CF05BD}</b:Guid>
    <b:Title>BANDO MUNICIPAL DE POLICÍA Y BUEN GOBIERNO DEL MUNICIPIO DE TAPACHULA</b:Title>
    <b:Year>2012 - 2015</b:Year>
    <b:City>TAPACHULA</b:City>
    <b:RefOrder>1</b:RefOrder>
  </b:Source>
  <b:Source>
    <b:Tag>REG</b:Tag>
    <b:SourceType>Book</b:SourceType>
    <b:Guid>{0F48AAA5-0398-4094-9A80-58737C79E686}</b:Guid>
    <b:Title>REGLAMENTO INTERIOR DEL AYUNTAMIENTO MUNICIPAL DE TAPACHULA</b:Title>
    <b:RefOrder>2</b:RefOrder>
  </b:Source>
  <b:Source>
    <b:Tag>LEY14</b:Tag>
    <b:SourceType>Book</b:SourceType>
    <b:Guid>{33CEC317-72A4-4AE5-B5C8-F72414F27CDE}</b:Guid>
    <b:Title>LEY ORGANICA MUNICIPAL DEL ESTADO DE CHIAPAS</b:Title>
    <b:Year>2014</b:Year>
    <b:RefOrder>3</b:RefOrder>
  </b:Source>
  <b:Source>
    <b:Tag>CON14</b:Tag>
    <b:SourceType>Book</b:SourceType>
    <b:Guid>{291D2374-4D54-4DEF-A56F-1022CF5980AA}</b:Guid>
    <b:Title>CONSTITUCION POLITICA DE LOS ESTADOS UNIDOS MEXICANOS</b:Title>
    <b:Year>2014</b:Year>
    <b:RefOrder>4</b:RefOrder>
  </b:Source>
  <b:Source>
    <b:Tag>LEY</b:Tag>
    <b:SourceType>Book</b:SourceType>
    <b:Guid>{7C5D7B48-4EC0-4603-9D1D-F85551921F38}</b:Guid>
    <b:Title>LEY ORGANICA DE LA ADMINISTRACION PUBLICA DEL ESTADO DE CHIAPAS</b:Title>
    <b:RefOrder>15</b:RefOrder>
  </b:Source>
  <b:Source>
    <b:Tag>LEY09</b:Tag>
    <b:SourceType>Book</b:SourceType>
    <b:Guid>{38DBAC77-2CA1-48B6-ACD5-25AD44164437}</b:Guid>
    <b:Title>LEY ORGANICA DEL ESTADO DE CHIAPAS</b:Title>
    <b:Year>2009</b:Year>
    <b:RefOrder>5</b:RefOrder>
  </b:Source>
  <b:Source>
    <b:Tag>CON141</b:Tag>
    <b:SourceType>Book</b:SourceType>
    <b:Guid>{9F84244E-D327-4F05-97BF-55A4D097E58A}</b:Guid>
    <b:Title>CONSTITUCION POLITICA DEL ESTADO DE CHIAPAS</b:Title>
    <b:Year>2014</b:Year>
    <b:RefOrder>6</b:RefOrder>
  </b:Source>
  <b:Source>
    <b:Tag>REG14</b:Tag>
    <b:SourceType>Book</b:SourceType>
    <b:Guid>{15FD7565-8C7A-4CF5-B466-DA34909C4816}</b:Guid>
    <b:Title>REGLAMENTO DE LA ADMINISTRACION PUBLICA MUNICIPAL DEL ESTADO DE CHIAPAS</b:Title>
    <b:Year>2014</b:Year>
    <b:RefOrder>16</b:RefOrder>
  </b:Source>
  <b:Source>
    <b:Tag>REG141</b:Tag>
    <b:SourceType>Book</b:SourceType>
    <b:Guid>{2D7BCEA1-FD1E-4FA5-9839-46A71986ADDB}</b:Guid>
    <b:Title>REGLAMENTO DE LA ADMINISTRACION PUBLICA MUNICIPAL</b:Title>
    <b:Year>2014</b:Year>
    <b:RefOrder>7</b:RefOrder>
  </b:Source>
</b:Sources>
</file>

<file path=customXml/itemProps1.xml><?xml version="1.0" encoding="utf-8"?>
<ds:datastoreItem xmlns:ds="http://schemas.openxmlformats.org/officeDocument/2006/customXml" ds:itemID="{799957DA-E7EA-4731-A61E-EF24F5B47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Karina</dc:creator>
  <cp:lastModifiedBy>Lic Karina</cp:lastModifiedBy>
  <cp:revision>2</cp:revision>
  <cp:lastPrinted>2014-10-04T17:22:00Z</cp:lastPrinted>
  <dcterms:created xsi:type="dcterms:W3CDTF">2015-01-16T22:26:00Z</dcterms:created>
  <dcterms:modified xsi:type="dcterms:W3CDTF">2015-01-16T22:26:00Z</dcterms:modified>
</cp:coreProperties>
</file>