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8BD" w:rsidRPr="00794D02" w:rsidRDefault="004068BD" w:rsidP="00482F09">
      <w:pPr>
        <w:pStyle w:val="Encabezado"/>
        <w:spacing w:line="276" w:lineRule="auto"/>
        <w:jc w:val="center"/>
        <w:rPr>
          <w:rFonts w:ascii="Arial" w:hAnsi="Arial" w:cs="Arial"/>
          <w:b/>
          <w:sz w:val="24"/>
          <w:szCs w:val="24"/>
        </w:rPr>
      </w:pPr>
    </w:p>
    <w:p w:rsidR="00103EAD" w:rsidRPr="00794D02" w:rsidRDefault="00103EAD" w:rsidP="00482F09">
      <w:pPr>
        <w:pStyle w:val="Encabezado"/>
        <w:spacing w:line="276" w:lineRule="auto"/>
        <w:jc w:val="center"/>
        <w:rPr>
          <w:rFonts w:ascii="Arial" w:hAnsi="Arial" w:cs="Arial"/>
          <w:b/>
          <w:sz w:val="24"/>
          <w:szCs w:val="24"/>
        </w:rPr>
      </w:pPr>
      <w:r w:rsidRPr="00794D02">
        <w:rPr>
          <w:rFonts w:ascii="Arial" w:hAnsi="Arial" w:cs="Arial"/>
          <w:b/>
          <w:sz w:val="24"/>
          <w:szCs w:val="24"/>
        </w:rPr>
        <w:t>MAESTRIA EN ADMINISTRACION Y POLITICAS PÚBLICAS</w:t>
      </w:r>
    </w:p>
    <w:p w:rsidR="004068BD" w:rsidRPr="00794D02" w:rsidRDefault="004068BD" w:rsidP="00482F09">
      <w:pPr>
        <w:pStyle w:val="Encabezado"/>
        <w:spacing w:line="276" w:lineRule="auto"/>
        <w:jc w:val="center"/>
        <w:rPr>
          <w:rFonts w:ascii="Arial" w:hAnsi="Arial" w:cs="Arial"/>
          <w:b/>
          <w:sz w:val="24"/>
          <w:szCs w:val="24"/>
        </w:rPr>
      </w:pPr>
    </w:p>
    <w:p w:rsidR="004068BD" w:rsidRPr="00794D02" w:rsidRDefault="004068BD" w:rsidP="00482F09">
      <w:pPr>
        <w:pStyle w:val="Encabezado"/>
        <w:spacing w:line="276" w:lineRule="auto"/>
        <w:jc w:val="center"/>
        <w:rPr>
          <w:rFonts w:ascii="Arial" w:hAnsi="Arial" w:cs="Arial"/>
          <w:b/>
          <w:sz w:val="24"/>
          <w:szCs w:val="24"/>
        </w:rPr>
      </w:pPr>
    </w:p>
    <w:p w:rsidR="00C64AAF" w:rsidRPr="00794D02" w:rsidRDefault="00C64AAF" w:rsidP="00482F09">
      <w:pPr>
        <w:pStyle w:val="Encabezado"/>
        <w:spacing w:line="276" w:lineRule="auto"/>
        <w:jc w:val="center"/>
        <w:rPr>
          <w:rFonts w:ascii="Arial" w:hAnsi="Arial" w:cs="Arial"/>
          <w:b/>
          <w:sz w:val="24"/>
          <w:szCs w:val="24"/>
        </w:rPr>
      </w:pPr>
    </w:p>
    <w:p w:rsidR="00103EAD" w:rsidRPr="00794D02" w:rsidRDefault="00103EAD" w:rsidP="00482F09">
      <w:pPr>
        <w:pStyle w:val="Encabezado"/>
        <w:spacing w:line="276" w:lineRule="auto"/>
        <w:jc w:val="center"/>
        <w:rPr>
          <w:rFonts w:ascii="Arial" w:hAnsi="Arial" w:cs="Arial"/>
          <w:b/>
          <w:sz w:val="24"/>
          <w:szCs w:val="24"/>
        </w:rPr>
      </w:pPr>
      <w:r w:rsidRPr="00794D02">
        <w:rPr>
          <w:rFonts w:ascii="Arial" w:hAnsi="Arial" w:cs="Arial"/>
          <w:b/>
          <w:sz w:val="24"/>
          <w:szCs w:val="24"/>
        </w:rPr>
        <w:t>DESARROLLO ORGANIZACIONAL</w:t>
      </w:r>
    </w:p>
    <w:p w:rsidR="00103EAD" w:rsidRPr="00794D02" w:rsidRDefault="00103EAD" w:rsidP="00482F09">
      <w:pPr>
        <w:rPr>
          <w:rFonts w:ascii="Arial" w:hAnsi="Arial" w:cs="Arial"/>
          <w:sz w:val="24"/>
          <w:szCs w:val="24"/>
        </w:rPr>
      </w:pPr>
    </w:p>
    <w:p w:rsidR="00103EAD" w:rsidRPr="00794D02" w:rsidRDefault="00103EAD" w:rsidP="00482F09">
      <w:pPr>
        <w:rPr>
          <w:rFonts w:ascii="Arial" w:hAnsi="Arial" w:cs="Arial"/>
          <w:sz w:val="24"/>
          <w:szCs w:val="24"/>
        </w:rPr>
      </w:pPr>
    </w:p>
    <w:p w:rsidR="00103EAD" w:rsidRPr="00794D02" w:rsidRDefault="00103EAD" w:rsidP="00482F09">
      <w:pPr>
        <w:rPr>
          <w:rFonts w:ascii="Arial" w:hAnsi="Arial" w:cs="Arial"/>
          <w:sz w:val="24"/>
          <w:szCs w:val="24"/>
        </w:rPr>
      </w:pPr>
    </w:p>
    <w:p w:rsidR="00103EAD" w:rsidRPr="00794D02" w:rsidRDefault="004068BD" w:rsidP="00482F09">
      <w:pPr>
        <w:jc w:val="center"/>
        <w:rPr>
          <w:rFonts w:ascii="Arial" w:hAnsi="Arial" w:cs="Arial"/>
          <w:b/>
          <w:sz w:val="24"/>
          <w:szCs w:val="24"/>
        </w:rPr>
      </w:pPr>
      <w:r w:rsidRPr="00794D02">
        <w:rPr>
          <w:rFonts w:ascii="Arial" w:hAnsi="Arial" w:cs="Arial"/>
          <w:b/>
          <w:sz w:val="24"/>
          <w:szCs w:val="24"/>
        </w:rPr>
        <w:t>“MODELO DE GESTION EN LA COORDINACION DE VECTORES DE LA SECRETARIA DE SALUD MUNICIPAL DE TAPACHULA, CHIAPAS</w:t>
      </w:r>
      <w:r w:rsidR="00737C13" w:rsidRPr="00794D02">
        <w:rPr>
          <w:rFonts w:ascii="Arial" w:hAnsi="Arial" w:cs="Arial"/>
          <w:b/>
          <w:sz w:val="24"/>
          <w:szCs w:val="24"/>
        </w:rPr>
        <w:t>, ABRIL 2015 MAYO 2016.”</w:t>
      </w:r>
    </w:p>
    <w:p w:rsidR="004068BD" w:rsidRPr="00794D02" w:rsidRDefault="004068BD" w:rsidP="00482F09">
      <w:pPr>
        <w:rPr>
          <w:rFonts w:ascii="Arial" w:hAnsi="Arial" w:cs="Arial"/>
          <w:sz w:val="24"/>
          <w:szCs w:val="24"/>
        </w:rPr>
      </w:pPr>
    </w:p>
    <w:p w:rsidR="00196A6B" w:rsidRPr="00794D02" w:rsidRDefault="004068BD" w:rsidP="00482F09">
      <w:pPr>
        <w:ind w:left="4395"/>
        <w:rPr>
          <w:rFonts w:ascii="Arial" w:hAnsi="Arial" w:cs="Arial"/>
          <w:sz w:val="24"/>
          <w:szCs w:val="24"/>
        </w:rPr>
      </w:pPr>
      <w:r w:rsidRPr="00794D02">
        <w:rPr>
          <w:rFonts w:ascii="Arial" w:hAnsi="Arial" w:cs="Arial"/>
          <w:b/>
          <w:sz w:val="24"/>
          <w:szCs w:val="24"/>
        </w:rPr>
        <w:t>INTEGRANTES:</w:t>
      </w:r>
      <w:r w:rsidR="00196A6B" w:rsidRPr="00794D02">
        <w:rPr>
          <w:rFonts w:ascii="Arial" w:hAnsi="Arial" w:cs="Arial"/>
          <w:sz w:val="24"/>
          <w:szCs w:val="24"/>
        </w:rPr>
        <w:t xml:space="preserve"> </w:t>
      </w:r>
    </w:p>
    <w:p w:rsidR="00196A6B" w:rsidRPr="00794D02" w:rsidRDefault="00196A6B" w:rsidP="00482F09">
      <w:pPr>
        <w:ind w:left="4395"/>
        <w:rPr>
          <w:rFonts w:ascii="Arial" w:hAnsi="Arial" w:cs="Arial"/>
          <w:sz w:val="24"/>
          <w:szCs w:val="24"/>
        </w:rPr>
      </w:pPr>
      <w:r w:rsidRPr="00794D02">
        <w:rPr>
          <w:rFonts w:ascii="Arial" w:hAnsi="Arial" w:cs="Arial"/>
          <w:sz w:val="24"/>
          <w:szCs w:val="24"/>
        </w:rPr>
        <w:t>GÁLVEZ RAMÍREZ MERVIN FAUSTO.</w:t>
      </w:r>
    </w:p>
    <w:p w:rsidR="00196A6B" w:rsidRPr="00794D02" w:rsidRDefault="00C64AAF" w:rsidP="00482F09">
      <w:pPr>
        <w:ind w:left="4395"/>
        <w:rPr>
          <w:rFonts w:ascii="Arial" w:hAnsi="Arial" w:cs="Arial"/>
          <w:sz w:val="24"/>
          <w:szCs w:val="24"/>
        </w:rPr>
      </w:pPr>
      <w:r w:rsidRPr="00794D02">
        <w:rPr>
          <w:rFonts w:ascii="Arial" w:hAnsi="Arial" w:cs="Arial"/>
          <w:sz w:val="24"/>
          <w:szCs w:val="24"/>
        </w:rPr>
        <w:t xml:space="preserve">GONZALEZ </w:t>
      </w:r>
      <w:r w:rsidR="00196A6B" w:rsidRPr="00794D02">
        <w:rPr>
          <w:rFonts w:ascii="Arial" w:hAnsi="Arial" w:cs="Arial"/>
          <w:sz w:val="24"/>
          <w:szCs w:val="24"/>
        </w:rPr>
        <w:t>SOTOMAYOR KARINA.</w:t>
      </w:r>
    </w:p>
    <w:p w:rsidR="00196A6B" w:rsidRPr="00794D02" w:rsidRDefault="00196A6B" w:rsidP="00482F09">
      <w:pPr>
        <w:ind w:left="4395"/>
        <w:rPr>
          <w:rFonts w:ascii="Arial" w:hAnsi="Arial" w:cs="Arial"/>
          <w:sz w:val="24"/>
          <w:szCs w:val="24"/>
        </w:rPr>
      </w:pPr>
      <w:r w:rsidRPr="00794D02">
        <w:rPr>
          <w:rFonts w:ascii="Arial" w:hAnsi="Arial" w:cs="Arial"/>
          <w:sz w:val="24"/>
          <w:szCs w:val="24"/>
        </w:rPr>
        <w:t>PAZ MONTALVO JOSÉ ALBERTO.</w:t>
      </w:r>
    </w:p>
    <w:p w:rsidR="00196A6B" w:rsidRPr="00794D02" w:rsidRDefault="00196A6B" w:rsidP="00482F09">
      <w:pPr>
        <w:ind w:left="4395"/>
        <w:rPr>
          <w:rFonts w:ascii="Arial" w:hAnsi="Arial" w:cs="Arial"/>
          <w:sz w:val="24"/>
          <w:szCs w:val="24"/>
        </w:rPr>
      </w:pPr>
      <w:r w:rsidRPr="00794D02">
        <w:rPr>
          <w:rFonts w:ascii="Arial" w:hAnsi="Arial" w:cs="Arial"/>
          <w:sz w:val="24"/>
          <w:szCs w:val="24"/>
        </w:rPr>
        <w:t>PECH CHAYES GIOVANNI.</w:t>
      </w:r>
    </w:p>
    <w:p w:rsidR="00196A6B" w:rsidRPr="00794D02" w:rsidRDefault="00196A6B" w:rsidP="00482F09">
      <w:pPr>
        <w:ind w:left="4395"/>
        <w:rPr>
          <w:rFonts w:ascii="Arial" w:hAnsi="Arial" w:cs="Arial"/>
          <w:sz w:val="24"/>
          <w:szCs w:val="24"/>
        </w:rPr>
      </w:pPr>
      <w:r w:rsidRPr="00794D02">
        <w:rPr>
          <w:rFonts w:ascii="Arial" w:hAnsi="Arial" w:cs="Arial"/>
          <w:sz w:val="24"/>
          <w:szCs w:val="24"/>
        </w:rPr>
        <w:t xml:space="preserve">RIVAS CONDE ROLANDO. </w:t>
      </w:r>
    </w:p>
    <w:p w:rsidR="00737C13" w:rsidRPr="00794D02" w:rsidRDefault="00737C13" w:rsidP="00482F09">
      <w:pPr>
        <w:ind w:left="4395"/>
        <w:rPr>
          <w:rFonts w:ascii="Arial" w:hAnsi="Arial" w:cs="Arial"/>
          <w:sz w:val="24"/>
          <w:szCs w:val="24"/>
        </w:rPr>
      </w:pPr>
    </w:p>
    <w:p w:rsidR="00737C13" w:rsidRPr="00794D02" w:rsidRDefault="00737C13" w:rsidP="00482F09">
      <w:pPr>
        <w:ind w:left="4395"/>
        <w:rPr>
          <w:rFonts w:ascii="Arial" w:hAnsi="Arial" w:cs="Arial"/>
          <w:sz w:val="24"/>
          <w:szCs w:val="24"/>
        </w:rPr>
      </w:pPr>
      <w:r w:rsidRPr="00794D02">
        <w:rPr>
          <w:rFonts w:ascii="Arial" w:hAnsi="Arial" w:cs="Arial"/>
          <w:b/>
          <w:sz w:val="24"/>
          <w:szCs w:val="24"/>
        </w:rPr>
        <w:t>CATEDRÁTICO:</w:t>
      </w:r>
      <w:r w:rsidRPr="00794D02">
        <w:rPr>
          <w:rFonts w:ascii="Arial" w:hAnsi="Arial" w:cs="Arial"/>
          <w:sz w:val="24"/>
          <w:szCs w:val="24"/>
        </w:rPr>
        <w:t xml:space="preserve"> HÉCTOR GABRIEL GUILLEN GARCÍA. </w:t>
      </w:r>
    </w:p>
    <w:p w:rsidR="00196A6B" w:rsidRPr="00794D02" w:rsidRDefault="00196A6B" w:rsidP="00482F09">
      <w:pPr>
        <w:ind w:left="4395"/>
        <w:rPr>
          <w:rFonts w:ascii="Arial" w:hAnsi="Arial" w:cs="Arial"/>
          <w:sz w:val="24"/>
          <w:szCs w:val="24"/>
        </w:rPr>
      </w:pPr>
    </w:p>
    <w:p w:rsidR="004068BD" w:rsidRPr="00794D02" w:rsidRDefault="00196A6B" w:rsidP="00482F09">
      <w:pPr>
        <w:jc w:val="right"/>
        <w:rPr>
          <w:rFonts w:ascii="Arial" w:hAnsi="Arial" w:cs="Arial"/>
          <w:sz w:val="24"/>
          <w:szCs w:val="24"/>
        </w:rPr>
      </w:pPr>
      <w:r w:rsidRPr="00794D02">
        <w:rPr>
          <w:rFonts w:ascii="Arial" w:hAnsi="Arial" w:cs="Arial"/>
          <w:sz w:val="24"/>
          <w:szCs w:val="24"/>
        </w:rPr>
        <w:t xml:space="preserve">TAPACHULA CHIAPAS, MARZO DEL 2015. </w:t>
      </w:r>
    </w:p>
    <w:p w:rsidR="00103EAD" w:rsidRPr="00794D02" w:rsidRDefault="00103EAD" w:rsidP="00482F09">
      <w:pPr>
        <w:rPr>
          <w:rFonts w:ascii="Arial" w:hAnsi="Arial" w:cs="Arial"/>
          <w:sz w:val="24"/>
          <w:szCs w:val="24"/>
        </w:rPr>
      </w:pPr>
    </w:p>
    <w:p w:rsidR="00196A6B" w:rsidRDefault="00196A6B" w:rsidP="00482F09">
      <w:pPr>
        <w:rPr>
          <w:rFonts w:ascii="Arial" w:hAnsi="Arial" w:cs="Arial"/>
          <w:sz w:val="24"/>
          <w:szCs w:val="24"/>
        </w:rPr>
      </w:pPr>
    </w:p>
    <w:p w:rsidR="00482F09" w:rsidRDefault="00482F09" w:rsidP="00482F09">
      <w:pPr>
        <w:rPr>
          <w:rFonts w:ascii="Arial" w:hAnsi="Arial" w:cs="Arial"/>
          <w:sz w:val="24"/>
          <w:szCs w:val="24"/>
        </w:rPr>
      </w:pPr>
    </w:p>
    <w:p w:rsidR="00482F09" w:rsidRDefault="00482F09" w:rsidP="00482F09">
      <w:pPr>
        <w:rPr>
          <w:rFonts w:ascii="Arial" w:hAnsi="Arial" w:cs="Arial"/>
          <w:sz w:val="24"/>
          <w:szCs w:val="24"/>
        </w:rPr>
      </w:pPr>
    </w:p>
    <w:p w:rsidR="00482F09" w:rsidRPr="00794D02" w:rsidRDefault="00482F09" w:rsidP="00482F09">
      <w:pPr>
        <w:rPr>
          <w:rFonts w:ascii="Arial" w:hAnsi="Arial" w:cs="Arial"/>
          <w:sz w:val="24"/>
          <w:szCs w:val="24"/>
        </w:rPr>
      </w:pPr>
    </w:p>
    <w:p w:rsidR="001B0DD5" w:rsidRDefault="001B0DD5" w:rsidP="00482F09">
      <w:pPr>
        <w:jc w:val="center"/>
        <w:rPr>
          <w:rFonts w:ascii="Arial" w:hAnsi="Arial" w:cs="Arial"/>
          <w:b/>
          <w:sz w:val="24"/>
          <w:szCs w:val="24"/>
        </w:rPr>
      </w:pPr>
    </w:p>
    <w:p w:rsidR="00103EAD" w:rsidRPr="00794D02" w:rsidRDefault="004068BD" w:rsidP="00482F09">
      <w:pPr>
        <w:jc w:val="center"/>
        <w:rPr>
          <w:rFonts w:ascii="Arial" w:hAnsi="Arial" w:cs="Arial"/>
          <w:b/>
          <w:sz w:val="24"/>
          <w:szCs w:val="24"/>
        </w:rPr>
      </w:pPr>
      <w:r w:rsidRPr="00794D02">
        <w:rPr>
          <w:rFonts w:ascii="Arial" w:hAnsi="Arial" w:cs="Arial"/>
          <w:b/>
          <w:sz w:val="24"/>
          <w:szCs w:val="24"/>
        </w:rPr>
        <w:t>INTRODUCCION</w:t>
      </w:r>
    </w:p>
    <w:p w:rsidR="004068BD" w:rsidRPr="00794D02" w:rsidRDefault="004068BD" w:rsidP="00482F09">
      <w:pPr>
        <w:jc w:val="center"/>
        <w:rPr>
          <w:rFonts w:ascii="Arial" w:hAnsi="Arial" w:cs="Arial"/>
          <w:b/>
          <w:sz w:val="24"/>
          <w:szCs w:val="24"/>
        </w:rPr>
      </w:pPr>
    </w:p>
    <w:p w:rsidR="00684A23" w:rsidRPr="00794D02" w:rsidRDefault="00684A23" w:rsidP="00482F09">
      <w:pPr>
        <w:pStyle w:val="NormalWeb"/>
        <w:shd w:val="clear" w:color="auto" w:fill="FFFFFF"/>
        <w:spacing w:line="276" w:lineRule="auto"/>
        <w:jc w:val="both"/>
        <w:rPr>
          <w:rFonts w:ascii="Arial" w:hAnsi="Arial" w:cs="Arial"/>
        </w:rPr>
      </w:pPr>
      <w:r w:rsidRPr="00794D02">
        <w:rPr>
          <w:rFonts w:ascii="Arial" w:hAnsi="Arial" w:cs="Arial"/>
        </w:rPr>
        <w:t xml:space="preserve">En Tapachula actualmente nos enfrentamos a la necesidad de responder, con efectividad, a los cambios epidemiológicos de la población. La efectividad de la respuesta a las necesidades de la población depende de la organización de los servicios de salud, principalmente de los recursos humanos y financieros. </w:t>
      </w:r>
    </w:p>
    <w:p w:rsidR="00684A23" w:rsidRPr="00794D02" w:rsidRDefault="00684A23" w:rsidP="00482F09">
      <w:pPr>
        <w:pStyle w:val="NormalWeb"/>
        <w:shd w:val="clear" w:color="auto" w:fill="FFFFFF"/>
        <w:spacing w:line="276" w:lineRule="auto"/>
        <w:jc w:val="both"/>
        <w:rPr>
          <w:rFonts w:ascii="Arial" w:hAnsi="Arial" w:cs="Arial"/>
        </w:rPr>
      </w:pPr>
      <w:r w:rsidRPr="00794D02">
        <w:rPr>
          <w:rFonts w:ascii="Arial" w:hAnsi="Arial" w:cs="Arial"/>
        </w:rPr>
        <w:t>Para la</w:t>
      </w:r>
      <w:r w:rsidR="0066346B" w:rsidRPr="00794D02">
        <w:rPr>
          <w:rFonts w:ascii="Arial" w:hAnsi="Arial" w:cs="Arial"/>
        </w:rPr>
        <w:t xml:space="preserve"> Coordinación de vectores de la </w:t>
      </w:r>
      <w:r w:rsidRPr="00794D02">
        <w:rPr>
          <w:rFonts w:ascii="Arial" w:hAnsi="Arial" w:cs="Arial"/>
        </w:rPr>
        <w:t>Secretaría de Salud es imperativo ampliar la cobertura y mejorar la calidad en el campo asistencial conforme a las Reglas de Operación.</w:t>
      </w:r>
      <w:r w:rsidRPr="00794D02">
        <w:rPr>
          <w:rStyle w:val="apple-converted-space"/>
          <w:rFonts w:ascii="Arial" w:eastAsiaTheme="majorEastAsia" w:hAnsi="Arial" w:cs="Arial"/>
        </w:rPr>
        <w:t> </w:t>
      </w:r>
      <w:r w:rsidRPr="00794D02">
        <w:rPr>
          <w:rFonts w:ascii="Arial" w:hAnsi="Arial" w:cs="Arial"/>
        </w:rPr>
        <w:t>Sin embargo, aumentar el número de recursos humanos en el centro de salud no es suficiente pues debe asegurarse su óptimo desempeño en los aspectos técnicos y operacionales. En términos organizacionales, gran parte de la efectividad de la atención depende del desempeño de sus recursos humanos.</w:t>
      </w:r>
    </w:p>
    <w:p w:rsidR="00684A23" w:rsidRPr="00794D02" w:rsidRDefault="00684A23" w:rsidP="00482F09">
      <w:pPr>
        <w:pStyle w:val="NormalWeb"/>
        <w:shd w:val="clear" w:color="auto" w:fill="FFFFFF"/>
        <w:spacing w:line="276" w:lineRule="auto"/>
        <w:jc w:val="both"/>
        <w:rPr>
          <w:rFonts w:ascii="Arial" w:hAnsi="Arial" w:cs="Arial"/>
        </w:rPr>
      </w:pPr>
      <w:r w:rsidRPr="00794D02">
        <w:rPr>
          <w:rFonts w:ascii="Arial" w:hAnsi="Arial" w:cs="Arial"/>
        </w:rPr>
        <w:t xml:space="preserve">Los rasgos de la cultura organizacional </w:t>
      </w:r>
      <w:r w:rsidR="0066346B" w:rsidRPr="00794D02">
        <w:rPr>
          <w:rFonts w:ascii="Arial" w:hAnsi="Arial" w:cs="Arial"/>
        </w:rPr>
        <w:t xml:space="preserve">en la </w:t>
      </w:r>
      <w:r w:rsidR="00C64AAF" w:rsidRPr="00794D02">
        <w:rPr>
          <w:rFonts w:ascii="Arial" w:hAnsi="Arial" w:cs="Arial"/>
        </w:rPr>
        <w:t>coordinación</w:t>
      </w:r>
      <w:r w:rsidR="0066346B" w:rsidRPr="00794D02">
        <w:rPr>
          <w:rFonts w:ascii="Arial" w:hAnsi="Arial" w:cs="Arial"/>
        </w:rPr>
        <w:t xml:space="preserve"> es alcanzar los objetivos para hacer </w:t>
      </w:r>
      <w:r w:rsidR="00C64AAF" w:rsidRPr="00794D02">
        <w:rPr>
          <w:rFonts w:ascii="Arial" w:hAnsi="Arial" w:cs="Arial"/>
        </w:rPr>
        <w:t>más</w:t>
      </w:r>
      <w:r w:rsidR="0066346B" w:rsidRPr="00794D02">
        <w:rPr>
          <w:rFonts w:ascii="Arial" w:hAnsi="Arial" w:cs="Arial"/>
        </w:rPr>
        <w:t xml:space="preserve"> eficiente  y eficaz la respuesta a la demanda. </w:t>
      </w:r>
      <w:r w:rsidRPr="00794D02">
        <w:rPr>
          <w:rFonts w:ascii="Arial" w:hAnsi="Arial" w:cs="Arial"/>
        </w:rPr>
        <w:t xml:space="preserve">Las características que comparten </w:t>
      </w:r>
      <w:r w:rsidR="0066346B" w:rsidRPr="00794D02">
        <w:rPr>
          <w:rFonts w:ascii="Arial" w:hAnsi="Arial" w:cs="Arial"/>
        </w:rPr>
        <w:t>los</w:t>
      </w:r>
      <w:r w:rsidRPr="00794D02">
        <w:rPr>
          <w:rFonts w:ascii="Arial" w:hAnsi="Arial" w:cs="Arial"/>
        </w:rPr>
        <w:t xml:space="preserve"> modelos son que marcan las distancias entre los estratos sociales, la baja motivación para correr riesgos, resistencia a las innovaciones </w:t>
      </w:r>
      <w:r w:rsidR="00C64AAF" w:rsidRPr="00794D02">
        <w:rPr>
          <w:rFonts w:ascii="Arial" w:hAnsi="Arial" w:cs="Arial"/>
        </w:rPr>
        <w:t>institucionales.</w:t>
      </w:r>
    </w:p>
    <w:p w:rsidR="00684A23" w:rsidRPr="00794D02" w:rsidRDefault="00684A23" w:rsidP="00482F09">
      <w:pPr>
        <w:pStyle w:val="NormalWeb"/>
        <w:shd w:val="clear" w:color="auto" w:fill="FFFFFF"/>
        <w:spacing w:line="276" w:lineRule="auto"/>
        <w:jc w:val="both"/>
        <w:rPr>
          <w:rFonts w:ascii="Arial" w:hAnsi="Arial" w:cs="Arial"/>
        </w:rPr>
      </w:pPr>
      <w:r w:rsidRPr="00794D02">
        <w:rPr>
          <w:rFonts w:ascii="Arial" w:hAnsi="Arial" w:cs="Arial"/>
        </w:rPr>
        <w:t>El objetivo de este estudio es identificar los modelos de cultura organizacional, dominante y preferido en personal de</w:t>
      </w:r>
      <w:r w:rsidR="0066346B" w:rsidRPr="00794D02">
        <w:rPr>
          <w:rFonts w:ascii="Arial" w:hAnsi="Arial" w:cs="Arial"/>
        </w:rPr>
        <w:t xml:space="preserve"> la </w:t>
      </w:r>
      <w:r w:rsidR="00C64AAF" w:rsidRPr="00794D02">
        <w:rPr>
          <w:rFonts w:ascii="Arial" w:hAnsi="Arial" w:cs="Arial"/>
        </w:rPr>
        <w:t>coordinación</w:t>
      </w:r>
      <w:r w:rsidR="0066346B" w:rsidRPr="00794D02">
        <w:rPr>
          <w:rFonts w:ascii="Arial" w:hAnsi="Arial" w:cs="Arial"/>
        </w:rPr>
        <w:t xml:space="preserve">  de vectores de la secretaria de salud municipal</w:t>
      </w:r>
      <w:r w:rsidRPr="00794D02">
        <w:rPr>
          <w:rFonts w:ascii="Arial" w:hAnsi="Arial" w:cs="Arial"/>
        </w:rPr>
        <w:t xml:space="preserve"> dadas sus creencias, actitudes, valores y comportamientos, en </w:t>
      </w:r>
      <w:r w:rsidR="0066346B" w:rsidRPr="00794D02">
        <w:rPr>
          <w:rFonts w:ascii="Arial" w:hAnsi="Arial" w:cs="Arial"/>
        </w:rPr>
        <w:t>la secretaria</w:t>
      </w:r>
      <w:r w:rsidRPr="00794D02">
        <w:rPr>
          <w:rFonts w:ascii="Arial" w:hAnsi="Arial" w:cs="Arial"/>
        </w:rPr>
        <w:t xml:space="preserve"> para atender a los Trabajadores del h. Ayuntamiento Municipal de Tapachula, Chiapas.</w:t>
      </w:r>
    </w:p>
    <w:p w:rsidR="00684A23" w:rsidRPr="00794D02" w:rsidRDefault="00684A23" w:rsidP="00482F09">
      <w:pPr>
        <w:jc w:val="center"/>
        <w:rPr>
          <w:rFonts w:ascii="Arial" w:hAnsi="Arial" w:cs="Arial"/>
          <w:b/>
          <w:sz w:val="24"/>
          <w:szCs w:val="24"/>
        </w:rPr>
      </w:pPr>
    </w:p>
    <w:p w:rsidR="00794D02" w:rsidRPr="00794D02" w:rsidRDefault="00794D02" w:rsidP="00482F09">
      <w:pPr>
        <w:jc w:val="center"/>
        <w:rPr>
          <w:rFonts w:ascii="Arial" w:hAnsi="Arial" w:cs="Arial"/>
          <w:b/>
          <w:sz w:val="24"/>
          <w:szCs w:val="24"/>
        </w:rPr>
      </w:pPr>
    </w:p>
    <w:p w:rsidR="00794D02" w:rsidRDefault="00794D02" w:rsidP="00482F09">
      <w:pPr>
        <w:jc w:val="center"/>
        <w:rPr>
          <w:rFonts w:ascii="Arial" w:hAnsi="Arial" w:cs="Arial"/>
          <w:b/>
          <w:sz w:val="24"/>
          <w:szCs w:val="24"/>
        </w:rPr>
      </w:pPr>
    </w:p>
    <w:p w:rsidR="00482F09" w:rsidRDefault="00482F09" w:rsidP="00482F09">
      <w:pPr>
        <w:jc w:val="center"/>
        <w:rPr>
          <w:rFonts w:ascii="Arial" w:hAnsi="Arial" w:cs="Arial"/>
          <w:b/>
          <w:sz w:val="24"/>
          <w:szCs w:val="24"/>
        </w:rPr>
      </w:pPr>
    </w:p>
    <w:p w:rsidR="00482F09" w:rsidRDefault="00482F09" w:rsidP="00482F09">
      <w:pPr>
        <w:jc w:val="center"/>
        <w:rPr>
          <w:rFonts w:ascii="Arial" w:hAnsi="Arial" w:cs="Arial"/>
          <w:b/>
          <w:sz w:val="24"/>
          <w:szCs w:val="24"/>
        </w:rPr>
      </w:pPr>
    </w:p>
    <w:p w:rsidR="00482F09" w:rsidRDefault="00482F09" w:rsidP="00482F09">
      <w:pPr>
        <w:jc w:val="center"/>
        <w:rPr>
          <w:rFonts w:ascii="Arial" w:hAnsi="Arial" w:cs="Arial"/>
          <w:b/>
          <w:sz w:val="24"/>
          <w:szCs w:val="24"/>
        </w:rPr>
      </w:pPr>
    </w:p>
    <w:p w:rsidR="00482F09" w:rsidRDefault="00482F09" w:rsidP="00482F09">
      <w:pPr>
        <w:jc w:val="center"/>
        <w:rPr>
          <w:rFonts w:ascii="Arial" w:hAnsi="Arial" w:cs="Arial"/>
          <w:b/>
          <w:sz w:val="24"/>
          <w:szCs w:val="24"/>
        </w:rPr>
      </w:pPr>
    </w:p>
    <w:p w:rsidR="00482F09" w:rsidRDefault="00482F09" w:rsidP="00482F09">
      <w:pPr>
        <w:jc w:val="center"/>
        <w:rPr>
          <w:rFonts w:ascii="Arial" w:hAnsi="Arial" w:cs="Arial"/>
          <w:b/>
          <w:sz w:val="24"/>
          <w:szCs w:val="24"/>
        </w:rPr>
      </w:pPr>
    </w:p>
    <w:p w:rsidR="00794D02" w:rsidRPr="00794D02" w:rsidRDefault="00794D02" w:rsidP="00482F09">
      <w:pPr>
        <w:rPr>
          <w:rFonts w:ascii="Arial" w:hAnsi="Arial" w:cs="Arial"/>
          <w:b/>
          <w:sz w:val="24"/>
          <w:szCs w:val="24"/>
        </w:rPr>
      </w:pPr>
    </w:p>
    <w:p w:rsidR="00103EAD" w:rsidRPr="001B0DD5" w:rsidRDefault="00794D02" w:rsidP="001B0DD5">
      <w:pPr>
        <w:tabs>
          <w:tab w:val="center" w:pos="4419"/>
          <w:tab w:val="left" w:pos="7800"/>
        </w:tabs>
        <w:rPr>
          <w:rFonts w:ascii="Arial" w:hAnsi="Arial" w:cs="Arial"/>
          <w:b/>
          <w:sz w:val="24"/>
          <w:szCs w:val="24"/>
        </w:rPr>
      </w:pPr>
      <w:r w:rsidRPr="00794D02">
        <w:rPr>
          <w:rFonts w:ascii="Arial" w:hAnsi="Arial" w:cs="Arial"/>
          <w:b/>
          <w:sz w:val="24"/>
          <w:szCs w:val="24"/>
        </w:rPr>
        <w:lastRenderedPageBreak/>
        <w:tab/>
      </w:r>
      <w:r w:rsidR="004068BD" w:rsidRPr="00794D02">
        <w:rPr>
          <w:rFonts w:ascii="Arial" w:hAnsi="Arial" w:cs="Arial"/>
          <w:b/>
          <w:sz w:val="24"/>
          <w:szCs w:val="24"/>
        </w:rPr>
        <w:t>INDICE</w:t>
      </w:r>
      <w:r w:rsidRPr="00794D02">
        <w:rPr>
          <w:rFonts w:ascii="Arial" w:hAnsi="Arial" w:cs="Arial"/>
          <w:b/>
          <w:sz w:val="24"/>
          <w:szCs w:val="24"/>
        </w:rPr>
        <w:tab/>
      </w:r>
      <w:bookmarkStart w:id="0" w:name="_GoBack"/>
      <w:bookmarkEnd w:id="0"/>
    </w:p>
    <w:sdt>
      <w:sdtPr>
        <w:rPr>
          <w:rFonts w:ascii="Arial" w:hAnsi="Arial" w:cs="Arial"/>
          <w:color w:val="auto"/>
          <w:sz w:val="24"/>
          <w:szCs w:val="24"/>
          <w:lang w:val="es-ES"/>
        </w:rPr>
        <w:id w:val="-350413132"/>
        <w:docPartObj>
          <w:docPartGallery w:val="Table of Contents"/>
          <w:docPartUnique/>
        </w:docPartObj>
      </w:sdtPr>
      <w:sdtEndPr>
        <w:rPr>
          <w:rFonts w:eastAsiaTheme="minorHAnsi"/>
          <w:lang w:eastAsia="en-US"/>
        </w:rPr>
      </w:sdtEndPr>
      <w:sdtContent>
        <w:p w:rsidR="00C64AAF" w:rsidRPr="00794D02" w:rsidRDefault="00C64AAF" w:rsidP="00482F09">
          <w:pPr>
            <w:pStyle w:val="TtulodeTDC"/>
            <w:rPr>
              <w:rFonts w:ascii="Arial" w:hAnsi="Arial" w:cs="Arial"/>
              <w:color w:val="auto"/>
              <w:sz w:val="24"/>
              <w:szCs w:val="24"/>
            </w:rPr>
          </w:pPr>
          <w:r w:rsidRPr="00794D02">
            <w:rPr>
              <w:rFonts w:ascii="Arial" w:hAnsi="Arial" w:cs="Arial"/>
              <w:color w:val="auto"/>
              <w:sz w:val="24"/>
              <w:szCs w:val="24"/>
              <w:lang w:val="es-ES"/>
            </w:rPr>
            <w:t>Contenido</w:t>
          </w:r>
        </w:p>
        <w:p w:rsidR="00794D02" w:rsidRPr="00794D02" w:rsidRDefault="00C64AAF" w:rsidP="00482F09">
          <w:pPr>
            <w:pStyle w:val="TDC1"/>
            <w:tabs>
              <w:tab w:val="right" w:leader="dot" w:pos="8828"/>
            </w:tabs>
            <w:rPr>
              <w:rFonts w:ascii="Arial" w:eastAsiaTheme="minorEastAsia" w:hAnsi="Arial" w:cs="Arial"/>
              <w:noProof/>
              <w:sz w:val="24"/>
              <w:szCs w:val="24"/>
              <w:lang w:eastAsia="es-MX"/>
            </w:rPr>
          </w:pPr>
          <w:r w:rsidRPr="00794D02">
            <w:rPr>
              <w:rFonts w:ascii="Arial" w:hAnsi="Arial" w:cs="Arial"/>
              <w:sz w:val="24"/>
              <w:szCs w:val="24"/>
            </w:rPr>
            <w:fldChar w:fldCharType="begin"/>
          </w:r>
          <w:r w:rsidRPr="00794D02">
            <w:rPr>
              <w:rFonts w:ascii="Arial" w:hAnsi="Arial" w:cs="Arial"/>
              <w:sz w:val="24"/>
              <w:szCs w:val="24"/>
            </w:rPr>
            <w:instrText xml:space="preserve"> TOC \o "1-3" \h \z \u </w:instrText>
          </w:r>
          <w:r w:rsidRPr="00794D02">
            <w:rPr>
              <w:rFonts w:ascii="Arial" w:hAnsi="Arial" w:cs="Arial"/>
              <w:sz w:val="24"/>
              <w:szCs w:val="24"/>
            </w:rPr>
            <w:fldChar w:fldCharType="separate"/>
          </w:r>
          <w:hyperlink w:anchor="_Toc413275059" w:history="1">
            <w:r w:rsidR="00794D02" w:rsidRPr="00794D02">
              <w:rPr>
                <w:rStyle w:val="Hipervnculo"/>
                <w:rFonts w:ascii="Arial" w:hAnsi="Arial" w:cs="Arial"/>
                <w:noProof/>
                <w:color w:val="auto"/>
                <w:sz w:val="24"/>
                <w:szCs w:val="24"/>
              </w:rPr>
              <w:t>MARCO DE REFERENCIA</w:t>
            </w:r>
            <w:r w:rsidR="00794D02" w:rsidRPr="00794D02">
              <w:rPr>
                <w:rFonts w:ascii="Arial" w:hAnsi="Arial" w:cs="Arial"/>
                <w:noProof/>
                <w:webHidden/>
                <w:sz w:val="24"/>
                <w:szCs w:val="24"/>
              </w:rPr>
              <w:tab/>
            </w:r>
            <w:r w:rsidR="00794D02" w:rsidRPr="00794D02">
              <w:rPr>
                <w:rFonts w:ascii="Arial" w:hAnsi="Arial" w:cs="Arial"/>
                <w:noProof/>
                <w:webHidden/>
                <w:sz w:val="24"/>
                <w:szCs w:val="24"/>
              </w:rPr>
              <w:fldChar w:fldCharType="begin"/>
            </w:r>
            <w:r w:rsidR="00794D02" w:rsidRPr="00794D02">
              <w:rPr>
                <w:rFonts w:ascii="Arial" w:hAnsi="Arial" w:cs="Arial"/>
                <w:noProof/>
                <w:webHidden/>
                <w:sz w:val="24"/>
                <w:szCs w:val="24"/>
              </w:rPr>
              <w:instrText xml:space="preserve"> PAGEREF _Toc413275059 \h </w:instrText>
            </w:r>
            <w:r w:rsidR="00794D02" w:rsidRPr="00794D02">
              <w:rPr>
                <w:rFonts w:ascii="Arial" w:hAnsi="Arial" w:cs="Arial"/>
                <w:noProof/>
                <w:webHidden/>
                <w:sz w:val="24"/>
                <w:szCs w:val="24"/>
              </w:rPr>
            </w:r>
            <w:r w:rsidR="00794D02" w:rsidRPr="00794D02">
              <w:rPr>
                <w:rFonts w:ascii="Arial" w:hAnsi="Arial" w:cs="Arial"/>
                <w:noProof/>
                <w:webHidden/>
                <w:sz w:val="24"/>
                <w:szCs w:val="24"/>
              </w:rPr>
              <w:fldChar w:fldCharType="separate"/>
            </w:r>
            <w:r w:rsidR="00794D02" w:rsidRPr="00794D02">
              <w:rPr>
                <w:rFonts w:ascii="Arial" w:hAnsi="Arial" w:cs="Arial"/>
                <w:noProof/>
                <w:webHidden/>
                <w:sz w:val="24"/>
                <w:szCs w:val="24"/>
              </w:rPr>
              <w:t>4</w:t>
            </w:r>
            <w:r w:rsidR="00794D02" w:rsidRPr="00794D02">
              <w:rPr>
                <w:rFonts w:ascii="Arial" w:hAnsi="Arial" w:cs="Arial"/>
                <w:noProof/>
                <w:webHidden/>
                <w:sz w:val="24"/>
                <w:szCs w:val="24"/>
              </w:rPr>
              <w:fldChar w:fldCharType="end"/>
            </w:r>
          </w:hyperlink>
        </w:p>
        <w:p w:rsidR="00794D02" w:rsidRPr="00794D02" w:rsidRDefault="00794D02" w:rsidP="00482F09">
          <w:pPr>
            <w:pStyle w:val="TDC2"/>
            <w:tabs>
              <w:tab w:val="right" w:leader="dot" w:pos="8828"/>
            </w:tabs>
            <w:rPr>
              <w:rFonts w:ascii="Arial" w:hAnsi="Arial" w:cs="Arial"/>
              <w:noProof/>
              <w:sz w:val="24"/>
              <w:szCs w:val="24"/>
            </w:rPr>
          </w:pPr>
          <w:hyperlink w:anchor="_Toc413275060" w:history="1">
            <w:r w:rsidRPr="00794D02">
              <w:rPr>
                <w:rStyle w:val="Hipervnculo"/>
                <w:rFonts w:ascii="Arial" w:hAnsi="Arial" w:cs="Arial"/>
                <w:noProof/>
                <w:color w:val="auto"/>
                <w:sz w:val="24"/>
                <w:szCs w:val="24"/>
              </w:rPr>
              <w:t>MARCO JURIDICO</w:t>
            </w:r>
            <w:r w:rsidRPr="00794D02">
              <w:rPr>
                <w:rFonts w:ascii="Arial" w:hAnsi="Arial" w:cs="Arial"/>
                <w:noProof/>
                <w:webHidden/>
                <w:sz w:val="24"/>
                <w:szCs w:val="24"/>
              </w:rPr>
              <w:tab/>
            </w:r>
            <w:r w:rsidRPr="00794D02">
              <w:rPr>
                <w:rFonts w:ascii="Arial" w:hAnsi="Arial" w:cs="Arial"/>
                <w:noProof/>
                <w:webHidden/>
                <w:sz w:val="24"/>
                <w:szCs w:val="24"/>
              </w:rPr>
              <w:fldChar w:fldCharType="begin"/>
            </w:r>
            <w:r w:rsidRPr="00794D02">
              <w:rPr>
                <w:rFonts w:ascii="Arial" w:hAnsi="Arial" w:cs="Arial"/>
                <w:noProof/>
                <w:webHidden/>
                <w:sz w:val="24"/>
                <w:szCs w:val="24"/>
              </w:rPr>
              <w:instrText xml:space="preserve"> PAGEREF _Toc413275060 \h </w:instrText>
            </w:r>
            <w:r w:rsidRPr="00794D02">
              <w:rPr>
                <w:rFonts w:ascii="Arial" w:hAnsi="Arial" w:cs="Arial"/>
                <w:noProof/>
                <w:webHidden/>
                <w:sz w:val="24"/>
                <w:szCs w:val="24"/>
              </w:rPr>
            </w:r>
            <w:r w:rsidRPr="00794D02">
              <w:rPr>
                <w:rFonts w:ascii="Arial" w:hAnsi="Arial" w:cs="Arial"/>
                <w:noProof/>
                <w:webHidden/>
                <w:sz w:val="24"/>
                <w:szCs w:val="24"/>
              </w:rPr>
              <w:fldChar w:fldCharType="separate"/>
            </w:r>
            <w:r w:rsidRPr="00794D02">
              <w:rPr>
                <w:rFonts w:ascii="Arial" w:hAnsi="Arial" w:cs="Arial"/>
                <w:noProof/>
                <w:webHidden/>
                <w:sz w:val="24"/>
                <w:szCs w:val="24"/>
              </w:rPr>
              <w:t>4</w:t>
            </w:r>
            <w:r w:rsidRPr="00794D02">
              <w:rPr>
                <w:rFonts w:ascii="Arial" w:hAnsi="Arial" w:cs="Arial"/>
                <w:noProof/>
                <w:webHidden/>
                <w:sz w:val="24"/>
                <w:szCs w:val="24"/>
              </w:rPr>
              <w:fldChar w:fldCharType="end"/>
            </w:r>
          </w:hyperlink>
        </w:p>
        <w:p w:rsidR="00794D02" w:rsidRPr="00794D02" w:rsidRDefault="00794D02" w:rsidP="00482F09">
          <w:pPr>
            <w:pStyle w:val="TDC3"/>
            <w:tabs>
              <w:tab w:val="right" w:leader="dot" w:pos="8828"/>
            </w:tabs>
            <w:rPr>
              <w:rFonts w:ascii="Arial" w:hAnsi="Arial" w:cs="Arial"/>
              <w:noProof/>
              <w:sz w:val="24"/>
              <w:szCs w:val="24"/>
            </w:rPr>
          </w:pPr>
          <w:hyperlink w:anchor="_Toc413275061" w:history="1">
            <w:r w:rsidRPr="00794D02">
              <w:rPr>
                <w:rStyle w:val="Hipervnculo"/>
                <w:rFonts w:ascii="Arial" w:hAnsi="Arial" w:cs="Arial"/>
                <w:noProof/>
                <w:color w:val="auto"/>
                <w:sz w:val="24"/>
                <w:szCs w:val="24"/>
              </w:rPr>
              <w:t>LEY GENERAL DE SALUD</w:t>
            </w:r>
            <w:r w:rsidRPr="00794D02">
              <w:rPr>
                <w:rFonts w:ascii="Arial" w:hAnsi="Arial" w:cs="Arial"/>
                <w:noProof/>
                <w:webHidden/>
                <w:sz w:val="24"/>
                <w:szCs w:val="24"/>
              </w:rPr>
              <w:tab/>
            </w:r>
            <w:r w:rsidRPr="00794D02">
              <w:rPr>
                <w:rFonts w:ascii="Arial" w:hAnsi="Arial" w:cs="Arial"/>
                <w:noProof/>
                <w:webHidden/>
                <w:sz w:val="24"/>
                <w:szCs w:val="24"/>
              </w:rPr>
              <w:fldChar w:fldCharType="begin"/>
            </w:r>
            <w:r w:rsidRPr="00794D02">
              <w:rPr>
                <w:rFonts w:ascii="Arial" w:hAnsi="Arial" w:cs="Arial"/>
                <w:noProof/>
                <w:webHidden/>
                <w:sz w:val="24"/>
                <w:szCs w:val="24"/>
              </w:rPr>
              <w:instrText xml:space="preserve"> PAGEREF _Toc413275061 \h </w:instrText>
            </w:r>
            <w:r w:rsidRPr="00794D02">
              <w:rPr>
                <w:rFonts w:ascii="Arial" w:hAnsi="Arial" w:cs="Arial"/>
                <w:noProof/>
                <w:webHidden/>
                <w:sz w:val="24"/>
                <w:szCs w:val="24"/>
              </w:rPr>
            </w:r>
            <w:r w:rsidRPr="00794D02">
              <w:rPr>
                <w:rFonts w:ascii="Arial" w:hAnsi="Arial" w:cs="Arial"/>
                <w:noProof/>
                <w:webHidden/>
                <w:sz w:val="24"/>
                <w:szCs w:val="24"/>
              </w:rPr>
              <w:fldChar w:fldCharType="separate"/>
            </w:r>
            <w:r w:rsidRPr="00794D02">
              <w:rPr>
                <w:rFonts w:ascii="Arial" w:hAnsi="Arial" w:cs="Arial"/>
                <w:noProof/>
                <w:webHidden/>
                <w:sz w:val="24"/>
                <w:szCs w:val="24"/>
              </w:rPr>
              <w:t>5</w:t>
            </w:r>
            <w:r w:rsidRPr="00794D02">
              <w:rPr>
                <w:rFonts w:ascii="Arial" w:hAnsi="Arial" w:cs="Arial"/>
                <w:noProof/>
                <w:webHidden/>
                <w:sz w:val="24"/>
                <w:szCs w:val="24"/>
              </w:rPr>
              <w:fldChar w:fldCharType="end"/>
            </w:r>
          </w:hyperlink>
        </w:p>
        <w:p w:rsidR="00794D02" w:rsidRPr="00794D02" w:rsidRDefault="00794D02" w:rsidP="00482F09">
          <w:pPr>
            <w:pStyle w:val="TDC3"/>
            <w:tabs>
              <w:tab w:val="left" w:pos="880"/>
              <w:tab w:val="right" w:leader="dot" w:pos="8828"/>
            </w:tabs>
            <w:rPr>
              <w:rFonts w:ascii="Arial" w:hAnsi="Arial" w:cs="Arial"/>
              <w:noProof/>
              <w:sz w:val="24"/>
              <w:szCs w:val="24"/>
            </w:rPr>
          </w:pPr>
          <w:hyperlink w:anchor="_Toc413275062" w:history="1">
            <w:r w:rsidRPr="00794D02">
              <w:rPr>
                <w:rStyle w:val="Hipervnculo"/>
                <w:rFonts w:ascii="Arial" w:hAnsi="Arial" w:cs="Arial"/>
                <w:noProof/>
                <w:color w:val="auto"/>
                <w:sz w:val="24"/>
                <w:szCs w:val="24"/>
              </w:rPr>
              <w:t></w:t>
            </w:r>
            <w:r w:rsidRPr="00794D02">
              <w:rPr>
                <w:rFonts w:ascii="Arial" w:hAnsi="Arial" w:cs="Arial"/>
                <w:noProof/>
                <w:sz w:val="24"/>
                <w:szCs w:val="24"/>
              </w:rPr>
              <w:tab/>
            </w:r>
            <w:r w:rsidRPr="00794D02">
              <w:rPr>
                <w:rStyle w:val="Hipervnculo"/>
                <w:rFonts w:ascii="Arial" w:hAnsi="Arial" w:cs="Arial"/>
                <w:noProof/>
                <w:color w:val="auto"/>
                <w:sz w:val="24"/>
                <w:szCs w:val="24"/>
              </w:rPr>
              <w:t>LEY FEDRAL SOBRE METROLOGIA Y NORMALIZACION</w:t>
            </w:r>
            <w:r w:rsidRPr="00794D02">
              <w:rPr>
                <w:rFonts w:ascii="Arial" w:hAnsi="Arial" w:cs="Arial"/>
                <w:noProof/>
                <w:webHidden/>
                <w:sz w:val="24"/>
                <w:szCs w:val="24"/>
              </w:rPr>
              <w:tab/>
            </w:r>
            <w:r w:rsidRPr="00794D02">
              <w:rPr>
                <w:rFonts w:ascii="Arial" w:hAnsi="Arial" w:cs="Arial"/>
                <w:noProof/>
                <w:webHidden/>
                <w:sz w:val="24"/>
                <w:szCs w:val="24"/>
              </w:rPr>
              <w:fldChar w:fldCharType="begin"/>
            </w:r>
            <w:r w:rsidRPr="00794D02">
              <w:rPr>
                <w:rFonts w:ascii="Arial" w:hAnsi="Arial" w:cs="Arial"/>
                <w:noProof/>
                <w:webHidden/>
                <w:sz w:val="24"/>
                <w:szCs w:val="24"/>
              </w:rPr>
              <w:instrText xml:space="preserve"> PAGEREF _Toc413275062 \h </w:instrText>
            </w:r>
            <w:r w:rsidRPr="00794D02">
              <w:rPr>
                <w:rFonts w:ascii="Arial" w:hAnsi="Arial" w:cs="Arial"/>
                <w:noProof/>
                <w:webHidden/>
                <w:sz w:val="24"/>
                <w:szCs w:val="24"/>
              </w:rPr>
            </w:r>
            <w:r w:rsidRPr="00794D02">
              <w:rPr>
                <w:rFonts w:ascii="Arial" w:hAnsi="Arial" w:cs="Arial"/>
                <w:noProof/>
                <w:webHidden/>
                <w:sz w:val="24"/>
                <w:szCs w:val="24"/>
              </w:rPr>
              <w:fldChar w:fldCharType="separate"/>
            </w:r>
            <w:r w:rsidRPr="00794D02">
              <w:rPr>
                <w:rFonts w:ascii="Arial" w:hAnsi="Arial" w:cs="Arial"/>
                <w:noProof/>
                <w:webHidden/>
                <w:sz w:val="24"/>
                <w:szCs w:val="24"/>
              </w:rPr>
              <w:t>7</w:t>
            </w:r>
            <w:r w:rsidRPr="00794D02">
              <w:rPr>
                <w:rFonts w:ascii="Arial" w:hAnsi="Arial" w:cs="Arial"/>
                <w:noProof/>
                <w:webHidden/>
                <w:sz w:val="24"/>
                <w:szCs w:val="24"/>
              </w:rPr>
              <w:fldChar w:fldCharType="end"/>
            </w:r>
          </w:hyperlink>
        </w:p>
        <w:p w:rsidR="00794D02" w:rsidRPr="00794D02" w:rsidRDefault="00794D02" w:rsidP="00482F09">
          <w:pPr>
            <w:pStyle w:val="TDC3"/>
            <w:tabs>
              <w:tab w:val="left" w:pos="880"/>
              <w:tab w:val="right" w:leader="dot" w:pos="8828"/>
            </w:tabs>
            <w:rPr>
              <w:rFonts w:ascii="Arial" w:hAnsi="Arial" w:cs="Arial"/>
              <w:noProof/>
              <w:sz w:val="24"/>
              <w:szCs w:val="24"/>
            </w:rPr>
          </w:pPr>
          <w:hyperlink w:anchor="_Toc413275063" w:history="1">
            <w:r w:rsidRPr="00794D02">
              <w:rPr>
                <w:rStyle w:val="Hipervnculo"/>
                <w:rFonts w:ascii="Arial" w:hAnsi="Arial" w:cs="Arial"/>
                <w:noProof/>
                <w:color w:val="auto"/>
                <w:sz w:val="24"/>
                <w:szCs w:val="24"/>
              </w:rPr>
              <w:t></w:t>
            </w:r>
            <w:r w:rsidRPr="00794D02">
              <w:rPr>
                <w:rFonts w:ascii="Arial" w:hAnsi="Arial" w:cs="Arial"/>
                <w:noProof/>
                <w:sz w:val="24"/>
                <w:szCs w:val="24"/>
              </w:rPr>
              <w:tab/>
            </w:r>
            <w:r w:rsidRPr="00794D02">
              <w:rPr>
                <w:rStyle w:val="Hipervnculo"/>
                <w:rFonts w:ascii="Arial" w:hAnsi="Arial" w:cs="Arial"/>
                <w:noProof/>
                <w:color w:val="auto"/>
                <w:sz w:val="24"/>
                <w:szCs w:val="24"/>
              </w:rPr>
              <w:t>LEY GENERAL DEL EQUILIBRIO ECOLOGICO Y PROTECCION AL AMBIENTE</w:t>
            </w:r>
            <w:r w:rsidRPr="00794D02">
              <w:rPr>
                <w:rFonts w:ascii="Arial" w:hAnsi="Arial" w:cs="Arial"/>
                <w:noProof/>
                <w:webHidden/>
                <w:sz w:val="24"/>
                <w:szCs w:val="24"/>
              </w:rPr>
              <w:tab/>
            </w:r>
            <w:r w:rsidRPr="00794D02">
              <w:rPr>
                <w:rFonts w:ascii="Arial" w:hAnsi="Arial" w:cs="Arial"/>
                <w:noProof/>
                <w:webHidden/>
                <w:sz w:val="24"/>
                <w:szCs w:val="24"/>
              </w:rPr>
              <w:fldChar w:fldCharType="begin"/>
            </w:r>
            <w:r w:rsidRPr="00794D02">
              <w:rPr>
                <w:rFonts w:ascii="Arial" w:hAnsi="Arial" w:cs="Arial"/>
                <w:noProof/>
                <w:webHidden/>
                <w:sz w:val="24"/>
                <w:szCs w:val="24"/>
              </w:rPr>
              <w:instrText xml:space="preserve"> PAGEREF _Toc413275063 \h </w:instrText>
            </w:r>
            <w:r w:rsidRPr="00794D02">
              <w:rPr>
                <w:rFonts w:ascii="Arial" w:hAnsi="Arial" w:cs="Arial"/>
                <w:noProof/>
                <w:webHidden/>
                <w:sz w:val="24"/>
                <w:szCs w:val="24"/>
              </w:rPr>
            </w:r>
            <w:r w:rsidRPr="00794D02">
              <w:rPr>
                <w:rFonts w:ascii="Arial" w:hAnsi="Arial" w:cs="Arial"/>
                <w:noProof/>
                <w:webHidden/>
                <w:sz w:val="24"/>
                <w:szCs w:val="24"/>
              </w:rPr>
              <w:fldChar w:fldCharType="separate"/>
            </w:r>
            <w:r w:rsidRPr="00794D02">
              <w:rPr>
                <w:rFonts w:ascii="Arial" w:hAnsi="Arial" w:cs="Arial"/>
                <w:noProof/>
                <w:webHidden/>
                <w:sz w:val="24"/>
                <w:szCs w:val="24"/>
              </w:rPr>
              <w:t>7</w:t>
            </w:r>
            <w:r w:rsidRPr="00794D02">
              <w:rPr>
                <w:rFonts w:ascii="Arial" w:hAnsi="Arial" w:cs="Arial"/>
                <w:noProof/>
                <w:webHidden/>
                <w:sz w:val="24"/>
                <w:szCs w:val="24"/>
              </w:rPr>
              <w:fldChar w:fldCharType="end"/>
            </w:r>
          </w:hyperlink>
        </w:p>
        <w:p w:rsidR="00794D02" w:rsidRPr="00794D02" w:rsidRDefault="00794D02" w:rsidP="00482F09">
          <w:pPr>
            <w:pStyle w:val="TDC3"/>
            <w:tabs>
              <w:tab w:val="right" w:leader="dot" w:pos="8828"/>
            </w:tabs>
            <w:rPr>
              <w:rFonts w:ascii="Arial" w:hAnsi="Arial" w:cs="Arial"/>
              <w:noProof/>
              <w:sz w:val="24"/>
              <w:szCs w:val="24"/>
            </w:rPr>
          </w:pPr>
          <w:hyperlink w:anchor="_Toc413275064" w:history="1">
            <w:r w:rsidRPr="00794D02">
              <w:rPr>
                <w:rStyle w:val="Hipervnculo"/>
                <w:rFonts w:ascii="Arial" w:hAnsi="Arial" w:cs="Arial"/>
                <w:noProof/>
                <w:color w:val="auto"/>
                <w:sz w:val="24"/>
                <w:szCs w:val="24"/>
              </w:rPr>
              <w:t>LEY ORGANICA DE LA ADMINISTRACION PUBLICA</w:t>
            </w:r>
            <w:r w:rsidRPr="00794D02">
              <w:rPr>
                <w:rFonts w:ascii="Arial" w:hAnsi="Arial" w:cs="Arial"/>
                <w:noProof/>
                <w:webHidden/>
                <w:sz w:val="24"/>
                <w:szCs w:val="24"/>
              </w:rPr>
              <w:tab/>
            </w:r>
            <w:r w:rsidRPr="00794D02">
              <w:rPr>
                <w:rFonts w:ascii="Arial" w:hAnsi="Arial" w:cs="Arial"/>
                <w:noProof/>
                <w:webHidden/>
                <w:sz w:val="24"/>
                <w:szCs w:val="24"/>
              </w:rPr>
              <w:fldChar w:fldCharType="begin"/>
            </w:r>
            <w:r w:rsidRPr="00794D02">
              <w:rPr>
                <w:rFonts w:ascii="Arial" w:hAnsi="Arial" w:cs="Arial"/>
                <w:noProof/>
                <w:webHidden/>
                <w:sz w:val="24"/>
                <w:szCs w:val="24"/>
              </w:rPr>
              <w:instrText xml:space="preserve"> PAGEREF _Toc413275064 \h </w:instrText>
            </w:r>
            <w:r w:rsidRPr="00794D02">
              <w:rPr>
                <w:rFonts w:ascii="Arial" w:hAnsi="Arial" w:cs="Arial"/>
                <w:noProof/>
                <w:webHidden/>
                <w:sz w:val="24"/>
                <w:szCs w:val="24"/>
              </w:rPr>
            </w:r>
            <w:r w:rsidRPr="00794D02">
              <w:rPr>
                <w:rFonts w:ascii="Arial" w:hAnsi="Arial" w:cs="Arial"/>
                <w:noProof/>
                <w:webHidden/>
                <w:sz w:val="24"/>
                <w:szCs w:val="24"/>
              </w:rPr>
              <w:fldChar w:fldCharType="separate"/>
            </w:r>
            <w:r w:rsidRPr="00794D02">
              <w:rPr>
                <w:rFonts w:ascii="Arial" w:hAnsi="Arial" w:cs="Arial"/>
                <w:noProof/>
                <w:webHidden/>
                <w:sz w:val="24"/>
                <w:szCs w:val="24"/>
              </w:rPr>
              <w:t>7</w:t>
            </w:r>
            <w:r w:rsidRPr="00794D02">
              <w:rPr>
                <w:rFonts w:ascii="Arial" w:hAnsi="Arial" w:cs="Arial"/>
                <w:noProof/>
                <w:webHidden/>
                <w:sz w:val="24"/>
                <w:szCs w:val="24"/>
              </w:rPr>
              <w:fldChar w:fldCharType="end"/>
            </w:r>
          </w:hyperlink>
        </w:p>
        <w:p w:rsidR="00794D02" w:rsidRPr="00794D02" w:rsidRDefault="00794D02" w:rsidP="00482F09">
          <w:pPr>
            <w:pStyle w:val="TDC3"/>
            <w:tabs>
              <w:tab w:val="right" w:leader="dot" w:pos="8828"/>
            </w:tabs>
            <w:rPr>
              <w:rFonts w:ascii="Arial" w:hAnsi="Arial" w:cs="Arial"/>
              <w:noProof/>
              <w:sz w:val="24"/>
              <w:szCs w:val="24"/>
            </w:rPr>
          </w:pPr>
          <w:hyperlink w:anchor="_Toc413275065" w:history="1">
            <w:r w:rsidRPr="00794D02">
              <w:rPr>
                <w:rStyle w:val="Hipervnculo"/>
                <w:rFonts w:ascii="Arial" w:hAnsi="Arial" w:cs="Arial"/>
                <w:noProof/>
                <w:color w:val="auto"/>
                <w:sz w:val="24"/>
                <w:szCs w:val="24"/>
              </w:rPr>
              <w:t>CONSTITUCION POLITICA DE CHIAPAS</w:t>
            </w:r>
            <w:r w:rsidRPr="00794D02">
              <w:rPr>
                <w:rFonts w:ascii="Arial" w:hAnsi="Arial" w:cs="Arial"/>
                <w:noProof/>
                <w:webHidden/>
                <w:sz w:val="24"/>
                <w:szCs w:val="24"/>
              </w:rPr>
              <w:tab/>
            </w:r>
            <w:r w:rsidRPr="00794D02">
              <w:rPr>
                <w:rFonts w:ascii="Arial" w:hAnsi="Arial" w:cs="Arial"/>
                <w:noProof/>
                <w:webHidden/>
                <w:sz w:val="24"/>
                <w:szCs w:val="24"/>
              </w:rPr>
              <w:fldChar w:fldCharType="begin"/>
            </w:r>
            <w:r w:rsidRPr="00794D02">
              <w:rPr>
                <w:rFonts w:ascii="Arial" w:hAnsi="Arial" w:cs="Arial"/>
                <w:noProof/>
                <w:webHidden/>
                <w:sz w:val="24"/>
                <w:szCs w:val="24"/>
              </w:rPr>
              <w:instrText xml:space="preserve"> PAGEREF _Toc413275065 \h </w:instrText>
            </w:r>
            <w:r w:rsidRPr="00794D02">
              <w:rPr>
                <w:rFonts w:ascii="Arial" w:hAnsi="Arial" w:cs="Arial"/>
                <w:noProof/>
                <w:webHidden/>
                <w:sz w:val="24"/>
                <w:szCs w:val="24"/>
              </w:rPr>
            </w:r>
            <w:r w:rsidRPr="00794D02">
              <w:rPr>
                <w:rFonts w:ascii="Arial" w:hAnsi="Arial" w:cs="Arial"/>
                <w:noProof/>
                <w:webHidden/>
                <w:sz w:val="24"/>
                <w:szCs w:val="24"/>
              </w:rPr>
              <w:fldChar w:fldCharType="separate"/>
            </w:r>
            <w:r w:rsidRPr="00794D02">
              <w:rPr>
                <w:rFonts w:ascii="Arial" w:hAnsi="Arial" w:cs="Arial"/>
                <w:noProof/>
                <w:webHidden/>
                <w:sz w:val="24"/>
                <w:szCs w:val="24"/>
              </w:rPr>
              <w:t>9</w:t>
            </w:r>
            <w:r w:rsidRPr="00794D02">
              <w:rPr>
                <w:rFonts w:ascii="Arial" w:hAnsi="Arial" w:cs="Arial"/>
                <w:noProof/>
                <w:webHidden/>
                <w:sz w:val="24"/>
                <w:szCs w:val="24"/>
              </w:rPr>
              <w:fldChar w:fldCharType="end"/>
            </w:r>
          </w:hyperlink>
        </w:p>
        <w:p w:rsidR="00794D02" w:rsidRPr="00794D02" w:rsidRDefault="00794D02" w:rsidP="00482F09">
          <w:pPr>
            <w:pStyle w:val="TDC3"/>
            <w:tabs>
              <w:tab w:val="right" w:leader="dot" w:pos="8828"/>
            </w:tabs>
            <w:rPr>
              <w:rFonts w:ascii="Arial" w:hAnsi="Arial" w:cs="Arial"/>
              <w:noProof/>
              <w:sz w:val="24"/>
              <w:szCs w:val="24"/>
            </w:rPr>
          </w:pPr>
          <w:hyperlink w:anchor="_Toc413275066" w:history="1">
            <w:r w:rsidRPr="00794D02">
              <w:rPr>
                <w:rStyle w:val="Hipervnculo"/>
                <w:rFonts w:ascii="Arial" w:hAnsi="Arial" w:cs="Arial"/>
                <w:noProof/>
                <w:color w:val="auto"/>
                <w:sz w:val="24"/>
                <w:szCs w:val="24"/>
              </w:rPr>
              <w:t>LEY DE SALUD DEL ESTADO DE CHIAPAS</w:t>
            </w:r>
            <w:r w:rsidRPr="00794D02">
              <w:rPr>
                <w:rFonts w:ascii="Arial" w:hAnsi="Arial" w:cs="Arial"/>
                <w:noProof/>
                <w:webHidden/>
                <w:sz w:val="24"/>
                <w:szCs w:val="24"/>
              </w:rPr>
              <w:tab/>
            </w:r>
            <w:r w:rsidRPr="00794D02">
              <w:rPr>
                <w:rFonts w:ascii="Arial" w:hAnsi="Arial" w:cs="Arial"/>
                <w:noProof/>
                <w:webHidden/>
                <w:sz w:val="24"/>
                <w:szCs w:val="24"/>
              </w:rPr>
              <w:fldChar w:fldCharType="begin"/>
            </w:r>
            <w:r w:rsidRPr="00794D02">
              <w:rPr>
                <w:rFonts w:ascii="Arial" w:hAnsi="Arial" w:cs="Arial"/>
                <w:noProof/>
                <w:webHidden/>
                <w:sz w:val="24"/>
                <w:szCs w:val="24"/>
              </w:rPr>
              <w:instrText xml:space="preserve"> PAGEREF _Toc413275066 \h </w:instrText>
            </w:r>
            <w:r w:rsidRPr="00794D02">
              <w:rPr>
                <w:rFonts w:ascii="Arial" w:hAnsi="Arial" w:cs="Arial"/>
                <w:noProof/>
                <w:webHidden/>
                <w:sz w:val="24"/>
                <w:szCs w:val="24"/>
              </w:rPr>
            </w:r>
            <w:r w:rsidRPr="00794D02">
              <w:rPr>
                <w:rFonts w:ascii="Arial" w:hAnsi="Arial" w:cs="Arial"/>
                <w:noProof/>
                <w:webHidden/>
                <w:sz w:val="24"/>
                <w:szCs w:val="24"/>
              </w:rPr>
              <w:fldChar w:fldCharType="separate"/>
            </w:r>
            <w:r w:rsidRPr="00794D02">
              <w:rPr>
                <w:rFonts w:ascii="Arial" w:hAnsi="Arial" w:cs="Arial"/>
                <w:noProof/>
                <w:webHidden/>
                <w:sz w:val="24"/>
                <w:szCs w:val="24"/>
              </w:rPr>
              <w:t>9</w:t>
            </w:r>
            <w:r w:rsidRPr="00794D02">
              <w:rPr>
                <w:rFonts w:ascii="Arial" w:hAnsi="Arial" w:cs="Arial"/>
                <w:noProof/>
                <w:webHidden/>
                <w:sz w:val="24"/>
                <w:szCs w:val="24"/>
              </w:rPr>
              <w:fldChar w:fldCharType="end"/>
            </w:r>
          </w:hyperlink>
        </w:p>
        <w:p w:rsidR="00794D02" w:rsidRPr="00794D02" w:rsidRDefault="00794D02" w:rsidP="00482F09">
          <w:pPr>
            <w:pStyle w:val="TDC3"/>
            <w:tabs>
              <w:tab w:val="right" w:leader="dot" w:pos="8828"/>
            </w:tabs>
            <w:rPr>
              <w:rFonts w:ascii="Arial" w:hAnsi="Arial" w:cs="Arial"/>
              <w:noProof/>
              <w:sz w:val="24"/>
              <w:szCs w:val="24"/>
            </w:rPr>
          </w:pPr>
          <w:hyperlink w:anchor="_Toc413275067" w:history="1">
            <w:r w:rsidRPr="00794D02">
              <w:rPr>
                <w:rStyle w:val="Hipervnculo"/>
                <w:rFonts w:ascii="Arial" w:hAnsi="Arial" w:cs="Arial"/>
                <w:noProof/>
                <w:color w:val="auto"/>
                <w:sz w:val="24"/>
                <w:szCs w:val="24"/>
              </w:rPr>
              <w:t>LEY ORGANICA DE SALUD DEL ESTADO DE CHIAPAS</w:t>
            </w:r>
            <w:r w:rsidRPr="00794D02">
              <w:rPr>
                <w:rFonts w:ascii="Arial" w:hAnsi="Arial" w:cs="Arial"/>
                <w:noProof/>
                <w:webHidden/>
                <w:sz w:val="24"/>
                <w:szCs w:val="24"/>
              </w:rPr>
              <w:tab/>
            </w:r>
            <w:r w:rsidRPr="00794D02">
              <w:rPr>
                <w:rFonts w:ascii="Arial" w:hAnsi="Arial" w:cs="Arial"/>
                <w:noProof/>
                <w:webHidden/>
                <w:sz w:val="24"/>
                <w:szCs w:val="24"/>
              </w:rPr>
              <w:fldChar w:fldCharType="begin"/>
            </w:r>
            <w:r w:rsidRPr="00794D02">
              <w:rPr>
                <w:rFonts w:ascii="Arial" w:hAnsi="Arial" w:cs="Arial"/>
                <w:noProof/>
                <w:webHidden/>
                <w:sz w:val="24"/>
                <w:szCs w:val="24"/>
              </w:rPr>
              <w:instrText xml:space="preserve"> PAGEREF _Toc413275067 \h </w:instrText>
            </w:r>
            <w:r w:rsidRPr="00794D02">
              <w:rPr>
                <w:rFonts w:ascii="Arial" w:hAnsi="Arial" w:cs="Arial"/>
                <w:noProof/>
                <w:webHidden/>
                <w:sz w:val="24"/>
                <w:szCs w:val="24"/>
              </w:rPr>
            </w:r>
            <w:r w:rsidRPr="00794D02">
              <w:rPr>
                <w:rFonts w:ascii="Arial" w:hAnsi="Arial" w:cs="Arial"/>
                <w:noProof/>
                <w:webHidden/>
                <w:sz w:val="24"/>
                <w:szCs w:val="24"/>
              </w:rPr>
              <w:fldChar w:fldCharType="separate"/>
            </w:r>
            <w:r w:rsidRPr="00794D02">
              <w:rPr>
                <w:rFonts w:ascii="Arial" w:hAnsi="Arial" w:cs="Arial"/>
                <w:noProof/>
                <w:webHidden/>
                <w:sz w:val="24"/>
                <w:szCs w:val="24"/>
              </w:rPr>
              <w:t>10</w:t>
            </w:r>
            <w:r w:rsidRPr="00794D02">
              <w:rPr>
                <w:rFonts w:ascii="Arial" w:hAnsi="Arial" w:cs="Arial"/>
                <w:noProof/>
                <w:webHidden/>
                <w:sz w:val="24"/>
                <w:szCs w:val="24"/>
              </w:rPr>
              <w:fldChar w:fldCharType="end"/>
            </w:r>
          </w:hyperlink>
        </w:p>
        <w:p w:rsidR="00794D02" w:rsidRPr="00794D02" w:rsidRDefault="00794D02" w:rsidP="00482F09">
          <w:pPr>
            <w:pStyle w:val="TDC3"/>
            <w:tabs>
              <w:tab w:val="right" w:leader="dot" w:pos="8828"/>
            </w:tabs>
            <w:rPr>
              <w:rFonts w:ascii="Arial" w:hAnsi="Arial" w:cs="Arial"/>
              <w:noProof/>
              <w:sz w:val="24"/>
              <w:szCs w:val="24"/>
            </w:rPr>
          </w:pPr>
          <w:hyperlink w:anchor="_Toc413275068" w:history="1">
            <w:r w:rsidRPr="00794D02">
              <w:rPr>
                <w:rStyle w:val="Hipervnculo"/>
                <w:rFonts w:ascii="Arial" w:hAnsi="Arial" w:cs="Arial"/>
                <w:noProof/>
                <w:color w:val="auto"/>
                <w:sz w:val="24"/>
                <w:szCs w:val="24"/>
              </w:rPr>
              <w:t>LEY ORGANICA DEL INSTITUTO DE SALUD</w:t>
            </w:r>
            <w:r w:rsidRPr="00794D02">
              <w:rPr>
                <w:rFonts w:ascii="Arial" w:hAnsi="Arial" w:cs="Arial"/>
                <w:noProof/>
                <w:webHidden/>
                <w:sz w:val="24"/>
                <w:szCs w:val="24"/>
              </w:rPr>
              <w:tab/>
            </w:r>
            <w:r w:rsidRPr="00794D02">
              <w:rPr>
                <w:rFonts w:ascii="Arial" w:hAnsi="Arial" w:cs="Arial"/>
                <w:noProof/>
                <w:webHidden/>
                <w:sz w:val="24"/>
                <w:szCs w:val="24"/>
              </w:rPr>
              <w:fldChar w:fldCharType="begin"/>
            </w:r>
            <w:r w:rsidRPr="00794D02">
              <w:rPr>
                <w:rFonts w:ascii="Arial" w:hAnsi="Arial" w:cs="Arial"/>
                <w:noProof/>
                <w:webHidden/>
                <w:sz w:val="24"/>
                <w:szCs w:val="24"/>
              </w:rPr>
              <w:instrText xml:space="preserve"> PAGEREF _Toc413275068 \h </w:instrText>
            </w:r>
            <w:r w:rsidRPr="00794D02">
              <w:rPr>
                <w:rFonts w:ascii="Arial" w:hAnsi="Arial" w:cs="Arial"/>
                <w:noProof/>
                <w:webHidden/>
                <w:sz w:val="24"/>
                <w:szCs w:val="24"/>
              </w:rPr>
            </w:r>
            <w:r w:rsidRPr="00794D02">
              <w:rPr>
                <w:rFonts w:ascii="Arial" w:hAnsi="Arial" w:cs="Arial"/>
                <w:noProof/>
                <w:webHidden/>
                <w:sz w:val="24"/>
                <w:szCs w:val="24"/>
              </w:rPr>
              <w:fldChar w:fldCharType="separate"/>
            </w:r>
            <w:r w:rsidRPr="00794D02">
              <w:rPr>
                <w:rFonts w:ascii="Arial" w:hAnsi="Arial" w:cs="Arial"/>
                <w:noProof/>
                <w:webHidden/>
                <w:sz w:val="24"/>
                <w:szCs w:val="24"/>
              </w:rPr>
              <w:t>10</w:t>
            </w:r>
            <w:r w:rsidRPr="00794D02">
              <w:rPr>
                <w:rFonts w:ascii="Arial" w:hAnsi="Arial" w:cs="Arial"/>
                <w:noProof/>
                <w:webHidden/>
                <w:sz w:val="24"/>
                <w:szCs w:val="24"/>
              </w:rPr>
              <w:fldChar w:fldCharType="end"/>
            </w:r>
          </w:hyperlink>
        </w:p>
        <w:p w:rsidR="00794D02" w:rsidRPr="00794D02" w:rsidRDefault="00794D02" w:rsidP="00482F09">
          <w:pPr>
            <w:pStyle w:val="TDC3"/>
            <w:tabs>
              <w:tab w:val="left" w:pos="880"/>
              <w:tab w:val="right" w:leader="dot" w:pos="8828"/>
            </w:tabs>
            <w:rPr>
              <w:rFonts w:ascii="Arial" w:hAnsi="Arial" w:cs="Arial"/>
              <w:noProof/>
              <w:sz w:val="24"/>
              <w:szCs w:val="24"/>
            </w:rPr>
          </w:pPr>
          <w:hyperlink w:anchor="_Toc413275069" w:history="1">
            <w:r w:rsidRPr="00794D02">
              <w:rPr>
                <w:rStyle w:val="Hipervnculo"/>
                <w:rFonts w:ascii="Arial" w:hAnsi="Arial" w:cs="Arial"/>
                <w:noProof/>
                <w:color w:val="auto"/>
                <w:sz w:val="24"/>
                <w:szCs w:val="24"/>
              </w:rPr>
              <w:t></w:t>
            </w:r>
            <w:r w:rsidRPr="00794D02">
              <w:rPr>
                <w:rFonts w:ascii="Arial" w:hAnsi="Arial" w:cs="Arial"/>
                <w:noProof/>
                <w:sz w:val="24"/>
                <w:szCs w:val="24"/>
              </w:rPr>
              <w:tab/>
            </w:r>
            <w:r w:rsidRPr="00794D02">
              <w:rPr>
                <w:rStyle w:val="Hipervnculo"/>
                <w:rFonts w:ascii="Arial" w:hAnsi="Arial" w:cs="Arial"/>
                <w:noProof/>
                <w:color w:val="auto"/>
                <w:sz w:val="24"/>
                <w:szCs w:val="24"/>
              </w:rPr>
              <w:t>BANDO MUNICIPAL Y BUEN GOBIERNO DEL H. AYUNTAMIENTO MUNICIPAL DE TAPACHULA, CHIAPAS</w:t>
            </w:r>
            <w:r w:rsidRPr="00794D02">
              <w:rPr>
                <w:rFonts w:ascii="Arial" w:hAnsi="Arial" w:cs="Arial"/>
                <w:noProof/>
                <w:webHidden/>
                <w:sz w:val="24"/>
                <w:szCs w:val="24"/>
              </w:rPr>
              <w:tab/>
            </w:r>
            <w:r w:rsidRPr="00794D02">
              <w:rPr>
                <w:rFonts w:ascii="Arial" w:hAnsi="Arial" w:cs="Arial"/>
                <w:noProof/>
                <w:webHidden/>
                <w:sz w:val="24"/>
                <w:szCs w:val="24"/>
              </w:rPr>
              <w:fldChar w:fldCharType="begin"/>
            </w:r>
            <w:r w:rsidRPr="00794D02">
              <w:rPr>
                <w:rFonts w:ascii="Arial" w:hAnsi="Arial" w:cs="Arial"/>
                <w:noProof/>
                <w:webHidden/>
                <w:sz w:val="24"/>
                <w:szCs w:val="24"/>
              </w:rPr>
              <w:instrText xml:space="preserve"> PAGEREF _Toc413275069 \h </w:instrText>
            </w:r>
            <w:r w:rsidRPr="00794D02">
              <w:rPr>
                <w:rFonts w:ascii="Arial" w:hAnsi="Arial" w:cs="Arial"/>
                <w:noProof/>
                <w:webHidden/>
                <w:sz w:val="24"/>
                <w:szCs w:val="24"/>
              </w:rPr>
            </w:r>
            <w:r w:rsidRPr="00794D02">
              <w:rPr>
                <w:rFonts w:ascii="Arial" w:hAnsi="Arial" w:cs="Arial"/>
                <w:noProof/>
                <w:webHidden/>
                <w:sz w:val="24"/>
                <w:szCs w:val="24"/>
              </w:rPr>
              <w:fldChar w:fldCharType="separate"/>
            </w:r>
            <w:r w:rsidRPr="00794D02">
              <w:rPr>
                <w:rFonts w:ascii="Arial" w:hAnsi="Arial" w:cs="Arial"/>
                <w:noProof/>
                <w:webHidden/>
                <w:sz w:val="24"/>
                <w:szCs w:val="24"/>
              </w:rPr>
              <w:t>11</w:t>
            </w:r>
            <w:r w:rsidRPr="00794D02">
              <w:rPr>
                <w:rFonts w:ascii="Arial" w:hAnsi="Arial" w:cs="Arial"/>
                <w:noProof/>
                <w:webHidden/>
                <w:sz w:val="24"/>
                <w:szCs w:val="24"/>
              </w:rPr>
              <w:fldChar w:fldCharType="end"/>
            </w:r>
          </w:hyperlink>
        </w:p>
        <w:p w:rsidR="00794D02" w:rsidRPr="00794D02" w:rsidRDefault="00794D02" w:rsidP="00482F09">
          <w:pPr>
            <w:pStyle w:val="TDC2"/>
            <w:tabs>
              <w:tab w:val="right" w:leader="dot" w:pos="8828"/>
            </w:tabs>
            <w:rPr>
              <w:rFonts w:ascii="Arial" w:hAnsi="Arial" w:cs="Arial"/>
              <w:noProof/>
              <w:sz w:val="24"/>
              <w:szCs w:val="24"/>
            </w:rPr>
          </w:pPr>
          <w:hyperlink w:anchor="_Toc413275070" w:history="1">
            <w:r w:rsidRPr="00794D02">
              <w:rPr>
                <w:rStyle w:val="Hipervnculo"/>
                <w:rFonts w:ascii="Arial" w:hAnsi="Arial" w:cs="Arial"/>
                <w:noProof/>
                <w:color w:val="auto"/>
                <w:sz w:val="24"/>
                <w:szCs w:val="24"/>
              </w:rPr>
              <w:t>MARCO NORMATIVO</w:t>
            </w:r>
            <w:r w:rsidRPr="00794D02">
              <w:rPr>
                <w:rFonts w:ascii="Arial" w:hAnsi="Arial" w:cs="Arial"/>
                <w:noProof/>
                <w:webHidden/>
                <w:sz w:val="24"/>
                <w:szCs w:val="24"/>
              </w:rPr>
              <w:tab/>
            </w:r>
            <w:r w:rsidRPr="00794D02">
              <w:rPr>
                <w:rFonts w:ascii="Arial" w:hAnsi="Arial" w:cs="Arial"/>
                <w:noProof/>
                <w:webHidden/>
                <w:sz w:val="24"/>
                <w:szCs w:val="24"/>
              </w:rPr>
              <w:fldChar w:fldCharType="begin"/>
            </w:r>
            <w:r w:rsidRPr="00794D02">
              <w:rPr>
                <w:rFonts w:ascii="Arial" w:hAnsi="Arial" w:cs="Arial"/>
                <w:noProof/>
                <w:webHidden/>
                <w:sz w:val="24"/>
                <w:szCs w:val="24"/>
              </w:rPr>
              <w:instrText xml:space="preserve"> PAGEREF _Toc413275070 \h </w:instrText>
            </w:r>
            <w:r w:rsidRPr="00794D02">
              <w:rPr>
                <w:rFonts w:ascii="Arial" w:hAnsi="Arial" w:cs="Arial"/>
                <w:noProof/>
                <w:webHidden/>
                <w:sz w:val="24"/>
                <w:szCs w:val="24"/>
              </w:rPr>
            </w:r>
            <w:r w:rsidRPr="00794D02">
              <w:rPr>
                <w:rFonts w:ascii="Arial" w:hAnsi="Arial" w:cs="Arial"/>
                <w:noProof/>
                <w:webHidden/>
                <w:sz w:val="24"/>
                <w:szCs w:val="24"/>
              </w:rPr>
              <w:fldChar w:fldCharType="separate"/>
            </w:r>
            <w:r w:rsidRPr="00794D02">
              <w:rPr>
                <w:rFonts w:ascii="Arial" w:hAnsi="Arial" w:cs="Arial"/>
                <w:noProof/>
                <w:webHidden/>
                <w:sz w:val="24"/>
                <w:szCs w:val="24"/>
              </w:rPr>
              <w:t>12</w:t>
            </w:r>
            <w:r w:rsidRPr="00794D02">
              <w:rPr>
                <w:rFonts w:ascii="Arial" w:hAnsi="Arial" w:cs="Arial"/>
                <w:noProof/>
                <w:webHidden/>
                <w:sz w:val="24"/>
                <w:szCs w:val="24"/>
              </w:rPr>
              <w:fldChar w:fldCharType="end"/>
            </w:r>
          </w:hyperlink>
        </w:p>
        <w:p w:rsidR="00794D02" w:rsidRPr="00794D02" w:rsidRDefault="00794D02" w:rsidP="00482F09">
          <w:pPr>
            <w:pStyle w:val="TDC3"/>
            <w:tabs>
              <w:tab w:val="right" w:leader="dot" w:pos="8828"/>
            </w:tabs>
            <w:rPr>
              <w:rFonts w:ascii="Arial" w:hAnsi="Arial" w:cs="Arial"/>
              <w:noProof/>
              <w:sz w:val="24"/>
              <w:szCs w:val="24"/>
            </w:rPr>
          </w:pPr>
          <w:hyperlink w:anchor="_Toc413275071" w:history="1">
            <w:r w:rsidRPr="00794D02">
              <w:rPr>
                <w:rStyle w:val="Hipervnculo"/>
                <w:rFonts w:ascii="Arial" w:hAnsi="Arial" w:cs="Arial"/>
                <w:noProof/>
                <w:color w:val="auto"/>
                <w:sz w:val="24"/>
                <w:szCs w:val="24"/>
              </w:rPr>
              <w:t>REGLAMENTO MUNICIPAL DE SANIDAD</w:t>
            </w:r>
            <w:r w:rsidRPr="00794D02">
              <w:rPr>
                <w:rFonts w:ascii="Arial" w:hAnsi="Arial" w:cs="Arial"/>
                <w:noProof/>
                <w:webHidden/>
                <w:sz w:val="24"/>
                <w:szCs w:val="24"/>
              </w:rPr>
              <w:tab/>
            </w:r>
            <w:r w:rsidRPr="00794D02">
              <w:rPr>
                <w:rFonts w:ascii="Arial" w:hAnsi="Arial" w:cs="Arial"/>
                <w:noProof/>
                <w:webHidden/>
                <w:sz w:val="24"/>
                <w:szCs w:val="24"/>
              </w:rPr>
              <w:fldChar w:fldCharType="begin"/>
            </w:r>
            <w:r w:rsidRPr="00794D02">
              <w:rPr>
                <w:rFonts w:ascii="Arial" w:hAnsi="Arial" w:cs="Arial"/>
                <w:noProof/>
                <w:webHidden/>
                <w:sz w:val="24"/>
                <w:szCs w:val="24"/>
              </w:rPr>
              <w:instrText xml:space="preserve"> PAGEREF _Toc413275071 \h </w:instrText>
            </w:r>
            <w:r w:rsidRPr="00794D02">
              <w:rPr>
                <w:rFonts w:ascii="Arial" w:hAnsi="Arial" w:cs="Arial"/>
                <w:noProof/>
                <w:webHidden/>
                <w:sz w:val="24"/>
                <w:szCs w:val="24"/>
              </w:rPr>
            </w:r>
            <w:r w:rsidRPr="00794D02">
              <w:rPr>
                <w:rFonts w:ascii="Arial" w:hAnsi="Arial" w:cs="Arial"/>
                <w:noProof/>
                <w:webHidden/>
                <w:sz w:val="24"/>
                <w:szCs w:val="24"/>
              </w:rPr>
              <w:fldChar w:fldCharType="separate"/>
            </w:r>
            <w:r w:rsidRPr="00794D02">
              <w:rPr>
                <w:rFonts w:ascii="Arial" w:hAnsi="Arial" w:cs="Arial"/>
                <w:noProof/>
                <w:webHidden/>
                <w:sz w:val="24"/>
                <w:szCs w:val="24"/>
              </w:rPr>
              <w:t>12</w:t>
            </w:r>
            <w:r w:rsidRPr="00794D02">
              <w:rPr>
                <w:rFonts w:ascii="Arial" w:hAnsi="Arial" w:cs="Arial"/>
                <w:noProof/>
                <w:webHidden/>
                <w:sz w:val="24"/>
                <w:szCs w:val="24"/>
              </w:rPr>
              <w:fldChar w:fldCharType="end"/>
            </w:r>
          </w:hyperlink>
        </w:p>
        <w:p w:rsidR="00794D02" w:rsidRPr="00794D02" w:rsidRDefault="00794D02" w:rsidP="00482F09">
          <w:pPr>
            <w:pStyle w:val="TDC1"/>
            <w:tabs>
              <w:tab w:val="right" w:leader="dot" w:pos="8828"/>
            </w:tabs>
            <w:rPr>
              <w:rFonts w:ascii="Arial" w:eastAsiaTheme="minorEastAsia" w:hAnsi="Arial" w:cs="Arial"/>
              <w:noProof/>
              <w:sz w:val="24"/>
              <w:szCs w:val="24"/>
              <w:lang w:eastAsia="es-MX"/>
            </w:rPr>
          </w:pPr>
          <w:hyperlink w:anchor="_Toc413275072" w:history="1">
            <w:r w:rsidRPr="00794D02">
              <w:rPr>
                <w:rStyle w:val="Hipervnculo"/>
                <w:rFonts w:ascii="Arial" w:hAnsi="Arial" w:cs="Arial"/>
                <w:noProof/>
                <w:color w:val="auto"/>
                <w:sz w:val="24"/>
                <w:szCs w:val="24"/>
              </w:rPr>
              <w:t>2.- FILOSOFÍA INSTITUCIONAL</w:t>
            </w:r>
            <w:r w:rsidRPr="00794D02">
              <w:rPr>
                <w:rFonts w:ascii="Arial" w:hAnsi="Arial" w:cs="Arial"/>
                <w:noProof/>
                <w:webHidden/>
                <w:sz w:val="24"/>
                <w:szCs w:val="24"/>
              </w:rPr>
              <w:tab/>
            </w:r>
            <w:r w:rsidRPr="00794D02">
              <w:rPr>
                <w:rFonts w:ascii="Arial" w:hAnsi="Arial" w:cs="Arial"/>
                <w:noProof/>
                <w:webHidden/>
                <w:sz w:val="24"/>
                <w:szCs w:val="24"/>
              </w:rPr>
              <w:fldChar w:fldCharType="begin"/>
            </w:r>
            <w:r w:rsidRPr="00794D02">
              <w:rPr>
                <w:rFonts w:ascii="Arial" w:hAnsi="Arial" w:cs="Arial"/>
                <w:noProof/>
                <w:webHidden/>
                <w:sz w:val="24"/>
                <w:szCs w:val="24"/>
              </w:rPr>
              <w:instrText xml:space="preserve"> PAGEREF _Toc413275072 \h </w:instrText>
            </w:r>
            <w:r w:rsidRPr="00794D02">
              <w:rPr>
                <w:rFonts w:ascii="Arial" w:hAnsi="Arial" w:cs="Arial"/>
                <w:noProof/>
                <w:webHidden/>
                <w:sz w:val="24"/>
                <w:szCs w:val="24"/>
              </w:rPr>
            </w:r>
            <w:r w:rsidRPr="00794D02">
              <w:rPr>
                <w:rFonts w:ascii="Arial" w:hAnsi="Arial" w:cs="Arial"/>
                <w:noProof/>
                <w:webHidden/>
                <w:sz w:val="24"/>
                <w:szCs w:val="24"/>
              </w:rPr>
              <w:fldChar w:fldCharType="separate"/>
            </w:r>
            <w:r w:rsidRPr="00794D02">
              <w:rPr>
                <w:rFonts w:ascii="Arial" w:hAnsi="Arial" w:cs="Arial"/>
                <w:noProof/>
                <w:webHidden/>
                <w:sz w:val="24"/>
                <w:szCs w:val="24"/>
              </w:rPr>
              <w:t>13</w:t>
            </w:r>
            <w:r w:rsidRPr="00794D02">
              <w:rPr>
                <w:rFonts w:ascii="Arial" w:hAnsi="Arial" w:cs="Arial"/>
                <w:noProof/>
                <w:webHidden/>
                <w:sz w:val="24"/>
                <w:szCs w:val="24"/>
              </w:rPr>
              <w:fldChar w:fldCharType="end"/>
            </w:r>
          </w:hyperlink>
        </w:p>
        <w:p w:rsidR="00794D02" w:rsidRPr="00794D02" w:rsidRDefault="00794D02" w:rsidP="00482F09">
          <w:pPr>
            <w:pStyle w:val="TDC2"/>
            <w:tabs>
              <w:tab w:val="right" w:leader="dot" w:pos="8828"/>
            </w:tabs>
            <w:rPr>
              <w:rFonts w:ascii="Arial" w:hAnsi="Arial" w:cs="Arial"/>
              <w:noProof/>
              <w:sz w:val="24"/>
              <w:szCs w:val="24"/>
            </w:rPr>
          </w:pPr>
          <w:hyperlink w:anchor="_Toc413275073" w:history="1">
            <w:r w:rsidRPr="00794D02">
              <w:rPr>
                <w:rStyle w:val="Hipervnculo"/>
                <w:rFonts w:ascii="Arial" w:hAnsi="Arial" w:cs="Arial"/>
                <w:noProof/>
                <w:color w:val="auto"/>
                <w:sz w:val="24"/>
                <w:szCs w:val="24"/>
              </w:rPr>
              <w:t>MISIÓN</w:t>
            </w:r>
            <w:r w:rsidRPr="00794D02">
              <w:rPr>
                <w:rFonts w:ascii="Arial" w:hAnsi="Arial" w:cs="Arial"/>
                <w:noProof/>
                <w:webHidden/>
                <w:sz w:val="24"/>
                <w:szCs w:val="24"/>
              </w:rPr>
              <w:tab/>
            </w:r>
            <w:r w:rsidRPr="00794D02">
              <w:rPr>
                <w:rFonts w:ascii="Arial" w:hAnsi="Arial" w:cs="Arial"/>
                <w:noProof/>
                <w:webHidden/>
                <w:sz w:val="24"/>
                <w:szCs w:val="24"/>
              </w:rPr>
              <w:fldChar w:fldCharType="begin"/>
            </w:r>
            <w:r w:rsidRPr="00794D02">
              <w:rPr>
                <w:rFonts w:ascii="Arial" w:hAnsi="Arial" w:cs="Arial"/>
                <w:noProof/>
                <w:webHidden/>
                <w:sz w:val="24"/>
                <w:szCs w:val="24"/>
              </w:rPr>
              <w:instrText xml:space="preserve"> PAGEREF _Toc413275073 \h </w:instrText>
            </w:r>
            <w:r w:rsidRPr="00794D02">
              <w:rPr>
                <w:rFonts w:ascii="Arial" w:hAnsi="Arial" w:cs="Arial"/>
                <w:noProof/>
                <w:webHidden/>
                <w:sz w:val="24"/>
                <w:szCs w:val="24"/>
              </w:rPr>
            </w:r>
            <w:r w:rsidRPr="00794D02">
              <w:rPr>
                <w:rFonts w:ascii="Arial" w:hAnsi="Arial" w:cs="Arial"/>
                <w:noProof/>
                <w:webHidden/>
                <w:sz w:val="24"/>
                <w:szCs w:val="24"/>
              </w:rPr>
              <w:fldChar w:fldCharType="separate"/>
            </w:r>
            <w:r w:rsidRPr="00794D02">
              <w:rPr>
                <w:rFonts w:ascii="Arial" w:hAnsi="Arial" w:cs="Arial"/>
                <w:noProof/>
                <w:webHidden/>
                <w:sz w:val="24"/>
                <w:szCs w:val="24"/>
              </w:rPr>
              <w:t>13</w:t>
            </w:r>
            <w:r w:rsidRPr="00794D02">
              <w:rPr>
                <w:rFonts w:ascii="Arial" w:hAnsi="Arial" w:cs="Arial"/>
                <w:noProof/>
                <w:webHidden/>
                <w:sz w:val="24"/>
                <w:szCs w:val="24"/>
              </w:rPr>
              <w:fldChar w:fldCharType="end"/>
            </w:r>
          </w:hyperlink>
        </w:p>
        <w:p w:rsidR="00794D02" w:rsidRPr="00794D02" w:rsidRDefault="00794D02" w:rsidP="00482F09">
          <w:pPr>
            <w:pStyle w:val="TDC2"/>
            <w:tabs>
              <w:tab w:val="right" w:leader="dot" w:pos="8828"/>
            </w:tabs>
            <w:rPr>
              <w:rFonts w:ascii="Arial" w:hAnsi="Arial" w:cs="Arial"/>
              <w:noProof/>
              <w:sz w:val="24"/>
              <w:szCs w:val="24"/>
            </w:rPr>
          </w:pPr>
          <w:hyperlink w:anchor="_Toc413275074" w:history="1">
            <w:r w:rsidRPr="00794D02">
              <w:rPr>
                <w:rStyle w:val="Hipervnculo"/>
                <w:rFonts w:ascii="Arial" w:hAnsi="Arial" w:cs="Arial"/>
                <w:noProof/>
                <w:color w:val="auto"/>
                <w:sz w:val="24"/>
                <w:szCs w:val="24"/>
              </w:rPr>
              <w:t>VISIÓN</w:t>
            </w:r>
            <w:r w:rsidRPr="00794D02">
              <w:rPr>
                <w:rFonts w:ascii="Arial" w:hAnsi="Arial" w:cs="Arial"/>
                <w:noProof/>
                <w:webHidden/>
                <w:sz w:val="24"/>
                <w:szCs w:val="24"/>
              </w:rPr>
              <w:tab/>
            </w:r>
            <w:r w:rsidRPr="00794D02">
              <w:rPr>
                <w:rFonts w:ascii="Arial" w:hAnsi="Arial" w:cs="Arial"/>
                <w:noProof/>
                <w:webHidden/>
                <w:sz w:val="24"/>
                <w:szCs w:val="24"/>
              </w:rPr>
              <w:fldChar w:fldCharType="begin"/>
            </w:r>
            <w:r w:rsidRPr="00794D02">
              <w:rPr>
                <w:rFonts w:ascii="Arial" w:hAnsi="Arial" w:cs="Arial"/>
                <w:noProof/>
                <w:webHidden/>
                <w:sz w:val="24"/>
                <w:szCs w:val="24"/>
              </w:rPr>
              <w:instrText xml:space="preserve"> PAGEREF _Toc413275074 \h </w:instrText>
            </w:r>
            <w:r w:rsidRPr="00794D02">
              <w:rPr>
                <w:rFonts w:ascii="Arial" w:hAnsi="Arial" w:cs="Arial"/>
                <w:noProof/>
                <w:webHidden/>
                <w:sz w:val="24"/>
                <w:szCs w:val="24"/>
              </w:rPr>
            </w:r>
            <w:r w:rsidRPr="00794D02">
              <w:rPr>
                <w:rFonts w:ascii="Arial" w:hAnsi="Arial" w:cs="Arial"/>
                <w:noProof/>
                <w:webHidden/>
                <w:sz w:val="24"/>
                <w:szCs w:val="24"/>
              </w:rPr>
              <w:fldChar w:fldCharType="separate"/>
            </w:r>
            <w:r w:rsidRPr="00794D02">
              <w:rPr>
                <w:rFonts w:ascii="Arial" w:hAnsi="Arial" w:cs="Arial"/>
                <w:noProof/>
                <w:webHidden/>
                <w:sz w:val="24"/>
                <w:szCs w:val="24"/>
              </w:rPr>
              <w:t>13</w:t>
            </w:r>
            <w:r w:rsidRPr="00794D02">
              <w:rPr>
                <w:rFonts w:ascii="Arial" w:hAnsi="Arial" w:cs="Arial"/>
                <w:noProof/>
                <w:webHidden/>
                <w:sz w:val="24"/>
                <w:szCs w:val="24"/>
              </w:rPr>
              <w:fldChar w:fldCharType="end"/>
            </w:r>
          </w:hyperlink>
        </w:p>
        <w:p w:rsidR="00794D02" w:rsidRPr="00794D02" w:rsidRDefault="00794D02" w:rsidP="00482F09">
          <w:pPr>
            <w:pStyle w:val="TDC2"/>
            <w:tabs>
              <w:tab w:val="right" w:leader="dot" w:pos="8828"/>
            </w:tabs>
            <w:rPr>
              <w:rFonts w:ascii="Arial" w:hAnsi="Arial" w:cs="Arial"/>
              <w:noProof/>
              <w:sz w:val="24"/>
              <w:szCs w:val="24"/>
            </w:rPr>
          </w:pPr>
          <w:hyperlink w:anchor="_Toc413275075" w:history="1">
            <w:r w:rsidRPr="00794D02">
              <w:rPr>
                <w:rStyle w:val="Hipervnculo"/>
                <w:rFonts w:ascii="Arial" w:hAnsi="Arial" w:cs="Arial"/>
                <w:noProof/>
                <w:color w:val="auto"/>
                <w:sz w:val="24"/>
                <w:szCs w:val="24"/>
              </w:rPr>
              <w:t>VALORES</w:t>
            </w:r>
            <w:r w:rsidRPr="00794D02">
              <w:rPr>
                <w:rFonts w:ascii="Arial" w:hAnsi="Arial" w:cs="Arial"/>
                <w:noProof/>
                <w:webHidden/>
                <w:sz w:val="24"/>
                <w:szCs w:val="24"/>
              </w:rPr>
              <w:tab/>
            </w:r>
            <w:r w:rsidRPr="00794D02">
              <w:rPr>
                <w:rFonts w:ascii="Arial" w:hAnsi="Arial" w:cs="Arial"/>
                <w:noProof/>
                <w:webHidden/>
                <w:sz w:val="24"/>
                <w:szCs w:val="24"/>
              </w:rPr>
              <w:fldChar w:fldCharType="begin"/>
            </w:r>
            <w:r w:rsidRPr="00794D02">
              <w:rPr>
                <w:rFonts w:ascii="Arial" w:hAnsi="Arial" w:cs="Arial"/>
                <w:noProof/>
                <w:webHidden/>
                <w:sz w:val="24"/>
                <w:szCs w:val="24"/>
              </w:rPr>
              <w:instrText xml:space="preserve"> PAGEREF _Toc413275075 \h </w:instrText>
            </w:r>
            <w:r w:rsidRPr="00794D02">
              <w:rPr>
                <w:rFonts w:ascii="Arial" w:hAnsi="Arial" w:cs="Arial"/>
                <w:noProof/>
                <w:webHidden/>
                <w:sz w:val="24"/>
                <w:szCs w:val="24"/>
              </w:rPr>
            </w:r>
            <w:r w:rsidRPr="00794D02">
              <w:rPr>
                <w:rFonts w:ascii="Arial" w:hAnsi="Arial" w:cs="Arial"/>
                <w:noProof/>
                <w:webHidden/>
                <w:sz w:val="24"/>
                <w:szCs w:val="24"/>
              </w:rPr>
              <w:fldChar w:fldCharType="separate"/>
            </w:r>
            <w:r w:rsidRPr="00794D02">
              <w:rPr>
                <w:rFonts w:ascii="Arial" w:hAnsi="Arial" w:cs="Arial"/>
                <w:noProof/>
                <w:webHidden/>
                <w:sz w:val="24"/>
                <w:szCs w:val="24"/>
              </w:rPr>
              <w:t>14</w:t>
            </w:r>
            <w:r w:rsidRPr="00794D02">
              <w:rPr>
                <w:rFonts w:ascii="Arial" w:hAnsi="Arial" w:cs="Arial"/>
                <w:noProof/>
                <w:webHidden/>
                <w:sz w:val="24"/>
                <w:szCs w:val="24"/>
              </w:rPr>
              <w:fldChar w:fldCharType="end"/>
            </w:r>
          </w:hyperlink>
        </w:p>
        <w:p w:rsidR="00794D02" w:rsidRPr="00794D02" w:rsidRDefault="00794D02" w:rsidP="00482F09">
          <w:pPr>
            <w:pStyle w:val="TDC1"/>
            <w:tabs>
              <w:tab w:val="right" w:leader="dot" w:pos="8828"/>
            </w:tabs>
            <w:rPr>
              <w:rFonts w:ascii="Arial" w:eastAsiaTheme="minorEastAsia" w:hAnsi="Arial" w:cs="Arial"/>
              <w:noProof/>
              <w:sz w:val="24"/>
              <w:szCs w:val="24"/>
              <w:lang w:eastAsia="es-MX"/>
            </w:rPr>
          </w:pPr>
          <w:hyperlink w:anchor="_Toc413275076" w:history="1">
            <w:r w:rsidRPr="00794D02">
              <w:rPr>
                <w:rStyle w:val="Hipervnculo"/>
                <w:rFonts w:ascii="Arial" w:hAnsi="Arial" w:cs="Arial"/>
                <w:noProof/>
                <w:color w:val="auto"/>
                <w:sz w:val="24"/>
                <w:szCs w:val="24"/>
              </w:rPr>
              <w:t>DIAGNOSTICO FODA</w:t>
            </w:r>
            <w:r w:rsidRPr="00794D02">
              <w:rPr>
                <w:rFonts w:ascii="Arial" w:hAnsi="Arial" w:cs="Arial"/>
                <w:noProof/>
                <w:webHidden/>
                <w:sz w:val="24"/>
                <w:szCs w:val="24"/>
              </w:rPr>
              <w:tab/>
            </w:r>
            <w:r w:rsidRPr="00794D02">
              <w:rPr>
                <w:rFonts w:ascii="Arial" w:hAnsi="Arial" w:cs="Arial"/>
                <w:noProof/>
                <w:webHidden/>
                <w:sz w:val="24"/>
                <w:szCs w:val="24"/>
              </w:rPr>
              <w:fldChar w:fldCharType="begin"/>
            </w:r>
            <w:r w:rsidRPr="00794D02">
              <w:rPr>
                <w:rFonts w:ascii="Arial" w:hAnsi="Arial" w:cs="Arial"/>
                <w:noProof/>
                <w:webHidden/>
                <w:sz w:val="24"/>
                <w:szCs w:val="24"/>
              </w:rPr>
              <w:instrText xml:space="preserve"> PAGEREF _Toc413275076 \h </w:instrText>
            </w:r>
            <w:r w:rsidRPr="00794D02">
              <w:rPr>
                <w:rFonts w:ascii="Arial" w:hAnsi="Arial" w:cs="Arial"/>
                <w:noProof/>
                <w:webHidden/>
                <w:sz w:val="24"/>
                <w:szCs w:val="24"/>
              </w:rPr>
            </w:r>
            <w:r w:rsidRPr="00794D02">
              <w:rPr>
                <w:rFonts w:ascii="Arial" w:hAnsi="Arial" w:cs="Arial"/>
                <w:noProof/>
                <w:webHidden/>
                <w:sz w:val="24"/>
                <w:szCs w:val="24"/>
              </w:rPr>
              <w:fldChar w:fldCharType="separate"/>
            </w:r>
            <w:r w:rsidRPr="00794D02">
              <w:rPr>
                <w:rFonts w:ascii="Arial" w:hAnsi="Arial" w:cs="Arial"/>
                <w:noProof/>
                <w:webHidden/>
                <w:sz w:val="24"/>
                <w:szCs w:val="24"/>
              </w:rPr>
              <w:t>15</w:t>
            </w:r>
            <w:r w:rsidRPr="00794D02">
              <w:rPr>
                <w:rFonts w:ascii="Arial" w:hAnsi="Arial" w:cs="Arial"/>
                <w:noProof/>
                <w:webHidden/>
                <w:sz w:val="24"/>
                <w:szCs w:val="24"/>
              </w:rPr>
              <w:fldChar w:fldCharType="end"/>
            </w:r>
          </w:hyperlink>
        </w:p>
        <w:p w:rsidR="00794D02" w:rsidRPr="00794D02" w:rsidRDefault="00794D02" w:rsidP="00482F09">
          <w:pPr>
            <w:pStyle w:val="TDC1"/>
            <w:tabs>
              <w:tab w:val="right" w:leader="dot" w:pos="8828"/>
            </w:tabs>
            <w:rPr>
              <w:rFonts w:ascii="Arial" w:eastAsiaTheme="minorEastAsia" w:hAnsi="Arial" w:cs="Arial"/>
              <w:noProof/>
              <w:sz w:val="24"/>
              <w:szCs w:val="24"/>
              <w:lang w:eastAsia="es-MX"/>
            </w:rPr>
          </w:pPr>
          <w:hyperlink w:anchor="_Toc413275077" w:history="1">
            <w:r w:rsidRPr="00794D02">
              <w:rPr>
                <w:rStyle w:val="Hipervnculo"/>
                <w:rFonts w:ascii="Arial" w:hAnsi="Arial" w:cs="Arial"/>
                <w:noProof/>
                <w:color w:val="auto"/>
                <w:sz w:val="24"/>
                <w:szCs w:val="24"/>
              </w:rPr>
              <w:t>CONCEPTO DEL MODELO</w:t>
            </w:r>
            <w:r w:rsidRPr="00794D02">
              <w:rPr>
                <w:rFonts w:ascii="Arial" w:hAnsi="Arial" w:cs="Arial"/>
                <w:noProof/>
                <w:webHidden/>
                <w:sz w:val="24"/>
                <w:szCs w:val="24"/>
              </w:rPr>
              <w:tab/>
            </w:r>
            <w:r w:rsidRPr="00794D02">
              <w:rPr>
                <w:rFonts w:ascii="Arial" w:hAnsi="Arial" w:cs="Arial"/>
                <w:noProof/>
                <w:webHidden/>
                <w:sz w:val="24"/>
                <w:szCs w:val="24"/>
              </w:rPr>
              <w:fldChar w:fldCharType="begin"/>
            </w:r>
            <w:r w:rsidRPr="00794D02">
              <w:rPr>
                <w:rFonts w:ascii="Arial" w:hAnsi="Arial" w:cs="Arial"/>
                <w:noProof/>
                <w:webHidden/>
                <w:sz w:val="24"/>
                <w:szCs w:val="24"/>
              </w:rPr>
              <w:instrText xml:space="preserve"> PAGEREF _Toc413275077 \h </w:instrText>
            </w:r>
            <w:r w:rsidRPr="00794D02">
              <w:rPr>
                <w:rFonts w:ascii="Arial" w:hAnsi="Arial" w:cs="Arial"/>
                <w:noProof/>
                <w:webHidden/>
                <w:sz w:val="24"/>
                <w:szCs w:val="24"/>
              </w:rPr>
            </w:r>
            <w:r w:rsidRPr="00794D02">
              <w:rPr>
                <w:rFonts w:ascii="Arial" w:hAnsi="Arial" w:cs="Arial"/>
                <w:noProof/>
                <w:webHidden/>
                <w:sz w:val="24"/>
                <w:szCs w:val="24"/>
              </w:rPr>
              <w:fldChar w:fldCharType="separate"/>
            </w:r>
            <w:r w:rsidRPr="00794D02">
              <w:rPr>
                <w:rFonts w:ascii="Arial" w:hAnsi="Arial" w:cs="Arial"/>
                <w:noProof/>
                <w:webHidden/>
                <w:sz w:val="24"/>
                <w:szCs w:val="24"/>
              </w:rPr>
              <w:t>16</w:t>
            </w:r>
            <w:r w:rsidRPr="00794D02">
              <w:rPr>
                <w:rFonts w:ascii="Arial" w:hAnsi="Arial" w:cs="Arial"/>
                <w:noProof/>
                <w:webHidden/>
                <w:sz w:val="24"/>
                <w:szCs w:val="24"/>
              </w:rPr>
              <w:fldChar w:fldCharType="end"/>
            </w:r>
          </w:hyperlink>
        </w:p>
        <w:p w:rsidR="00794D02" w:rsidRPr="00794D02" w:rsidRDefault="00794D02" w:rsidP="00482F09">
          <w:pPr>
            <w:pStyle w:val="TDC1"/>
            <w:tabs>
              <w:tab w:val="right" w:leader="dot" w:pos="8828"/>
            </w:tabs>
            <w:rPr>
              <w:rFonts w:ascii="Arial" w:eastAsiaTheme="minorEastAsia" w:hAnsi="Arial" w:cs="Arial"/>
              <w:noProof/>
              <w:sz w:val="24"/>
              <w:szCs w:val="24"/>
              <w:lang w:eastAsia="es-MX"/>
            </w:rPr>
          </w:pPr>
          <w:hyperlink w:anchor="_Toc413275078" w:history="1">
            <w:r w:rsidRPr="00794D02">
              <w:rPr>
                <w:rStyle w:val="Hipervnculo"/>
                <w:rFonts w:ascii="Arial" w:hAnsi="Arial" w:cs="Arial"/>
                <w:noProof/>
                <w:color w:val="auto"/>
                <w:sz w:val="24"/>
                <w:szCs w:val="24"/>
              </w:rPr>
              <w:t>ESQUEMA GRAFICO</w:t>
            </w:r>
            <w:r w:rsidRPr="00794D02">
              <w:rPr>
                <w:rFonts w:ascii="Arial" w:hAnsi="Arial" w:cs="Arial"/>
                <w:noProof/>
                <w:webHidden/>
                <w:sz w:val="24"/>
                <w:szCs w:val="24"/>
              </w:rPr>
              <w:tab/>
            </w:r>
            <w:r w:rsidRPr="00794D02">
              <w:rPr>
                <w:rFonts w:ascii="Arial" w:hAnsi="Arial" w:cs="Arial"/>
                <w:noProof/>
                <w:webHidden/>
                <w:sz w:val="24"/>
                <w:szCs w:val="24"/>
              </w:rPr>
              <w:fldChar w:fldCharType="begin"/>
            </w:r>
            <w:r w:rsidRPr="00794D02">
              <w:rPr>
                <w:rFonts w:ascii="Arial" w:hAnsi="Arial" w:cs="Arial"/>
                <w:noProof/>
                <w:webHidden/>
                <w:sz w:val="24"/>
                <w:szCs w:val="24"/>
              </w:rPr>
              <w:instrText xml:space="preserve"> PAGEREF _Toc413275078 \h </w:instrText>
            </w:r>
            <w:r w:rsidRPr="00794D02">
              <w:rPr>
                <w:rFonts w:ascii="Arial" w:hAnsi="Arial" w:cs="Arial"/>
                <w:noProof/>
                <w:webHidden/>
                <w:sz w:val="24"/>
                <w:szCs w:val="24"/>
              </w:rPr>
            </w:r>
            <w:r w:rsidRPr="00794D02">
              <w:rPr>
                <w:rFonts w:ascii="Arial" w:hAnsi="Arial" w:cs="Arial"/>
                <w:noProof/>
                <w:webHidden/>
                <w:sz w:val="24"/>
                <w:szCs w:val="24"/>
              </w:rPr>
              <w:fldChar w:fldCharType="separate"/>
            </w:r>
            <w:r w:rsidRPr="00794D02">
              <w:rPr>
                <w:rFonts w:ascii="Arial" w:hAnsi="Arial" w:cs="Arial"/>
                <w:noProof/>
                <w:webHidden/>
                <w:sz w:val="24"/>
                <w:szCs w:val="24"/>
              </w:rPr>
              <w:t>16</w:t>
            </w:r>
            <w:r w:rsidRPr="00794D02">
              <w:rPr>
                <w:rFonts w:ascii="Arial" w:hAnsi="Arial" w:cs="Arial"/>
                <w:noProof/>
                <w:webHidden/>
                <w:sz w:val="24"/>
                <w:szCs w:val="24"/>
              </w:rPr>
              <w:fldChar w:fldCharType="end"/>
            </w:r>
          </w:hyperlink>
        </w:p>
        <w:p w:rsidR="00794D02" w:rsidRPr="00794D02" w:rsidRDefault="00794D02" w:rsidP="00482F09">
          <w:pPr>
            <w:pStyle w:val="TDC1"/>
            <w:tabs>
              <w:tab w:val="right" w:leader="dot" w:pos="8828"/>
            </w:tabs>
            <w:rPr>
              <w:rFonts w:ascii="Arial" w:eastAsiaTheme="minorEastAsia" w:hAnsi="Arial" w:cs="Arial"/>
              <w:noProof/>
              <w:sz w:val="24"/>
              <w:szCs w:val="24"/>
              <w:lang w:eastAsia="es-MX"/>
            </w:rPr>
          </w:pPr>
          <w:hyperlink w:anchor="_Toc413275079" w:history="1">
            <w:r w:rsidRPr="00794D02">
              <w:rPr>
                <w:rStyle w:val="Hipervnculo"/>
                <w:rFonts w:ascii="Arial" w:hAnsi="Arial" w:cs="Arial"/>
                <w:noProof/>
                <w:color w:val="auto"/>
                <w:sz w:val="24"/>
                <w:szCs w:val="24"/>
              </w:rPr>
              <w:t>OBJETIVO GENERAL</w:t>
            </w:r>
            <w:r w:rsidRPr="00794D02">
              <w:rPr>
                <w:rFonts w:ascii="Arial" w:hAnsi="Arial" w:cs="Arial"/>
                <w:noProof/>
                <w:webHidden/>
                <w:sz w:val="24"/>
                <w:szCs w:val="24"/>
              </w:rPr>
              <w:tab/>
            </w:r>
            <w:r w:rsidRPr="00794D02">
              <w:rPr>
                <w:rFonts w:ascii="Arial" w:hAnsi="Arial" w:cs="Arial"/>
                <w:noProof/>
                <w:webHidden/>
                <w:sz w:val="24"/>
                <w:szCs w:val="24"/>
              </w:rPr>
              <w:fldChar w:fldCharType="begin"/>
            </w:r>
            <w:r w:rsidRPr="00794D02">
              <w:rPr>
                <w:rFonts w:ascii="Arial" w:hAnsi="Arial" w:cs="Arial"/>
                <w:noProof/>
                <w:webHidden/>
                <w:sz w:val="24"/>
                <w:szCs w:val="24"/>
              </w:rPr>
              <w:instrText xml:space="preserve"> PAGEREF _Toc413275079 \h </w:instrText>
            </w:r>
            <w:r w:rsidRPr="00794D02">
              <w:rPr>
                <w:rFonts w:ascii="Arial" w:hAnsi="Arial" w:cs="Arial"/>
                <w:noProof/>
                <w:webHidden/>
                <w:sz w:val="24"/>
                <w:szCs w:val="24"/>
              </w:rPr>
            </w:r>
            <w:r w:rsidRPr="00794D02">
              <w:rPr>
                <w:rFonts w:ascii="Arial" w:hAnsi="Arial" w:cs="Arial"/>
                <w:noProof/>
                <w:webHidden/>
                <w:sz w:val="24"/>
                <w:szCs w:val="24"/>
              </w:rPr>
              <w:fldChar w:fldCharType="separate"/>
            </w:r>
            <w:r w:rsidRPr="00794D02">
              <w:rPr>
                <w:rFonts w:ascii="Arial" w:hAnsi="Arial" w:cs="Arial"/>
                <w:noProof/>
                <w:webHidden/>
                <w:sz w:val="24"/>
                <w:szCs w:val="24"/>
              </w:rPr>
              <w:t>17</w:t>
            </w:r>
            <w:r w:rsidRPr="00794D02">
              <w:rPr>
                <w:rFonts w:ascii="Arial" w:hAnsi="Arial" w:cs="Arial"/>
                <w:noProof/>
                <w:webHidden/>
                <w:sz w:val="24"/>
                <w:szCs w:val="24"/>
              </w:rPr>
              <w:fldChar w:fldCharType="end"/>
            </w:r>
          </w:hyperlink>
        </w:p>
        <w:p w:rsidR="00794D02" w:rsidRPr="00794D02" w:rsidRDefault="00794D02" w:rsidP="00482F09">
          <w:pPr>
            <w:pStyle w:val="TDC1"/>
            <w:tabs>
              <w:tab w:val="right" w:leader="dot" w:pos="8828"/>
            </w:tabs>
            <w:rPr>
              <w:rFonts w:ascii="Arial" w:eastAsiaTheme="minorEastAsia" w:hAnsi="Arial" w:cs="Arial"/>
              <w:noProof/>
              <w:sz w:val="24"/>
              <w:szCs w:val="24"/>
              <w:lang w:eastAsia="es-MX"/>
            </w:rPr>
          </w:pPr>
          <w:hyperlink w:anchor="_Toc413275080" w:history="1">
            <w:r w:rsidRPr="00794D02">
              <w:rPr>
                <w:rStyle w:val="Hipervnculo"/>
                <w:rFonts w:ascii="Arial" w:hAnsi="Arial" w:cs="Arial"/>
                <w:noProof/>
                <w:color w:val="auto"/>
                <w:sz w:val="24"/>
                <w:szCs w:val="24"/>
              </w:rPr>
              <w:t>EJES ESTRATEGICOS</w:t>
            </w:r>
            <w:r w:rsidRPr="00794D02">
              <w:rPr>
                <w:rFonts w:ascii="Arial" w:hAnsi="Arial" w:cs="Arial"/>
                <w:noProof/>
                <w:webHidden/>
                <w:sz w:val="24"/>
                <w:szCs w:val="24"/>
              </w:rPr>
              <w:tab/>
            </w:r>
            <w:r w:rsidRPr="00794D02">
              <w:rPr>
                <w:rFonts w:ascii="Arial" w:hAnsi="Arial" w:cs="Arial"/>
                <w:noProof/>
                <w:webHidden/>
                <w:sz w:val="24"/>
                <w:szCs w:val="24"/>
              </w:rPr>
              <w:fldChar w:fldCharType="begin"/>
            </w:r>
            <w:r w:rsidRPr="00794D02">
              <w:rPr>
                <w:rFonts w:ascii="Arial" w:hAnsi="Arial" w:cs="Arial"/>
                <w:noProof/>
                <w:webHidden/>
                <w:sz w:val="24"/>
                <w:szCs w:val="24"/>
              </w:rPr>
              <w:instrText xml:space="preserve"> PAGEREF _Toc413275080 \h </w:instrText>
            </w:r>
            <w:r w:rsidRPr="00794D02">
              <w:rPr>
                <w:rFonts w:ascii="Arial" w:hAnsi="Arial" w:cs="Arial"/>
                <w:noProof/>
                <w:webHidden/>
                <w:sz w:val="24"/>
                <w:szCs w:val="24"/>
              </w:rPr>
            </w:r>
            <w:r w:rsidRPr="00794D02">
              <w:rPr>
                <w:rFonts w:ascii="Arial" w:hAnsi="Arial" w:cs="Arial"/>
                <w:noProof/>
                <w:webHidden/>
                <w:sz w:val="24"/>
                <w:szCs w:val="24"/>
              </w:rPr>
              <w:fldChar w:fldCharType="separate"/>
            </w:r>
            <w:r w:rsidRPr="00794D02">
              <w:rPr>
                <w:rFonts w:ascii="Arial" w:hAnsi="Arial" w:cs="Arial"/>
                <w:noProof/>
                <w:webHidden/>
                <w:sz w:val="24"/>
                <w:szCs w:val="24"/>
              </w:rPr>
              <w:t>17</w:t>
            </w:r>
            <w:r w:rsidRPr="00794D02">
              <w:rPr>
                <w:rFonts w:ascii="Arial" w:hAnsi="Arial" w:cs="Arial"/>
                <w:noProof/>
                <w:webHidden/>
                <w:sz w:val="24"/>
                <w:szCs w:val="24"/>
              </w:rPr>
              <w:fldChar w:fldCharType="end"/>
            </w:r>
          </w:hyperlink>
        </w:p>
        <w:p w:rsidR="00794D02" w:rsidRPr="00794D02" w:rsidRDefault="00794D02" w:rsidP="00482F09">
          <w:pPr>
            <w:pStyle w:val="TDC1"/>
            <w:tabs>
              <w:tab w:val="right" w:leader="dot" w:pos="8828"/>
            </w:tabs>
            <w:rPr>
              <w:rFonts w:ascii="Arial" w:eastAsiaTheme="minorEastAsia" w:hAnsi="Arial" w:cs="Arial"/>
              <w:noProof/>
              <w:sz w:val="24"/>
              <w:szCs w:val="24"/>
              <w:lang w:eastAsia="es-MX"/>
            </w:rPr>
          </w:pPr>
          <w:hyperlink w:anchor="_Toc413275081" w:history="1">
            <w:r w:rsidRPr="00794D02">
              <w:rPr>
                <w:rStyle w:val="Hipervnculo"/>
                <w:rFonts w:ascii="Arial" w:hAnsi="Arial" w:cs="Arial"/>
                <w:noProof/>
                <w:color w:val="auto"/>
                <w:sz w:val="24"/>
                <w:szCs w:val="24"/>
              </w:rPr>
              <w:t>MONITOR DE SEGUIMIENTO</w:t>
            </w:r>
            <w:r w:rsidRPr="00794D02">
              <w:rPr>
                <w:rFonts w:ascii="Arial" w:hAnsi="Arial" w:cs="Arial"/>
                <w:noProof/>
                <w:webHidden/>
                <w:sz w:val="24"/>
                <w:szCs w:val="24"/>
              </w:rPr>
              <w:tab/>
            </w:r>
            <w:r w:rsidRPr="00794D02">
              <w:rPr>
                <w:rFonts w:ascii="Arial" w:hAnsi="Arial" w:cs="Arial"/>
                <w:noProof/>
                <w:webHidden/>
                <w:sz w:val="24"/>
                <w:szCs w:val="24"/>
              </w:rPr>
              <w:fldChar w:fldCharType="begin"/>
            </w:r>
            <w:r w:rsidRPr="00794D02">
              <w:rPr>
                <w:rFonts w:ascii="Arial" w:hAnsi="Arial" w:cs="Arial"/>
                <w:noProof/>
                <w:webHidden/>
                <w:sz w:val="24"/>
                <w:szCs w:val="24"/>
              </w:rPr>
              <w:instrText xml:space="preserve"> PAGEREF _Toc413275081 \h </w:instrText>
            </w:r>
            <w:r w:rsidRPr="00794D02">
              <w:rPr>
                <w:rFonts w:ascii="Arial" w:hAnsi="Arial" w:cs="Arial"/>
                <w:noProof/>
                <w:webHidden/>
                <w:sz w:val="24"/>
                <w:szCs w:val="24"/>
              </w:rPr>
            </w:r>
            <w:r w:rsidRPr="00794D02">
              <w:rPr>
                <w:rFonts w:ascii="Arial" w:hAnsi="Arial" w:cs="Arial"/>
                <w:noProof/>
                <w:webHidden/>
                <w:sz w:val="24"/>
                <w:szCs w:val="24"/>
              </w:rPr>
              <w:fldChar w:fldCharType="separate"/>
            </w:r>
            <w:r w:rsidRPr="00794D02">
              <w:rPr>
                <w:rFonts w:ascii="Arial" w:hAnsi="Arial" w:cs="Arial"/>
                <w:noProof/>
                <w:webHidden/>
                <w:sz w:val="24"/>
                <w:szCs w:val="24"/>
              </w:rPr>
              <w:t>19</w:t>
            </w:r>
            <w:r w:rsidRPr="00794D02">
              <w:rPr>
                <w:rFonts w:ascii="Arial" w:hAnsi="Arial" w:cs="Arial"/>
                <w:noProof/>
                <w:webHidden/>
                <w:sz w:val="24"/>
                <w:szCs w:val="24"/>
              </w:rPr>
              <w:fldChar w:fldCharType="end"/>
            </w:r>
          </w:hyperlink>
        </w:p>
        <w:p w:rsidR="00794D02" w:rsidRPr="00794D02" w:rsidRDefault="00794D02" w:rsidP="00482F09">
          <w:pPr>
            <w:pStyle w:val="TDC1"/>
            <w:tabs>
              <w:tab w:val="right" w:leader="dot" w:pos="8828"/>
            </w:tabs>
            <w:rPr>
              <w:rFonts w:ascii="Arial" w:eastAsiaTheme="minorEastAsia" w:hAnsi="Arial" w:cs="Arial"/>
              <w:noProof/>
              <w:sz w:val="24"/>
              <w:szCs w:val="24"/>
              <w:lang w:eastAsia="es-MX"/>
            </w:rPr>
          </w:pPr>
          <w:hyperlink w:anchor="_Toc413275082" w:history="1">
            <w:r w:rsidRPr="00794D02">
              <w:rPr>
                <w:rStyle w:val="Hipervnculo"/>
                <w:rFonts w:ascii="Arial" w:hAnsi="Arial" w:cs="Arial"/>
                <w:noProof/>
                <w:color w:val="auto"/>
                <w:sz w:val="24"/>
                <w:szCs w:val="24"/>
              </w:rPr>
              <w:t>RESULTADOS ESPERADOS</w:t>
            </w:r>
            <w:r w:rsidRPr="00794D02">
              <w:rPr>
                <w:rFonts w:ascii="Arial" w:hAnsi="Arial" w:cs="Arial"/>
                <w:noProof/>
                <w:webHidden/>
                <w:sz w:val="24"/>
                <w:szCs w:val="24"/>
              </w:rPr>
              <w:tab/>
            </w:r>
            <w:r w:rsidRPr="00794D02">
              <w:rPr>
                <w:rFonts w:ascii="Arial" w:hAnsi="Arial" w:cs="Arial"/>
                <w:noProof/>
                <w:webHidden/>
                <w:sz w:val="24"/>
                <w:szCs w:val="24"/>
              </w:rPr>
              <w:fldChar w:fldCharType="begin"/>
            </w:r>
            <w:r w:rsidRPr="00794D02">
              <w:rPr>
                <w:rFonts w:ascii="Arial" w:hAnsi="Arial" w:cs="Arial"/>
                <w:noProof/>
                <w:webHidden/>
                <w:sz w:val="24"/>
                <w:szCs w:val="24"/>
              </w:rPr>
              <w:instrText xml:space="preserve"> PAGEREF _Toc413275082 \h </w:instrText>
            </w:r>
            <w:r w:rsidRPr="00794D02">
              <w:rPr>
                <w:rFonts w:ascii="Arial" w:hAnsi="Arial" w:cs="Arial"/>
                <w:noProof/>
                <w:webHidden/>
                <w:sz w:val="24"/>
                <w:szCs w:val="24"/>
              </w:rPr>
            </w:r>
            <w:r w:rsidRPr="00794D02">
              <w:rPr>
                <w:rFonts w:ascii="Arial" w:hAnsi="Arial" w:cs="Arial"/>
                <w:noProof/>
                <w:webHidden/>
                <w:sz w:val="24"/>
                <w:szCs w:val="24"/>
              </w:rPr>
              <w:fldChar w:fldCharType="separate"/>
            </w:r>
            <w:r w:rsidRPr="00794D02">
              <w:rPr>
                <w:rFonts w:ascii="Arial" w:hAnsi="Arial" w:cs="Arial"/>
                <w:noProof/>
                <w:webHidden/>
                <w:sz w:val="24"/>
                <w:szCs w:val="24"/>
              </w:rPr>
              <w:t>21</w:t>
            </w:r>
            <w:r w:rsidRPr="00794D02">
              <w:rPr>
                <w:rFonts w:ascii="Arial" w:hAnsi="Arial" w:cs="Arial"/>
                <w:noProof/>
                <w:webHidden/>
                <w:sz w:val="24"/>
                <w:szCs w:val="24"/>
              </w:rPr>
              <w:fldChar w:fldCharType="end"/>
            </w:r>
          </w:hyperlink>
        </w:p>
        <w:p w:rsidR="00794D02" w:rsidRPr="00794D02" w:rsidRDefault="00794D02" w:rsidP="00482F09">
          <w:pPr>
            <w:pStyle w:val="TDC1"/>
            <w:tabs>
              <w:tab w:val="right" w:leader="dot" w:pos="8828"/>
            </w:tabs>
            <w:rPr>
              <w:rFonts w:ascii="Arial" w:eastAsiaTheme="minorEastAsia" w:hAnsi="Arial" w:cs="Arial"/>
              <w:noProof/>
              <w:sz w:val="24"/>
              <w:szCs w:val="24"/>
              <w:lang w:eastAsia="es-MX"/>
            </w:rPr>
          </w:pPr>
          <w:hyperlink w:anchor="_Toc413275083" w:history="1">
            <w:r w:rsidRPr="00794D02">
              <w:rPr>
                <w:rStyle w:val="Hipervnculo"/>
                <w:rFonts w:ascii="Arial" w:hAnsi="Arial" w:cs="Arial"/>
                <w:noProof/>
                <w:color w:val="auto"/>
                <w:sz w:val="24"/>
                <w:szCs w:val="24"/>
              </w:rPr>
              <w:t>BIBLIOGRAFIA</w:t>
            </w:r>
            <w:r w:rsidRPr="00794D02">
              <w:rPr>
                <w:rFonts w:ascii="Arial" w:hAnsi="Arial" w:cs="Arial"/>
                <w:noProof/>
                <w:webHidden/>
                <w:sz w:val="24"/>
                <w:szCs w:val="24"/>
              </w:rPr>
              <w:tab/>
            </w:r>
            <w:r w:rsidRPr="00794D02">
              <w:rPr>
                <w:rFonts w:ascii="Arial" w:hAnsi="Arial" w:cs="Arial"/>
                <w:noProof/>
                <w:webHidden/>
                <w:sz w:val="24"/>
                <w:szCs w:val="24"/>
              </w:rPr>
              <w:fldChar w:fldCharType="begin"/>
            </w:r>
            <w:r w:rsidRPr="00794D02">
              <w:rPr>
                <w:rFonts w:ascii="Arial" w:hAnsi="Arial" w:cs="Arial"/>
                <w:noProof/>
                <w:webHidden/>
                <w:sz w:val="24"/>
                <w:szCs w:val="24"/>
              </w:rPr>
              <w:instrText xml:space="preserve"> PAGEREF _Toc413275083 \h </w:instrText>
            </w:r>
            <w:r w:rsidRPr="00794D02">
              <w:rPr>
                <w:rFonts w:ascii="Arial" w:hAnsi="Arial" w:cs="Arial"/>
                <w:noProof/>
                <w:webHidden/>
                <w:sz w:val="24"/>
                <w:szCs w:val="24"/>
              </w:rPr>
            </w:r>
            <w:r w:rsidRPr="00794D02">
              <w:rPr>
                <w:rFonts w:ascii="Arial" w:hAnsi="Arial" w:cs="Arial"/>
                <w:noProof/>
                <w:webHidden/>
                <w:sz w:val="24"/>
                <w:szCs w:val="24"/>
              </w:rPr>
              <w:fldChar w:fldCharType="separate"/>
            </w:r>
            <w:r w:rsidRPr="00794D02">
              <w:rPr>
                <w:rFonts w:ascii="Arial" w:hAnsi="Arial" w:cs="Arial"/>
                <w:noProof/>
                <w:webHidden/>
                <w:sz w:val="24"/>
                <w:szCs w:val="24"/>
              </w:rPr>
              <w:t>22</w:t>
            </w:r>
            <w:r w:rsidRPr="00794D02">
              <w:rPr>
                <w:rFonts w:ascii="Arial" w:hAnsi="Arial" w:cs="Arial"/>
                <w:noProof/>
                <w:webHidden/>
                <w:sz w:val="24"/>
                <w:szCs w:val="24"/>
              </w:rPr>
              <w:fldChar w:fldCharType="end"/>
            </w:r>
          </w:hyperlink>
        </w:p>
        <w:p w:rsidR="0066346B" w:rsidRPr="00794D02" w:rsidRDefault="00C64AAF" w:rsidP="00482F09">
          <w:pPr>
            <w:rPr>
              <w:rFonts w:ascii="Arial" w:hAnsi="Arial" w:cs="Arial"/>
              <w:sz w:val="24"/>
              <w:szCs w:val="24"/>
            </w:rPr>
          </w:pPr>
          <w:r w:rsidRPr="00794D02">
            <w:rPr>
              <w:rFonts w:ascii="Arial" w:hAnsi="Arial" w:cs="Arial"/>
              <w:b/>
              <w:bCs/>
              <w:sz w:val="24"/>
              <w:szCs w:val="24"/>
              <w:lang w:val="es-ES"/>
            </w:rPr>
            <w:fldChar w:fldCharType="end"/>
          </w:r>
        </w:p>
      </w:sdtContent>
    </w:sdt>
    <w:p w:rsidR="00794D02" w:rsidRDefault="00794D02" w:rsidP="00482F09">
      <w:pPr>
        <w:pStyle w:val="Ttulo1"/>
        <w:jc w:val="center"/>
        <w:rPr>
          <w:rFonts w:cs="Arial"/>
          <w:color w:val="auto"/>
          <w:szCs w:val="24"/>
        </w:rPr>
      </w:pPr>
      <w:bookmarkStart w:id="1" w:name="_Toc413275059"/>
    </w:p>
    <w:p w:rsidR="00103EAD" w:rsidRPr="00794D02" w:rsidRDefault="004068BD" w:rsidP="00482F09">
      <w:pPr>
        <w:pStyle w:val="Ttulo1"/>
        <w:jc w:val="center"/>
        <w:rPr>
          <w:rFonts w:cs="Arial"/>
          <w:color w:val="auto"/>
          <w:szCs w:val="24"/>
        </w:rPr>
      </w:pPr>
      <w:r w:rsidRPr="00794D02">
        <w:rPr>
          <w:rFonts w:cs="Arial"/>
          <w:color w:val="auto"/>
          <w:szCs w:val="24"/>
        </w:rPr>
        <w:t>MARCO DE REFERENCIA</w:t>
      </w:r>
      <w:bookmarkEnd w:id="1"/>
    </w:p>
    <w:p w:rsidR="004068BD" w:rsidRPr="00794D02" w:rsidRDefault="004068BD" w:rsidP="00482F09">
      <w:pPr>
        <w:rPr>
          <w:rFonts w:ascii="Arial" w:hAnsi="Arial" w:cs="Arial"/>
          <w:sz w:val="24"/>
          <w:szCs w:val="24"/>
        </w:rPr>
      </w:pPr>
    </w:p>
    <w:p w:rsidR="004068BD" w:rsidRPr="00794D02" w:rsidRDefault="004068BD" w:rsidP="00482F09">
      <w:pPr>
        <w:rPr>
          <w:rFonts w:ascii="Arial" w:hAnsi="Arial" w:cs="Arial"/>
          <w:sz w:val="24"/>
          <w:szCs w:val="24"/>
        </w:rPr>
      </w:pPr>
    </w:p>
    <w:p w:rsidR="00D57354" w:rsidRPr="00794D02" w:rsidRDefault="00D57354" w:rsidP="00482F09">
      <w:pPr>
        <w:pStyle w:val="Ttulo2"/>
        <w:rPr>
          <w:rFonts w:ascii="Arial" w:hAnsi="Arial" w:cs="Arial"/>
          <w:color w:val="auto"/>
          <w:sz w:val="24"/>
          <w:szCs w:val="24"/>
          <w:u w:val="single"/>
        </w:rPr>
      </w:pPr>
      <w:bookmarkStart w:id="2" w:name="_Toc413275060"/>
      <w:r w:rsidRPr="00794D02">
        <w:rPr>
          <w:rFonts w:ascii="Arial" w:hAnsi="Arial" w:cs="Arial"/>
          <w:color w:val="auto"/>
          <w:sz w:val="24"/>
          <w:szCs w:val="24"/>
          <w:u w:val="single"/>
        </w:rPr>
        <w:t>MARCO JURIDICO</w:t>
      </w:r>
      <w:bookmarkEnd w:id="2"/>
    </w:p>
    <w:p w:rsidR="00D57354" w:rsidRPr="00794D02" w:rsidRDefault="00D57354" w:rsidP="00482F09">
      <w:pPr>
        <w:rPr>
          <w:rFonts w:ascii="Arial" w:hAnsi="Arial" w:cs="Arial"/>
          <w:sz w:val="24"/>
          <w:szCs w:val="24"/>
          <w:u w:val="single"/>
        </w:rPr>
      </w:pPr>
    </w:p>
    <w:p w:rsidR="00D57354" w:rsidRPr="00794D02" w:rsidRDefault="00D57354" w:rsidP="00482F09">
      <w:pPr>
        <w:pStyle w:val="Prrafodelista"/>
        <w:numPr>
          <w:ilvl w:val="0"/>
          <w:numId w:val="1"/>
        </w:numPr>
        <w:jc w:val="both"/>
        <w:rPr>
          <w:rFonts w:ascii="Arial" w:hAnsi="Arial" w:cs="Arial"/>
          <w:b/>
          <w:sz w:val="24"/>
          <w:szCs w:val="24"/>
        </w:rPr>
      </w:pPr>
      <w:r w:rsidRPr="00794D02">
        <w:rPr>
          <w:rFonts w:ascii="Arial" w:hAnsi="Arial" w:cs="Arial"/>
          <w:b/>
          <w:sz w:val="24"/>
          <w:szCs w:val="24"/>
        </w:rPr>
        <w:t>CONSTITUCION POLITICA DE LOS ESTADOS UNIDOS MEXICANOS</w:t>
      </w:r>
    </w:p>
    <w:p w:rsidR="00D57354" w:rsidRPr="00794D02" w:rsidRDefault="00D57354" w:rsidP="00482F09">
      <w:pPr>
        <w:jc w:val="both"/>
        <w:rPr>
          <w:rFonts w:ascii="Arial" w:hAnsi="Arial" w:cs="Arial"/>
          <w:sz w:val="24"/>
          <w:szCs w:val="24"/>
        </w:rPr>
      </w:pPr>
      <w:r w:rsidRPr="00794D02">
        <w:rPr>
          <w:rFonts w:ascii="Arial" w:hAnsi="Arial" w:cs="Arial"/>
          <w:sz w:val="24"/>
          <w:szCs w:val="24"/>
        </w:rPr>
        <w:t xml:space="preserve">Artículo 4 constitucional Párrafo IV: </w:t>
      </w:r>
    </w:p>
    <w:p w:rsidR="00D57354" w:rsidRPr="00794D02" w:rsidRDefault="00D57354" w:rsidP="00482F09">
      <w:pPr>
        <w:jc w:val="both"/>
        <w:rPr>
          <w:rFonts w:ascii="Arial" w:hAnsi="Arial" w:cs="Arial"/>
          <w:sz w:val="24"/>
          <w:szCs w:val="24"/>
        </w:rPr>
      </w:pPr>
      <w:r w:rsidRPr="00794D02">
        <w:rPr>
          <w:rFonts w:ascii="Arial" w:hAnsi="Arial" w:cs="Arial"/>
          <w:sz w:val="24"/>
          <w:szCs w:val="24"/>
        </w:rPr>
        <w:t>“Toda persona tiene derecho a la protección de la salud. La ley definirá las bases y modalidades para el acceso a los servicios de salud y establecerá la concurrencia de la federación y las entidades federativas en materia de salubridad general, conforme a lo que dispone la fracción XVI del artículo 73 de esta constitución.”</w:t>
      </w:r>
    </w:p>
    <w:p w:rsidR="00D57354" w:rsidRPr="00794D02" w:rsidRDefault="00D57354" w:rsidP="00482F09">
      <w:pPr>
        <w:jc w:val="both"/>
        <w:rPr>
          <w:rFonts w:ascii="Arial" w:hAnsi="Arial" w:cs="Arial"/>
          <w:sz w:val="24"/>
          <w:szCs w:val="24"/>
        </w:rPr>
      </w:pPr>
    </w:p>
    <w:p w:rsidR="00D57354" w:rsidRPr="00794D02" w:rsidRDefault="004F1432" w:rsidP="00482F09">
      <w:pPr>
        <w:jc w:val="both"/>
        <w:rPr>
          <w:rFonts w:ascii="Arial" w:hAnsi="Arial" w:cs="Arial"/>
          <w:sz w:val="24"/>
          <w:szCs w:val="24"/>
        </w:rPr>
      </w:pPr>
      <w:r w:rsidRPr="00794D02">
        <w:rPr>
          <w:rFonts w:ascii="Arial" w:hAnsi="Arial" w:cs="Arial"/>
          <w:sz w:val="24"/>
          <w:szCs w:val="24"/>
        </w:rPr>
        <w:t>Artículo</w:t>
      </w:r>
      <w:r w:rsidR="00D57354" w:rsidRPr="00794D02">
        <w:rPr>
          <w:rFonts w:ascii="Arial" w:hAnsi="Arial" w:cs="Arial"/>
          <w:sz w:val="24"/>
          <w:szCs w:val="24"/>
        </w:rPr>
        <w:t xml:space="preserve"> 73 </w:t>
      </w:r>
      <w:r w:rsidRPr="00794D02">
        <w:rPr>
          <w:rFonts w:ascii="Arial" w:hAnsi="Arial" w:cs="Arial"/>
          <w:sz w:val="24"/>
          <w:szCs w:val="24"/>
        </w:rPr>
        <w:t>F</w:t>
      </w:r>
      <w:r w:rsidR="00D57354" w:rsidRPr="00794D02">
        <w:rPr>
          <w:rFonts w:ascii="Arial" w:hAnsi="Arial" w:cs="Arial"/>
          <w:sz w:val="24"/>
          <w:szCs w:val="24"/>
        </w:rPr>
        <w:t>racción XVI</w:t>
      </w:r>
    </w:p>
    <w:p w:rsidR="00D57354" w:rsidRPr="00794D02" w:rsidRDefault="00D57354" w:rsidP="00482F09">
      <w:pPr>
        <w:pStyle w:val="NormalWeb"/>
        <w:shd w:val="clear" w:color="auto" w:fill="FFFFFF"/>
        <w:spacing w:line="276" w:lineRule="auto"/>
        <w:jc w:val="both"/>
        <w:rPr>
          <w:rFonts w:ascii="Arial" w:hAnsi="Arial" w:cs="Arial"/>
        </w:rPr>
      </w:pPr>
      <w:r w:rsidRPr="00794D02">
        <w:rPr>
          <w:rFonts w:ascii="Arial" w:hAnsi="Arial" w:cs="Arial"/>
        </w:rPr>
        <w:t>“XVI. Para dictar leyes sobre nacionalidad, condición jurídica de los extranjeros, ciudadanía, naturalización, colonización, emigración e inmigración y salubridad general de la republica;</w:t>
      </w:r>
    </w:p>
    <w:p w:rsidR="00D57354" w:rsidRPr="00794D02" w:rsidRDefault="00D57354" w:rsidP="00482F09">
      <w:pPr>
        <w:pStyle w:val="NormalWeb"/>
        <w:shd w:val="clear" w:color="auto" w:fill="FFFFFF"/>
        <w:spacing w:line="276" w:lineRule="auto"/>
        <w:jc w:val="both"/>
        <w:rPr>
          <w:rFonts w:ascii="Arial" w:hAnsi="Arial" w:cs="Arial"/>
        </w:rPr>
      </w:pPr>
      <w:r w:rsidRPr="00794D02">
        <w:rPr>
          <w:rFonts w:ascii="Arial" w:hAnsi="Arial" w:cs="Arial"/>
        </w:rPr>
        <w:t>1a. El consejo de salubridad general dependerá directamente del presidente de la republica, sin intervención de ninguna secretaria de estado, y sus disposiciones generales serán obligatorias en el país.</w:t>
      </w:r>
    </w:p>
    <w:p w:rsidR="00D57354" w:rsidRPr="00794D02" w:rsidRDefault="00D57354" w:rsidP="00482F09">
      <w:pPr>
        <w:pStyle w:val="NormalWeb"/>
        <w:shd w:val="clear" w:color="auto" w:fill="FFFFFF"/>
        <w:spacing w:line="276" w:lineRule="auto"/>
        <w:jc w:val="both"/>
        <w:rPr>
          <w:rFonts w:ascii="Arial" w:hAnsi="Arial" w:cs="Arial"/>
        </w:rPr>
      </w:pPr>
      <w:r w:rsidRPr="00794D02">
        <w:rPr>
          <w:rFonts w:ascii="Arial" w:hAnsi="Arial" w:cs="Arial"/>
        </w:rPr>
        <w:t xml:space="preserve">2a. En caso de epidemias de carácter grave o peligro de invasión de enfermedades exóticas en el país, el departamento de salubridad tendrá obligación de dictar inmediatamente las medidas preventivas indispensables, a reserva de ser </w:t>
      </w:r>
      <w:r w:rsidR="004F1432" w:rsidRPr="00794D02">
        <w:rPr>
          <w:rFonts w:ascii="Arial" w:hAnsi="Arial" w:cs="Arial"/>
        </w:rPr>
        <w:t>después</w:t>
      </w:r>
      <w:r w:rsidRPr="00794D02">
        <w:rPr>
          <w:rFonts w:ascii="Arial" w:hAnsi="Arial" w:cs="Arial"/>
        </w:rPr>
        <w:t xml:space="preserve"> sancionadas por el presidente de la republica.</w:t>
      </w:r>
    </w:p>
    <w:p w:rsidR="00D57354" w:rsidRPr="00794D02" w:rsidRDefault="00D57354" w:rsidP="00482F09">
      <w:pPr>
        <w:pStyle w:val="NormalWeb"/>
        <w:shd w:val="clear" w:color="auto" w:fill="FFFFFF"/>
        <w:spacing w:line="276" w:lineRule="auto"/>
        <w:jc w:val="both"/>
        <w:rPr>
          <w:rFonts w:ascii="Arial" w:hAnsi="Arial" w:cs="Arial"/>
        </w:rPr>
      </w:pPr>
      <w:r w:rsidRPr="00794D02">
        <w:rPr>
          <w:rFonts w:ascii="Arial" w:hAnsi="Arial" w:cs="Arial"/>
        </w:rPr>
        <w:t xml:space="preserve">3a. La autoridad sanitaria </w:t>
      </w:r>
      <w:r w:rsidR="004F1432" w:rsidRPr="00794D02">
        <w:rPr>
          <w:rFonts w:ascii="Arial" w:hAnsi="Arial" w:cs="Arial"/>
        </w:rPr>
        <w:t>será</w:t>
      </w:r>
      <w:r w:rsidRPr="00794D02">
        <w:rPr>
          <w:rFonts w:ascii="Arial" w:hAnsi="Arial" w:cs="Arial"/>
        </w:rPr>
        <w:t xml:space="preserve"> ejecutiva y sus disposiciones </w:t>
      </w:r>
      <w:r w:rsidR="004F1432" w:rsidRPr="00794D02">
        <w:rPr>
          <w:rFonts w:ascii="Arial" w:hAnsi="Arial" w:cs="Arial"/>
        </w:rPr>
        <w:t>serán</w:t>
      </w:r>
      <w:r w:rsidRPr="00794D02">
        <w:rPr>
          <w:rFonts w:ascii="Arial" w:hAnsi="Arial" w:cs="Arial"/>
        </w:rPr>
        <w:t xml:space="preserve"> obedecidas por las autoridades administrativas del </w:t>
      </w:r>
      <w:r w:rsidR="004F1432" w:rsidRPr="00794D02">
        <w:rPr>
          <w:rFonts w:ascii="Arial" w:hAnsi="Arial" w:cs="Arial"/>
        </w:rPr>
        <w:t>país</w:t>
      </w:r>
      <w:r w:rsidRPr="00794D02">
        <w:rPr>
          <w:rFonts w:ascii="Arial" w:hAnsi="Arial" w:cs="Arial"/>
        </w:rPr>
        <w:t>.”</w:t>
      </w:r>
    </w:p>
    <w:p w:rsidR="00D57354" w:rsidRPr="00794D02" w:rsidRDefault="00D57354" w:rsidP="00482F09">
      <w:pPr>
        <w:jc w:val="both"/>
        <w:rPr>
          <w:rFonts w:ascii="Arial" w:hAnsi="Arial" w:cs="Arial"/>
          <w:sz w:val="24"/>
          <w:szCs w:val="24"/>
        </w:rPr>
      </w:pPr>
    </w:p>
    <w:p w:rsidR="00C64AAF" w:rsidRPr="00794D02" w:rsidRDefault="00C64AAF" w:rsidP="00482F09">
      <w:pPr>
        <w:pStyle w:val="Ttulo2"/>
        <w:rPr>
          <w:rFonts w:ascii="Arial" w:hAnsi="Arial" w:cs="Arial"/>
          <w:color w:val="auto"/>
          <w:sz w:val="24"/>
          <w:szCs w:val="24"/>
        </w:rPr>
      </w:pPr>
    </w:p>
    <w:p w:rsidR="00831C96" w:rsidRDefault="00831C96" w:rsidP="00482F09">
      <w:pPr>
        <w:pStyle w:val="Ttulo3"/>
        <w:rPr>
          <w:rFonts w:ascii="Arial" w:hAnsi="Arial" w:cs="Arial"/>
          <w:b w:val="0"/>
          <w:color w:val="auto"/>
          <w:sz w:val="24"/>
          <w:szCs w:val="24"/>
        </w:rPr>
      </w:pPr>
      <w:bookmarkStart w:id="3" w:name="_Toc413275061"/>
      <w:r w:rsidRPr="00794D02">
        <w:rPr>
          <w:rFonts w:ascii="Arial" w:hAnsi="Arial" w:cs="Arial"/>
          <w:b w:val="0"/>
          <w:color w:val="auto"/>
          <w:sz w:val="24"/>
          <w:szCs w:val="24"/>
        </w:rPr>
        <w:lastRenderedPageBreak/>
        <w:t>LEY GENERAL DE SALUD</w:t>
      </w:r>
      <w:bookmarkEnd w:id="3"/>
    </w:p>
    <w:p w:rsidR="00794D02" w:rsidRPr="00794D02" w:rsidRDefault="00794D02" w:rsidP="00482F09"/>
    <w:p w:rsidR="00831C96" w:rsidRPr="00794D02" w:rsidRDefault="00831C96" w:rsidP="00482F09">
      <w:pPr>
        <w:autoSpaceDE w:val="0"/>
        <w:autoSpaceDN w:val="0"/>
        <w:adjustRightInd w:val="0"/>
        <w:spacing w:after="0"/>
        <w:ind w:left="360"/>
        <w:jc w:val="both"/>
        <w:rPr>
          <w:rFonts w:ascii="Arial" w:hAnsi="Arial" w:cs="Arial"/>
          <w:sz w:val="24"/>
          <w:szCs w:val="24"/>
        </w:rPr>
      </w:pPr>
      <w:r w:rsidRPr="00794D02">
        <w:rPr>
          <w:rFonts w:ascii="Arial" w:hAnsi="Arial" w:cs="Arial"/>
          <w:sz w:val="24"/>
          <w:szCs w:val="24"/>
        </w:rPr>
        <w:t xml:space="preserve">En su </w:t>
      </w:r>
      <w:r w:rsidRPr="00794D02">
        <w:rPr>
          <w:rFonts w:ascii="Arial" w:hAnsi="Arial" w:cs="Arial"/>
          <w:b/>
          <w:sz w:val="24"/>
          <w:szCs w:val="24"/>
        </w:rPr>
        <w:t>artículo 1o</w:t>
      </w:r>
      <w:r w:rsidRPr="00794D02">
        <w:rPr>
          <w:rFonts w:ascii="Arial" w:hAnsi="Arial" w:cs="Arial"/>
          <w:sz w:val="24"/>
          <w:szCs w:val="24"/>
        </w:rPr>
        <w:t xml:space="preserve"> la Ley General reglamenta el derecho a la protección de la salud que tiene toda persona en los términos del artículo 4o de la Constitución Política de los Estados Unidos Mexicanos, establece las bases y modalidades para el acceso a los servicios de salud y la concurrencia de la Federación y las entidades federativas en materia de salubridad general. Así mismo, señala que es de  aplicación en toda la República y sus disposiciones son de orden público e interés social. </w:t>
      </w:r>
    </w:p>
    <w:p w:rsidR="009E50DD" w:rsidRPr="00794D02" w:rsidRDefault="009E50DD" w:rsidP="00482F09">
      <w:pPr>
        <w:autoSpaceDE w:val="0"/>
        <w:autoSpaceDN w:val="0"/>
        <w:adjustRightInd w:val="0"/>
        <w:spacing w:after="0"/>
        <w:ind w:left="360"/>
        <w:jc w:val="both"/>
        <w:rPr>
          <w:rFonts w:ascii="Arial" w:hAnsi="Arial" w:cs="Arial"/>
          <w:sz w:val="24"/>
          <w:szCs w:val="24"/>
        </w:rPr>
      </w:pPr>
    </w:p>
    <w:p w:rsidR="00831C96" w:rsidRPr="00794D02" w:rsidRDefault="00831C96" w:rsidP="00482F09">
      <w:pPr>
        <w:autoSpaceDE w:val="0"/>
        <w:autoSpaceDN w:val="0"/>
        <w:adjustRightInd w:val="0"/>
        <w:spacing w:after="0"/>
        <w:ind w:left="360"/>
        <w:jc w:val="both"/>
        <w:rPr>
          <w:rFonts w:ascii="Arial" w:hAnsi="Arial" w:cs="Arial"/>
          <w:sz w:val="24"/>
          <w:szCs w:val="24"/>
        </w:rPr>
      </w:pPr>
      <w:r w:rsidRPr="00794D02">
        <w:rPr>
          <w:rFonts w:ascii="Arial" w:hAnsi="Arial" w:cs="Arial"/>
          <w:b/>
          <w:sz w:val="24"/>
          <w:szCs w:val="24"/>
        </w:rPr>
        <w:t>En el artículo 2o,</w:t>
      </w:r>
      <w:r w:rsidRPr="00794D02">
        <w:rPr>
          <w:rFonts w:ascii="Arial" w:hAnsi="Arial" w:cs="Arial"/>
          <w:sz w:val="24"/>
          <w:szCs w:val="24"/>
        </w:rPr>
        <w:t xml:space="preserve"> relativo al derecho a la protección de la salud se describen las siguientes finalidades:</w:t>
      </w:r>
    </w:p>
    <w:p w:rsidR="00831C96" w:rsidRPr="00794D02" w:rsidRDefault="00831C96" w:rsidP="00482F09">
      <w:pPr>
        <w:autoSpaceDE w:val="0"/>
        <w:autoSpaceDN w:val="0"/>
        <w:adjustRightInd w:val="0"/>
        <w:spacing w:after="0"/>
        <w:ind w:left="360"/>
        <w:jc w:val="both"/>
        <w:rPr>
          <w:rFonts w:ascii="Arial" w:hAnsi="Arial" w:cs="Arial"/>
          <w:sz w:val="24"/>
          <w:szCs w:val="24"/>
        </w:rPr>
      </w:pPr>
      <w:r w:rsidRPr="00794D02">
        <w:rPr>
          <w:rFonts w:ascii="Arial" w:hAnsi="Arial" w:cs="Arial"/>
          <w:sz w:val="24"/>
          <w:szCs w:val="24"/>
        </w:rPr>
        <w:t>I. El bienestar físico y mental del hombre para contribuir al ejercicio pleno de sus capacidades;</w:t>
      </w:r>
    </w:p>
    <w:p w:rsidR="00831C96" w:rsidRPr="00794D02" w:rsidRDefault="00831C96" w:rsidP="00482F09">
      <w:pPr>
        <w:autoSpaceDE w:val="0"/>
        <w:autoSpaceDN w:val="0"/>
        <w:adjustRightInd w:val="0"/>
        <w:spacing w:after="0"/>
        <w:ind w:left="360"/>
        <w:jc w:val="both"/>
        <w:rPr>
          <w:rFonts w:ascii="Arial" w:hAnsi="Arial" w:cs="Arial"/>
          <w:sz w:val="24"/>
          <w:szCs w:val="24"/>
        </w:rPr>
      </w:pPr>
      <w:r w:rsidRPr="00794D02">
        <w:rPr>
          <w:rFonts w:ascii="Arial" w:hAnsi="Arial" w:cs="Arial"/>
          <w:sz w:val="24"/>
          <w:szCs w:val="24"/>
        </w:rPr>
        <w:t>II. La prolongación y el mejoramiento de la calidad de la vida humana;</w:t>
      </w:r>
    </w:p>
    <w:p w:rsidR="00831C96" w:rsidRPr="00794D02" w:rsidRDefault="00831C96" w:rsidP="00482F09">
      <w:pPr>
        <w:autoSpaceDE w:val="0"/>
        <w:autoSpaceDN w:val="0"/>
        <w:adjustRightInd w:val="0"/>
        <w:spacing w:after="0"/>
        <w:ind w:left="360"/>
        <w:jc w:val="both"/>
        <w:rPr>
          <w:rFonts w:ascii="Arial" w:hAnsi="Arial" w:cs="Arial"/>
          <w:sz w:val="24"/>
          <w:szCs w:val="24"/>
        </w:rPr>
      </w:pPr>
      <w:r w:rsidRPr="00794D02">
        <w:rPr>
          <w:rFonts w:ascii="Arial" w:hAnsi="Arial" w:cs="Arial"/>
          <w:sz w:val="24"/>
          <w:szCs w:val="24"/>
        </w:rPr>
        <w:t>III. La protección y el acrecentamiento de los valores que coadyuven a la creación, conservación y disfrute de condiciones de salud que contribuyan al desarrollo social;</w:t>
      </w:r>
    </w:p>
    <w:p w:rsidR="00831C96" w:rsidRPr="00794D02" w:rsidRDefault="00831C96" w:rsidP="00482F09">
      <w:pPr>
        <w:autoSpaceDE w:val="0"/>
        <w:autoSpaceDN w:val="0"/>
        <w:adjustRightInd w:val="0"/>
        <w:spacing w:after="0"/>
        <w:ind w:left="360"/>
        <w:jc w:val="both"/>
        <w:rPr>
          <w:rFonts w:ascii="Arial" w:hAnsi="Arial" w:cs="Arial"/>
          <w:sz w:val="24"/>
          <w:szCs w:val="24"/>
        </w:rPr>
      </w:pPr>
      <w:r w:rsidRPr="00794D02">
        <w:rPr>
          <w:rFonts w:ascii="Arial" w:hAnsi="Arial" w:cs="Arial"/>
          <w:sz w:val="24"/>
          <w:szCs w:val="24"/>
        </w:rPr>
        <w:t>IV. La extensión de actitudes solidarias y responsables de la población en la preservación, conservación, mejoramiento y restauración de la salud;</w:t>
      </w:r>
    </w:p>
    <w:p w:rsidR="00831C96" w:rsidRPr="00794D02" w:rsidRDefault="00831C96" w:rsidP="00482F09">
      <w:pPr>
        <w:autoSpaceDE w:val="0"/>
        <w:autoSpaceDN w:val="0"/>
        <w:adjustRightInd w:val="0"/>
        <w:spacing w:after="0"/>
        <w:ind w:left="360"/>
        <w:jc w:val="both"/>
        <w:rPr>
          <w:rFonts w:ascii="Arial" w:hAnsi="Arial" w:cs="Arial"/>
          <w:sz w:val="24"/>
          <w:szCs w:val="24"/>
        </w:rPr>
      </w:pPr>
      <w:r w:rsidRPr="00794D02">
        <w:rPr>
          <w:rFonts w:ascii="Arial" w:hAnsi="Arial" w:cs="Arial"/>
          <w:sz w:val="24"/>
          <w:szCs w:val="24"/>
        </w:rPr>
        <w:t>V. El disfrute de servicios de salud y de asistencia social que satisfagan eficaz y oportunamente las necesidades de la población;</w:t>
      </w:r>
    </w:p>
    <w:p w:rsidR="00831C96" w:rsidRPr="00794D02" w:rsidRDefault="00831C96" w:rsidP="00482F09">
      <w:pPr>
        <w:autoSpaceDE w:val="0"/>
        <w:autoSpaceDN w:val="0"/>
        <w:adjustRightInd w:val="0"/>
        <w:spacing w:after="0"/>
        <w:ind w:left="360"/>
        <w:jc w:val="both"/>
        <w:rPr>
          <w:rFonts w:ascii="Arial" w:hAnsi="Arial" w:cs="Arial"/>
          <w:sz w:val="24"/>
          <w:szCs w:val="24"/>
        </w:rPr>
      </w:pPr>
      <w:r w:rsidRPr="00794D02">
        <w:rPr>
          <w:rFonts w:ascii="Arial" w:hAnsi="Arial" w:cs="Arial"/>
          <w:sz w:val="24"/>
          <w:szCs w:val="24"/>
        </w:rPr>
        <w:t xml:space="preserve">VI. El conocimiento para el adecuado aprovechamiento y utilización de los servicios de salud, y </w:t>
      </w:r>
    </w:p>
    <w:p w:rsidR="00831C96" w:rsidRPr="00794D02" w:rsidRDefault="00831C96" w:rsidP="00482F09">
      <w:pPr>
        <w:autoSpaceDE w:val="0"/>
        <w:autoSpaceDN w:val="0"/>
        <w:adjustRightInd w:val="0"/>
        <w:spacing w:after="0"/>
        <w:ind w:left="360"/>
        <w:jc w:val="both"/>
        <w:rPr>
          <w:rFonts w:ascii="Arial" w:hAnsi="Arial" w:cs="Arial"/>
          <w:sz w:val="24"/>
          <w:szCs w:val="24"/>
        </w:rPr>
      </w:pPr>
      <w:r w:rsidRPr="00794D02">
        <w:rPr>
          <w:rFonts w:ascii="Arial" w:hAnsi="Arial" w:cs="Arial"/>
          <w:sz w:val="24"/>
          <w:szCs w:val="24"/>
        </w:rPr>
        <w:t>VII. El desarrollo de la enseñanza y la investigación científica y tecnológica para la salud.</w:t>
      </w:r>
    </w:p>
    <w:p w:rsidR="00831C96" w:rsidRPr="00794D02" w:rsidRDefault="00831C96" w:rsidP="00482F09">
      <w:pPr>
        <w:autoSpaceDE w:val="0"/>
        <w:autoSpaceDN w:val="0"/>
        <w:adjustRightInd w:val="0"/>
        <w:spacing w:after="0"/>
        <w:ind w:left="360"/>
        <w:jc w:val="both"/>
        <w:rPr>
          <w:rFonts w:ascii="Arial" w:hAnsi="Arial" w:cs="Arial"/>
          <w:sz w:val="24"/>
          <w:szCs w:val="24"/>
        </w:rPr>
      </w:pPr>
    </w:p>
    <w:p w:rsidR="00831C96" w:rsidRPr="00794D02" w:rsidRDefault="00425CD4" w:rsidP="00482F09">
      <w:pPr>
        <w:autoSpaceDE w:val="0"/>
        <w:autoSpaceDN w:val="0"/>
        <w:adjustRightInd w:val="0"/>
        <w:spacing w:after="0"/>
        <w:ind w:left="360"/>
        <w:jc w:val="both"/>
        <w:rPr>
          <w:rFonts w:ascii="Arial" w:hAnsi="Arial" w:cs="Arial"/>
          <w:sz w:val="24"/>
          <w:szCs w:val="24"/>
        </w:rPr>
      </w:pPr>
      <w:r w:rsidRPr="00794D02">
        <w:rPr>
          <w:rFonts w:ascii="Arial" w:hAnsi="Arial" w:cs="Arial"/>
          <w:b/>
          <w:sz w:val="24"/>
          <w:szCs w:val="24"/>
        </w:rPr>
        <w:t>Articulo</w:t>
      </w:r>
      <w:r w:rsidR="00831C96" w:rsidRPr="00794D02">
        <w:rPr>
          <w:rFonts w:ascii="Arial" w:hAnsi="Arial" w:cs="Arial"/>
          <w:b/>
          <w:sz w:val="24"/>
          <w:szCs w:val="24"/>
        </w:rPr>
        <w:t xml:space="preserve"> 3º</w:t>
      </w:r>
      <w:r w:rsidR="00831C96" w:rsidRPr="00794D02">
        <w:rPr>
          <w:rFonts w:ascii="Arial" w:hAnsi="Arial" w:cs="Arial"/>
          <w:sz w:val="24"/>
          <w:szCs w:val="24"/>
        </w:rPr>
        <w:t xml:space="preserve"> señala que es materia de salubridad general:</w:t>
      </w:r>
    </w:p>
    <w:p w:rsidR="00831C96" w:rsidRPr="00794D02" w:rsidRDefault="00831C96" w:rsidP="00482F09">
      <w:pPr>
        <w:autoSpaceDE w:val="0"/>
        <w:autoSpaceDN w:val="0"/>
        <w:adjustRightInd w:val="0"/>
        <w:spacing w:after="0"/>
        <w:ind w:left="360"/>
        <w:jc w:val="both"/>
        <w:rPr>
          <w:rFonts w:ascii="Arial" w:hAnsi="Arial" w:cs="Arial"/>
          <w:sz w:val="24"/>
          <w:szCs w:val="24"/>
        </w:rPr>
      </w:pPr>
      <w:r w:rsidRPr="00794D02">
        <w:rPr>
          <w:rFonts w:ascii="Arial" w:hAnsi="Arial" w:cs="Arial"/>
          <w:sz w:val="24"/>
          <w:szCs w:val="24"/>
        </w:rPr>
        <w:t xml:space="preserve">I. La organización, control y vigilancia de la prestación de servicios y de establecimientos de salud a los que se refiere el artículo 34o, fracciones I, III y IV, de esta Ley; </w:t>
      </w:r>
    </w:p>
    <w:p w:rsidR="00831C96" w:rsidRPr="00794D02" w:rsidRDefault="00831C96" w:rsidP="00482F09">
      <w:pPr>
        <w:autoSpaceDE w:val="0"/>
        <w:autoSpaceDN w:val="0"/>
        <w:adjustRightInd w:val="0"/>
        <w:spacing w:after="0"/>
        <w:ind w:left="360"/>
        <w:jc w:val="both"/>
        <w:rPr>
          <w:rFonts w:ascii="Arial" w:hAnsi="Arial" w:cs="Arial"/>
          <w:sz w:val="24"/>
          <w:szCs w:val="24"/>
        </w:rPr>
      </w:pPr>
      <w:r w:rsidRPr="00794D02">
        <w:rPr>
          <w:rFonts w:ascii="Arial" w:hAnsi="Arial" w:cs="Arial"/>
          <w:sz w:val="24"/>
          <w:szCs w:val="24"/>
        </w:rPr>
        <w:t>II. La atención médica, preferentemente en beneficio de grupos vulnerables;</w:t>
      </w:r>
    </w:p>
    <w:p w:rsidR="00831C96" w:rsidRPr="00794D02" w:rsidRDefault="00831C96" w:rsidP="00482F09">
      <w:pPr>
        <w:autoSpaceDE w:val="0"/>
        <w:autoSpaceDN w:val="0"/>
        <w:adjustRightInd w:val="0"/>
        <w:spacing w:after="0"/>
        <w:ind w:left="360"/>
        <w:jc w:val="both"/>
        <w:rPr>
          <w:rFonts w:ascii="Arial" w:hAnsi="Arial" w:cs="Arial"/>
          <w:sz w:val="24"/>
          <w:szCs w:val="24"/>
        </w:rPr>
      </w:pPr>
      <w:r w:rsidRPr="00794D02">
        <w:rPr>
          <w:rFonts w:ascii="Arial" w:hAnsi="Arial" w:cs="Arial"/>
          <w:sz w:val="24"/>
          <w:szCs w:val="24"/>
        </w:rPr>
        <w:t>III. La coordinación, evaluación y seguimiento de los servicios de salud a los que se refiere el artículo 34o, fracción II</w:t>
      </w:r>
    </w:p>
    <w:p w:rsidR="00831C96" w:rsidRPr="00794D02" w:rsidRDefault="00831C96" w:rsidP="00482F09">
      <w:pPr>
        <w:autoSpaceDE w:val="0"/>
        <w:autoSpaceDN w:val="0"/>
        <w:adjustRightInd w:val="0"/>
        <w:spacing w:after="0"/>
        <w:ind w:left="360"/>
        <w:jc w:val="both"/>
        <w:rPr>
          <w:rFonts w:ascii="Arial" w:hAnsi="Arial" w:cs="Arial"/>
          <w:sz w:val="24"/>
          <w:szCs w:val="24"/>
        </w:rPr>
      </w:pPr>
      <w:r w:rsidRPr="00794D02">
        <w:rPr>
          <w:rFonts w:ascii="Arial" w:hAnsi="Arial" w:cs="Arial"/>
          <w:sz w:val="24"/>
          <w:szCs w:val="24"/>
        </w:rPr>
        <w:t>VII. La organización, coordinación y vigilancia del ejercicio de las actividades profesionales, técnicas y auxiliares para la salud;</w:t>
      </w:r>
    </w:p>
    <w:p w:rsidR="00831C96" w:rsidRPr="00794D02" w:rsidRDefault="00831C96" w:rsidP="00482F09">
      <w:pPr>
        <w:autoSpaceDE w:val="0"/>
        <w:autoSpaceDN w:val="0"/>
        <w:adjustRightInd w:val="0"/>
        <w:spacing w:after="0"/>
        <w:ind w:left="360"/>
        <w:jc w:val="both"/>
        <w:rPr>
          <w:rFonts w:ascii="Arial" w:hAnsi="Arial" w:cs="Arial"/>
          <w:sz w:val="24"/>
          <w:szCs w:val="24"/>
        </w:rPr>
      </w:pPr>
      <w:r w:rsidRPr="00794D02">
        <w:rPr>
          <w:rFonts w:ascii="Arial" w:hAnsi="Arial" w:cs="Arial"/>
          <w:sz w:val="24"/>
          <w:szCs w:val="24"/>
        </w:rPr>
        <w:t>VIII. La promoción de la formación de recursos humanos para la salud;</w:t>
      </w:r>
    </w:p>
    <w:p w:rsidR="00831C96" w:rsidRPr="00794D02" w:rsidRDefault="00831C96" w:rsidP="00482F09">
      <w:pPr>
        <w:autoSpaceDE w:val="0"/>
        <w:autoSpaceDN w:val="0"/>
        <w:adjustRightInd w:val="0"/>
        <w:spacing w:after="0"/>
        <w:ind w:left="360"/>
        <w:jc w:val="both"/>
        <w:rPr>
          <w:rFonts w:ascii="Arial" w:hAnsi="Arial" w:cs="Arial"/>
          <w:sz w:val="24"/>
          <w:szCs w:val="24"/>
        </w:rPr>
      </w:pPr>
      <w:r w:rsidRPr="00794D02">
        <w:rPr>
          <w:rFonts w:ascii="Arial" w:hAnsi="Arial" w:cs="Arial"/>
          <w:sz w:val="24"/>
          <w:szCs w:val="24"/>
        </w:rPr>
        <w:t>IX. La coordinación de la investigación para la salud y el control de ésta en los seres humanos;</w:t>
      </w:r>
    </w:p>
    <w:p w:rsidR="00831C96" w:rsidRPr="00794D02" w:rsidRDefault="00831C96" w:rsidP="00482F09">
      <w:pPr>
        <w:autoSpaceDE w:val="0"/>
        <w:autoSpaceDN w:val="0"/>
        <w:adjustRightInd w:val="0"/>
        <w:spacing w:after="0"/>
        <w:ind w:left="360"/>
        <w:jc w:val="both"/>
        <w:rPr>
          <w:rFonts w:ascii="Arial" w:hAnsi="Arial" w:cs="Arial"/>
          <w:sz w:val="24"/>
          <w:szCs w:val="24"/>
        </w:rPr>
      </w:pPr>
      <w:r w:rsidRPr="00794D02">
        <w:rPr>
          <w:rFonts w:ascii="Arial" w:hAnsi="Arial" w:cs="Arial"/>
          <w:sz w:val="24"/>
          <w:szCs w:val="24"/>
        </w:rPr>
        <w:lastRenderedPageBreak/>
        <w:t>X. La información relativa a las condiciones, recursos y servicios de salud en el país;</w:t>
      </w:r>
    </w:p>
    <w:p w:rsidR="00831C96" w:rsidRPr="00794D02" w:rsidRDefault="00831C96" w:rsidP="00482F09">
      <w:pPr>
        <w:autoSpaceDE w:val="0"/>
        <w:autoSpaceDN w:val="0"/>
        <w:adjustRightInd w:val="0"/>
        <w:spacing w:after="0"/>
        <w:ind w:left="360"/>
        <w:jc w:val="both"/>
        <w:rPr>
          <w:rFonts w:ascii="Arial" w:hAnsi="Arial" w:cs="Arial"/>
          <w:sz w:val="24"/>
          <w:szCs w:val="24"/>
        </w:rPr>
      </w:pPr>
      <w:r w:rsidRPr="00794D02">
        <w:rPr>
          <w:rFonts w:ascii="Arial" w:hAnsi="Arial" w:cs="Arial"/>
          <w:sz w:val="24"/>
          <w:szCs w:val="24"/>
        </w:rPr>
        <w:t>XI. La educación para la salud;</w:t>
      </w:r>
    </w:p>
    <w:p w:rsidR="00831C96" w:rsidRPr="00794D02" w:rsidRDefault="00831C96" w:rsidP="00482F09">
      <w:pPr>
        <w:autoSpaceDE w:val="0"/>
        <w:autoSpaceDN w:val="0"/>
        <w:adjustRightInd w:val="0"/>
        <w:spacing w:after="0"/>
        <w:ind w:left="360"/>
        <w:jc w:val="both"/>
        <w:rPr>
          <w:rFonts w:ascii="Arial" w:hAnsi="Arial" w:cs="Arial"/>
          <w:sz w:val="24"/>
          <w:szCs w:val="24"/>
        </w:rPr>
      </w:pPr>
      <w:r w:rsidRPr="00794D02">
        <w:rPr>
          <w:rFonts w:ascii="Arial" w:hAnsi="Arial" w:cs="Arial"/>
          <w:sz w:val="24"/>
          <w:szCs w:val="24"/>
        </w:rPr>
        <w:t>XIII. La prevención y el control de los efectos nocivos de los factores ambientales en la salud del hombre;</w:t>
      </w:r>
    </w:p>
    <w:p w:rsidR="00831C96" w:rsidRPr="00794D02" w:rsidRDefault="00831C96" w:rsidP="00482F09">
      <w:pPr>
        <w:autoSpaceDE w:val="0"/>
        <w:autoSpaceDN w:val="0"/>
        <w:adjustRightInd w:val="0"/>
        <w:spacing w:after="0"/>
        <w:ind w:left="360"/>
        <w:jc w:val="both"/>
        <w:rPr>
          <w:rFonts w:ascii="Arial" w:hAnsi="Arial" w:cs="Arial"/>
          <w:sz w:val="24"/>
          <w:szCs w:val="24"/>
        </w:rPr>
      </w:pPr>
      <w:r w:rsidRPr="00794D02">
        <w:rPr>
          <w:rFonts w:ascii="Arial" w:hAnsi="Arial" w:cs="Arial"/>
          <w:sz w:val="24"/>
          <w:szCs w:val="24"/>
        </w:rPr>
        <w:t>XIV. La salud ocupacional y el saneamiento básico;</w:t>
      </w:r>
    </w:p>
    <w:p w:rsidR="00831C96" w:rsidRPr="00794D02" w:rsidRDefault="00831C96" w:rsidP="00482F09">
      <w:pPr>
        <w:autoSpaceDE w:val="0"/>
        <w:autoSpaceDN w:val="0"/>
        <w:adjustRightInd w:val="0"/>
        <w:spacing w:after="0"/>
        <w:ind w:left="360"/>
        <w:jc w:val="both"/>
        <w:rPr>
          <w:rFonts w:ascii="Arial" w:hAnsi="Arial" w:cs="Arial"/>
          <w:sz w:val="24"/>
          <w:szCs w:val="24"/>
        </w:rPr>
      </w:pPr>
      <w:r w:rsidRPr="00794D02">
        <w:rPr>
          <w:rFonts w:ascii="Arial" w:hAnsi="Arial" w:cs="Arial"/>
          <w:sz w:val="24"/>
          <w:szCs w:val="24"/>
        </w:rPr>
        <w:t>XV. La prevención y el control de enfermedades transmisibles;</w:t>
      </w:r>
    </w:p>
    <w:p w:rsidR="00831C96" w:rsidRPr="00794D02" w:rsidRDefault="00831C96" w:rsidP="00482F09">
      <w:pPr>
        <w:autoSpaceDE w:val="0"/>
        <w:autoSpaceDN w:val="0"/>
        <w:adjustRightInd w:val="0"/>
        <w:spacing w:after="0"/>
        <w:ind w:left="360"/>
        <w:jc w:val="both"/>
        <w:rPr>
          <w:rFonts w:ascii="Arial" w:hAnsi="Arial" w:cs="Arial"/>
          <w:sz w:val="24"/>
          <w:szCs w:val="24"/>
        </w:rPr>
      </w:pPr>
      <w:r w:rsidRPr="00794D02">
        <w:rPr>
          <w:rFonts w:ascii="Arial" w:hAnsi="Arial" w:cs="Arial"/>
          <w:sz w:val="24"/>
          <w:szCs w:val="24"/>
        </w:rPr>
        <w:t xml:space="preserve">XXII. El control sanitario de productos y servicios y de su importación y exportación; </w:t>
      </w:r>
    </w:p>
    <w:p w:rsidR="00831C96" w:rsidRPr="00794D02" w:rsidRDefault="00831C96" w:rsidP="00482F09">
      <w:pPr>
        <w:autoSpaceDE w:val="0"/>
        <w:autoSpaceDN w:val="0"/>
        <w:adjustRightInd w:val="0"/>
        <w:spacing w:after="0"/>
        <w:ind w:left="360"/>
        <w:jc w:val="both"/>
        <w:rPr>
          <w:rFonts w:ascii="Arial" w:hAnsi="Arial" w:cs="Arial"/>
          <w:sz w:val="24"/>
          <w:szCs w:val="24"/>
        </w:rPr>
      </w:pPr>
    </w:p>
    <w:p w:rsidR="00831C96" w:rsidRPr="00794D02" w:rsidRDefault="00831C96" w:rsidP="00482F09">
      <w:pPr>
        <w:autoSpaceDE w:val="0"/>
        <w:autoSpaceDN w:val="0"/>
        <w:adjustRightInd w:val="0"/>
        <w:spacing w:after="0"/>
        <w:ind w:left="360"/>
        <w:jc w:val="both"/>
        <w:rPr>
          <w:rFonts w:ascii="Arial" w:hAnsi="Arial" w:cs="Arial"/>
          <w:sz w:val="24"/>
          <w:szCs w:val="24"/>
        </w:rPr>
      </w:pPr>
      <w:r w:rsidRPr="00794D02">
        <w:rPr>
          <w:rFonts w:ascii="Arial" w:hAnsi="Arial" w:cs="Arial"/>
          <w:sz w:val="24"/>
          <w:szCs w:val="24"/>
        </w:rPr>
        <w:t>ARTICULO 4o Son autoridades sanitarias:</w:t>
      </w:r>
    </w:p>
    <w:p w:rsidR="00831C96" w:rsidRPr="00794D02" w:rsidRDefault="00831C96" w:rsidP="00482F09">
      <w:pPr>
        <w:autoSpaceDE w:val="0"/>
        <w:autoSpaceDN w:val="0"/>
        <w:adjustRightInd w:val="0"/>
        <w:spacing w:after="0"/>
        <w:ind w:left="360"/>
        <w:jc w:val="both"/>
        <w:rPr>
          <w:rFonts w:ascii="Arial" w:hAnsi="Arial" w:cs="Arial"/>
          <w:sz w:val="24"/>
          <w:szCs w:val="24"/>
        </w:rPr>
      </w:pPr>
      <w:r w:rsidRPr="00794D02">
        <w:rPr>
          <w:rFonts w:ascii="Arial" w:hAnsi="Arial" w:cs="Arial"/>
          <w:sz w:val="24"/>
          <w:szCs w:val="24"/>
        </w:rPr>
        <w:t>I. El Presidente de la República;</w:t>
      </w:r>
    </w:p>
    <w:p w:rsidR="00831C96" w:rsidRPr="00794D02" w:rsidRDefault="00831C96" w:rsidP="00482F09">
      <w:pPr>
        <w:autoSpaceDE w:val="0"/>
        <w:autoSpaceDN w:val="0"/>
        <w:adjustRightInd w:val="0"/>
        <w:spacing w:after="0"/>
        <w:ind w:left="360"/>
        <w:jc w:val="both"/>
        <w:rPr>
          <w:rFonts w:ascii="Arial" w:hAnsi="Arial" w:cs="Arial"/>
          <w:sz w:val="24"/>
          <w:szCs w:val="24"/>
        </w:rPr>
      </w:pPr>
      <w:r w:rsidRPr="00794D02">
        <w:rPr>
          <w:rFonts w:ascii="Arial" w:hAnsi="Arial" w:cs="Arial"/>
          <w:sz w:val="24"/>
          <w:szCs w:val="24"/>
        </w:rPr>
        <w:t>II. El Consejo de Salubridad General;</w:t>
      </w:r>
    </w:p>
    <w:p w:rsidR="00831C96" w:rsidRPr="00794D02" w:rsidRDefault="00831C96" w:rsidP="00482F09">
      <w:pPr>
        <w:autoSpaceDE w:val="0"/>
        <w:autoSpaceDN w:val="0"/>
        <w:adjustRightInd w:val="0"/>
        <w:spacing w:after="0"/>
        <w:ind w:left="360"/>
        <w:jc w:val="both"/>
        <w:rPr>
          <w:rFonts w:ascii="Arial" w:hAnsi="Arial" w:cs="Arial"/>
          <w:sz w:val="24"/>
          <w:szCs w:val="24"/>
        </w:rPr>
      </w:pPr>
      <w:r w:rsidRPr="00794D02">
        <w:rPr>
          <w:rFonts w:ascii="Arial" w:hAnsi="Arial" w:cs="Arial"/>
          <w:sz w:val="24"/>
          <w:szCs w:val="24"/>
        </w:rPr>
        <w:t>III. La Secretaría de Salud, y</w:t>
      </w:r>
    </w:p>
    <w:p w:rsidR="00831C96" w:rsidRPr="00794D02" w:rsidRDefault="00831C96" w:rsidP="00482F09">
      <w:pPr>
        <w:autoSpaceDE w:val="0"/>
        <w:autoSpaceDN w:val="0"/>
        <w:adjustRightInd w:val="0"/>
        <w:spacing w:after="0"/>
        <w:ind w:left="360"/>
        <w:jc w:val="both"/>
        <w:rPr>
          <w:rFonts w:ascii="Arial" w:hAnsi="Arial" w:cs="Arial"/>
          <w:sz w:val="24"/>
          <w:szCs w:val="24"/>
        </w:rPr>
      </w:pPr>
      <w:r w:rsidRPr="00794D02">
        <w:rPr>
          <w:rFonts w:ascii="Arial" w:hAnsi="Arial" w:cs="Arial"/>
          <w:sz w:val="24"/>
          <w:szCs w:val="24"/>
        </w:rPr>
        <w:t>IV. Los gobiernos de las entidades federativas, incluyendo el del Departamento del Distrito Federal.</w:t>
      </w:r>
    </w:p>
    <w:p w:rsidR="00831C96" w:rsidRPr="00794D02" w:rsidRDefault="00831C96" w:rsidP="00482F09">
      <w:pPr>
        <w:jc w:val="both"/>
        <w:rPr>
          <w:rFonts w:ascii="Arial" w:hAnsi="Arial" w:cs="Arial"/>
          <w:b/>
          <w:sz w:val="24"/>
          <w:szCs w:val="24"/>
        </w:rPr>
      </w:pPr>
    </w:p>
    <w:p w:rsidR="00425CD4" w:rsidRPr="00794D02" w:rsidRDefault="00425CD4" w:rsidP="00482F09">
      <w:pPr>
        <w:jc w:val="both"/>
        <w:rPr>
          <w:rFonts w:ascii="Arial" w:hAnsi="Arial" w:cs="Arial"/>
          <w:b/>
          <w:sz w:val="24"/>
          <w:szCs w:val="24"/>
        </w:rPr>
      </w:pPr>
      <w:r w:rsidRPr="00794D02">
        <w:rPr>
          <w:rFonts w:ascii="Arial" w:hAnsi="Arial" w:cs="Arial"/>
          <w:sz w:val="24"/>
          <w:szCs w:val="24"/>
        </w:rPr>
        <w:t xml:space="preserve">13 apartado A), fracción I, 133 </w:t>
      </w:r>
      <w:proofErr w:type="gramStart"/>
      <w:r w:rsidRPr="00794D02">
        <w:rPr>
          <w:rFonts w:ascii="Arial" w:hAnsi="Arial" w:cs="Arial"/>
          <w:sz w:val="24"/>
          <w:szCs w:val="24"/>
        </w:rPr>
        <w:t>fracción</w:t>
      </w:r>
      <w:proofErr w:type="gramEnd"/>
      <w:r w:rsidRPr="00794D02">
        <w:rPr>
          <w:rFonts w:ascii="Arial" w:hAnsi="Arial" w:cs="Arial"/>
          <w:sz w:val="24"/>
          <w:szCs w:val="24"/>
        </w:rPr>
        <w:t xml:space="preserve"> I de la Ley General de Salud</w:t>
      </w:r>
    </w:p>
    <w:p w:rsidR="00831C96" w:rsidRPr="00794D02" w:rsidRDefault="00831C96" w:rsidP="00482F09">
      <w:pPr>
        <w:pStyle w:val="Prrafodelista"/>
        <w:numPr>
          <w:ilvl w:val="0"/>
          <w:numId w:val="1"/>
        </w:numPr>
        <w:jc w:val="both"/>
        <w:outlineLvl w:val="2"/>
        <w:rPr>
          <w:rFonts w:ascii="Arial" w:hAnsi="Arial" w:cs="Arial"/>
          <w:b/>
          <w:sz w:val="24"/>
          <w:szCs w:val="24"/>
        </w:rPr>
      </w:pPr>
      <w:bookmarkStart w:id="4" w:name="_Toc413275062"/>
      <w:r w:rsidRPr="00794D02">
        <w:rPr>
          <w:rFonts w:ascii="Arial" w:hAnsi="Arial" w:cs="Arial"/>
          <w:b/>
          <w:sz w:val="24"/>
          <w:szCs w:val="24"/>
        </w:rPr>
        <w:t>LEY FEDRAL SOBRE METROLOGIA Y NORMALIZACION</w:t>
      </w:r>
      <w:bookmarkEnd w:id="4"/>
    </w:p>
    <w:p w:rsidR="00425CD4" w:rsidRPr="00794D02" w:rsidRDefault="00425CD4" w:rsidP="00482F09">
      <w:pPr>
        <w:ind w:left="360"/>
        <w:jc w:val="both"/>
        <w:rPr>
          <w:rFonts w:ascii="Arial" w:hAnsi="Arial" w:cs="Arial"/>
          <w:sz w:val="24"/>
          <w:szCs w:val="24"/>
        </w:rPr>
      </w:pPr>
      <w:r w:rsidRPr="00794D02">
        <w:rPr>
          <w:rFonts w:ascii="Arial" w:hAnsi="Arial" w:cs="Arial"/>
          <w:sz w:val="24"/>
          <w:szCs w:val="24"/>
        </w:rPr>
        <w:t>38 fracción II, 40 fracciones III y XI, 41, 43 y 47 fracción IV de la Ley Federal sobre Metrología y Normalización</w:t>
      </w:r>
    </w:p>
    <w:p w:rsidR="00425CD4" w:rsidRPr="00794D02" w:rsidRDefault="00425CD4" w:rsidP="00482F09">
      <w:pPr>
        <w:ind w:left="360"/>
        <w:jc w:val="both"/>
        <w:rPr>
          <w:rFonts w:ascii="Arial" w:hAnsi="Arial" w:cs="Arial"/>
          <w:b/>
          <w:sz w:val="24"/>
          <w:szCs w:val="24"/>
        </w:rPr>
      </w:pPr>
      <w:r w:rsidRPr="00794D02">
        <w:rPr>
          <w:rFonts w:ascii="Arial" w:hAnsi="Arial" w:cs="Arial"/>
          <w:sz w:val="24"/>
          <w:szCs w:val="24"/>
        </w:rPr>
        <w:t>; 46 y 47 de la Ley Federal sobre Metrología y Normalización</w:t>
      </w:r>
    </w:p>
    <w:p w:rsidR="00831C96" w:rsidRPr="00794D02" w:rsidRDefault="00831C96" w:rsidP="00482F09">
      <w:pPr>
        <w:pStyle w:val="Prrafodelista"/>
        <w:numPr>
          <w:ilvl w:val="0"/>
          <w:numId w:val="1"/>
        </w:numPr>
        <w:jc w:val="both"/>
        <w:outlineLvl w:val="2"/>
        <w:rPr>
          <w:rFonts w:ascii="Arial" w:hAnsi="Arial" w:cs="Arial"/>
          <w:b/>
          <w:sz w:val="24"/>
          <w:szCs w:val="24"/>
        </w:rPr>
      </w:pPr>
      <w:bookmarkStart w:id="5" w:name="_Toc413275063"/>
      <w:r w:rsidRPr="00794D02">
        <w:rPr>
          <w:rFonts w:ascii="Arial" w:hAnsi="Arial" w:cs="Arial"/>
          <w:b/>
          <w:sz w:val="24"/>
          <w:szCs w:val="24"/>
        </w:rPr>
        <w:t>LEY GENERAL DEL EQUILIBRIO ECOLOGICO Y PROTECCION AL AMBIENTE</w:t>
      </w:r>
      <w:bookmarkEnd w:id="5"/>
    </w:p>
    <w:p w:rsidR="008C7D3A" w:rsidRPr="00794D02" w:rsidRDefault="008C7D3A" w:rsidP="00482F09">
      <w:pPr>
        <w:autoSpaceDE w:val="0"/>
        <w:autoSpaceDN w:val="0"/>
        <w:adjustRightInd w:val="0"/>
        <w:spacing w:after="0"/>
        <w:jc w:val="both"/>
        <w:rPr>
          <w:rFonts w:ascii="Arial" w:hAnsi="Arial" w:cs="Arial"/>
          <w:sz w:val="24"/>
          <w:szCs w:val="24"/>
        </w:rPr>
      </w:pPr>
      <w:r w:rsidRPr="00794D02">
        <w:rPr>
          <w:rFonts w:ascii="Arial" w:hAnsi="Arial" w:cs="Arial"/>
          <w:b/>
          <w:bCs/>
          <w:sz w:val="24"/>
          <w:szCs w:val="24"/>
        </w:rPr>
        <w:t xml:space="preserve">ARTÍCULO 80.- </w:t>
      </w:r>
      <w:r w:rsidRPr="00794D02">
        <w:rPr>
          <w:rFonts w:ascii="Arial" w:hAnsi="Arial" w:cs="Arial"/>
          <w:sz w:val="24"/>
          <w:szCs w:val="24"/>
        </w:rPr>
        <w:t>Los criterios para la preservación y aprovechamiento sustentable de la flora y fauna silvestre, a que se refiere el artículo 79 de esta Ley, serán considerados en:</w:t>
      </w:r>
    </w:p>
    <w:p w:rsidR="008C7D3A" w:rsidRPr="00794D02" w:rsidRDefault="008C7D3A" w:rsidP="00482F09">
      <w:pPr>
        <w:autoSpaceDE w:val="0"/>
        <w:autoSpaceDN w:val="0"/>
        <w:adjustRightInd w:val="0"/>
        <w:spacing w:after="0"/>
        <w:jc w:val="both"/>
        <w:rPr>
          <w:rFonts w:ascii="Arial" w:hAnsi="Arial" w:cs="Arial"/>
          <w:sz w:val="24"/>
          <w:szCs w:val="24"/>
        </w:rPr>
      </w:pPr>
    </w:p>
    <w:p w:rsidR="008C7D3A" w:rsidRPr="00794D02" w:rsidRDefault="008C7D3A" w:rsidP="00482F09">
      <w:pPr>
        <w:autoSpaceDE w:val="0"/>
        <w:autoSpaceDN w:val="0"/>
        <w:adjustRightInd w:val="0"/>
        <w:spacing w:after="0"/>
        <w:jc w:val="both"/>
        <w:rPr>
          <w:rFonts w:ascii="Arial" w:hAnsi="Arial" w:cs="Arial"/>
          <w:sz w:val="24"/>
          <w:szCs w:val="24"/>
        </w:rPr>
      </w:pPr>
      <w:r w:rsidRPr="00794D02">
        <w:rPr>
          <w:rFonts w:ascii="Arial" w:hAnsi="Arial" w:cs="Arial"/>
          <w:b/>
          <w:bCs/>
          <w:sz w:val="24"/>
          <w:szCs w:val="24"/>
        </w:rPr>
        <w:t xml:space="preserve">IV. </w:t>
      </w:r>
      <w:r w:rsidRPr="00794D02">
        <w:rPr>
          <w:rFonts w:ascii="Arial" w:hAnsi="Arial" w:cs="Arial"/>
          <w:sz w:val="24"/>
          <w:szCs w:val="24"/>
        </w:rPr>
        <w:t>La protección y conservación de la flora y fauna del territorio nacional, contra la acción perjudicial de plagas y enfermedades, o la contaminación que pueda derivarse de actividades fitopecuarias;</w:t>
      </w:r>
    </w:p>
    <w:p w:rsidR="008C7D3A" w:rsidRPr="00794D02" w:rsidRDefault="008C7D3A" w:rsidP="00482F09">
      <w:pPr>
        <w:pStyle w:val="Ttulo2"/>
        <w:rPr>
          <w:rFonts w:ascii="Arial" w:eastAsiaTheme="minorHAnsi" w:hAnsi="Arial" w:cs="Arial"/>
          <w:b w:val="0"/>
          <w:bCs w:val="0"/>
          <w:color w:val="auto"/>
          <w:sz w:val="24"/>
          <w:szCs w:val="24"/>
        </w:rPr>
      </w:pPr>
    </w:p>
    <w:p w:rsidR="00794D02" w:rsidRPr="00794D02" w:rsidRDefault="00794D02" w:rsidP="00482F09">
      <w:pPr>
        <w:rPr>
          <w:rFonts w:ascii="Arial" w:hAnsi="Arial" w:cs="Arial"/>
          <w:sz w:val="24"/>
          <w:szCs w:val="24"/>
        </w:rPr>
      </w:pPr>
    </w:p>
    <w:p w:rsidR="00425CD4" w:rsidRDefault="00425CD4" w:rsidP="00482F09">
      <w:pPr>
        <w:pStyle w:val="Ttulo3"/>
        <w:rPr>
          <w:rFonts w:ascii="Arial" w:hAnsi="Arial" w:cs="Arial"/>
          <w:b w:val="0"/>
          <w:color w:val="auto"/>
          <w:sz w:val="24"/>
          <w:szCs w:val="24"/>
        </w:rPr>
      </w:pPr>
      <w:bookmarkStart w:id="6" w:name="_Toc413275064"/>
      <w:r w:rsidRPr="00794D02">
        <w:rPr>
          <w:rFonts w:ascii="Arial" w:hAnsi="Arial" w:cs="Arial"/>
          <w:b w:val="0"/>
          <w:color w:val="auto"/>
          <w:sz w:val="24"/>
          <w:szCs w:val="24"/>
        </w:rPr>
        <w:lastRenderedPageBreak/>
        <w:t>LEY ORGANICA</w:t>
      </w:r>
      <w:r w:rsidR="00B7183F" w:rsidRPr="00794D02">
        <w:rPr>
          <w:rFonts w:ascii="Arial" w:hAnsi="Arial" w:cs="Arial"/>
          <w:b w:val="0"/>
          <w:color w:val="auto"/>
          <w:sz w:val="24"/>
          <w:szCs w:val="24"/>
        </w:rPr>
        <w:t xml:space="preserve"> D</w:t>
      </w:r>
      <w:r w:rsidRPr="00794D02">
        <w:rPr>
          <w:rFonts w:ascii="Arial" w:hAnsi="Arial" w:cs="Arial"/>
          <w:b w:val="0"/>
          <w:color w:val="auto"/>
          <w:sz w:val="24"/>
          <w:szCs w:val="24"/>
        </w:rPr>
        <w:t xml:space="preserve">E LA ADMINISTRACION </w:t>
      </w:r>
      <w:bookmarkEnd w:id="6"/>
      <w:r w:rsidR="00794D02" w:rsidRPr="00794D02">
        <w:rPr>
          <w:rFonts w:ascii="Arial" w:hAnsi="Arial" w:cs="Arial"/>
          <w:b w:val="0"/>
          <w:color w:val="auto"/>
          <w:sz w:val="24"/>
          <w:szCs w:val="24"/>
        </w:rPr>
        <w:t>PÚBLICA</w:t>
      </w:r>
    </w:p>
    <w:p w:rsidR="00794D02" w:rsidRPr="00794D02" w:rsidRDefault="00794D02" w:rsidP="00482F09"/>
    <w:p w:rsidR="00B7183F" w:rsidRPr="00794D02" w:rsidRDefault="00B7183F" w:rsidP="00482F09">
      <w:pPr>
        <w:pStyle w:val="Default"/>
        <w:spacing w:line="276" w:lineRule="auto"/>
        <w:jc w:val="both"/>
        <w:rPr>
          <w:color w:val="auto"/>
        </w:rPr>
      </w:pPr>
      <w:r w:rsidRPr="00794D02">
        <w:rPr>
          <w:b/>
          <w:bCs/>
          <w:color w:val="auto"/>
        </w:rPr>
        <w:t xml:space="preserve">Artículo 39.- </w:t>
      </w:r>
      <w:r w:rsidRPr="00794D02">
        <w:rPr>
          <w:color w:val="auto"/>
        </w:rPr>
        <w:t xml:space="preserve">A la Secretaría de Salud, corresponde el despacho de los siguientes asuntos: </w:t>
      </w:r>
    </w:p>
    <w:p w:rsidR="00B7183F" w:rsidRPr="00794D02" w:rsidRDefault="00B7183F" w:rsidP="00482F09">
      <w:pPr>
        <w:pStyle w:val="Default"/>
        <w:spacing w:line="276" w:lineRule="auto"/>
        <w:jc w:val="both"/>
        <w:rPr>
          <w:color w:val="auto"/>
        </w:rPr>
      </w:pPr>
      <w:r w:rsidRPr="00794D02">
        <w:rPr>
          <w:b/>
          <w:bCs/>
          <w:color w:val="auto"/>
        </w:rPr>
        <w:t xml:space="preserve">I.- </w:t>
      </w:r>
      <w:r w:rsidRPr="00794D02">
        <w:rPr>
          <w:color w:val="auto"/>
        </w:rPr>
        <w:t xml:space="preserve">Establecer y conducir la política nacional en materia de asistencia social, servicios médicos y salubridad general, con excepción de lo relativo al saneamiento del ambiente; y coordinar los programas de servicios a la salud de la Administración Pública Federal, así como los agrupamientos por funciones y programas afines que, en su caso, se determinen. </w:t>
      </w:r>
    </w:p>
    <w:p w:rsidR="00B7183F" w:rsidRPr="00794D02" w:rsidRDefault="00B7183F" w:rsidP="00482F09">
      <w:pPr>
        <w:pStyle w:val="Default"/>
        <w:spacing w:line="276" w:lineRule="auto"/>
        <w:jc w:val="both"/>
        <w:rPr>
          <w:color w:val="auto"/>
        </w:rPr>
      </w:pPr>
      <w:r w:rsidRPr="00794D02">
        <w:rPr>
          <w:b/>
          <w:bCs/>
          <w:color w:val="auto"/>
        </w:rPr>
        <w:t xml:space="preserve">II.- </w:t>
      </w:r>
      <w:r w:rsidRPr="00794D02">
        <w:rPr>
          <w:color w:val="auto"/>
        </w:rPr>
        <w:t xml:space="preserve">Crear y administrar establecimientos de salubridad, de asistencia pública y de terapia social en cualquier lugar del territorio nacional y organizar la asistencia pública en el Distrito Federal; </w:t>
      </w:r>
    </w:p>
    <w:p w:rsidR="00B7183F" w:rsidRPr="00794D02" w:rsidRDefault="00B7183F" w:rsidP="00482F09">
      <w:pPr>
        <w:pStyle w:val="Default"/>
        <w:spacing w:line="276" w:lineRule="auto"/>
        <w:jc w:val="both"/>
        <w:rPr>
          <w:color w:val="auto"/>
        </w:rPr>
      </w:pPr>
      <w:r w:rsidRPr="00794D02">
        <w:rPr>
          <w:b/>
          <w:bCs/>
          <w:color w:val="auto"/>
        </w:rPr>
        <w:t xml:space="preserve">III.- </w:t>
      </w:r>
      <w:r w:rsidRPr="00794D02">
        <w:rPr>
          <w:color w:val="auto"/>
        </w:rPr>
        <w:t xml:space="preserve">Aplicar a la Asistencia Pública los fondos que le proporcionen la Lotería Nacional y los Pronósticos para la Asistencia Pública; y administrar el patrimonio de la Beneficencia Pública en el Distrito Federal, en los términos de las disposiciones legales aplicables, a fin de apoyar los programas de servicios de salud; </w:t>
      </w:r>
    </w:p>
    <w:p w:rsidR="00B7183F" w:rsidRPr="00794D02" w:rsidRDefault="00B7183F" w:rsidP="00482F09">
      <w:pPr>
        <w:pStyle w:val="Default"/>
        <w:spacing w:line="276" w:lineRule="auto"/>
        <w:jc w:val="both"/>
        <w:rPr>
          <w:color w:val="auto"/>
        </w:rPr>
      </w:pPr>
      <w:r w:rsidRPr="00794D02">
        <w:rPr>
          <w:b/>
          <w:bCs/>
          <w:color w:val="auto"/>
        </w:rPr>
        <w:t xml:space="preserve">IV.- </w:t>
      </w:r>
      <w:r w:rsidRPr="00794D02">
        <w:rPr>
          <w:color w:val="auto"/>
        </w:rPr>
        <w:t xml:space="preserve">Organizar y vigilar las instituciones de beneficencia privada, en los términos de las leyes relativas, e integrar sus patronatos, respetando la voluntad de los fundadores; </w:t>
      </w:r>
    </w:p>
    <w:p w:rsidR="00B7183F" w:rsidRPr="00794D02" w:rsidRDefault="00B7183F" w:rsidP="00482F09">
      <w:pPr>
        <w:pStyle w:val="Default"/>
        <w:spacing w:line="276" w:lineRule="auto"/>
        <w:jc w:val="both"/>
        <w:rPr>
          <w:color w:val="auto"/>
        </w:rPr>
      </w:pPr>
      <w:r w:rsidRPr="00794D02">
        <w:rPr>
          <w:b/>
          <w:bCs/>
          <w:color w:val="auto"/>
        </w:rPr>
        <w:t xml:space="preserve">V.- </w:t>
      </w:r>
      <w:r w:rsidRPr="00794D02">
        <w:rPr>
          <w:color w:val="auto"/>
        </w:rPr>
        <w:t xml:space="preserve">Administrar los bienes y fondos que el Gobierno Federal destine para la atención de los servicios de asistencia pública; </w:t>
      </w:r>
    </w:p>
    <w:p w:rsidR="00B7183F" w:rsidRPr="00794D02" w:rsidRDefault="00B7183F" w:rsidP="00482F09">
      <w:pPr>
        <w:pStyle w:val="Default"/>
        <w:spacing w:line="276" w:lineRule="auto"/>
        <w:jc w:val="both"/>
        <w:rPr>
          <w:color w:val="auto"/>
        </w:rPr>
      </w:pPr>
      <w:r w:rsidRPr="00794D02">
        <w:rPr>
          <w:b/>
          <w:bCs/>
          <w:color w:val="auto"/>
        </w:rPr>
        <w:t xml:space="preserve">VI.- </w:t>
      </w:r>
      <w:r w:rsidRPr="00794D02">
        <w:rPr>
          <w:color w:val="auto"/>
        </w:rPr>
        <w:t xml:space="preserve">Planear, normar, coordinar y evaluar el Sistema Nacional de Salud y proveer a la adecuada participación de las dependencias y entidades públicas que presten servicios de salud, a fin de asegurar el cumplimiento del derecho a la protección de la salud. </w:t>
      </w:r>
    </w:p>
    <w:p w:rsidR="00B7183F" w:rsidRPr="00794D02" w:rsidRDefault="00B7183F" w:rsidP="00482F09">
      <w:pPr>
        <w:pStyle w:val="Default"/>
        <w:spacing w:line="276" w:lineRule="auto"/>
        <w:jc w:val="both"/>
        <w:rPr>
          <w:color w:val="auto"/>
        </w:rPr>
      </w:pPr>
      <w:r w:rsidRPr="00794D02">
        <w:rPr>
          <w:color w:val="auto"/>
        </w:rPr>
        <w:t xml:space="preserve">Asimismo, propiciará y coordinará la participación de los sectores social y privado en dicho Sistema Nacional de Salud y determinará las políticas y acciones de inducción y concertación correspondientes; </w:t>
      </w:r>
    </w:p>
    <w:p w:rsidR="00B7183F" w:rsidRPr="00794D02" w:rsidRDefault="00B7183F" w:rsidP="00482F09">
      <w:pPr>
        <w:pStyle w:val="Default"/>
        <w:spacing w:line="276" w:lineRule="auto"/>
        <w:jc w:val="both"/>
        <w:rPr>
          <w:color w:val="auto"/>
        </w:rPr>
      </w:pPr>
      <w:r w:rsidRPr="00794D02">
        <w:rPr>
          <w:b/>
          <w:bCs/>
          <w:color w:val="auto"/>
        </w:rPr>
        <w:t xml:space="preserve">VII.- </w:t>
      </w:r>
      <w:r w:rsidRPr="00794D02">
        <w:rPr>
          <w:color w:val="auto"/>
        </w:rPr>
        <w:t xml:space="preserve">Planear, normar y controlar los servicios de atención médica, salud pública, asistencia social y regulación sanitaria que correspondan al Sistema Nacional de Salud; </w:t>
      </w:r>
    </w:p>
    <w:p w:rsidR="00B7183F" w:rsidRPr="00794D02" w:rsidRDefault="00B7183F" w:rsidP="00482F09">
      <w:pPr>
        <w:pStyle w:val="Default"/>
        <w:spacing w:line="276" w:lineRule="auto"/>
        <w:jc w:val="both"/>
        <w:rPr>
          <w:color w:val="auto"/>
        </w:rPr>
      </w:pPr>
      <w:r w:rsidRPr="00794D02">
        <w:rPr>
          <w:b/>
          <w:bCs/>
          <w:color w:val="auto"/>
        </w:rPr>
        <w:t xml:space="preserve">VIII.- </w:t>
      </w:r>
      <w:r w:rsidRPr="00794D02">
        <w:rPr>
          <w:color w:val="auto"/>
        </w:rPr>
        <w:t xml:space="preserve">Dictar las normas técnicas a que quedará sujeta la prestación de servicios de salud en las materias de Salubridad General, incluyendo las de Asistencia Social, por parte de los Sectores Público, Social y Privado, y verificar su cumplimiento; </w:t>
      </w:r>
    </w:p>
    <w:p w:rsidR="00B7183F" w:rsidRPr="00794D02" w:rsidRDefault="00B7183F" w:rsidP="00482F09">
      <w:pPr>
        <w:pStyle w:val="Default"/>
        <w:spacing w:line="276" w:lineRule="auto"/>
        <w:jc w:val="both"/>
        <w:rPr>
          <w:color w:val="auto"/>
        </w:rPr>
      </w:pPr>
      <w:r w:rsidRPr="00794D02">
        <w:rPr>
          <w:b/>
          <w:bCs/>
          <w:color w:val="auto"/>
        </w:rPr>
        <w:t xml:space="preserve">IX.- </w:t>
      </w:r>
      <w:r w:rsidRPr="00794D02">
        <w:rPr>
          <w:color w:val="auto"/>
        </w:rPr>
        <w:t xml:space="preserve">Organizar y administrar servicios sanitarios generales en toda la República; </w:t>
      </w:r>
    </w:p>
    <w:p w:rsidR="00B7183F" w:rsidRPr="00794D02" w:rsidRDefault="00B7183F" w:rsidP="00482F09">
      <w:pPr>
        <w:pStyle w:val="Default"/>
        <w:spacing w:line="276" w:lineRule="auto"/>
        <w:jc w:val="both"/>
        <w:rPr>
          <w:color w:val="auto"/>
        </w:rPr>
      </w:pPr>
      <w:r w:rsidRPr="00794D02">
        <w:rPr>
          <w:b/>
          <w:bCs/>
          <w:color w:val="auto"/>
        </w:rPr>
        <w:t xml:space="preserve">X.- </w:t>
      </w:r>
      <w:r w:rsidRPr="00794D02">
        <w:rPr>
          <w:color w:val="auto"/>
        </w:rPr>
        <w:t xml:space="preserve">Dirigir la policía sanitaria general de la República, con excepción de la agropecuaria, salvo cuando se trate de preservar la salud humana; </w:t>
      </w:r>
    </w:p>
    <w:p w:rsidR="00B7183F" w:rsidRPr="00794D02" w:rsidRDefault="00B7183F" w:rsidP="00482F09">
      <w:pPr>
        <w:pStyle w:val="Default"/>
        <w:spacing w:line="276" w:lineRule="auto"/>
        <w:jc w:val="both"/>
        <w:rPr>
          <w:color w:val="auto"/>
        </w:rPr>
      </w:pPr>
      <w:r w:rsidRPr="00794D02">
        <w:rPr>
          <w:b/>
          <w:bCs/>
          <w:color w:val="auto"/>
        </w:rPr>
        <w:lastRenderedPageBreak/>
        <w:t xml:space="preserve">XI.- </w:t>
      </w:r>
      <w:r w:rsidRPr="00794D02">
        <w:rPr>
          <w:color w:val="auto"/>
        </w:rPr>
        <w:t xml:space="preserve">Dirigir la policía sanitaria especial en los puertos, costas y fronteras, con excepción de la agropecuaria, salvo cuando afecte o pueda afectar a la salud humana; </w:t>
      </w:r>
    </w:p>
    <w:p w:rsidR="00B7183F" w:rsidRPr="00794D02" w:rsidRDefault="00B7183F" w:rsidP="00482F09">
      <w:pPr>
        <w:pStyle w:val="Default"/>
        <w:spacing w:line="276" w:lineRule="auto"/>
        <w:jc w:val="both"/>
        <w:rPr>
          <w:color w:val="auto"/>
        </w:rPr>
      </w:pPr>
      <w:r w:rsidRPr="00794D02">
        <w:rPr>
          <w:b/>
          <w:bCs/>
          <w:color w:val="auto"/>
        </w:rPr>
        <w:t xml:space="preserve">XII.- </w:t>
      </w:r>
      <w:r w:rsidRPr="00794D02">
        <w:rPr>
          <w:color w:val="auto"/>
        </w:rPr>
        <w:t xml:space="preserve">Realizar el control higiénico e inspección sobre preparación, posesión, uso, suministro, importación, exportación y circulación de comestibles y bebidas; </w:t>
      </w:r>
    </w:p>
    <w:p w:rsidR="00B7183F" w:rsidRPr="00794D02" w:rsidRDefault="00B7183F" w:rsidP="00482F09">
      <w:pPr>
        <w:pStyle w:val="Default"/>
        <w:spacing w:line="276" w:lineRule="auto"/>
        <w:jc w:val="both"/>
        <w:rPr>
          <w:color w:val="auto"/>
        </w:rPr>
      </w:pPr>
      <w:r w:rsidRPr="00794D02">
        <w:rPr>
          <w:b/>
          <w:bCs/>
          <w:color w:val="auto"/>
        </w:rPr>
        <w:t xml:space="preserve">XIII.- </w:t>
      </w:r>
      <w:r w:rsidRPr="00794D02">
        <w:rPr>
          <w:color w:val="auto"/>
        </w:rPr>
        <w:t xml:space="preserve">Realizar el control de la preparación, aplicación, importación y exportación de productos biológicos, excepción hecha de los de uso veterinario; </w:t>
      </w:r>
    </w:p>
    <w:p w:rsidR="00B7183F" w:rsidRPr="00794D02" w:rsidRDefault="00B7183F" w:rsidP="00482F09">
      <w:pPr>
        <w:pStyle w:val="Default"/>
        <w:spacing w:line="276" w:lineRule="auto"/>
        <w:jc w:val="both"/>
        <w:rPr>
          <w:color w:val="auto"/>
        </w:rPr>
      </w:pPr>
      <w:r w:rsidRPr="00794D02">
        <w:rPr>
          <w:b/>
          <w:bCs/>
          <w:color w:val="auto"/>
        </w:rPr>
        <w:t xml:space="preserve">XIV.- </w:t>
      </w:r>
      <w:r w:rsidRPr="00794D02">
        <w:rPr>
          <w:color w:val="auto"/>
        </w:rPr>
        <w:t xml:space="preserve">Regular la higiene veterinaria exclusivamente en lo que se relaciona con los alimentos que puedan afectar a la salud humana; </w:t>
      </w:r>
    </w:p>
    <w:p w:rsidR="00B7183F" w:rsidRPr="00794D02" w:rsidRDefault="00B7183F" w:rsidP="00482F09">
      <w:pPr>
        <w:pStyle w:val="Default"/>
        <w:spacing w:line="276" w:lineRule="auto"/>
        <w:jc w:val="both"/>
        <w:rPr>
          <w:color w:val="auto"/>
        </w:rPr>
      </w:pPr>
      <w:r w:rsidRPr="00794D02">
        <w:rPr>
          <w:b/>
          <w:bCs/>
          <w:color w:val="auto"/>
        </w:rPr>
        <w:t xml:space="preserve">XV.- </w:t>
      </w:r>
      <w:r w:rsidRPr="00794D02">
        <w:rPr>
          <w:color w:val="auto"/>
        </w:rPr>
        <w:t xml:space="preserve">Ejecutar el control sobre preparación, posesión, uso, suministro, importación, exportación y distribución de drogas y productos medicinales, a excepción de los de uso veterinario que no estén comprendidos en la Convención de Ginebra; </w:t>
      </w:r>
    </w:p>
    <w:p w:rsidR="00B7183F" w:rsidRPr="00794D02" w:rsidRDefault="00B7183F" w:rsidP="00482F09">
      <w:pPr>
        <w:pStyle w:val="Default"/>
        <w:spacing w:line="276" w:lineRule="auto"/>
        <w:jc w:val="both"/>
        <w:rPr>
          <w:color w:val="auto"/>
        </w:rPr>
      </w:pPr>
      <w:r w:rsidRPr="00794D02">
        <w:rPr>
          <w:b/>
          <w:bCs/>
          <w:color w:val="auto"/>
        </w:rPr>
        <w:t xml:space="preserve">XVI.- </w:t>
      </w:r>
      <w:r w:rsidRPr="00794D02">
        <w:rPr>
          <w:color w:val="auto"/>
        </w:rPr>
        <w:t xml:space="preserve">Estudiar, adaptar y poner en vigor las medidas necesarias para luchar contra las enfermedades transmisibles, contra las plagas sociales que afecten la salud, contra el alcoholismo y las toxicomanías y otros vicios sociales, y contra la mendicidad; </w:t>
      </w:r>
    </w:p>
    <w:p w:rsidR="00B7183F" w:rsidRPr="00794D02" w:rsidRDefault="00B7183F" w:rsidP="00482F09">
      <w:pPr>
        <w:pStyle w:val="Default"/>
        <w:spacing w:line="276" w:lineRule="auto"/>
        <w:jc w:val="both"/>
        <w:rPr>
          <w:color w:val="auto"/>
        </w:rPr>
      </w:pPr>
      <w:r w:rsidRPr="00794D02">
        <w:rPr>
          <w:b/>
          <w:bCs/>
          <w:color w:val="auto"/>
        </w:rPr>
        <w:t xml:space="preserve">XVII.- </w:t>
      </w:r>
      <w:r w:rsidRPr="00794D02">
        <w:rPr>
          <w:color w:val="auto"/>
        </w:rPr>
        <w:t xml:space="preserve">Poner en práctica las medidas tendientes a conservar la salud y la vida de los trabajadores del campo y de la ciudad y la higiene industrial, con excepción de lo que se relaciona con la previsión social en el trabajo; </w:t>
      </w:r>
    </w:p>
    <w:p w:rsidR="00B7183F" w:rsidRPr="00794D02" w:rsidRDefault="00B7183F" w:rsidP="00482F09">
      <w:pPr>
        <w:pStyle w:val="Default"/>
        <w:spacing w:line="276" w:lineRule="auto"/>
        <w:jc w:val="both"/>
        <w:rPr>
          <w:color w:val="auto"/>
        </w:rPr>
      </w:pPr>
      <w:r w:rsidRPr="00794D02">
        <w:rPr>
          <w:b/>
          <w:bCs/>
          <w:color w:val="auto"/>
        </w:rPr>
        <w:t xml:space="preserve">XVIII.- </w:t>
      </w:r>
      <w:r w:rsidRPr="00794D02">
        <w:rPr>
          <w:color w:val="auto"/>
        </w:rPr>
        <w:t xml:space="preserve">Administrar y controlar las escuelas, institutos y servicios de higiene establecidos por la Federación en toda la República, exceptuando aquellos que se relacionan exclusivamente con la sanidad animal; </w:t>
      </w:r>
    </w:p>
    <w:p w:rsidR="00B7183F" w:rsidRPr="00794D02" w:rsidRDefault="00B7183F" w:rsidP="00482F09">
      <w:pPr>
        <w:pStyle w:val="Default"/>
        <w:spacing w:line="276" w:lineRule="auto"/>
        <w:jc w:val="both"/>
        <w:rPr>
          <w:color w:val="auto"/>
        </w:rPr>
      </w:pPr>
      <w:r w:rsidRPr="00794D02">
        <w:rPr>
          <w:b/>
          <w:bCs/>
          <w:color w:val="auto"/>
        </w:rPr>
        <w:t xml:space="preserve">XIX.- </w:t>
      </w:r>
      <w:r w:rsidRPr="00794D02">
        <w:rPr>
          <w:color w:val="auto"/>
        </w:rPr>
        <w:t xml:space="preserve">Organizar congresos sanitarios y asistenciales; </w:t>
      </w:r>
    </w:p>
    <w:p w:rsidR="00B7183F" w:rsidRPr="00794D02" w:rsidRDefault="00B7183F" w:rsidP="00482F09">
      <w:pPr>
        <w:pStyle w:val="Default"/>
        <w:spacing w:line="276" w:lineRule="auto"/>
        <w:jc w:val="both"/>
        <w:rPr>
          <w:color w:val="auto"/>
        </w:rPr>
      </w:pPr>
      <w:r w:rsidRPr="00794D02">
        <w:rPr>
          <w:b/>
          <w:bCs/>
          <w:color w:val="auto"/>
        </w:rPr>
        <w:t xml:space="preserve">XX.- </w:t>
      </w:r>
      <w:r w:rsidRPr="00794D02">
        <w:rPr>
          <w:color w:val="auto"/>
        </w:rPr>
        <w:t xml:space="preserve">Prestar los servicios de su competencia, directamente o en coordinación con los Gobiernos de los Estados y del Distrito Federal; </w:t>
      </w:r>
    </w:p>
    <w:p w:rsidR="00B7183F" w:rsidRPr="00794D02" w:rsidRDefault="00B7183F" w:rsidP="00482F09">
      <w:pPr>
        <w:pStyle w:val="Default"/>
        <w:spacing w:line="276" w:lineRule="auto"/>
        <w:jc w:val="both"/>
        <w:rPr>
          <w:color w:val="auto"/>
        </w:rPr>
      </w:pPr>
      <w:r w:rsidRPr="00794D02">
        <w:rPr>
          <w:b/>
          <w:bCs/>
          <w:color w:val="auto"/>
        </w:rPr>
        <w:t xml:space="preserve">XXI.- </w:t>
      </w:r>
      <w:r w:rsidRPr="00794D02">
        <w:rPr>
          <w:color w:val="auto"/>
        </w:rPr>
        <w:t xml:space="preserve">Actuar como autoridad sanitaria, ejercer las facultades en materia de salubridad general que las leyes le confieren al Ejecutivo Federal, vigilar el cumplimiento de la Ley General de Salud, sus reglamentos y demás disposiciones aplicables y ejercer la acción extraordinaria en materia de Salubridad General; </w:t>
      </w:r>
    </w:p>
    <w:p w:rsidR="00B7183F" w:rsidRPr="00794D02" w:rsidRDefault="00B7183F" w:rsidP="00482F09">
      <w:pPr>
        <w:pStyle w:val="Default"/>
        <w:spacing w:line="276" w:lineRule="auto"/>
        <w:jc w:val="both"/>
        <w:rPr>
          <w:color w:val="auto"/>
        </w:rPr>
      </w:pPr>
      <w:r w:rsidRPr="00794D02">
        <w:rPr>
          <w:b/>
          <w:bCs/>
          <w:color w:val="auto"/>
        </w:rPr>
        <w:t xml:space="preserve">XXII.- </w:t>
      </w:r>
      <w:r w:rsidRPr="00794D02">
        <w:rPr>
          <w:color w:val="auto"/>
        </w:rPr>
        <w:t xml:space="preserve">Establecer las normas que deben orientar los servicios de asistencia social que presten las dependencias y entidades federales y proveer a su cumplimiento, y </w:t>
      </w:r>
    </w:p>
    <w:p w:rsidR="00B7183F" w:rsidRPr="00794D02" w:rsidRDefault="00B7183F" w:rsidP="00482F09">
      <w:pPr>
        <w:pStyle w:val="Default"/>
        <w:spacing w:line="276" w:lineRule="auto"/>
        <w:jc w:val="both"/>
        <w:rPr>
          <w:color w:val="auto"/>
        </w:rPr>
      </w:pPr>
      <w:r w:rsidRPr="00794D02">
        <w:rPr>
          <w:b/>
          <w:bCs/>
          <w:color w:val="auto"/>
        </w:rPr>
        <w:t xml:space="preserve">XXIII.- </w:t>
      </w:r>
      <w:r w:rsidRPr="00794D02">
        <w:rPr>
          <w:color w:val="auto"/>
        </w:rPr>
        <w:t xml:space="preserve">Establecer y ejecutar con la participación que corresponda a otras dependencias asistenciales, públicas y privadas, planes y programas para la asistencia, prevención, atención y tratamiento a los discapacitados; </w:t>
      </w:r>
    </w:p>
    <w:p w:rsidR="00D57354" w:rsidRPr="00794D02" w:rsidRDefault="00B7183F" w:rsidP="00482F09">
      <w:pPr>
        <w:jc w:val="both"/>
        <w:rPr>
          <w:rFonts w:ascii="Arial" w:hAnsi="Arial" w:cs="Arial"/>
          <w:sz w:val="24"/>
          <w:szCs w:val="24"/>
        </w:rPr>
      </w:pPr>
      <w:r w:rsidRPr="00794D02">
        <w:rPr>
          <w:rFonts w:ascii="Arial" w:hAnsi="Arial" w:cs="Arial"/>
          <w:b/>
          <w:bCs/>
          <w:sz w:val="24"/>
          <w:szCs w:val="24"/>
        </w:rPr>
        <w:t xml:space="preserve">XXIV.- </w:t>
      </w:r>
      <w:r w:rsidRPr="00794D02">
        <w:rPr>
          <w:rFonts w:ascii="Arial" w:hAnsi="Arial" w:cs="Arial"/>
          <w:sz w:val="24"/>
          <w:szCs w:val="24"/>
        </w:rPr>
        <w:t>Las demás que le fijen expresamente las leyes y reglamentos</w:t>
      </w:r>
    </w:p>
    <w:p w:rsidR="00425CD4" w:rsidRPr="00794D02" w:rsidRDefault="00425CD4" w:rsidP="00482F09">
      <w:pPr>
        <w:rPr>
          <w:rFonts w:ascii="Arial" w:hAnsi="Arial" w:cs="Arial"/>
          <w:sz w:val="24"/>
          <w:szCs w:val="24"/>
        </w:rPr>
      </w:pPr>
    </w:p>
    <w:p w:rsidR="00425CD4" w:rsidRPr="00794D02" w:rsidRDefault="00425CD4" w:rsidP="00482F09">
      <w:pPr>
        <w:pStyle w:val="Ttulo2"/>
        <w:rPr>
          <w:rFonts w:ascii="Arial" w:hAnsi="Arial" w:cs="Arial"/>
          <w:color w:val="auto"/>
          <w:sz w:val="24"/>
          <w:szCs w:val="24"/>
        </w:rPr>
      </w:pPr>
    </w:p>
    <w:p w:rsidR="00425CD4" w:rsidRDefault="00B7183F" w:rsidP="00482F09">
      <w:pPr>
        <w:pStyle w:val="Ttulo3"/>
        <w:rPr>
          <w:rFonts w:ascii="Arial" w:hAnsi="Arial" w:cs="Arial"/>
          <w:b w:val="0"/>
          <w:color w:val="auto"/>
          <w:sz w:val="24"/>
          <w:szCs w:val="24"/>
        </w:rPr>
      </w:pPr>
      <w:bookmarkStart w:id="7" w:name="_Toc413275065"/>
      <w:r w:rsidRPr="00794D02">
        <w:rPr>
          <w:rFonts w:ascii="Arial" w:hAnsi="Arial" w:cs="Arial"/>
          <w:b w:val="0"/>
          <w:color w:val="auto"/>
          <w:sz w:val="24"/>
          <w:szCs w:val="24"/>
        </w:rPr>
        <w:t>CONSTITUCION POLITICA DE CHIAPAS</w:t>
      </w:r>
      <w:bookmarkEnd w:id="7"/>
    </w:p>
    <w:p w:rsidR="00794D02" w:rsidRPr="00794D02" w:rsidRDefault="00794D02" w:rsidP="00482F09"/>
    <w:p w:rsidR="00B7183F" w:rsidRPr="00794D02" w:rsidRDefault="009D2841" w:rsidP="00482F09">
      <w:pPr>
        <w:rPr>
          <w:rFonts w:ascii="Arial" w:hAnsi="Arial" w:cs="Arial"/>
          <w:sz w:val="24"/>
          <w:szCs w:val="24"/>
        </w:rPr>
      </w:pPr>
      <w:r w:rsidRPr="00794D02">
        <w:rPr>
          <w:rFonts w:ascii="Arial" w:hAnsi="Arial" w:cs="Arial"/>
          <w:sz w:val="24"/>
          <w:szCs w:val="24"/>
        </w:rPr>
        <w:t>Artículo</w:t>
      </w:r>
      <w:r w:rsidR="00B7183F" w:rsidRPr="00794D02">
        <w:rPr>
          <w:rFonts w:ascii="Arial" w:hAnsi="Arial" w:cs="Arial"/>
          <w:sz w:val="24"/>
          <w:szCs w:val="24"/>
        </w:rPr>
        <w:t xml:space="preserve"> 77 </w:t>
      </w:r>
      <w:r w:rsidRPr="00794D02">
        <w:rPr>
          <w:rFonts w:ascii="Arial" w:hAnsi="Arial" w:cs="Arial"/>
          <w:sz w:val="24"/>
          <w:szCs w:val="24"/>
        </w:rPr>
        <w:t>fracción</w:t>
      </w:r>
      <w:r w:rsidR="00B7183F" w:rsidRPr="00794D02">
        <w:rPr>
          <w:rFonts w:ascii="Arial" w:hAnsi="Arial" w:cs="Arial"/>
          <w:sz w:val="24"/>
          <w:szCs w:val="24"/>
        </w:rPr>
        <w:t xml:space="preserve"> VI: combatir las enfermedades endémicas, epidémicas y el paludismo.</w:t>
      </w:r>
    </w:p>
    <w:p w:rsidR="00817BE0" w:rsidRPr="00794D02" w:rsidRDefault="00817BE0" w:rsidP="00482F09">
      <w:pPr>
        <w:pStyle w:val="Ttulo2"/>
        <w:rPr>
          <w:rFonts w:ascii="Arial" w:hAnsi="Arial" w:cs="Arial"/>
          <w:color w:val="auto"/>
          <w:sz w:val="24"/>
          <w:szCs w:val="24"/>
        </w:rPr>
      </w:pPr>
    </w:p>
    <w:p w:rsidR="00B7183F" w:rsidRDefault="009D2841" w:rsidP="00482F09">
      <w:pPr>
        <w:pStyle w:val="Ttulo3"/>
        <w:rPr>
          <w:rFonts w:ascii="Arial" w:hAnsi="Arial" w:cs="Arial"/>
          <w:b w:val="0"/>
          <w:color w:val="auto"/>
          <w:sz w:val="24"/>
          <w:szCs w:val="24"/>
        </w:rPr>
      </w:pPr>
      <w:bookmarkStart w:id="8" w:name="_Toc413275066"/>
      <w:r w:rsidRPr="00794D02">
        <w:rPr>
          <w:rFonts w:ascii="Arial" w:hAnsi="Arial" w:cs="Arial"/>
          <w:b w:val="0"/>
          <w:color w:val="auto"/>
          <w:sz w:val="24"/>
          <w:szCs w:val="24"/>
        </w:rPr>
        <w:t>LEY DE SALUD DEL ESTADO DE CHIAPAS</w:t>
      </w:r>
      <w:bookmarkEnd w:id="8"/>
    </w:p>
    <w:p w:rsidR="00794D02" w:rsidRPr="00794D02" w:rsidRDefault="00794D02" w:rsidP="00482F09"/>
    <w:p w:rsidR="00433520" w:rsidRPr="00794D02" w:rsidRDefault="00133A74" w:rsidP="00482F09">
      <w:pPr>
        <w:jc w:val="both"/>
        <w:rPr>
          <w:rFonts w:ascii="Arial" w:hAnsi="Arial" w:cs="Arial"/>
          <w:sz w:val="24"/>
          <w:szCs w:val="24"/>
        </w:rPr>
      </w:pPr>
      <w:r w:rsidRPr="00794D02">
        <w:rPr>
          <w:rFonts w:ascii="Arial" w:hAnsi="Arial" w:cs="Arial"/>
          <w:sz w:val="24"/>
          <w:szCs w:val="24"/>
        </w:rPr>
        <w:t>Artículo</w:t>
      </w:r>
      <w:r w:rsidR="00433520" w:rsidRPr="00794D02">
        <w:rPr>
          <w:rFonts w:ascii="Arial" w:hAnsi="Arial" w:cs="Arial"/>
          <w:sz w:val="24"/>
          <w:szCs w:val="24"/>
        </w:rPr>
        <w:t xml:space="preserve"> 1.- la presente ley es de orden </w:t>
      </w:r>
      <w:r w:rsidRPr="00794D02">
        <w:rPr>
          <w:rFonts w:ascii="Arial" w:hAnsi="Arial" w:cs="Arial"/>
          <w:sz w:val="24"/>
          <w:szCs w:val="24"/>
        </w:rPr>
        <w:t>público</w:t>
      </w:r>
      <w:r w:rsidR="00433520" w:rsidRPr="00794D02">
        <w:rPr>
          <w:rFonts w:ascii="Arial" w:hAnsi="Arial" w:cs="Arial"/>
          <w:sz w:val="24"/>
          <w:szCs w:val="24"/>
        </w:rPr>
        <w:t xml:space="preserve"> e </w:t>
      </w:r>
      <w:r w:rsidRPr="00794D02">
        <w:rPr>
          <w:rFonts w:ascii="Arial" w:hAnsi="Arial" w:cs="Arial"/>
          <w:sz w:val="24"/>
          <w:szCs w:val="24"/>
        </w:rPr>
        <w:t>interés</w:t>
      </w:r>
      <w:r w:rsidR="00433520" w:rsidRPr="00794D02">
        <w:rPr>
          <w:rFonts w:ascii="Arial" w:hAnsi="Arial" w:cs="Arial"/>
          <w:sz w:val="24"/>
          <w:szCs w:val="24"/>
        </w:rPr>
        <w:t xml:space="preserve"> social. Su observancia es general y obligatoria en el estado de </w:t>
      </w:r>
      <w:r w:rsidRPr="00794D02">
        <w:rPr>
          <w:rFonts w:ascii="Arial" w:hAnsi="Arial" w:cs="Arial"/>
          <w:sz w:val="24"/>
          <w:szCs w:val="24"/>
        </w:rPr>
        <w:t>Chiapas</w:t>
      </w:r>
      <w:r w:rsidR="00433520" w:rsidRPr="00794D02">
        <w:rPr>
          <w:rFonts w:ascii="Arial" w:hAnsi="Arial" w:cs="Arial"/>
          <w:sz w:val="24"/>
          <w:szCs w:val="24"/>
        </w:rPr>
        <w:t xml:space="preserve"> y tiene por objeto regular la </w:t>
      </w:r>
      <w:r w:rsidRPr="00794D02">
        <w:rPr>
          <w:rFonts w:ascii="Arial" w:hAnsi="Arial" w:cs="Arial"/>
          <w:sz w:val="24"/>
          <w:szCs w:val="24"/>
        </w:rPr>
        <w:t>protección</w:t>
      </w:r>
      <w:r w:rsidR="00433520" w:rsidRPr="00794D02">
        <w:rPr>
          <w:rFonts w:ascii="Arial" w:hAnsi="Arial" w:cs="Arial"/>
          <w:sz w:val="24"/>
          <w:szCs w:val="24"/>
        </w:rPr>
        <w:t xml:space="preserve"> a la salud, </w:t>
      </w:r>
      <w:r w:rsidRPr="00794D02">
        <w:rPr>
          <w:rFonts w:ascii="Arial" w:hAnsi="Arial" w:cs="Arial"/>
          <w:sz w:val="24"/>
          <w:szCs w:val="24"/>
        </w:rPr>
        <w:t>así</w:t>
      </w:r>
      <w:r w:rsidR="00433520" w:rsidRPr="00794D02">
        <w:rPr>
          <w:rFonts w:ascii="Arial" w:hAnsi="Arial" w:cs="Arial"/>
          <w:sz w:val="24"/>
          <w:szCs w:val="24"/>
        </w:rPr>
        <w:t xml:space="preserve"> como establecer las bases y modalidades para el acceso a los servicios de salud proporcionados por el estado con la concurrencia de sus municipios, en materia de salubridad, de conformidad con lo dispuesto por el </w:t>
      </w:r>
      <w:r w:rsidRPr="00794D02">
        <w:rPr>
          <w:rFonts w:ascii="Arial" w:hAnsi="Arial" w:cs="Arial"/>
          <w:sz w:val="24"/>
          <w:szCs w:val="24"/>
        </w:rPr>
        <w:t>artículo</w:t>
      </w:r>
      <w:r w:rsidR="00433520" w:rsidRPr="00794D02">
        <w:rPr>
          <w:rFonts w:ascii="Arial" w:hAnsi="Arial" w:cs="Arial"/>
          <w:sz w:val="24"/>
          <w:szCs w:val="24"/>
        </w:rPr>
        <w:t xml:space="preserve"> 4o, de la </w:t>
      </w:r>
      <w:r w:rsidRPr="00794D02">
        <w:rPr>
          <w:rFonts w:ascii="Arial" w:hAnsi="Arial" w:cs="Arial"/>
          <w:sz w:val="24"/>
          <w:szCs w:val="24"/>
        </w:rPr>
        <w:t>constitución</w:t>
      </w:r>
      <w:r w:rsidR="00433520" w:rsidRPr="00794D02">
        <w:rPr>
          <w:rFonts w:ascii="Arial" w:hAnsi="Arial" w:cs="Arial"/>
          <w:sz w:val="24"/>
          <w:szCs w:val="24"/>
        </w:rPr>
        <w:t xml:space="preserve"> </w:t>
      </w:r>
      <w:r w:rsidRPr="00794D02">
        <w:rPr>
          <w:rFonts w:ascii="Arial" w:hAnsi="Arial" w:cs="Arial"/>
          <w:sz w:val="24"/>
          <w:szCs w:val="24"/>
        </w:rPr>
        <w:t>política</w:t>
      </w:r>
      <w:r w:rsidR="00433520" w:rsidRPr="00794D02">
        <w:rPr>
          <w:rFonts w:ascii="Arial" w:hAnsi="Arial" w:cs="Arial"/>
          <w:sz w:val="24"/>
          <w:szCs w:val="24"/>
        </w:rPr>
        <w:t xml:space="preserve"> de los estados unidos mexicanos, la ley general de salud y la </w:t>
      </w:r>
      <w:r w:rsidRPr="00794D02">
        <w:rPr>
          <w:rFonts w:ascii="Arial" w:hAnsi="Arial" w:cs="Arial"/>
          <w:sz w:val="24"/>
          <w:szCs w:val="24"/>
        </w:rPr>
        <w:t>constitución</w:t>
      </w:r>
      <w:r w:rsidR="00433520" w:rsidRPr="00794D02">
        <w:rPr>
          <w:rFonts w:ascii="Arial" w:hAnsi="Arial" w:cs="Arial"/>
          <w:sz w:val="24"/>
          <w:szCs w:val="24"/>
        </w:rPr>
        <w:t xml:space="preserve"> </w:t>
      </w:r>
      <w:r w:rsidRPr="00794D02">
        <w:rPr>
          <w:rFonts w:ascii="Arial" w:hAnsi="Arial" w:cs="Arial"/>
          <w:sz w:val="24"/>
          <w:szCs w:val="24"/>
        </w:rPr>
        <w:t>política</w:t>
      </w:r>
      <w:r w:rsidR="00433520" w:rsidRPr="00794D02">
        <w:rPr>
          <w:rFonts w:ascii="Arial" w:hAnsi="Arial" w:cs="Arial"/>
          <w:sz w:val="24"/>
          <w:szCs w:val="24"/>
        </w:rPr>
        <w:t xml:space="preserve"> del estado de </w:t>
      </w:r>
      <w:r w:rsidRPr="00794D02">
        <w:rPr>
          <w:rFonts w:ascii="Arial" w:hAnsi="Arial" w:cs="Arial"/>
          <w:sz w:val="24"/>
          <w:szCs w:val="24"/>
        </w:rPr>
        <w:t>Chiapas</w:t>
      </w:r>
      <w:r w:rsidR="00433520" w:rsidRPr="00794D02">
        <w:rPr>
          <w:rFonts w:ascii="Arial" w:hAnsi="Arial" w:cs="Arial"/>
          <w:sz w:val="24"/>
          <w:szCs w:val="24"/>
        </w:rPr>
        <w:t xml:space="preserve">. </w:t>
      </w:r>
    </w:p>
    <w:p w:rsidR="00433520" w:rsidRPr="00794D02" w:rsidRDefault="00433520" w:rsidP="00482F09">
      <w:pPr>
        <w:jc w:val="both"/>
        <w:rPr>
          <w:rFonts w:ascii="Arial" w:hAnsi="Arial" w:cs="Arial"/>
          <w:sz w:val="24"/>
          <w:szCs w:val="24"/>
        </w:rPr>
      </w:pPr>
      <w:r w:rsidRPr="00794D02">
        <w:rPr>
          <w:rFonts w:ascii="Arial" w:hAnsi="Arial" w:cs="Arial"/>
          <w:sz w:val="24"/>
          <w:szCs w:val="24"/>
        </w:rPr>
        <w:t xml:space="preserve">Articulo 3.- para los efectos de la presente ley se entienden como materias de salubridad general, en </w:t>
      </w:r>
      <w:r w:rsidR="00133A74" w:rsidRPr="00794D02">
        <w:rPr>
          <w:rFonts w:ascii="Arial" w:hAnsi="Arial" w:cs="Arial"/>
          <w:sz w:val="24"/>
          <w:szCs w:val="24"/>
        </w:rPr>
        <w:t>términos</w:t>
      </w:r>
      <w:r w:rsidRPr="00794D02">
        <w:rPr>
          <w:rFonts w:ascii="Arial" w:hAnsi="Arial" w:cs="Arial"/>
          <w:sz w:val="24"/>
          <w:szCs w:val="24"/>
        </w:rPr>
        <w:t xml:space="preserve"> de lo dispuesto por el </w:t>
      </w:r>
      <w:r w:rsidR="00133A74" w:rsidRPr="00794D02">
        <w:rPr>
          <w:rFonts w:ascii="Arial" w:hAnsi="Arial" w:cs="Arial"/>
          <w:sz w:val="24"/>
          <w:szCs w:val="24"/>
        </w:rPr>
        <w:t>artículo</w:t>
      </w:r>
      <w:r w:rsidRPr="00794D02">
        <w:rPr>
          <w:rFonts w:ascii="Arial" w:hAnsi="Arial" w:cs="Arial"/>
          <w:sz w:val="24"/>
          <w:szCs w:val="24"/>
        </w:rPr>
        <w:t xml:space="preserve"> 3o. De la ley general de salud:</w:t>
      </w:r>
    </w:p>
    <w:p w:rsidR="00433520" w:rsidRPr="00794D02" w:rsidRDefault="00433520" w:rsidP="00482F09">
      <w:pPr>
        <w:jc w:val="both"/>
        <w:rPr>
          <w:rFonts w:ascii="Arial" w:hAnsi="Arial" w:cs="Arial"/>
          <w:sz w:val="24"/>
          <w:szCs w:val="24"/>
        </w:rPr>
      </w:pPr>
      <w:r w:rsidRPr="00794D02">
        <w:rPr>
          <w:rFonts w:ascii="Arial" w:hAnsi="Arial" w:cs="Arial"/>
          <w:sz w:val="24"/>
          <w:szCs w:val="24"/>
        </w:rPr>
        <w:t xml:space="preserve">I.- la </w:t>
      </w:r>
      <w:r w:rsidR="00133A74" w:rsidRPr="00794D02">
        <w:rPr>
          <w:rFonts w:ascii="Arial" w:hAnsi="Arial" w:cs="Arial"/>
          <w:sz w:val="24"/>
          <w:szCs w:val="24"/>
        </w:rPr>
        <w:t>organización</w:t>
      </w:r>
      <w:r w:rsidRPr="00794D02">
        <w:rPr>
          <w:rFonts w:ascii="Arial" w:hAnsi="Arial" w:cs="Arial"/>
          <w:sz w:val="24"/>
          <w:szCs w:val="24"/>
        </w:rPr>
        <w:t xml:space="preserve">, control y vigilancia de la </w:t>
      </w:r>
      <w:r w:rsidR="00133A74" w:rsidRPr="00794D02">
        <w:rPr>
          <w:rFonts w:ascii="Arial" w:hAnsi="Arial" w:cs="Arial"/>
          <w:sz w:val="24"/>
          <w:szCs w:val="24"/>
        </w:rPr>
        <w:t>prestación</w:t>
      </w:r>
      <w:r w:rsidRPr="00794D02">
        <w:rPr>
          <w:rFonts w:ascii="Arial" w:hAnsi="Arial" w:cs="Arial"/>
          <w:sz w:val="24"/>
          <w:szCs w:val="24"/>
        </w:rPr>
        <w:t xml:space="preserve"> de servicios y de establecimientos de salud a los que se refiere el </w:t>
      </w:r>
      <w:r w:rsidR="00133A74" w:rsidRPr="00794D02">
        <w:rPr>
          <w:rFonts w:ascii="Arial" w:hAnsi="Arial" w:cs="Arial"/>
          <w:sz w:val="24"/>
          <w:szCs w:val="24"/>
        </w:rPr>
        <w:t>artículo</w:t>
      </w:r>
      <w:r w:rsidRPr="00794D02">
        <w:rPr>
          <w:rFonts w:ascii="Arial" w:hAnsi="Arial" w:cs="Arial"/>
          <w:sz w:val="24"/>
          <w:szCs w:val="24"/>
        </w:rPr>
        <w:t xml:space="preserve"> 34, fracciones i, iii y iv de la ley general de salud;</w:t>
      </w:r>
    </w:p>
    <w:p w:rsidR="00433520" w:rsidRPr="00794D02" w:rsidRDefault="00433520" w:rsidP="00482F09">
      <w:pPr>
        <w:jc w:val="both"/>
        <w:rPr>
          <w:rFonts w:ascii="Arial" w:hAnsi="Arial" w:cs="Arial"/>
          <w:sz w:val="24"/>
          <w:szCs w:val="24"/>
        </w:rPr>
      </w:pPr>
      <w:r w:rsidRPr="00794D02">
        <w:rPr>
          <w:rFonts w:ascii="Arial" w:hAnsi="Arial" w:cs="Arial"/>
          <w:sz w:val="24"/>
          <w:szCs w:val="24"/>
        </w:rPr>
        <w:t xml:space="preserve">II.- la </w:t>
      </w:r>
      <w:r w:rsidR="00133A74" w:rsidRPr="00794D02">
        <w:rPr>
          <w:rFonts w:ascii="Arial" w:hAnsi="Arial" w:cs="Arial"/>
          <w:sz w:val="24"/>
          <w:szCs w:val="24"/>
        </w:rPr>
        <w:t>atención</w:t>
      </w:r>
      <w:r w:rsidRPr="00794D02">
        <w:rPr>
          <w:rFonts w:ascii="Arial" w:hAnsi="Arial" w:cs="Arial"/>
          <w:sz w:val="24"/>
          <w:szCs w:val="24"/>
        </w:rPr>
        <w:t xml:space="preserve"> medica preferentemente en beneficio de grupos vulnerables;</w:t>
      </w:r>
    </w:p>
    <w:p w:rsidR="00433520" w:rsidRPr="00794D02" w:rsidRDefault="00433520" w:rsidP="00482F09">
      <w:pPr>
        <w:jc w:val="both"/>
        <w:rPr>
          <w:rFonts w:ascii="Arial" w:hAnsi="Arial" w:cs="Arial"/>
          <w:sz w:val="24"/>
          <w:szCs w:val="24"/>
        </w:rPr>
      </w:pPr>
      <w:r w:rsidRPr="00794D02">
        <w:rPr>
          <w:rFonts w:ascii="Arial" w:hAnsi="Arial" w:cs="Arial"/>
          <w:sz w:val="24"/>
          <w:szCs w:val="24"/>
        </w:rPr>
        <w:t xml:space="preserve">III.- la </w:t>
      </w:r>
      <w:r w:rsidR="00133A74" w:rsidRPr="00794D02">
        <w:rPr>
          <w:rFonts w:ascii="Arial" w:hAnsi="Arial" w:cs="Arial"/>
          <w:sz w:val="24"/>
          <w:szCs w:val="24"/>
        </w:rPr>
        <w:t>coordinación</w:t>
      </w:r>
      <w:r w:rsidRPr="00794D02">
        <w:rPr>
          <w:rFonts w:ascii="Arial" w:hAnsi="Arial" w:cs="Arial"/>
          <w:sz w:val="24"/>
          <w:szCs w:val="24"/>
        </w:rPr>
        <w:t xml:space="preserve">, </w:t>
      </w:r>
      <w:r w:rsidR="00133A74" w:rsidRPr="00794D02">
        <w:rPr>
          <w:rFonts w:ascii="Arial" w:hAnsi="Arial" w:cs="Arial"/>
          <w:sz w:val="24"/>
          <w:szCs w:val="24"/>
        </w:rPr>
        <w:t>evaluación</w:t>
      </w:r>
      <w:r w:rsidRPr="00794D02">
        <w:rPr>
          <w:rFonts w:ascii="Arial" w:hAnsi="Arial" w:cs="Arial"/>
          <w:sz w:val="24"/>
          <w:szCs w:val="24"/>
        </w:rPr>
        <w:t xml:space="preserve"> y seguimiento de los servicios de salud a los que se refiere el </w:t>
      </w:r>
      <w:r w:rsidR="00133A74" w:rsidRPr="00794D02">
        <w:rPr>
          <w:rFonts w:ascii="Arial" w:hAnsi="Arial" w:cs="Arial"/>
          <w:sz w:val="24"/>
          <w:szCs w:val="24"/>
        </w:rPr>
        <w:t>artículo</w:t>
      </w:r>
      <w:r w:rsidRPr="00794D02">
        <w:rPr>
          <w:rFonts w:ascii="Arial" w:hAnsi="Arial" w:cs="Arial"/>
          <w:sz w:val="24"/>
          <w:szCs w:val="24"/>
        </w:rPr>
        <w:t xml:space="preserve"> 34 </w:t>
      </w:r>
      <w:r w:rsidR="00133A74" w:rsidRPr="00794D02">
        <w:rPr>
          <w:rFonts w:ascii="Arial" w:hAnsi="Arial" w:cs="Arial"/>
          <w:sz w:val="24"/>
          <w:szCs w:val="24"/>
        </w:rPr>
        <w:t>fracción</w:t>
      </w:r>
      <w:r w:rsidRPr="00794D02">
        <w:rPr>
          <w:rFonts w:ascii="Arial" w:hAnsi="Arial" w:cs="Arial"/>
          <w:sz w:val="24"/>
          <w:szCs w:val="24"/>
        </w:rPr>
        <w:t xml:space="preserve"> ii de la ley general de salud;</w:t>
      </w:r>
    </w:p>
    <w:p w:rsidR="00433520" w:rsidRPr="00794D02" w:rsidRDefault="00433520" w:rsidP="00482F09">
      <w:pPr>
        <w:jc w:val="both"/>
        <w:rPr>
          <w:rFonts w:ascii="Arial" w:hAnsi="Arial" w:cs="Arial"/>
          <w:sz w:val="24"/>
          <w:szCs w:val="24"/>
        </w:rPr>
      </w:pPr>
      <w:r w:rsidRPr="00794D02">
        <w:rPr>
          <w:rFonts w:ascii="Arial" w:hAnsi="Arial" w:cs="Arial"/>
          <w:sz w:val="24"/>
          <w:szCs w:val="24"/>
        </w:rPr>
        <w:t xml:space="preserve">VII.- la </w:t>
      </w:r>
      <w:r w:rsidR="00133A74" w:rsidRPr="00794D02">
        <w:rPr>
          <w:rFonts w:ascii="Arial" w:hAnsi="Arial" w:cs="Arial"/>
          <w:sz w:val="24"/>
          <w:szCs w:val="24"/>
        </w:rPr>
        <w:t>organización</w:t>
      </w:r>
      <w:r w:rsidRPr="00794D02">
        <w:rPr>
          <w:rFonts w:ascii="Arial" w:hAnsi="Arial" w:cs="Arial"/>
          <w:sz w:val="24"/>
          <w:szCs w:val="24"/>
        </w:rPr>
        <w:t xml:space="preserve">, </w:t>
      </w:r>
      <w:r w:rsidR="00133A74" w:rsidRPr="00794D02">
        <w:rPr>
          <w:rFonts w:ascii="Arial" w:hAnsi="Arial" w:cs="Arial"/>
          <w:sz w:val="24"/>
          <w:szCs w:val="24"/>
        </w:rPr>
        <w:t>coordinación</w:t>
      </w:r>
      <w:r w:rsidRPr="00794D02">
        <w:rPr>
          <w:rFonts w:ascii="Arial" w:hAnsi="Arial" w:cs="Arial"/>
          <w:sz w:val="24"/>
          <w:szCs w:val="24"/>
        </w:rPr>
        <w:t xml:space="preserve"> y vigilancia del ejercicio de las actividades profesionales, </w:t>
      </w:r>
      <w:r w:rsidR="00133A74" w:rsidRPr="00794D02">
        <w:rPr>
          <w:rFonts w:ascii="Arial" w:hAnsi="Arial" w:cs="Arial"/>
          <w:sz w:val="24"/>
          <w:szCs w:val="24"/>
        </w:rPr>
        <w:t>técnicas</w:t>
      </w:r>
      <w:r w:rsidRPr="00794D02">
        <w:rPr>
          <w:rFonts w:ascii="Arial" w:hAnsi="Arial" w:cs="Arial"/>
          <w:sz w:val="24"/>
          <w:szCs w:val="24"/>
        </w:rPr>
        <w:t xml:space="preserve"> y auxiliares para la salud;</w:t>
      </w:r>
    </w:p>
    <w:p w:rsidR="00433520" w:rsidRPr="00794D02" w:rsidRDefault="00433520" w:rsidP="00482F09">
      <w:pPr>
        <w:jc w:val="both"/>
        <w:rPr>
          <w:rFonts w:ascii="Arial" w:hAnsi="Arial" w:cs="Arial"/>
          <w:sz w:val="24"/>
          <w:szCs w:val="24"/>
        </w:rPr>
      </w:pPr>
      <w:r w:rsidRPr="00794D02">
        <w:rPr>
          <w:rFonts w:ascii="Arial" w:hAnsi="Arial" w:cs="Arial"/>
          <w:sz w:val="24"/>
          <w:szCs w:val="24"/>
        </w:rPr>
        <w:t xml:space="preserve">XV.- la </w:t>
      </w:r>
      <w:r w:rsidR="00133A74" w:rsidRPr="00794D02">
        <w:rPr>
          <w:rFonts w:ascii="Arial" w:hAnsi="Arial" w:cs="Arial"/>
          <w:sz w:val="24"/>
          <w:szCs w:val="24"/>
        </w:rPr>
        <w:t>prevención</w:t>
      </w:r>
      <w:r w:rsidRPr="00794D02">
        <w:rPr>
          <w:rFonts w:ascii="Arial" w:hAnsi="Arial" w:cs="Arial"/>
          <w:sz w:val="24"/>
          <w:szCs w:val="24"/>
        </w:rPr>
        <w:t xml:space="preserve"> y el control de enfermedades transmisibles;</w:t>
      </w:r>
    </w:p>
    <w:p w:rsidR="00433520" w:rsidRPr="00794D02" w:rsidRDefault="00433520" w:rsidP="00482F09">
      <w:pPr>
        <w:jc w:val="both"/>
        <w:rPr>
          <w:rFonts w:ascii="Arial" w:hAnsi="Arial" w:cs="Arial"/>
          <w:sz w:val="24"/>
          <w:szCs w:val="24"/>
        </w:rPr>
      </w:pPr>
      <w:r w:rsidRPr="00794D02">
        <w:rPr>
          <w:rFonts w:ascii="Arial" w:hAnsi="Arial" w:cs="Arial"/>
          <w:sz w:val="24"/>
          <w:szCs w:val="24"/>
        </w:rPr>
        <w:t xml:space="preserve">XVI.- la </w:t>
      </w:r>
      <w:r w:rsidR="00133A74" w:rsidRPr="00794D02">
        <w:rPr>
          <w:rFonts w:ascii="Arial" w:hAnsi="Arial" w:cs="Arial"/>
          <w:sz w:val="24"/>
          <w:szCs w:val="24"/>
        </w:rPr>
        <w:t>prevención</w:t>
      </w:r>
      <w:r w:rsidRPr="00794D02">
        <w:rPr>
          <w:rFonts w:ascii="Arial" w:hAnsi="Arial" w:cs="Arial"/>
          <w:sz w:val="24"/>
          <w:szCs w:val="24"/>
        </w:rPr>
        <w:t xml:space="preserve"> y el control de enfermedades no transmisibles y accidentes;</w:t>
      </w:r>
    </w:p>
    <w:p w:rsidR="00433520" w:rsidRPr="00794D02" w:rsidRDefault="00433520" w:rsidP="00482F09">
      <w:pPr>
        <w:jc w:val="both"/>
        <w:rPr>
          <w:rFonts w:ascii="Arial" w:hAnsi="Arial" w:cs="Arial"/>
          <w:sz w:val="24"/>
          <w:szCs w:val="24"/>
        </w:rPr>
      </w:pPr>
    </w:p>
    <w:p w:rsidR="00433520" w:rsidRPr="00794D02" w:rsidRDefault="00433520" w:rsidP="00482F09">
      <w:pPr>
        <w:pStyle w:val="Ttulo2"/>
        <w:rPr>
          <w:rFonts w:ascii="Arial" w:hAnsi="Arial" w:cs="Arial"/>
          <w:color w:val="auto"/>
          <w:sz w:val="24"/>
          <w:szCs w:val="24"/>
        </w:rPr>
      </w:pPr>
    </w:p>
    <w:p w:rsidR="009D2841" w:rsidRDefault="009D2841" w:rsidP="00482F09">
      <w:pPr>
        <w:pStyle w:val="Ttulo3"/>
        <w:rPr>
          <w:rFonts w:ascii="Arial" w:hAnsi="Arial" w:cs="Arial"/>
          <w:b w:val="0"/>
          <w:color w:val="auto"/>
          <w:sz w:val="24"/>
          <w:szCs w:val="24"/>
        </w:rPr>
      </w:pPr>
      <w:bookmarkStart w:id="9" w:name="_Toc413275067"/>
      <w:r w:rsidRPr="00794D02">
        <w:rPr>
          <w:rFonts w:ascii="Arial" w:hAnsi="Arial" w:cs="Arial"/>
          <w:b w:val="0"/>
          <w:color w:val="auto"/>
          <w:sz w:val="24"/>
          <w:szCs w:val="24"/>
        </w:rPr>
        <w:t>LEY ORGANICA DE SALUD DEL ESTADO DE CHIAPAS</w:t>
      </w:r>
      <w:bookmarkEnd w:id="9"/>
    </w:p>
    <w:p w:rsidR="00794D02" w:rsidRPr="00794D02" w:rsidRDefault="00794D02" w:rsidP="00482F09"/>
    <w:p w:rsidR="00433520" w:rsidRPr="00794D02" w:rsidRDefault="00133A74" w:rsidP="00482F09">
      <w:pPr>
        <w:pStyle w:val="Default"/>
        <w:spacing w:line="276" w:lineRule="auto"/>
        <w:jc w:val="both"/>
        <w:rPr>
          <w:color w:val="auto"/>
        </w:rPr>
      </w:pPr>
      <w:r w:rsidRPr="00794D02">
        <w:rPr>
          <w:b/>
          <w:bCs/>
          <w:color w:val="auto"/>
        </w:rPr>
        <w:t>Artículo</w:t>
      </w:r>
      <w:r w:rsidR="00433520" w:rsidRPr="00794D02">
        <w:rPr>
          <w:b/>
          <w:bCs/>
          <w:color w:val="auto"/>
        </w:rPr>
        <w:t xml:space="preserve"> 2.- </w:t>
      </w:r>
      <w:r w:rsidR="00433520" w:rsidRPr="00794D02">
        <w:rPr>
          <w:color w:val="auto"/>
        </w:rPr>
        <w:t xml:space="preserve">el derecho a la protección de la salud tiene las siguientes finalidades: </w:t>
      </w:r>
    </w:p>
    <w:p w:rsidR="00433520" w:rsidRPr="00794D02" w:rsidRDefault="002D5DC1" w:rsidP="00482F09">
      <w:pPr>
        <w:pStyle w:val="Default"/>
        <w:spacing w:line="276" w:lineRule="auto"/>
        <w:jc w:val="both"/>
        <w:rPr>
          <w:color w:val="auto"/>
        </w:rPr>
      </w:pPr>
      <w:r w:rsidRPr="00794D02">
        <w:rPr>
          <w:color w:val="auto"/>
        </w:rPr>
        <w:t xml:space="preserve">III.- </w:t>
      </w:r>
      <w:r w:rsidR="00433520" w:rsidRPr="00794D02">
        <w:rPr>
          <w:color w:val="auto"/>
        </w:rPr>
        <w:t xml:space="preserve">fomentar actitudes solidarias y responsables en la </w:t>
      </w:r>
      <w:r w:rsidR="00133A74" w:rsidRPr="00794D02">
        <w:rPr>
          <w:color w:val="auto"/>
        </w:rPr>
        <w:t>población</w:t>
      </w:r>
      <w:r w:rsidR="00433520" w:rsidRPr="00794D02">
        <w:rPr>
          <w:color w:val="auto"/>
        </w:rPr>
        <w:t xml:space="preserve"> para la </w:t>
      </w:r>
      <w:r w:rsidR="00133A74" w:rsidRPr="00794D02">
        <w:rPr>
          <w:color w:val="auto"/>
        </w:rPr>
        <w:t>búsqueda</w:t>
      </w:r>
      <w:r w:rsidR="00433520" w:rsidRPr="00794D02">
        <w:rPr>
          <w:color w:val="auto"/>
        </w:rPr>
        <w:t xml:space="preserve"> de </w:t>
      </w:r>
      <w:r w:rsidR="00133A74" w:rsidRPr="00794D02">
        <w:rPr>
          <w:color w:val="auto"/>
        </w:rPr>
        <w:t>protección</w:t>
      </w:r>
      <w:r w:rsidR="00433520" w:rsidRPr="00794D02">
        <w:rPr>
          <w:color w:val="auto"/>
        </w:rPr>
        <w:t xml:space="preserve">, </w:t>
      </w:r>
      <w:r w:rsidR="00133A74" w:rsidRPr="00794D02">
        <w:rPr>
          <w:color w:val="auto"/>
        </w:rPr>
        <w:t>conservación</w:t>
      </w:r>
      <w:r w:rsidR="00433520" w:rsidRPr="00794D02">
        <w:rPr>
          <w:color w:val="auto"/>
        </w:rPr>
        <w:t xml:space="preserve">, mejoramiento y </w:t>
      </w:r>
      <w:r w:rsidR="00133A74" w:rsidRPr="00794D02">
        <w:rPr>
          <w:color w:val="auto"/>
        </w:rPr>
        <w:t>restauración</w:t>
      </w:r>
      <w:r w:rsidR="00433520" w:rsidRPr="00794D02">
        <w:rPr>
          <w:color w:val="auto"/>
        </w:rPr>
        <w:t xml:space="preserve"> de la salud. </w:t>
      </w:r>
    </w:p>
    <w:p w:rsidR="00433520" w:rsidRPr="00794D02" w:rsidRDefault="002D5DC1" w:rsidP="00482F09">
      <w:pPr>
        <w:pStyle w:val="Default"/>
        <w:spacing w:line="276" w:lineRule="auto"/>
        <w:jc w:val="both"/>
        <w:rPr>
          <w:color w:val="auto"/>
        </w:rPr>
      </w:pPr>
      <w:r w:rsidRPr="00794D02">
        <w:rPr>
          <w:color w:val="auto"/>
        </w:rPr>
        <w:t>IV</w:t>
      </w:r>
      <w:r w:rsidR="00433520" w:rsidRPr="00794D02">
        <w:rPr>
          <w:color w:val="auto"/>
        </w:rPr>
        <w:t xml:space="preserve">.- ofrecer los servicios de salud y asistencia social, a fin de satisfacer eficaz y oportunamente las necesidades de la </w:t>
      </w:r>
      <w:r w:rsidR="00133A74" w:rsidRPr="00794D02">
        <w:rPr>
          <w:color w:val="auto"/>
        </w:rPr>
        <w:t>población</w:t>
      </w:r>
      <w:r w:rsidR="00433520" w:rsidRPr="00794D02">
        <w:rPr>
          <w:color w:val="auto"/>
        </w:rPr>
        <w:t xml:space="preserve">. </w:t>
      </w:r>
    </w:p>
    <w:p w:rsidR="00433520" w:rsidRPr="00794D02" w:rsidRDefault="00433520" w:rsidP="00482F09">
      <w:pPr>
        <w:pStyle w:val="Default"/>
        <w:spacing w:line="276" w:lineRule="auto"/>
        <w:jc w:val="both"/>
        <w:rPr>
          <w:color w:val="auto"/>
        </w:rPr>
      </w:pPr>
      <w:r w:rsidRPr="00794D02">
        <w:rPr>
          <w:color w:val="auto"/>
        </w:rPr>
        <w:t xml:space="preserve">V.- informar y difundir los servicios que prestan las instituciones de salud, para su adecuado aprovechamiento; y </w:t>
      </w:r>
    </w:p>
    <w:p w:rsidR="00425CD4" w:rsidRPr="00794D02" w:rsidRDefault="00425CD4" w:rsidP="00482F09">
      <w:pPr>
        <w:rPr>
          <w:rFonts w:ascii="Arial" w:hAnsi="Arial" w:cs="Arial"/>
          <w:sz w:val="24"/>
          <w:szCs w:val="24"/>
        </w:rPr>
      </w:pPr>
    </w:p>
    <w:p w:rsidR="002D5DC1" w:rsidRPr="00794D02" w:rsidRDefault="00133A74" w:rsidP="00482F09">
      <w:pPr>
        <w:jc w:val="both"/>
        <w:rPr>
          <w:rFonts w:ascii="Arial" w:hAnsi="Arial" w:cs="Arial"/>
          <w:sz w:val="24"/>
          <w:szCs w:val="24"/>
        </w:rPr>
      </w:pPr>
      <w:r w:rsidRPr="00794D02">
        <w:rPr>
          <w:rFonts w:ascii="Arial" w:hAnsi="Arial" w:cs="Arial"/>
          <w:b/>
          <w:bCs/>
          <w:sz w:val="24"/>
          <w:szCs w:val="24"/>
        </w:rPr>
        <w:t>ARTÍCULO</w:t>
      </w:r>
      <w:r w:rsidR="002D5DC1" w:rsidRPr="00794D02">
        <w:rPr>
          <w:rFonts w:ascii="Arial" w:hAnsi="Arial" w:cs="Arial"/>
          <w:b/>
          <w:bCs/>
          <w:sz w:val="24"/>
          <w:szCs w:val="24"/>
        </w:rPr>
        <w:t xml:space="preserve"> 10</w:t>
      </w:r>
      <w:r w:rsidR="002D5DC1" w:rsidRPr="00794D02">
        <w:rPr>
          <w:rFonts w:ascii="Arial" w:hAnsi="Arial" w:cs="Arial"/>
          <w:sz w:val="24"/>
          <w:szCs w:val="24"/>
        </w:rPr>
        <w:t xml:space="preserve">.- el ejecutivo del estado, por conducto de la secretaria, </w:t>
      </w:r>
      <w:r w:rsidRPr="00794D02">
        <w:rPr>
          <w:rFonts w:ascii="Arial" w:hAnsi="Arial" w:cs="Arial"/>
          <w:sz w:val="24"/>
          <w:szCs w:val="24"/>
        </w:rPr>
        <w:t>promoverá</w:t>
      </w:r>
      <w:r w:rsidR="002D5DC1" w:rsidRPr="00794D02">
        <w:rPr>
          <w:rFonts w:ascii="Arial" w:hAnsi="Arial" w:cs="Arial"/>
          <w:sz w:val="24"/>
          <w:szCs w:val="24"/>
        </w:rPr>
        <w:t xml:space="preserve"> la </w:t>
      </w:r>
      <w:r w:rsidRPr="00794D02">
        <w:rPr>
          <w:rFonts w:ascii="Arial" w:hAnsi="Arial" w:cs="Arial"/>
          <w:sz w:val="24"/>
          <w:szCs w:val="24"/>
        </w:rPr>
        <w:t>participación</w:t>
      </w:r>
      <w:r w:rsidR="002D5DC1" w:rsidRPr="00794D02">
        <w:rPr>
          <w:rFonts w:ascii="Arial" w:hAnsi="Arial" w:cs="Arial"/>
          <w:sz w:val="24"/>
          <w:szCs w:val="24"/>
        </w:rPr>
        <w:t xml:space="preserve"> en el sistema estatal de salud, de los prestadores de servicios de salud de los sectores </w:t>
      </w:r>
      <w:r w:rsidRPr="00794D02">
        <w:rPr>
          <w:rFonts w:ascii="Arial" w:hAnsi="Arial" w:cs="Arial"/>
          <w:sz w:val="24"/>
          <w:szCs w:val="24"/>
        </w:rPr>
        <w:t>público</w:t>
      </w:r>
      <w:r w:rsidR="002D5DC1" w:rsidRPr="00794D02">
        <w:rPr>
          <w:rFonts w:ascii="Arial" w:hAnsi="Arial" w:cs="Arial"/>
          <w:sz w:val="24"/>
          <w:szCs w:val="24"/>
        </w:rPr>
        <w:t xml:space="preserve">, social y privado, </w:t>
      </w:r>
      <w:r w:rsidRPr="00794D02">
        <w:rPr>
          <w:rFonts w:ascii="Arial" w:hAnsi="Arial" w:cs="Arial"/>
          <w:sz w:val="24"/>
          <w:szCs w:val="24"/>
        </w:rPr>
        <w:t>así</w:t>
      </w:r>
      <w:r w:rsidR="002D5DC1" w:rsidRPr="00794D02">
        <w:rPr>
          <w:rFonts w:ascii="Arial" w:hAnsi="Arial" w:cs="Arial"/>
          <w:sz w:val="24"/>
          <w:szCs w:val="24"/>
        </w:rPr>
        <w:t xml:space="preserve"> como de sus trabajadores y de los usuarios de los mismos, en los </w:t>
      </w:r>
      <w:r w:rsidRPr="00794D02">
        <w:rPr>
          <w:rFonts w:ascii="Arial" w:hAnsi="Arial" w:cs="Arial"/>
          <w:sz w:val="24"/>
          <w:szCs w:val="24"/>
        </w:rPr>
        <w:t>términos</w:t>
      </w:r>
      <w:r w:rsidR="002D5DC1" w:rsidRPr="00794D02">
        <w:rPr>
          <w:rFonts w:ascii="Arial" w:hAnsi="Arial" w:cs="Arial"/>
          <w:sz w:val="24"/>
          <w:szCs w:val="24"/>
        </w:rPr>
        <w:t xml:space="preserve"> de esta ley.</w:t>
      </w:r>
    </w:p>
    <w:p w:rsidR="00C64AAF" w:rsidRPr="00794D02" w:rsidRDefault="00C64AAF" w:rsidP="00482F09">
      <w:pPr>
        <w:pStyle w:val="Ttulo3"/>
        <w:rPr>
          <w:rFonts w:ascii="Arial" w:hAnsi="Arial" w:cs="Arial"/>
          <w:color w:val="auto"/>
          <w:sz w:val="24"/>
          <w:szCs w:val="24"/>
        </w:rPr>
      </w:pPr>
    </w:p>
    <w:p w:rsidR="002D5DC1" w:rsidRDefault="002D5DC1" w:rsidP="00482F09">
      <w:pPr>
        <w:pStyle w:val="Ttulo3"/>
        <w:rPr>
          <w:rFonts w:ascii="Arial" w:hAnsi="Arial" w:cs="Arial"/>
          <w:b w:val="0"/>
          <w:color w:val="auto"/>
          <w:sz w:val="24"/>
          <w:szCs w:val="24"/>
        </w:rPr>
      </w:pPr>
      <w:bookmarkStart w:id="10" w:name="_Toc413275068"/>
      <w:r w:rsidRPr="00794D02">
        <w:rPr>
          <w:rFonts w:ascii="Arial" w:hAnsi="Arial" w:cs="Arial"/>
          <w:b w:val="0"/>
          <w:color w:val="auto"/>
          <w:sz w:val="24"/>
          <w:szCs w:val="24"/>
        </w:rPr>
        <w:t>LEY ORGANICA DEL INSTITUTO DE SALUD</w:t>
      </w:r>
      <w:bookmarkEnd w:id="10"/>
    </w:p>
    <w:p w:rsidR="00794D02" w:rsidRPr="00794D02" w:rsidRDefault="00794D02" w:rsidP="00482F09"/>
    <w:p w:rsidR="002D5DC1" w:rsidRPr="00794D02" w:rsidRDefault="00133A74" w:rsidP="00482F09">
      <w:pPr>
        <w:pStyle w:val="Default"/>
        <w:spacing w:line="276" w:lineRule="auto"/>
        <w:ind w:left="360"/>
        <w:jc w:val="both"/>
        <w:rPr>
          <w:color w:val="auto"/>
        </w:rPr>
      </w:pPr>
      <w:r w:rsidRPr="00794D02">
        <w:rPr>
          <w:b/>
          <w:bCs/>
          <w:color w:val="auto"/>
        </w:rPr>
        <w:t>Artículo</w:t>
      </w:r>
      <w:r w:rsidR="002D5DC1" w:rsidRPr="00794D02">
        <w:rPr>
          <w:b/>
          <w:bCs/>
          <w:color w:val="auto"/>
        </w:rPr>
        <w:t xml:space="preserve"> 2</w:t>
      </w:r>
      <w:r w:rsidR="002D5DC1" w:rsidRPr="00794D02">
        <w:rPr>
          <w:color w:val="auto"/>
        </w:rPr>
        <w:t xml:space="preserve">.- El instituto tiene por objeto la </w:t>
      </w:r>
      <w:r w:rsidRPr="00794D02">
        <w:rPr>
          <w:color w:val="auto"/>
        </w:rPr>
        <w:t>prestación</w:t>
      </w:r>
      <w:r w:rsidR="002D5DC1" w:rsidRPr="00794D02">
        <w:rPr>
          <w:color w:val="auto"/>
        </w:rPr>
        <w:t xml:space="preserve"> de los servicios de salud a </w:t>
      </w:r>
      <w:r w:rsidRPr="00794D02">
        <w:rPr>
          <w:color w:val="auto"/>
        </w:rPr>
        <w:t>población</w:t>
      </w:r>
      <w:r w:rsidR="002D5DC1" w:rsidRPr="00794D02">
        <w:rPr>
          <w:color w:val="auto"/>
        </w:rPr>
        <w:t xml:space="preserve"> abierta en el estado de </w:t>
      </w:r>
      <w:r w:rsidRPr="00794D02">
        <w:rPr>
          <w:color w:val="auto"/>
        </w:rPr>
        <w:t>Chiapas</w:t>
      </w:r>
      <w:r w:rsidR="002D5DC1" w:rsidRPr="00794D02">
        <w:rPr>
          <w:color w:val="auto"/>
        </w:rPr>
        <w:t xml:space="preserve">, en cumplimiento a lo dispuesto por la ley general de salud, la ley de salud del estado y el acuerdo de </w:t>
      </w:r>
      <w:r w:rsidRPr="00794D02">
        <w:rPr>
          <w:color w:val="auto"/>
        </w:rPr>
        <w:t>coordinación</w:t>
      </w:r>
      <w:r w:rsidR="002D5DC1" w:rsidRPr="00794D02">
        <w:rPr>
          <w:color w:val="auto"/>
        </w:rPr>
        <w:t xml:space="preserve"> de fecha 20 de agosto de 1996.</w:t>
      </w:r>
    </w:p>
    <w:p w:rsidR="002D5DC1" w:rsidRPr="00794D02" w:rsidRDefault="002D5DC1" w:rsidP="00482F09">
      <w:pPr>
        <w:pStyle w:val="Default"/>
        <w:spacing w:line="276" w:lineRule="auto"/>
        <w:ind w:left="360"/>
        <w:jc w:val="both"/>
        <w:rPr>
          <w:color w:val="auto"/>
        </w:rPr>
      </w:pPr>
    </w:p>
    <w:p w:rsidR="002D5DC1" w:rsidRPr="00794D02" w:rsidRDefault="00133A74" w:rsidP="00482F09">
      <w:pPr>
        <w:pStyle w:val="Default"/>
        <w:spacing w:line="276" w:lineRule="auto"/>
        <w:ind w:left="360"/>
        <w:jc w:val="both"/>
        <w:rPr>
          <w:color w:val="auto"/>
        </w:rPr>
      </w:pPr>
      <w:r w:rsidRPr="00794D02">
        <w:rPr>
          <w:b/>
          <w:bCs/>
          <w:color w:val="auto"/>
        </w:rPr>
        <w:t>Articulo</w:t>
      </w:r>
      <w:r w:rsidR="002D5DC1" w:rsidRPr="00794D02">
        <w:rPr>
          <w:b/>
          <w:bCs/>
          <w:color w:val="auto"/>
        </w:rPr>
        <w:t xml:space="preserve"> 3</w:t>
      </w:r>
      <w:r w:rsidR="002D5DC1" w:rsidRPr="00794D02">
        <w:rPr>
          <w:color w:val="auto"/>
        </w:rPr>
        <w:t>.- Para el cumplimiento de su objeto, el instituto dentro del marco de su respectiva competencia, tiene las atribuciones siguientes:</w:t>
      </w:r>
    </w:p>
    <w:p w:rsidR="002D5DC1" w:rsidRPr="00794D02" w:rsidRDefault="002D5DC1" w:rsidP="00482F09">
      <w:pPr>
        <w:pStyle w:val="Default"/>
        <w:spacing w:line="276" w:lineRule="auto"/>
        <w:ind w:left="360"/>
        <w:jc w:val="both"/>
        <w:rPr>
          <w:color w:val="auto"/>
        </w:rPr>
      </w:pPr>
      <w:r w:rsidRPr="00794D02">
        <w:rPr>
          <w:b/>
          <w:bCs/>
          <w:color w:val="auto"/>
        </w:rPr>
        <w:t xml:space="preserve">I. </w:t>
      </w:r>
      <w:r w:rsidRPr="00794D02">
        <w:rPr>
          <w:color w:val="auto"/>
        </w:rPr>
        <w:t xml:space="preserve">Organizar y operar en el estado de </w:t>
      </w:r>
      <w:r w:rsidR="00133A74" w:rsidRPr="00794D02">
        <w:rPr>
          <w:color w:val="auto"/>
        </w:rPr>
        <w:t>Chiapas</w:t>
      </w:r>
      <w:r w:rsidRPr="00794D02">
        <w:rPr>
          <w:color w:val="auto"/>
        </w:rPr>
        <w:t xml:space="preserve">, los servicios de salud a </w:t>
      </w:r>
      <w:r w:rsidR="00133A74" w:rsidRPr="00794D02">
        <w:rPr>
          <w:color w:val="auto"/>
        </w:rPr>
        <w:t>población</w:t>
      </w:r>
      <w:r w:rsidRPr="00794D02">
        <w:rPr>
          <w:color w:val="auto"/>
        </w:rPr>
        <w:t xml:space="preserve"> abierta en materia de salubridad general y de </w:t>
      </w:r>
      <w:r w:rsidR="00133A74" w:rsidRPr="00794D02">
        <w:rPr>
          <w:color w:val="auto"/>
        </w:rPr>
        <w:t>regulación</w:t>
      </w:r>
      <w:r w:rsidRPr="00794D02">
        <w:rPr>
          <w:color w:val="auto"/>
        </w:rPr>
        <w:t xml:space="preserve"> y control sanitarios; </w:t>
      </w:r>
    </w:p>
    <w:p w:rsidR="002D5DC1" w:rsidRPr="00794D02" w:rsidRDefault="002D5DC1" w:rsidP="00482F09">
      <w:pPr>
        <w:ind w:left="360"/>
        <w:jc w:val="both"/>
        <w:rPr>
          <w:rFonts w:ascii="Arial" w:hAnsi="Arial" w:cs="Arial"/>
          <w:sz w:val="24"/>
          <w:szCs w:val="24"/>
        </w:rPr>
      </w:pPr>
      <w:r w:rsidRPr="00794D02">
        <w:rPr>
          <w:rFonts w:ascii="Arial" w:hAnsi="Arial" w:cs="Arial"/>
          <w:b/>
          <w:bCs/>
          <w:sz w:val="24"/>
          <w:szCs w:val="24"/>
        </w:rPr>
        <w:t xml:space="preserve">III. </w:t>
      </w:r>
      <w:r w:rsidRPr="00794D02">
        <w:rPr>
          <w:rFonts w:ascii="Arial" w:hAnsi="Arial" w:cs="Arial"/>
          <w:sz w:val="24"/>
          <w:szCs w:val="24"/>
        </w:rPr>
        <w:t xml:space="preserve">Realizar todas aquellas acciones tendientes a garantizar el derecho a la </w:t>
      </w:r>
      <w:r w:rsidR="00133A74" w:rsidRPr="00794D02">
        <w:rPr>
          <w:rFonts w:ascii="Arial" w:hAnsi="Arial" w:cs="Arial"/>
          <w:sz w:val="24"/>
          <w:szCs w:val="24"/>
        </w:rPr>
        <w:t>protección</w:t>
      </w:r>
      <w:r w:rsidRPr="00794D02">
        <w:rPr>
          <w:rFonts w:ascii="Arial" w:hAnsi="Arial" w:cs="Arial"/>
          <w:sz w:val="24"/>
          <w:szCs w:val="24"/>
        </w:rPr>
        <w:t xml:space="preserve"> de la salud de los habitantes del estado; </w:t>
      </w:r>
    </w:p>
    <w:p w:rsidR="002D5DC1" w:rsidRPr="00794D02" w:rsidRDefault="002D5DC1" w:rsidP="00482F09">
      <w:pPr>
        <w:ind w:left="360"/>
        <w:jc w:val="both"/>
        <w:rPr>
          <w:rFonts w:ascii="Arial" w:hAnsi="Arial" w:cs="Arial"/>
          <w:sz w:val="24"/>
          <w:szCs w:val="24"/>
        </w:rPr>
      </w:pPr>
      <w:r w:rsidRPr="00794D02">
        <w:rPr>
          <w:rFonts w:ascii="Arial" w:hAnsi="Arial" w:cs="Arial"/>
          <w:b/>
          <w:bCs/>
          <w:sz w:val="24"/>
          <w:szCs w:val="24"/>
        </w:rPr>
        <w:t xml:space="preserve">IV. </w:t>
      </w:r>
      <w:r w:rsidRPr="00794D02">
        <w:rPr>
          <w:rFonts w:ascii="Arial" w:hAnsi="Arial" w:cs="Arial"/>
          <w:sz w:val="24"/>
          <w:szCs w:val="24"/>
        </w:rPr>
        <w:t xml:space="preserve">Proponer, impulsar y fortalecer la </w:t>
      </w:r>
      <w:r w:rsidR="00133A74" w:rsidRPr="00794D02">
        <w:rPr>
          <w:rFonts w:ascii="Arial" w:hAnsi="Arial" w:cs="Arial"/>
          <w:sz w:val="24"/>
          <w:szCs w:val="24"/>
        </w:rPr>
        <w:t>participación</w:t>
      </w:r>
      <w:r w:rsidRPr="00794D02">
        <w:rPr>
          <w:rFonts w:ascii="Arial" w:hAnsi="Arial" w:cs="Arial"/>
          <w:sz w:val="24"/>
          <w:szCs w:val="24"/>
        </w:rPr>
        <w:t xml:space="preserve"> de la comunidad en los servicios de salud;</w:t>
      </w:r>
    </w:p>
    <w:p w:rsidR="002D5DC1" w:rsidRPr="00794D02" w:rsidRDefault="002D5DC1" w:rsidP="00482F09">
      <w:pPr>
        <w:ind w:left="360"/>
        <w:jc w:val="both"/>
        <w:rPr>
          <w:rFonts w:ascii="Arial" w:hAnsi="Arial" w:cs="Arial"/>
          <w:sz w:val="24"/>
          <w:szCs w:val="24"/>
        </w:rPr>
      </w:pPr>
      <w:r w:rsidRPr="00794D02">
        <w:rPr>
          <w:rFonts w:ascii="Arial" w:hAnsi="Arial" w:cs="Arial"/>
          <w:sz w:val="24"/>
          <w:szCs w:val="24"/>
        </w:rPr>
        <w:t xml:space="preserve"> </w:t>
      </w:r>
      <w:r w:rsidRPr="00794D02">
        <w:rPr>
          <w:rFonts w:ascii="Arial" w:hAnsi="Arial" w:cs="Arial"/>
          <w:b/>
          <w:bCs/>
          <w:sz w:val="24"/>
          <w:szCs w:val="24"/>
        </w:rPr>
        <w:t xml:space="preserve">V. </w:t>
      </w:r>
      <w:r w:rsidRPr="00794D02">
        <w:rPr>
          <w:rFonts w:ascii="Arial" w:hAnsi="Arial" w:cs="Arial"/>
          <w:sz w:val="24"/>
          <w:szCs w:val="24"/>
        </w:rPr>
        <w:t xml:space="preserve">Aplicar la normatividad general en materia de salud, tanto nacional como internacional, de conformidad con lo establecido por la </w:t>
      </w:r>
      <w:r w:rsidR="00133A74" w:rsidRPr="00794D02">
        <w:rPr>
          <w:rFonts w:ascii="Arial" w:hAnsi="Arial" w:cs="Arial"/>
          <w:sz w:val="24"/>
          <w:szCs w:val="24"/>
        </w:rPr>
        <w:t>constitución</w:t>
      </w:r>
      <w:r w:rsidRPr="00794D02">
        <w:rPr>
          <w:rFonts w:ascii="Arial" w:hAnsi="Arial" w:cs="Arial"/>
          <w:sz w:val="24"/>
          <w:szCs w:val="24"/>
        </w:rPr>
        <w:t xml:space="preserve"> general de </w:t>
      </w:r>
      <w:r w:rsidRPr="00794D02">
        <w:rPr>
          <w:rFonts w:ascii="Arial" w:hAnsi="Arial" w:cs="Arial"/>
          <w:sz w:val="24"/>
          <w:szCs w:val="24"/>
        </w:rPr>
        <w:lastRenderedPageBreak/>
        <w:t xml:space="preserve">la </w:t>
      </w:r>
      <w:r w:rsidR="00133A74" w:rsidRPr="00794D02">
        <w:rPr>
          <w:rFonts w:ascii="Arial" w:hAnsi="Arial" w:cs="Arial"/>
          <w:sz w:val="24"/>
          <w:szCs w:val="24"/>
        </w:rPr>
        <w:t>república</w:t>
      </w:r>
      <w:r w:rsidRPr="00794D02">
        <w:rPr>
          <w:rFonts w:ascii="Arial" w:hAnsi="Arial" w:cs="Arial"/>
          <w:sz w:val="24"/>
          <w:szCs w:val="24"/>
        </w:rPr>
        <w:t xml:space="preserve">, a fin de proponer adecuaciones a la normatividad estatal y esquemas que logren su debido cumplimiento; </w:t>
      </w:r>
    </w:p>
    <w:p w:rsidR="002D5DC1" w:rsidRPr="00794D02" w:rsidRDefault="002D5DC1" w:rsidP="00482F09">
      <w:pPr>
        <w:ind w:left="360"/>
        <w:jc w:val="both"/>
        <w:rPr>
          <w:rFonts w:ascii="Arial" w:hAnsi="Arial" w:cs="Arial"/>
          <w:sz w:val="24"/>
          <w:szCs w:val="24"/>
        </w:rPr>
      </w:pPr>
      <w:r w:rsidRPr="00794D02">
        <w:rPr>
          <w:rFonts w:ascii="Arial" w:hAnsi="Arial" w:cs="Arial"/>
          <w:b/>
          <w:bCs/>
          <w:sz w:val="24"/>
          <w:szCs w:val="24"/>
        </w:rPr>
        <w:t xml:space="preserve">VI. </w:t>
      </w:r>
      <w:r w:rsidRPr="00794D02">
        <w:rPr>
          <w:rFonts w:ascii="Arial" w:hAnsi="Arial" w:cs="Arial"/>
          <w:sz w:val="24"/>
          <w:szCs w:val="24"/>
        </w:rPr>
        <w:t xml:space="preserve">Realizar todas aquellas acciones que sean necesarias para mejorar la calidad en la </w:t>
      </w:r>
      <w:r w:rsidR="00133A74" w:rsidRPr="00794D02">
        <w:rPr>
          <w:rFonts w:ascii="Arial" w:hAnsi="Arial" w:cs="Arial"/>
          <w:sz w:val="24"/>
          <w:szCs w:val="24"/>
        </w:rPr>
        <w:t>prestación</w:t>
      </w:r>
      <w:r w:rsidRPr="00794D02">
        <w:rPr>
          <w:rFonts w:ascii="Arial" w:hAnsi="Arial" w:cs="Arial"/>
          <w:sz w:val="24"/>
          <w:szCs w:val="24"/>
        </w:rPr>
        <w:t xml:space="preserve"> de los servicios de salud;</w:t>
      </w:r>
    </w:p>
    <w:p w:rsidR="002D5DC1" w:rsidRPr="00794D02" w:rsidRDefault="002D5DC1" w:rsidP="00482F09">
      <w:pPr>
        <w:ind w:left="360"/>
        <w:jc w:val="both"/>
        <w:rPr>
          <w:rFonts w:ascii="Arial" w:hAnsi="Arial" w:cs="Arial"/>
          <w:sz w:val="24"/>
          <w:szCs w:val="24"/>
        </w:rPr>
      </w:pPr>
      <w:r w:rsidRPr="00794D02">
        <w:rPr>
          <w:rFonts w:ascii="Arial" w:hAnsi="Arial" w:cs="Arial"/>
          <w:sz w:val="24"/>
          <w:szCs w:val="24"/>
        </w:rPr>
        <w:t xml:space="preserve"> </w:t>
      </w:r>
      <w:r w:rsidRPr="00794D02">
        <w:rPr>
          <w:rFonts w:ascii="Arial" w:hAnsi="Arial" w:cs="Arial"/>
          <w:b/>
          <w:bCs/>
          <w:sz w:val="24"/>
          <w:szCs w:val="24"/>
        </w:rPr>
        <w:t xml:space="preserve">VII. </w:t>
      </w:r>
      <w:r w:rsidRPr="00794D02">
        <w:rPr>
          <w:rFonts w:ascii="Arial" w:hAnsi="Arial" w:cs="Arial"/>
          <w:sz w:val="24"/>
          <w:szCs w:val="24"/>
        </w:rPr>
        <w:t xml:space="preserve">Promover la </w:t>
      </w:r>
      <w:r w:rsidR="00133A74" w:rsidRPr="00794D02">
        <w:rPr>
          <w:rFonts w:ascii="Arial" w:hAnsi="Arial" w:cs="Arial"/>
          <w:sz w:val="24"/>
          <w:szCs w:val="24"/>
        </w:rPr>
        <w:t>ampliación</w:t>
      </w:r>
      <w:r w:rsidRPr="00794D02">
        <w:rPr>
          <w:rFonts w:ascii="Arial" w:hAnsi="Arial" w:cs="Arial"/>
          <w:sz w:val="24"/>
          <w:szCs w:val="24"/>
        </w:rPr>
        <w:t xml:space="preserve"> de la cobertura en la </w:t>
      </w:r>
      <w:r w:rsidR="00133A74" w:rsidRPr="00794D02">
        <w:rPr>
          <w:rFonts w:ascii="Arial" w:hAnsi="Arial" w:cs="Arial"/>
          <w:sz w:val="24"/>
          <w:szCs w:val="24"/>
        </w:rPr>
        <w:t>prestación</w:t>
      </w:r>
      <w:r w:rsidRPr="00794D02">
        <w:rPr>
          <w:rFonts w:ascii="Arial" w:hAnsi="Arial" w:cs="Arial"/>
          <w:sz w:val="24"/>
          <w:szCs w:val="24"/>
        </w:rPr>
        <w:t xml:space="preserve"> de los servicios, apoyando los programas que para tal efecto elabore la secretaria de salud;</w:t>
      </w:r>
    </w:p>
    <w:p w:rsidR="002D5DC1" w:rsidRPr="00794D02" w:rsidRDefault="002D5DC1" w:rsidP="00482F09">
      <w:pPr>
        <w:ind w:left="360"/>
        <w:jc w:val="both"/>
        <w:rPr>
          <w:rFonts w:ascii="Arial" w:hAnsi="Arial" w:cs="Arial"/>
          <w:sz w:val="24"/>
          <w:szCs w:val="24"/>
        </w:rPr>
      </w:pPr>
      <w:r w:rsidRPr="00794D02">
        <w:rPr>
          <w:rFonts w:ascii="Arial" w:hAnsi="Arial" w:cs="Arial"/>
          <w:sz w:val="24"/>
          <w:szCs w:val="24"/>
        </w:rPr>
        <w:t xml:space="preserve"> </w:t>
      </w:r>
      <w:r w:rsidRPr="00794D02">
        <w:rPr>
          <w:rFonts w:ascii="Arial" w:hAnsi="Arial" w:cs="Arial"/>
          <w:b/>
          <w:bCs/>
          <w:sz w:val="24"/>
          <w:szCs w:val="24"/>
        </w:rPr>
        <w:t xml:space="preserve">VIII. </w:t>
      </w:r>
      <w:r w:rsidRPr="00794D02">
        <w:rPr>
          <w:rFonts w:ascii="Arial" w:hAnsi="Arial" w:cs="Arial"/>
          <w:sz w:val="24"/>
          <w:szCs w:val="24"/>
        </w:rPr>
        <w:t xml:space="preserve">Promover, apoyar y llevar a cabo la </w:t>
      </w:r>
      <w:r w:rsidR="00133A74" w:rsidRPr="00794D02">
        <w:rPr>
          <w:rFonts w:ascii="Arial" w:hAnsi="Arial" w:cs="Arial"/>
          <w:sz w:val="24"/>
          <w:szCs w:val="24"/>
        </w:rPr>
        <w:t>capacitación</w:t>
      </w:r>
      <w:r w:rsidRPr="00794D02">
        <w:rPr>
          <w:rFonts w:ascii="Arial" w:hAnsi="Arial" w:cs="Arial"/>
          <w:sz w:val="24"/>
          <w:szCs w:val="24"/>
        </w:rPr>
        <w:t xml:space="preserve"> en la materia, de los profesionales, especialistas y </w:t>
      </w:r>
      <w:r w:rsidR="00133A74" w:rsidRPr="00794D02">
        <w:rPr>
          <w:rFonts w:ascii="Arial" w:hAnsi="Arial" w:cs="Arial"/>
          <w:sz w:val="24"/>
          <w:szCs w:val="24"/>
        </w:rPr>
        <w:t>técnicos</w:t>
      </w:r>
      <w:r w:rsidRPr="00794D02">
        <w:rPr>
          <w:rFonts w:ascii="Arial" w:hAnsi="Arial" w:cs="Arial"/>
          <w:sz w:val="24"/>
          <w:szCs w:val="24"/>
        </w:rPr>
        <w:t xml:space="preserve"> al servicio </w:t>
      </w:r>
      <w:r w:rsidR="00133A74" w:rsidRPr="00794D02">
        <w:rPr>
          <w:rFonts w:ascii="Arial" w:hAnsi="Arial" w:cs="Arial"/>
          <w:sz w:val="24"/>
          <w:szCs w:val="24"/>
        </w:rPr>
        <w:t>del</w:t>
      </w:r>
      <w:r w:rsidR="00C64AAF" w:rsidRPr="00794D02">
        <w:rPr>
          <w:rFonts w:ascii="Arial" w:hAnsi="Arial" w:cs="Arial"/>
          <w:sz w:val="24"/>
          <w:szCs w:val="24"/>
        </w:rPr>
        <w:t xml:space="preserve"> instituto</w:t>
      </w:r>
    </w:p>
    <w:p w:rsidR="00C64AAF" w:rsidRPr="00794D02" w:rsidRDefault="00C64AAF" w:rsidP="00482F09">
      <w:pPr>
        <w:ind w:left="360"/>
        <w:jc w:val="both"/>
        <w:rPr>
          <w:rFonts w:ascii="Arial" w:hAnsi="Arial" w:cs="Arial"/>
          <w:sz w:val="24"/>
          <w:szCs w:val="24"/>
        </w:rPr>
      </w:pPr>
    </w:p>
    <w:p w:rsidR="002D5DC1" w:rsidRPr="00794D02" w:rsidRDefault="00790AF1" w:rsidP="00482F09">
      <w:pPr>
        <w:pStyle w:val="Prrafodelista"/>
        <w:numPr>
          <w:ilvl w:val="0"/>
          <w:numId w:val="1"/>
        </w:numPr>
        <w:jc w:val="both"/>
        <w:outlineLvl w:val="2"/>
        <w:rPr>
          <w:rFonts w:ascii="Arial" w:hAnsi="Arial" w:cs="Arial"/>
          <w:b/>
          <w:sz w:val="24"/>
          <w:szCs w:val="24"/>
        </w:rPr>
      </w:pPr>
      <w:bookmarkStart w:id="11" w:name="_Toc413275069"/>
      <w:r w:rsidRPr="00794D02">
        <w:rPr>
          <w:rFonts w:ascii="Arial" w:hAnsi="Arial" w:cs="Arial"/>
          <w:b/>
          <w:sz w:val="24"/>
          <w:szCs w:val="24"/>
        </w:rPr>
        <w:t>BANDO MUNICIPAL Y BUEN GOBIERNO DEL H. AYUNTAMIENTO MUNICIPAL DE TAPACHULA, CHIAPAS</w:t>
      </w:r>
      <w:bookmarkEnd w:id="11"/>
    </w:p>
    <w:p w:rsidR="00790AF1" w:rsidRPr="00794D02" w:rsidRDefault="00790AF1" w:rsidP="00482F09">
      <w:pPr>
        <w:rPr>
          <w:rFonts w:ascii="Arial" w:hAnsi="Arial" w:cs="Arial"/>
          <w:sz w:val="24"/>
          <w:szCs w:val="24"/>
        </w:rPr>
      </w:pPr>
      <w:r w:rsidRPr="00794D02">
        <w:rPr>
          <w:rFonts w:ascii="Arial" w:hAnsi="Arial" w:cs="Arial"/>
          <w:b/>
          <w:sz w:val="24"/>
          <w:szCs w:val="24"/>
        </w:rPr>
        <w:t>Artículo 154:</w:t>
      </w:r>
      <w:r w:rsidRPr="00794D02">
        <w:rPr>
          <w:rFonts w:ascii="Arial" w:hAnsi="Arial" w:cs="Arial"/>
          <w:sz w:val="24"/>
          <w:szCs w:val="24"/>
        </w:rPr>
        <w:t xml:space="preserve"> La secretaría de Salud Municipal tendrá dentro de sus facultades las siguientes acciones:</w:t>
      </w:r>
    </w:p>
    <w:p w:rsidR="00790AF1" w:rsidRPr="00794D02" w:rsidRDefault="00790AF1" w:rsidP="00482F09">
      <w:pPr>
        <w:rPr>
          <w:rFonts w:ascii="Arial" w:hAnsi="Arial" w:cs="Arial"/>
          <w:sz w:val="24"/>
          <w:szCs w:val="24"/>
        </w:rPr>
      </w:pPr>
      <w:r w:rsidRPr="00794D02">
        <w:rPr>
          <w:rFonts w:ascii="Arial" w:hAnsi="Arial" w:cs="Arial"/>
          <w:b/>
          <w:sz w:val="24"/>
          <w:szCs w:val="24"/>
        </w:rPr>
        <w:t>II.-</w:t>
      </w:r>
      <w:r w:rsidRPr="00794D02">
        <w:rPr>
          <w:rFonts w:ascii="Arial" w:hAnsi="Arial" w:cs="Arial"/>
          <w:sz w:val="24"/>
          <w:szCs w:val="24"/>
        </w:rPr>
        <w:t xml:space="preserve"> Ejercer la vigilancia epidemiológica y adelantar las medidas de salud </w:t>
      </w:r>
      <w:r w:rsidR="00C64AAF" w:rsidRPr="00794D02">
        <w:rPr>
          <w:rFonts w:ascii="Arial" w:hAnsi="Arial" w:cs="Arial"/>
          <w:sz w:val="24"/>
          <w:szCs w:val="24"/>
        </w:rPr>
        <w:t>pública</w:t>
      </w:r>
      <w:r w:rsidRPr="00794D02">
        <w:rPr>
          <w:rFonts w:ascii="Arial" w:hAnsi="Arial" w:cs="Arial"/>
          <w:sz w:val="24"/>
          <w:szCs w:val="24"/>
        </w:rPr>
        <w:t xml:space="preserve"> necesarias, que se deriven de las situaciones detectadas.</w:t>
      </w:r>
    </w:p>
    <w:p w:rsidR="00790AF1" w:rsidRPr="00794D02" w:rsidRDefault="00790AF1" w:rsidP="00482F09">
      <w:pPr>
        <w:rPr>
          <w:rFonts w:ascii="Arial" w:hAnsi="Arial" w:cs="Arial"/>
          <w:sz w:val="24"/>
          <w:szCs w:val="24"/>
        </w:rPr>
      </w:pPr>
      <w:r w:rsidRPr="00794D02">
        <w:rPr>
          <w:rFonts w:ascii="Arial" w:hAnsi="Arial" w:cs="Arial"/>
          <w:b/>
          <w:sz w:val="24"/>
          <w:szCs w:val="24"/>
        </w:rPr>
        <w:t>III.-</w:t>
      </w:r>
      <w:r w:rsidRPr="00794D02">
        <w:rPr>
          <w:rFonts w:ascii="Arial" w:hAnsi="Arial" w:cs="Arial"/>
          <w:sz w:val="24"/>
          <w:szCs w:val="24"/>
        </w:rPr>
        <w:t xml:space="preserve"> Fomentar la cultura higiénica, la prevención de enfermedades y la calidad de la salud física y mental de sus habitantes.</w:t>
      </w:r>
    </w:p>
    <w:p w:rsidR="002D5DC1" w:rsidRPr="00794D02" w:rsidRDefault="002D5DC1" w:rsidP="00482F09">
      <w:pPr>
        <w:rPr>
          <w:rFonts w:ascii="Arial" w:hAnsi="Arial" w:cs="Arial"/>
          <w:sz w:val="24"/>
          <w:szCs w:val="24"/>
          <w:u w:val="single"/>
        </w:rPr>
      </w:pPr>
    </w:p>
    <w:p w:rsidR="00D57354" w:rsidRPr="00794D02" w:rsidRDefault="00D57354" w:rsidP="00482F09">
      <w:pPr>
        <w:pStyle w:val="Ttulo2"/>
        <w:rPr>
          <w:rFonts w:ascii="Arial" w:hAnsi="Arial" w:cs="Arial"/>
          <w:color w:val="auto"/>
          <w:sz w:val="24"/>
          <w:szCs w:val="24"/>
          <w:u w:val="single"/>
        </w:rPr>
      </w:pPr>
      <w:bookmarkStart w:id="12" w:name="_Toc413275070"/>
      <w:r w:rsidRPr="00794D02">
        <w:rPr>
          <w:rFonts w:ascii="Arial" w:hAnsi="Arial" w:cs="Arial"/>
          <w:color w:val="auto"/>
          <w:sz w:val="24"/>
          <w:szCs w:val="24"/>
          <w:u w:val="single"/>
        </w:rPr>
        <w:t>MARCO NORMATIVO</w:t>
      </w:r>
      <w:bookmarkEnd w:id="12"/>
    </w:p>
    <w:p w:rsidR="00817BE0" w:rsidRPr="00794D02" w:rsidRDefault="00817BE0" w:rsidP="00482F09">
      <w:pPr>
        <w:rPr>
          <w:rFonts w:ascii="Arial" w:hAnsi="Arial" w:cs="Arial"/>
          <w:sz w:val="24"/>
          <w:szCs w:val="24"/>
          <w:u w:val="single"/>
        </w:rPr>
      </w:pPr>
    </w:p>
    <w:p w:rsidR="004F1432" w:rsidRPr="00794D02" w:rsidRDefault="004F1432" w:rsidP="00482F09">
      <w:pPr>
        <w:pStyle w:val="NormalWeb"/>
        <w:spacing w:line="276" w:lineRule="auto"/>
        <w:rPr>
          <w:rFonts w:ascii="Arial" w:hAnsi="Arial" w:cs="Arial"/>
          <w:bCs/>
        </w:rPr>
      </w:pPr>
      <w:r w:rsidRPr="00794D02">
        <w:rPr>
          <w:rFonts w:ascii="Arial" w:hAnsi="Arial" w:cs="Arial"/>
          <w:bCs/>
        </w:rPr>
        <w:t>NORMA Oficial Mexicana NOM-032-SSA2-2002, Para la vigilancia epidemiológica, prevención y control de enfermedades transmitidas por vector.</w:t>
      </w:r>
    </w:p>
    <w:p w:rsidR="00103EAD" w:rsidRPr="00794D02" w:rsidRDefault="00425CD4" w:rsidP="00482F09">
      <w:pPr>
        <w:rPr>
          <w:rFonts w:ascii="Arial" w:hAnsi="Arial" w:cs="Arial"/>
          <w:sz w:val="24"/>
          <w:szCs w:val="24"/>
        </w:rPr>
      </w:pPr>
      <w:r w:rsidRPr="00794D02">
        <w:rPr>
          <w:rFonts w:ascii="Arial" w:hAnsi="Arial" w:cs="Arial"/>
          <w:sz w:val="24"/>
          <w:szCs w:val="24"/>
        </w:rPr>
        <w:t>Norma Oficial Mexicana, NOM-017-SSA2-1994, Para la vigilancia epidemiológica.</w:t>
      </w:r>
    </w:p>
    <w:p w:rsidR="00425CD4" w:rsidRPr="00794D02" w:rsidRDefault="00425CD4" w:rsidP="00482F09">
      <w:pPr>
        <w:pStyle w:val="NormalWeb"/>
        <w:spacing w:line="276" w:lineRule="auto"/>
        <w:rPr>
          <w:rFonts w:ascii="Arial" w:hAnsi="Arial" w:cs="Arial"/>
        </w:rPr>
      </w:pPr>
      <w:r w:rsidRPr="00794D02">
        <w:rPr>
          <w:rFonts w:ascii="Arial" w:hAnsi="Arial" w:cs="Arial"/>
        </w:rPr>
        <w:t xml:space="preserve">Norma Técnica número 40, para la prevención y control del dengue, en la atención primaria a la salud </w:t>
      </w:r>
    </w:p>
    <w:p w:rsidR="00C64AAF" w:rsidRPr="00794D02" w:rsidRDefault="00C64AAF" w:rsidP="00482F09">
      <w:pPr>
        <w:pStyle w:val="NormalWeb"/>
        <w:spacing w:line="276" w:lineRule="auto"/>
        <w:rPr>
          <w:rFonts w:ascii="Arial" w:hAnsi="Arial" w:cs="Arial"/>
        </w:rPr>
      </w:pPr>
    </w:p>
    <w:p w:rsidR="00103EAD" w:rsidRDefault="00E520D3" w:rsidP="00482F09">
      <w:pPr>
        <w:pStyle w:val="Ttulo3"/>
        <w:rPr>
          <w:rFonts w:ascii="Arial" w:hAnsi="Arial" w:cs="Arial"/>
          <w:b w:val="0"/>
          <w:color w:val="auto"/>
          <w:sz w:val="24"/>
          <w:szCs w:val="24"/>
        </w:rPr>
      </w:pPr>
      <w:bookmarkStart w:id="13" w:name="_Toc413275071"/>
      <w:r w:rsidRPr="00794D02">
        <w:rPr>
          <w:rFonts w:ascii="Arial" w:hAnsi="Arial" w:cs="Arial"/>
          <w:b w:val="0"/>
          <w:color w:val="auto"/>
          <w:sz w:val="24"/>
          <w:szCs w:val="24"/>
        </w:rPr>
        <w:t>REGLAMENTO MUNICIPAL DE SANIDAD</w:t>
      </w:r>
      <w:bookmarkEnd w:id="13"/>
    </w:p>
    <w:p w:rsidR="00794D02" w:rsidRPr="00794D02" w:rsidRDefault="00794D02" w:rsidP="00482F09"/>
    <w:p w:rsidR="00103EAD" w:rsidRPr="00794D02" w:rsidRDefault="00E520D3" w:rsidP="00482F09">
      <w:pPr>
        <w:jc w:val="both"/>
        <w:rPr>
          <w:rFonts w:ascii="Arial" w:hAnsi="Arial" w:cs="Arial"/>
          <w:sz w:val="24"/>
          <w:szCs w:val="24"/>
        </w:rPr>
      </w:pPr>
      <w:r w:rsidRPr="00794D02">
        <w:rPr>
          <w:rFonts w:ascii="Arial" w:hAnsi="Arial" w:cs="Arial"/>
          <w:sz w:val="24"/>
          <w:szCs w:val="24"/>
        </w:rPr>
        <w:t>Artículo</w:t>
      </w:r>
      <w:r w:rsidR="00133A74" w:rsidRPr="00794D02">
        <w:rPr>
          <w:rFonts w:ascii="Arial" w:hAnsi="Arial" w:cs="Arial"/>
          <w:sz w:val="24"/>
          <w:szCs w:val="24"/>
        </w:rPr>
        <w:t xml:space="preserve"> 1: Las disposiciones de este reglamento son de orden público e interés social, su aplicación y </w:t>
      </w:r>
      <w:r w:rsidRPr="00794D02">
        <w:rPr>
          <w:rFonts w:ascii="Arial" w:hAnsi="Arial" w:cs="Arial"/>
          <w:sz w:val="24"/>
          <w:szCs w:val="24"/>
        </w:rPr>
        <w:t>observancia</w:t>
      </w:r>
      <w:r w:rsidR="00133A74" w:rsidRPr="00794D02">
        <w:rPr>
          <w:rFonts w:ascii="Arial" w:hAnsi="Arial" w:cs="Arial"/>
          <w:sz w:val="24"/>
          <w:szCs w:val="24"/>
        </w:rPr>
        <w:t xml:space="preserve"> son obligatorias en todo el Municipio de Tapachula, Chiapas</w:t>
      </w:r>
      <w:r w:rsidRPr="00794D02">
        <w:rPr>
          <w:rFonts w:ascii="Arial" w:hAnsi="Arial" w:cs="Arial"/>
          <w:sz w:val="24"/>
          <w:szCs w:val="24"/>
        </w:rPr>
        <w:t xml:space="preserve"> y tienen por objeto la regulación, el control, la inspección, vigilancia y el fomento de la salubridad local en las personas, actividades, condiciones, productos, establecimientos y servicios que puedan representar un daño o riesgo a la salud, con el propósito de prevenirlos, controlarlos y atenderlos desde el enfoque a la protección de la salud humana y el respeto a los derechos humanos de las personas, a fin de garantizar el bienestar en salud pública del municipio. </w:t>
      </w:r>
    </w:p>
    <w:p w:rsidR="0095018A" w:rsidRPr="00794D02" w:rsidRDefault="0095018A" w:rsidP="00482F09">
      <w:pPr>
        <w:rPr>
          <w:rFonts w:ascii="Arial" w:hAnsi="Arial" w:cs="Arial"/>
          <w:sz w:val="24"/>
          <w:szCs w:val="24"/>
        </w:rPr>
      </w:pPr>
    </w:p>
    <w:p w:rsidR="00794D02" w:rsidRPr="00794D02" w:rsidRDefault="00794D02" w:rsidP="00482F09">
      <w:pPr>
        <w:rPr>
          <w:rFonts w:ascii="Arial" w:hAnsi="Arial" w:cs="Arial"/>
          <w:sz w:val="24"/>
          <w:szCs w:val="24"/>
        </w:rPr>
      </w:pPr>
    </w:p>
    <w:p w:rsidR="0095018A" w:rsidRPr="00794D02" w:rsidRDefault="0095018A" w:rsidP="00482F09">
      <w:pPr>
        <w:pStyle w:val="Ttulo1"/>
        <w:rPr>
          <w:rFonts w:cs="Arial"/>
          <w:color w:val="auto"/>
          <w:szCs w:val="24"/>
        </w:rPr>
      </w:pPr>
      <w:bookmarkStart w:id="14" w:name="_Toc413275072"/>
      <w:r w:rsidRPr="00794D02">
        <w:rPr>
          <w:rFonts w:cs="Arial"/>
          <w:color w:val="auto"/>
          <w:szCs w:val="24"/>
        </w:rPr>
        <w:t>2.- FILOSOFÍA INSTITUCIONAL</w:t>
      </w:r>
      <w:bookmarkEnd w:id="14"/>
    </w:p>
    <w:p w:rsidR="00794D02" w:rsidRPr="00794D02" w:rsidRDefault="00794D02" w:rsidP="00482F09">
      <w:pPr>
        <w:rPr>
          <w:rFonts w:ascii="Arial" w:hAnsi="Arial" w:cs="Arial"/>
          <w:sz w:val="24"/>
          <w:szCs w:val="24"/>
        </w:rPr>
      </w:pPr>
    </w:p>
    <w:p w:rsidR="00794D02" w:rsidRPr="00794D02" w:rsidRDefault="00794D02" w:rsidP="00482F09">
      <w:pPr>
        <w:rPr>
          <w:rFonts w:ascii="Arial" w:hAnsi="Arial" w:cs="Arial"/>
          <w:sz w:val="24"/>
          <w:szCs w:val="24"/>
        </w:rPr>
      </w:pPr>
    </w:p>
    <w:p w:rsidR="00794D02" w:rsidRDefault="00794D02" w:rsidP="00482F09">
      <w:pPr>
        <w:rPr>
          <w:rFonts w:ascii="Arial" w:hAnsi="Arial" w:cs="Arial"/>
          <w:sz w:val="24"/>
          <w:szCs w:val="24"/>
        </w:rPr>
      </w:pPr>
    </w:p>
    <w:p w:rsidR="00482F09" w:rsidRPr="00794D02" w:rsidRDefault="00482F09" w:rsidP="00482F09">
      <w:pPr>
        <w:rPr>
          <w:rFonts w:ascii="Arial" w:hAnsi="Arial" w:cs="Arial"/>
          <w:sz w:val="24"/>
          <w:szCs w:val="24"/>
        </w:rPr>
      </w:pPr>
    </w:p>
    <w:p w:rsidR="0095018A" w:rsidRPr="00794D02" w:rsidRDefault="0095018A" w:rsidP="00482F09">
      <w:pPr>
        <w:pStyle w:val="Ttulo2"/>
        <w:rPr>
          <w:rFonts w:ascii="Arial" w:hAnsi="Arial" w:cs="Arial"/>
          <w:color w:val="auto"/>
          <w:sz w:val="24"/>
          <w:szCs w:val="24"/>
        </w:rPr>
      </w:pPr>
      <w:bookmarkStart w:id="15" w:name="_Toc404628384"/>
      <w:bookmarkStart w:id="16" w:name="_Toc405151039"/>
      <w:bookmarkStart w:id="17" w:name="_Toc413275073"/>
      <w:r w:rsidRPr="00794D02">
        <w:rPr>
          <w:rFonts w:ascii="Arial" w:hAnsi="Arial" w:cs="Arial"/>
          <w:color w:val="auto"/>
          <w:sz w:val="24"/>
          <w:szCs w:val="24"/>
        </w:rPr>
        <w:t>MISIÓN</w:t>
      </w:r>
      <w:bookmarkEnd w:id="15"/>
      <w:bookmarkEnd w:id="16"/>
      <w:bookmarkEnd w:id="17"/>
    </w:p>
    <w:p w:rsidR="0095018A" w:rsidRPr="00794D02" w:rsidRDefault="0095018A" w:rsidP="00482F09">
      <w:pPr>
        <w:rPr>
          <w:rFonts w:ascii="Arial" w:hAnsi="Arial" w:cs="Arial"/>
          <w:sz w:val="24"/>
          <w:szCs w:val="24"/>
        </w:rPr>
      </w:pPr>
    </w:p>
    <w:p w:rsidR="0095018A" w:rsidRPr="00794D02" w:rsidRDefault="0095018A" w:rsidP="00482F09">
      <w:pPr>
        <w:jc w:val="both"/>
        <w:rPr>
          <w:rFonts w:ascii="Arial" w:hAnsi="Arial" w:cs="Arial"/>
          <w:sz w:val="24"/>
          <w:szCs w:val="24"/>
        </w:rPr>
      </w:pPr>
      <w:r w:rsidRPr="00794D02">
        <w:rPr>
          <w:rFonts w:ascii="Arial" w:hAnsi="Arial" w:cs="Arial"/>
          <w:sz w:val="24"/>
          <w:szCs w:val="24"/>
        </w:rPr>
        <w:t>Contar con un programa de cobertura universal y calidad que permita la disminución de la carga de enfermedad y muerte de la población por dengue, mediante acciones de manejo integrado, que aumenten la seguridad ambiental, eviten aumentos en la acumulación de reservorios o vectores, promuevan la educación sanitaria, basada en la eliminación de riesgos y criaderos potenciales y generen un cambio de actitud en torno al cuidado del agua en la población de áreas endémicas.</w:t>
      </w:r>
    </w:p>
    <w:p w:rsidR="0095018A" w:rsidRPr="00794D02" w:rsidRDefault="0095018A" w:rsidP="00482F09">
      <w:pPr>
        <w:jc w:val="both"/>
        <w:rPr>
          <w:rFonts w:ascii="Arial" w:hAnsi="Arial" w:cs="Arial"/>
          <w:sz w:val="24"/>
          <w:szCs w:val="24"/>
        </w:rPr>
      </w:pPr>
    </w:p>
    <w:p w:rsidR="00794D02" w:rsidRDefault="00794D02" w:rsidP="00482F09">
      <w:pPr>
        <w:jc w:val="both"/>
        <w:rPr>
          <w:rFonts w:ascii="Arial" w:hAnsi="Arial" w:cs="Arial"/>
          <w:sz w:val="24"/>
          <w:szCs w:val="24"/>
        </w:rPr>
      </w:pPr>
    </w:p>
    <w:p w:rsidR="00482F09" w:rsidRDefault="00482F09" w:rsidP="00482F09">
      <w:pPr>
        <w:jc w:val="both"/>
        <w:rPr>
          <w:rFonts w:ascii="Arial" w:hAnsi="Arial" w:cs="Arial"/>
          <w:sz w:val="24"/>
          <w:szCs w:val="24"/>
        </w:rPr>
      </w:pPr>
    </w:p>
    <w:p w:rsidR="00482F09" w:rsidRPr="00794D02" w:rsidRDefault="00482F09" w:rsidP="00482F09">
      <w:pPr>
        <w:jc w:val="both"/>
        <w:rPr>
          <w:rFonts w:ascii="Arial" w:hAnsi="Arial" w:cs="Arial"/>
          <w:sz w:val="24"/>
          <w:szCs w:val="24"/>
        </w:rPr>
      </w:pPr>
    </w:p>
    <w:p w:rsidR="0095018A" w:rsidRPr="00794D02" w:rsidRDefault="0095018A" w:rsidP="00482F09">
      <w:pPr>
        <w:pStyle w:val="Ttulo2"/>
        <w:rPr>
          <w:rFonts w:ascii="Arial" w:hAnsi="Arial" w:cs="Arial"/>
          <w:color w:val="auto"/>
          <w:sz w:val="24"/>
          <w:szCs w:val="24"/>
        </w:rPr>
      </w:pPr>
      <w:bookmarkStart w:id="18" w:name="_Toc404628383"/>
      <w:bookmarkStart w:id="19" w:name="_Toc405151038"/>
      <w:bookmarkStart w:id="20" w:name="_Toc413275074"/>
      <w:r w:rsidRPr="00794D02">
        <w:rPr>
          <w:rFonts w:ascii="Arial" w:hAnsi="Arial" w:cs="Arial"/>
          <w:color w:val="auto"/>
          <w:sz w:val="24"/>
          <w:szCs w:val="24"/>
        </w:rPr>
        <w:t>VISIÓN</w:t>
      </w:r>
      <w:bookmarkEnd w:id="18"/>
      <w:bookmarkEnd w:id="19"/>
      <w:bookmarkEnd w:id="20"/>
    </w:p>
    <w:p w:rsidR="0095018A" w:rsidRPr="00794D02" w:rsidRDefault="0095018A" w:rsidP="00482F09">
      <w:pPr>
        <w:pStyle w:val="Prrafodelista"/>
        <w:spacing w:after="0"/>
        <w:jc w:val="both"/>
        <w:rPr>
          <w:rFonts w:ascii="Arial" w:hAnsi="Arial" w:cs="Arial"/>
          <w:b/>
          <w:sz w:val="24"/>
          <w:szCs w:val="24"/>
        </w:rPr>
      </w:pPr>
    </w:p>
    <w:p w:rsidR="0095018A" w:rsidRPr="00794D02" w:rsidRDefault="0095018A" w:rsidP="00482F09">
      <w:pPr>
        <w:jc w:val="both"/>
        <w:rPr>
          <w:rFonts w:ascii="Arial" w:hAnsi="Arial" w:cs="Arial"/>
          <w:sz w:val="24"/>
          <w:szCs w:val="24"/>
        </w:rPr>
      </w:pPr>
      <w:r w:rsidRPr="00794D02">
        <w:rPr>
          <w:rFonts w:ascii="Arial" w:hAnsi="Arial" w:cs="Arial"/>
          <w:sz w:val="24"/>
          <w:szCs w:val="24"/>
        </w:rPr>
        <w:t>Ser una coordinación de vanguardia y liderazgo dependiente de la secretaria de salud municipal  con participación intersectorial, que fomente la prevención de casos de dengue en la población, así como la aplicación de medidas innovadoras, oportunas, sincronizadas y permanentes, llevando un control de casos y estadísticas de la enfermedad que contribuye a la disminución de morbimortalidad de la población, incorporando a los diferentes actores que fortalezcan el desarrollo saludable de las comunidades.</w:t>
      </w:r>
    </w:p>
    <w:p w:rsidR="0095018A" w:rsidRPr="00794D02" w:rsidRDefault="0095018A" w:rsidP="00482F09">
      <w:pPr>
        <w:jc w:val="both"/>
        <w:rPr>
          <w:rFonts w:ascii="Arial" w:hAnsi="Arial" w:cs="Arial"/>
          <w:sz w:val="24"/>
          <w:szCs w:val="24"/>
        </w:rPr>
      </w:pPr>
    </w:p>
    <w:p w:rsidR="0095018A" w:rsidRPr="00794D02" w:rsidRDefault="0095018A" w:rsidP="00482F09">
      <w:pPr>
        <w:jc w:val="both"/>
        <w:rPr>
          <w:rFonts w:ascii="Arial" w:hAnsi="Arial" w:cs="Arial"/>
          <w:sz w:val="24"/>
          <w:szCs w:val="24"/>
        </w:rPr>
      </w:pPr>
    </w:p>
    <w:p w:rsidR="0095018A" w:rsidRPr="00794D02" w:rsidRDefault="0095018A" w:rsidP="00482F09">
      <w:pPr>
        <w:jc w:val="both"/>
        <w:rPr>
          <w:rFonts w:ascii="Arial" w:hAnsi="Arial" w:cs="Arial"/>
          <w:sz w:val="24"/>
          <w:szCs w:val="24"/>
        </w:rPr>
      </w:pPr>
    </w:p>
    <w:p w:rsidR="0095018A" w:rsidRPr="00794D02" w:rsidRDefault="0095018A" w:rsidP="00482F09">
      <w:pPr>
        <w:pStyle w:val="Ttulo2"/>
        <w:rPr>
          <w:rFonts w:ascii="Arial" w:hAnsi="Arial" w:cs="Arial"/>
          <w:color w:val="auto"/>
          <w:sz w:val="24"/>
          <w:szCs w:val="24"/>
        </w:rPr>
      </w:pPr>
      <w:bookmarkStart w:id="21" w:name="_Toc404628385"/>
      <w:bookmarkStart w:id="22" w:name="_Toc405151040"/>
      <w:bookmarkStart w:id="23" w:name="_Toc413275075"/>
      <w:r w:rsidRPr="00794D02">
        <w:rPr>
          <w:rFonts w:ascii="Arial" w:hAnsi="Arial" w:cs="Arial"/>
          <w:color w:val="auto"/>
          <w:sz w:val="24"/>
          <w:szCs w:val="24"/>
        </w:rPr>
        <w:t>VALORES</w:t>
      </w:r>
      <w:bookmarkEnd w:id="21"/>
      <w:bookmarkEnd w:id="22"/>
      <w:bookmarkEnd w:id="23"/>
      <w:r w:rsidRPr="00794D02">
        <w:rPr>
          <w:rFonts w:ascii="Arial" w:hAnsi="Arial" w:cs="Arial"/>
          <w:color w:val="auto"/>
          <w:sz w:val="24"/>
          <w:szCs w:val="24"/>
        </w:rPr>
        <w:t xml:space="preserve"> </w:t>
      </w:r>
    </w:p>
    <w:p w:rsidR="0095018A" w:rsidRPr="00794D02" w:rsidRDefault="0095018A" w:rsidP="00482F09">
      <w:pPr>
        <w:pStyle w:val="Prrafodelista"/>
        <w:numPr>
          <w:ilvl w:val="0"/>
          <w:numId w:val="2"/>
        </w:numPr>
        <w:shd w:val="clear" w:color="auto" w:fill="FFFFFF"/>
        <w:spacing w:before="100" w:beforeAutospacing="1" w:after="48"/>
        <w:jc w:val="both"/>
        <w:rPr>
          <w:rFonts w:ascii="Arial" w:eastAsia="Times New Roman" w:hAnsi="Arial" w:cs="Arial"/>
          <w:sz w:val="24"/>
          <w:szCs w:val="24"/>
          <w:lang w:eastAsia="es-MX"/>
        </w:rPr>
      </w:pPr>
      <w:r w:rsidRPr="00794D02">
        <w:rPr>
          <w:rFonts w:ascii="Arial" w:eastAsia="Times New Roman" w:hAnsi="Arial" w:cs="Arial"/>
          <w:b/>
          <w:sz w:val="24"/>
          <w:szCs w:val="24"/>
          <w:lang w:eastAsia="es-MX"/>
        </w:rPr>
        <w:t>Calidad.</w:t>
      </w:r>
      <w:r w:rsidRPr="00794D02">
        <w:rPr>
          <w:rFonts w:ascii="Arial" w:eastAsia="Times New Roman" w:hAnsi="Arial" w:cs="Arial"/>
          <w:sz w:val="24"/>
          <w:szCs w:val="24"/>
          <w:lang w:eastAsia="es-MX"/>
        </w:rPr>
        <w:t xml:space="preserve"> Por la atención brindada a los pacientes, tanto en los servicios médicos como administrativos</w:t>
      </w:r>
    </w:p>
    <w:p w:rsidR="0095018A" w:rsidRPr="00794D02" w:rsidRDefault="0095018A" w:rsidP="00482F09">
      <w:pPr>
        <w:pStyle w:val="Prrafodelista"/>
        <w:numPr>
          <w:ilvl w:val="0"/>
          <w:numId w:val="2"/>
        </w:numPr>
        <w:shd w:val="clear" w:color="auto" w:fill="FFFFFF"/>
        <w:spacing w:before="100" w:beforeAutospacing="1" w:after="48"/>
        <w:jc w:val="both"/>
        <w:rPr>
          <w:rFonts w:ascii="Arial" w:eastAsia="Times New Roman" w:hAnsi="Arial" w:cs="Arial"/>
          <w:sz w:val="24"/>
          <w:szCs w:val="24"/>
          <w:lang w:eastAsia="es-MX"/>
        </w:rPr>
      </w:pPr>
      <w:r w:rsidRPr="00794D02">
        <w:rPr>
          <w:rFonts w:ascii="Arial" w:eastAsia="Times New Roman" w:hAnsi="Arial" w:cs="Arial"/>
          <w:b/>
          <w:sz w:val="24"/>
          <w:szCs w:val="24"/>
          <w:lang w:eastAsia="es-MX"/>
        </w:rPr>
        <w:t>Compromiso.</w:t>
      </w:r>
      <w:r w:rsidRPr="00794D02">
        <w:rPr>
          <w:rFonts w:ascii="Arial" w:eastAsia="Times New Roman" w:hAnsi="Arial" w:cs="Arial"/>
          <w:sz w:val="24"/>
          <w:szCs w:val="24"/>
          <w:lang w:eastAsia="es-MX"/>
        </w:rPr>
        <w:t xml:space="preserve"> Para con el paciente que solicita nuestros servicios al brindarle nuestra confianza y apoyo.</w:t>
      </w:r>
    </w:p>
    <w:p w:rsidR="0095018A" w:rsidRPr="00794D02" w:rsidRDefault="0095018A" w:rsidP="00482F09">
      <w:pPr>
        <w:pStyle w:val="Prrafodelista"/>
        <w:numPr>
          <w:ilvl w:val="0"/>
          <w:numId w:val="2"/>
        </w:numPr>
        <w:shd w:val="clear" w:color="auto" w:fill="FFFFFF"/>
        <w:spacing w:before="100" w:beforeAutospacing="1" w:after="48"/>
        <w:jc w:val="both"/>
        <w:rPr>
          <w:rFonts w:ascii="Arial" w:eastAsia="Times New Roman" w:hAnsi="Arial" w:cs="Arial"/>
          <w:sz w:val="24"/>
          <w:szCs w:val="24"/>
          <w:lang w:eastAsia="es-MX"/>
        </w:rPr>
      </w:pPr>
      <w:r w:rsidRPr="00794D02">
        <w:rPr>
          <w:rFonts w:ascii="Arial" w:eastAsia="Times New Roman" w:hAnsi="Arial" w:cs="Arial"/>
          <w:b/>
          <w:sz w:val="24"/>
          <w:szCs w:val="24"/>
          <w:lang w:eastAsia="es-MX"/>
        </w:rPr>
        <w:t>Eficacia.</w:t>
      </w:r>
      <w:r w:rsidRPr="00794D02">
        <w:rPr>
          <w:rFonts w:ascii="Arial" w:eastAsia="Times New Roman" w:hAnsi="Arial" w:cs="Arial"/>
          <w:sz w:val="24"/>
          <w:szCs w:val="24"/>
          <w:lang w:eastAsia="es-MX"/>
        </w:rPr>
        <w:t xml:space="preserve"> Actuar adecuadamente para el logro de los objetivos institucionales y de salud.</w:t>
      </w:r>
    </w:p>
    <w:p w:rsidR="0095018A" w:rsidRPr="00794D02" w:rsidRDefault="0095018A" w:rsidP="00482F09">
      <w:pPr>
        <w:pStyle w:val="Prrafodelista"/>
        <w:numPr>
          <w:ilvl w:val="0"/>
          <w:numId w:val="2"/>
        </w:numPr>
        <w:shd w:val="clear" w:color="auto" w:fill="FFFFFF"/>
        <w:spacing w:before="100" w:beforeAutospacing="1" w:after="48"/>
        <w:jc w:val="both"/>
        <w:rPr>
          <w:rFonts w:ascii="Arial" w:eastAsia="Times New Roman" w:hAnsi="Arial" w:cs="Arial"/>
          <w:sz w:val="24"/>
          <w:szCs w:val="24"/>
          <w:lang w:eastAsia="es-MX"/>
        </w:rPr>
      </w:pPr>
      <w:r w:rsidRPr="00794D02">
        <w:rPr>
          <w:rFonts w:ascii="Arial" w:eastAsia="Times New Roman" w:hAnsi="Arial" w:cs="Arial"/>
          <w:b/>
          <w:sz w:val="24"/>
          <w:szCs w:val="24"/>
          <w:lang w:eastAsia="es-MX"/>
        </w:rPr>
        <w:t>Eficiencia.</w:t>
      </w:r>
      <w:r w:rsidRPr="00794D02">
        <w:rPr>
          <w:rFonts w:ascii="Arial" w:eastAsia="Times New Roman" w:hAnsi="Arial" w:cs="Arial"/>
          <w:sz w:val="24"/>
          <w:szCs w:val="24"/>
          <w:lang w:eastAsia="es-MX"/>
        </w:rPr>
        <w:t xml:space="preserve"> Obtención de los mejores resultados en el logro de los objetivos por medio del uso racional de los recursos disponibles.</w:t>
      </w:r>
    </w:p>
    <w:p w:rsidR="0095018A" w:rsidRPr="00794D02" w:rsidRDefault="0095018A" w:rsidP="00482F09">
      <w:pPr>
        <w:pStyle w:val="Prrafodelista"/>
        <w:numPr>
          <w:ilvl w:val="0"/>
          <w:numId w:val="2"/>
        </w:numPr>
        <w:shd w:val="clear" w:color="auto" w:fill="FFFFFF"/>
        <w:spacing w:before="100" w:beforeAutospacing="1" w:after="48"/>
        <w:jc w:val="both"/>
        <w:rPr>
          <w:rFonts w:ascii="Arial" w:eastAsia="Times New Roman" w:hAnsi="Arial" w:cs="Arial"/>
          <w:sz w:val="24"/>
          <w:szCs w:val="24"/>
          <w:lang w:eastAsia="es-MX"/>
        </w:rPr>
      </w:pPr>
      <w:r w:rsidRPr="00794D02">
        <w:rPr>
          <w:rFonts w:ascii="Arial" w:eastAsia="Times New Roman" w:hAnsi="Arial" w:cs="Arial"/>
          <w:b/>
          <w:sz w:val="24"/>
          <w:szCs w:val="24"/>
          <w:lang w:eastAsia="es-MX"/>
        </w:rPr>
        <w:t>Equidad.</w:t>
      </w:r>
      <w:r w:rsidRPr="00794D02">
        <w:rPr>
          <w:rFonts w:ascii="Arial" w:eastAsia="Times New Roman" w:hAnsi="Arial" w:cs="Arial"/>
          <w:sz w:val="24"/>
          <w:szCs w:val="24"/>
          <w:lang w:eastAsia="es-MX"/>
        </w:rPr>
        <w:t xml:space="preserve"> En los recursos y servicios de la institución sin distinción de edad, género, grupo social, ideología y credo, estado de salud o enfermedad.</w:t>
      </w:r>
    </w:p>
    <w:p w:rsidR="0095018A" w:rsidRPr="00794D02" w:rsidRDefault="0095018A" w:rsidP="00482F09">
      <w:pPr>
        <w:pStyle w:val="Prrafodelista"/>
        <w:numPr>
          <w:ilvl w:val="0"/>
          <w:numId w:val="2"/>
        </w:numPr>
        <w:shd w:val="clear" w:color="auto" w:fill="FFFFFF"/>
        <w:spacing w:before="100" w:beforeAutospacing="1" w:after="48"/>
        <w:jc w:val="both"/>
        <w:rPr>
          <w:rFonts w:ascii="Arial" w:eastAsia="Times New Roman" w:hAnsi="Arial" w:cs="Arial"/>
          <w:sz w:val="24"/>
          <w:szCs w:val="24"/>
          <w:lang w:eastAsia="es-MX"/>
        </w:rPr>
      </w:pPr>
      <w:r w:rsidRPr="00794D02">
        <w:rPr>
          <w:rFonts w:ascii="Arial" w:eastAsia="Times New Roman" w:hAnsi="Arial" w:cs="Arial"/>
          <w:b/>
          <w:sz w:val="24"/>
          <w:szCs w:val="24"/>
          <w:lang w:eastAsia="es-MX"/>
        </w:rPr>
        <w:t>Ética</w:t>
      </w:r>
      <w:r w:rsidRPr="00794D02">
        <w:rPr>
          <w:rFonts w:ascii="Arial" w:eastAsia="Times New Roman" w:hAnsi="Arial" w:cs="Arial"/>
          <w:sz w:val="24"/>
          <w:szCs w:val="24"/>
          <w:lang w:eastAsia="es-MX"/>
        </w:rPr>
        <w:t>. Apego a los códigos, normas y principios del actuar del equipo de salud.</w:t>
      </w:r>
    </w:p>
    <w:p w:rsidR="0095018A" w:rsidRPr="00794D02" w:rsidRDefault="0095018A" w:rsidP="00482F09">
      <w:pPr>
        <w:pStyle w:val="Prrafodelista"/>
        <w:numPr>
          <w:ilvl w:val="0"/>
          <w:numId w:val="2"/>
        </w:numPr>
        <w:shd w:val="clear" w:color="auto" w:fill="FFFFFF"/>
        <w:spacing w:before="100" w:beforeAutospacing="1" w:after="48"/>
        <w:jc w:val="both"/>
        <w:rPr>
          <w:rFonts w:ascii="Arial" w:eastAsia="Times New Roman" w:hAnsi="Arial" w:cs="Arial"/>
          <w:sz w:val="24"/>
          <w:szCs w:val="24"/>
          <w:lang w:eastAsia="es-MX"/>
        </w:rPr>
      </w:pPr>
      <w:r w:rsidRPr="00794D02">
        <w:rPr>
          <w:rFonts w:ascii="Arial" w:eastAsia="Times New Roman" w:hAnsi="Arial" w:cs="Arial"/>
          <w:b/>
          <w:sz w:val="24"/>
          <w:szCs w:val="24"/>
          <w:lang w:eastAsia="es-MX"/>
        </w:rPr>
        <w:t>Honestidad.</w:t>
      </w:r>
      <w:r w:rsidRPr="00794D02">
        <w:rPr>
          <w:rFonts w:ascii="Arial" w:eastAsia="Times New Roman" w:hAnsi="Arial" w:cs="Arial"/>
          <w:sz w:val="24"/>
          <w:szCs w:val="24"/>
          <w:lang w:eastAsia="es-MX"/>
        </w:rPr>
        <w:t xml:space="preserve"> Reconocimiento de nuestra actitud o vocación por el servicio ante los intereses personales o de grupo.</w:t>
      </w:r>
    </w:p>
    <w:p w:rsidR="0095018A" w:rsidRPr="00794D02" w:rsidRDefault="0095018A" w:rsidP="00482F09">
      <w:pPr>
        <w:pStyle w:val="Prrafodelista"/>
        <w:numPr>
          <w:ilvl w:val="0"/>
          <w:numId w:val="2"/>
        </w:numPr>
        <w:shd w:val="clear" w:color="auto" w:fill="FFFFFF"/>
        <w:spacing w:before="100" w:beforeAutospacing="1" w:after="48"/>
        <w:jc w:val="both"/>
        <w:rPr>
          <w:rFonts w:ascii="Arial" w:eastAsia="Times New Roman" w:hAnsi="Arial" w:cs="Arial"/>
          <w:sz w:val="24"/>
          <w:szCs w:val="24"/>
          <w:lang w:eastAsia="es-MX"/>
        </w:rPr>
      </w:pPr>
      <w:r w:rsidRPr="00794D02">
        <w:rPr>
          <w:rFonts w:ascii="Arial" w:eastAsia="Times New Roman" w:hAnsi="Arial" w:cs="Arial"/>
          <w:b/>
          <w:sz w:val="24"/>
          <w:szCs w:val="24"/>
          <w:lang w:eastAsia="es-MX"/>
        </w:rPr>
        <w:t>Profesionalismo.</w:t>
      </w:r>
      <w:r w:rsidRPr="00794D02">
        <w:rPr>
          <w:rFonts w:ascii="Arial" w:eastAsia="Times New Roman" w:hAnsi="Arial" w:cs="Arial"/>
          <w:sz w:val="24"/>
          <w:szCs w:val="24"/>
          <w:lang w:eastAsia="es-MX"/>
        </w:rPr>
        <w:t xml:space="preserve"> Al aplicar los conocimientos adquiridos para apoyar los servicios que presta la Institución.</w:t>
      </w:r>
    </w:p>
    <w:p w:rsidR="0095018A" w:rsidRPr="00794D02" w:rsidRDefault="0095018A" w:rsidP="00482F09">
      <w:pPr>
        <w:pStyle w:val="Prrafodelista"/>
        <w:numPr>
          <w:ilvl w:val="0"/>
          <w:numId w:val="2"/>
        </w:numPr>
        <w:shd w:val="clear" w:color="auto" w:fill="FFFFFF"/>
        <w:spacing w:before="100" w:beforeAutospacing="1" w:after="48"/>
        <w:jc w:val="both"/>
        <w:rPr>
          <w:rFonts w:ascii="Arial" w:eastAsia="Times New Roman" w:hAnsi="Arial" w:cs="Arial"/>
          <w:sz w:val="24"/>
          <w:szCs w:val="24"/>
          <w:lang w:eastAsia="es-MX"/>
        </w:rPr>
      </w:pPr>
      <w:r w:rsidRPr="00794D02">
        <w:rPr>
          <w:rFonts w:ascii="Arial" w:eastAsia="Times New Roman" w:hAnsi="Arial" w:cs="Arial"/>
          <w:b/>
          <w:sz w:val="24"/>
          <w:szCs w:val="24"/>
          <w:lang w:eastAsia="es-MX"/>
        </w:rPr>
        <w:t>Respeto.</w:t>
      </w:r>
      <w:r w:rsidRPr="00794D02">
        <w:rPr>
          <w:rFonts w:ascii="Arial" w:eastAsia="Times New Roman" w:hAnsi="Arial" w:cs="Arial"/>
          <w:sz w:val="24"/>
          <w:szCs w:val="24"/>
          <w:lang w:eastAsia="es-MX"/>
        </w:rPr>
        <w:t xml:space="preserve"> Considerar sin excepción alguna la dignidad de la persona humana, los derechos y las libertades que le son inherentes, siempre con trato amable y tolerante.</w:t>
      </w:r>
    </w:p>
    <w:p w:rsidR="009D4D58" w:rsidRPr="00794D02" w:rsidRDefault="009D4D58" w:rsidP="00482F09">
      <w:pPr>
        <w:rPr>
          <w:rFonts w:ascii="Arial" w:hAnsi="Arial" w:cs="Arial"/>
          <w:sz w:val="24"/>
          <w:szCs w:val="24"/>
        </w:rPr>
      </w:pPr>
    </w:p>
    <w:p w:rsidR="0095018A" w:rsidRPr="00794D02" w:rsidRDefault="0095018A" w:rsidP="00482F09">
      <w:pPr>
        <w:rPr>
          <w:rFonts w:ascii="Arial" w:hAnsi="Arial" w:cs="Arial"/>
          <w:sz w:val="24"/>
          <w:szCs w:val="24"/>
        </w:rPr>
      </w:pPr>
    </w:p>
    <w:p w:rsidR="0095018A" w:rsidRPr="00794D02" w:rsidRDefault="0095018A" w:rsidP="00482F09">
      <w:pPr>
        <w:rPr>
          <w:rFonts w:ascii="Arial" w:hAnsi="Arial" w:cs="Arial"/>
          <w:sz w:val="24"/>
          <w:szCs w:val="24"/>
        </w:rPr>
      </w:pPr>
    </w:p>
    <w:p w:rsidR="0095018A" w:rsidRPr="00794D02" w:rsidRDefault="0095018A" w:rsidP="00482F09">
      <w:pPr>
        <w:rPr>
          <w:rFonts w:ascii="Arial" w:hAnsi="Arial" w:cs="Arial"/>
          <w:sz w:val="24"/>
          <w:szCs w:val="24"/>
        </w:rPr>
      </w:pPr>
    </w:p>
    <w:p w:rsidR="0095018A" w:rsidRPr="00794D02" w:rsidRDefault="0095018A" w:rsidP="00482F09">
      <w:pPr>
        <w:rPr>
          <w:rFonts w:ascii="Arial" w:hAnsi="Arial" w:cs="Arial"/>
          <w:sz w:val="24"/>
          <w:szCs w:val="24"/>
        </w:rPr>
      </w:pPr>
    </w:p>
    <w:p w:rsidR="0095018A" w:rsidRDefault="0095018A" w:rsidP="00482F09">
      <w:pPr>
        <w:rPr>
          <w:rFonts w:ascii="Arial" w:hAnsi="Arial" w:cs="Arial"/>
          <w:sz w:val="24"/>
          <w:szCs w:val="24"/>
        </w:rPr>
      </w:pPr>
    </w:p>
    <w:p w:rsidR="00482F09" w:rsidRDefault="00482F09" w:rsidP="00482F09">
      <w:pPr>
        <w:rPr>
          <w:rFonts w:ascii="Arial" w:hAnsi="Arial" w:cs="Arial"/>
          <w:sz w:val="24"/>
          <w:szCs w:val="24"/>
        </w:rPr>
      </w:pPr>
    </w:p>
    <w:p w:rsidR="00482F09" w:rsidRDefault="00482F09" w:rsidP="00482F09">
      <w:pPr>
        <w:rPr>
          <w:rFonts w:ascii="Arial" w:hAnsi="Arial" w:cs="Arial"/>
          <w:sz w:val="24"/>
          <w:szCs w:val="24"/>
        </w:rPr>
      </w:pPr>
    </w:p>
    <w:p w:rsidR="00482F09" w:rsidRDefault="00482F09" w:rsidP="00482F09">
      <w:pPr>
        <w:rPr>
          <w:rFonts w:ascii="Arial" w:hAnsi="Arial" w:cs="Arial"/>
          <w:sz w:val="24"/>
          <w:szCs w:val="24"/>
        </w:rPr>
      </w:pPr>
    </w:p>
    <w:p w:rsidR="00482F09" w:rsidRDefault="00482F09" w:rsidP="00482F09">
      <w:pPr>
        <w:rPr>
          <w:rFonts w:ascii="Arial" w:hAnsi="Arial" w:cs="Arial"/>
          <w:sz w:val="24"/>
          <w:szCs w:val="24"/>
        </w:rPr>
      </w:pPr>
    </w:p>
    <w:p w:rsidR="00482F09" w:rsidRPr="00794D02" w:rsidRDefault="00482F09" w:rsidP="00482F09">
      <w:pPr>
        <w:rPr>
          <w:rFonts w:ascii="Arial" w:hAnsi="Arial" w:cs="Arial"/>
          <w:sz w:val="24"/>
          <w:szCs w:val="24"/>
        </w:rPr>
      </w:pPr>
    </w:p>
    <w:p w:rsidR="0095018A" w:rsidRPr="00794D02" w:rsidRDefault="0095018A" w:rsidP="00482F09">
      <w:pPr>
        <w:rPr>
          <w:rFonts w:ascii="Arial" w:hAnsi="Arial" w:cs="Arial"/>
          <w:sz w:val="24"/>
          <w:szCs w:val="24"/>
        </w:rPr>
      </w:pPr>
    </w:p>
    <w:p w:rsidR="0095018A" w:rsidRPr="00794D02" w:rsidRDefault="0095018A" w:rsidP="00482F09">
      <w:pPr>
        <w:pStyle w:val="Ttulo1"/>
        <w:rPr>
          <w:rFonts w:cs="Arial"/>
          <w:color w:val="auto"/>
          <w:szCs w:val="24"/>
        </w:rPr>
      </w:pPr>
      <w:bookmarkStart w:id="24" w:name="_Toc413275076"/>
      <w:r w:rsidRPr="00794D02">
        <w:rPr>
          <w:rFonts w:cs="Arial"/>
          <w:color w:val="auto"/>
          <w:szCs w:val="24"/>
        </w:rPr>
        <w:t>DIAGNOSTICO FODA</w:t>
      </w:r>
      <w:bookmarkEnd w:id="24"/>
    </w:p>
    <w:p w:rsidR="0095018A" w:rsidRPr="00794D02" w:rsidRDefault="0095018A" w:rsidP="00482F09">
      <w:pPr>
        <w:rPr>
          <w:rFonts w:ascii="Arial" w:hAnsi="Arial" w:cs="Arial"/>
          <w:sz w:val="24"/>
          <w:szCs w:val="24"/>
        </w:rPr>
      </w:pPr>
    </w:p>
    <w:p w:rsidR="0095018A" w:rsidRPr="00794D02" w:rsidRDefault="00C64AAF" w:rsidP="00482F09">
      <w:pPr>
        <w:rPr>
          <w:rFonts w:ascii="Arial" w:hAnsi="Arial" w:cs="Arial"/>
          <w:b/>
          <w:sz w:val="24"/>
          <w:szCs w:val="24"/>
          <w:u w:val="single"/>
        </w:rPr>
      </w:pPr>
      <w:r w:rsidRPr="00794D02">
        <w:rPr>
          <w:rFonts w:ascii="Arial" w:hAnsi="Arial" w:cs="Arial"/>
          <w:b/>
          <w:sz w:val="24"/>
          <w:szCs w:val="24"/>
          <w:u w:val="single"/>
        </w:rPr>
        <w:t>Medio Interno</w:t>
      </w:r>
    </w:p>
    <w:p w:rsidR="0095018A" w:rsidRPr="00794D02" w:rsidRDefault="0095018A" w:rsidP="00482F09">
      <w:pPr>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794D02" w:rsidRPr="00794D02" w:rsidTr="00C64AAF">
        <w:tc>
          <w:tcPr>
            <w:tcW w:w="4414" w:type="dxa"/>
            <w:shd w:val="clear" w:color="auto" w:fill="BFBFBF" w:themeFill="background1" w:themeFillShade="BF"/>
          </w:tcPr>
          <w:p w:rsidR="0095018A" w:rsidRPr="00794D02" w:rsidRDefault="0095018A" w:rsidP="00482F09">
            <w:pPr>
              <w:spacing w:line="276" w:lineRule="auto"/>
              <w:jc w:val="center"/>
              <w:rPr>
                <w:rFonts w:ascii="Arial" w:hAnsi="Arial" w:cs="Arial"/>
                <w:b/>
                <w:sz w:val="24"/>
                <w:szCs w:val="24"/>
              </w:rPr>
            </w:pPr>
            <w:r w:rsidRPr="00794D02">
              <w:rPr>
                <w:rFonts w:ascii="Arial" w:hAnsi="Arial" w:cs="Arial"/>
                <w:b/>
                <w:sz w:val="24"/>
                <w:szCs w:val="24"/>
              </w:rPr>
              <w:t>FORTALEZAS</w:t>
            </w:r>
          </w:p>
        </w:tc>
        <w:tc>
          <w:tcPr>
            <w:tcW w:w="4414" w:type="dxa"/>
            <w:shd w:val="clear" w:color="auto" w:fill="BFBFBF" w:themeFill="background1" w:themeFillShade="BF"/>
          </w:tcPr>
          <w:p w:rsidR="0095018A" w:rsidRPr="00794D02" w:rsidRDefault="0095018A" w:rsidP="00482F09">
            <w:pPr>
              <w:spacing w:line="276" w:lineRule="auto"/>
              <w:jc w:val="center"/>
              <w:rPr>
                <w:rFonts w:ascii="Arial" w:hAnsi="Arial" w:cs="Arial"/>
                <w:b/>
                <w:sz w:val="24"/>
                <w:szCs w:val="24"/>
              </w:rPr>
            </w:pPr>
            <w:r w:rsidRPr="00794D02">
              <w:rPr>
                <w:rFonts w:ascii="Arial" w:hAnsi="Arial" w:cs="Arial"/>
                <w:b/>
                <w:sz w:val="24"/>
                <w:szCs w:val="24"/>
              </w:rPr>
              <w:t>DEBILIDADES</w:t>
            </w:r>
          </w:p>
        </w:tc>
      </w:tr>
      <w:tr w:rsidR="0095018A" w:rsidRPr="00794D02" w:rsidTr="00CE28E7">
        <w:tc>
          <w:tcPr>
            <w:tcW w:w="4414" w:type="dxa"/>
          </w:tcPr>
          <w:p w:rsidR="0095018A" w:rsidRPr="00794D02" w:rsidRDefault="00296FA1" w:rsidP="00482F09">
            <w:pPr>
              <w:spacing w:line="276" w:lineRule="auto"/>
              <w:rPr>
                <w:rFonts w:ascii="Arial" w:hAnsi="Arial" w:cs="Arial"/>
                <w:sz w:val="24"/>
                <w:szCs w:val="24"/>
              </w:rPr>
            </w:pPr>
            <w:r w:rsidRPr="00794D02">
              <w:rPr>
                <w:rFonts w:ascii="Arial" w:hAnsi="Arial" w:cs="Arial"/>
                <w:sz w:val="24"/>
                <w:szCs w:val="24"/>
              </w:rPr>
              <w:t>Personal para realizar las actividades</w:t>
            </w:r>
          </w:p>
        </w:tc>
        <w:tc>
          <w:tcPr>
            <w:tcW w:w="4414" w:type="dxa"/>
          </w:tcPr>
          <w:p w:rsidR="0095018A" w:rsidRPr="00794D02" w:rsidRDefault="009668B0" w:rsidP="00482F09">
            <w:pPr>
              <w:spacing w:line="276" w:lineRule="auto"/>
              <w:rPr>
                <w:rFonts w:ascii="Arial" w:hAnsi="Arial" w:cs="Arial"/>
                <w:sz w:val="24"/>
                <w:szCs w:val="24"/>
              </w:rPr>
            </w:pPr>
            <w:r w:rsidRPr="00794D02">
              <w:rPr>
                <w:rFonts w:ascii="Arial" w:hAnsi="Arial" w:cs="Arial"/>
                <w:sz w:val="24"/>
                <w:szCs w:val="24"/>
              </w:rPr>
              <w:t>Insuficiencia de recurso financiero</w:t>
            </w:r>
          </w:p>
        </w:tc>
      </w:tr>
      <w:tr w:rsidR="0095018A" w:rsidRPr="00794D02" w:rsidTr="00CE28E7">
        <w:tc>
          <w:tcPr>
            <w:tcW w:w="4414" w:type="dxa"/>
          </w:tcPr>
          <w:p w:rsidR="0095018A" w:rsidRPr="00794D02" w:rsidRDefault="00296FA1" w:rsidP="00482F09">
            <w:pPr>
              <w:spacing w:line="276" w:lineRule="auto"/>
              <w:rPr>
                <w:rFonts w:ascii="Arial" w:hAnsi="Arial" w:cs="Arial"/>
                <w:sz w:val="24"/>
                <w:szCs w:val="24"/>
              </w:rPr>
            </w:pPr>
            <w:r w:rsidRPr="00794D02">
              <w:rPr>
                <w:rFonts w:ascii="Arial" w:hAnsi="Arial" w:cs="Arial"/>
                <w:sz w:val="24"/>
                <w:szCs w:val="24"/>
              </w:rPr>
              <w:t>vinculo ante la jurisdicción sanitaria VII, de la secretaria de salud del Estado</w:t>
            </w:r>
          </w:p>
        </w:tc>
        <w:tc>
          <w:tcPr>
            <w:tcW w:w="4414" w:type="dxa"/>
          </w:tcPr>
          <w:p w:rsidR="0095018A" w:rsidRPr="00794D02" w:rsidRDefault="009668B0" w:rsidP="00482F09">
            <w:pPr>
              <w:spacing w:line="276" w:lineRule="auto"/>
              <w:rPr>
                <w:rFonts w:ascii="Arial" w:hAnsi="Arial" w:cs="Arial"/>
                <w:sz w:val="24"/>
                <w:szCs w:val="24"/>
              </w:rPr>
            </w:pPr>
            <w:r w:rsidRPr="00794D02">
              <w:rPr>
                <w:rFonts w:ascii="Arial" w:hAnsi="Arial" w:cs="Arial"/>
                <w:sz w:val="24"/>
                <w:szCs w:val="24"/>
              </w:rPr>
              <w:t>Insuficiencia de personal técnico calificado</w:t>
            </w:r>
          </w:p>
        </w:tc>
      </w:tr>
      <w:tr w:rsidR="0095018A" w:rsidRPr="00794D02" w:rsidTr="00CE28E7">
        <w:tc>
          <w:tcPr>
            <w:tcW w:w="4414" w:type="dxa"/>
          </w:tcPr>
          <w:p w:rsidR="0095018A" w:rsidRPr="00794D02" w:rsidRDefault="009668B0" w:rsidP="00482F09">
            <w:pPr>
              <w:spacing w:line="276" w:lineRule="auto"/>
              <w:rPr>
                <w:rFonts w:ascii="Arial" w:hAnsi="Arial" w:cs="Arial"/>
                <w:sz w:val="24"/>
                <w:szCs w:val="24"/>
              </w:rPr>
            </w:pPr>
            <w:r w:rsidRPr="00794D02">
              <w:rPr>
                <w:rFonts w:ascii="Arial" w:hAnsi="Arial" w:cs="Arial"/>
                <w:sz w:val="24"/>
                <w:szCs w:val="24"/>
              </w:rPr>
              <w:t>Gestión ante el instituto nacional de salud</w:t>
            </w:r>
          </w:p>
        </w:tc>
        <w:tc>
          <w:tcPr>
            <w:tcW w:w="4414" w:type="dxa"/>
          </w:tcPr>
          <w:p w:rsidR="0095018A" w:rsidRPr="00794D02" w:rsidRDefault="009668B0" w:rsidP="00482F09">
            <w:pPr>
              <w:spacing w:line="276" w:lineRule="auto"/>
              <w:rPr>
                <w:rFonts w:ascii="Arial" w:hAnsi="Arial" w:cs="Arial"/>
                <w:sz w:val="24"/>
                <w:szCs w:val="24"/>
              </w:rPr>
            </w:pPr>
            <w:r w:rsidRPr="00794D02">
              <w:rPr>
                <w:rFonts w:ascii="Arial" w:hAnsi="Arial" w:cs="Arial"/>
                <w:sz w:val="24"/>
                <w:szCs w:val="24"/>
              </w:rPr>
              <w:t>Base operativa con problemas de infraestructura</w:t>
            </w:r>
          </w:p>
        </w:tc>
      </w:tr>
    </w:tbl>
    <w:p w:rsidR="0095018A" w:rsidRPr="00794D02" w:rsidRDefault="0095018A" w:rsidP="00482F09">
      <w:pPr>
        <w:rPr>
          <w:rFonts w:ascii="Arial" w:hAnsi="Arial" w:cs="Arial"/>
          <w:sz w:val="24"/>
          <w:szCs w:val="24"/>
        </w:rPr>
      </w:pPr>
    </w:p>
    <w:p w:rsidR="0095018A" w:rsidRPr="00794D02" w:rsidRDefault="00C64AAF" w:rsidP="00482F09">
      <w:pPr>
        <w:rPr>
          <w:rFonts w:ascii="Arial" w:hAnsi="Arial" w:cs="Arial"/>
          <w:b/>
          <w:sz w:val="24"/>
          <w:szCs w:val="24"/>
          <w:u w:val="single"/>
        </w:rPr>
      </w:pPr>
      <w:r w:rsidRPr="00794D02">
        <w:rPr>
          <w:rFonts w:ascii="Arial" w:hAnsi="Arial" w:cs="Arial"/>
          <w:b/>
          <w:sz w:val="24"/>
          <w:szCs w:val="24"/>
          <w:u w:val="single"/>
        </w:rPr>
        <w:t>Medio Externo</w:t>
      </w:r>
    </w:p>
    <w:p w:rsidR="0095018A" w:rsidRPr="00794D02" w:rsidRDefault="0095018A" w:rsidP="00482F09">
      <w:pPr>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794D02" w:rsidRPr="00794D02" w:rsidTr="00C64AAF">
        <w:tc>
          <w:tcPr>
            <w:tcW w:w="4414" w:type="dxa"/>
            <w:shd w:val="clear" w:color="auto" w:fill="BFBFBF" w:themeFill="background1" w:themeFillShade="BF"/>
          </w:tcPr>
          <w:p w:rsidR="0095018A" w:rsidRPr="00794D02" w:rsidRDefault="0095018A" w:rsidP="00482F09">
            <w:pPr>
              <w:spacing w:line="276" w:lineRule="auto"/>
              <w:jc w:val="center"/>
              <w:rPr>
                <w:rFonts w:ascii="Arial" w:hAnsi="Arial" w:cs="Arial"/>
                <w:b/>
                <w:sz w:val="24"/>
                <w:szCs w:val="24"/>
              </w:rPr>
            </w:pPr>
            <w:r w:rsidRPr="00794D02">
              <w:rPr>
                <w:rFonts w:ascii="Arial" w:hAnsi="Arial" w:cs="Arial"/>
                <w:b/>
                <w:sz w:val="24"/>
                <w:szCs w:val="24"/>
              </w:rPr>
              <w:t>OPORTUNIDADES</w:t>
            </w:r>
          </w:p>
        </w:tc>
        <w:tc>
          <w:tcPr>
            <w:tcW w:w="4414" w:type="dxa"/>
            <w:shd w:val="clear" w:color="auto" w:fill="BFBFBF" w:themeFill="background1" w:themeFillShade="BF"/>
          </w:tcPr>
          <w:p w:rsidR="0095018A" w:rsidRPr="00794D02" w:rsidRDefault="0095018A" w:rsidP="00482F09">
            <w:pPr>
              <w:spacing w:line="276" w:lineRule="auto"/>
              <w:jc w:val="center"/>
              <w:rPr>
                <w:rFonts w:ascii="Arial" w:hAnsi="Arial" w:cs="Arial"/>
                <w:b/>
                <w:sz w:val="24"/>
                <w:szCs w:val="24"/>
              </w:rPr>
            </w:pPr>
            <w:r w:rsidRPr="00794D02">
              <w:rPr>
                <w:rFonts w:ascii="Arial" w:hAnsi="Arial" w:cs="Arial"/>
                <w:b/>
                <w:sz w:val="24"/>
                <w:szCs w:val="24"/>
              </w:rPr>
              <w:t>AMENAZAS</w:t>
            </w:r>
          </w:p>
        </w:tc>
      </w:tr>
      <w:tr w:rsidR="0095018A" w:rsidRPr="00794D02" w:rsidTr="00CE28E7">
        <w:tc>
          <w:tcPr>
            <w:tcW w:w="4414" w:type="dxa"/>
          </w:tcPr>
          <w:p w:rsidR="0095018A" w:rsidRPr="00794D02" w:rsidRDefault="009668B0" w:rsidP="00482F09">
            <w:pPr>
              <w:spacing w:line="276" w:lineRule="auto"/>
              <w:rPr>
                <w:rFonts w:ascii="Arial" w:hAnsi="Arial" w:cs="Arial"/>
                <w:sz w:val="24"/>
                <w:szCs w:val="24"/>
              </w:rPr>
            </w:pPr>
            <w:r w:rsidRPr="00794D02">
              <w:rPr>
                <w:rFonts w:ascii="Arial" w:hAnsi="Arial" w:cs="Arial"/>
                <w:sz w:val="24"/>
                <w:szCs w:val="24"/>
              </w:rPr>
              <w:t>Capacitaciones por parte de la jurisdicción sanitaria VII, de la secretaria de salud del Estado</w:t>
            </w:r>
          </w:p>
        </w:tc>
        <w:tc>
          <w:tcPr>
            <w:tcW w:w="4414" w:type="dxa"/>
          </w:tcPr>
          <w:p w:rsidR="0095018A" w:rsidRPr="00794D02" w:rsidRDefault="009668B0" w:rsidP="00482F09">
            <w:pPr>
              <w:spacing w:line="276" w:lineRule="auto"/>
              <w:rPr>
                <w:rFonts w:ascii="Arial" w:hAnsi="Arial" w:cs="Arial"/>
                <w:sz w:val="24"/>
                <w:szCs w:val="24"/>
              </w:rPr>
            </w:pPr>
            <w:r w:rsidRPr="00794D02">
              <w:rPr>
                <w:rFonts w:ascii="Arial" w:hAnsi="Arial" w:cs="Arial"/>
                <w:sz w:val="24"/>
                <w:szCs w:val="24"/>
              </w:rPr>
              <w:t>Ser una ciudad fronteriza y vulnerable ante cualquier epidemia</w:t>
            </w:r>
          </w:p>
        </w:tc>
      </w:tr>
      <w:tr w:rsidR="0095018A" w:rsidRPr="00794D02" w:rsidTr="00CE28E7">
        <w:tc>
          <w:tcPr>
            <w:tcW w:w="4414" w:type="dxa"/>
          </w:tcPr>
          <w:p w:rsidR="0095018A" w:rsidRPr="00794D02" w:rsidRDefault="009668B0" w:rsidP="00482F09">
            <w:pPr>
              <w:spacing w:line="276" w:lineRule="auto"/>
              <w:rPr>
                <w:rFonts w:ascii="Arial" w:hAnsi="Arial" w:cs="Arial"/>
                <w:sz w:val="24"/>
                <w:szCs w:val="24"/>
              </w:rPr>
            </w:pPr>
            <w:r w:rsidRPr="00794D02">
              <w:rPr>
                <w:rFonts w:ascii="Arial" w:hAnsi="Arial" w:cs="Arial"/>
                <w:sz w:val="24"/>
                <w:szCs w:val="24"/>
              </w:rPr>
              <w:t>Diplomados en el instituto de salud publica</w:t>
            </w:r>
          </w:p>
        </w:tc>
        <w:tc>
          <w:tcPr>
            <w:tcW w:w="4414" w:type="dxa"/>
          </w:tcPr>
          <w:p w:rsidR="0095018A" w:rsidRPr="00794D02" w:rsidRDefault="00790AF1" w:rsidP="00482F09">
            <w:pPr>
              <w:spacing w:line="276" w:lineRule="auto"/>
              <w:rPr>
                <w:rFonts w:ascii="Arial" w:hAnsi="Arial" w:cs="Arial"/>
                <w:sz w:val="24"/>
                <w:szCs w:val="24"/>
              </w:rPr>
            </w:pPr>
            <w:r w:rsidRPr="00794D02">
              <w:rPr>
                <w:rFonts w:ascii="Arial" w:hAnsi="Arial" w:cs="Arial"/>
                <w:sz w:val="24"/>
                <w:szCs w:val="24"/>
                <w:lang w:val="es-ES" w:eastAsia="es-ES"/>
              </w:rPr>
              <w:t>Recortes presupuestales que limiten la compra de insumos y servicios</w:t>
            </w:r>
          </w:p>
        </w:tc>
      </w:tr>
      <w:tr w:rsidR="0095018A" w:rsidRPr="00794D02" w:rsidTr="00CE28E7">
        <w:tc>
          <w:tcPr>
            <w:tcW w:w="4414" w:type="dxa"/>
          </w:tcPr>
          <w:p w:rsidR="00790AF1" w:rsidRPr="00794D02" w:rsidRDefault="00790AF1" w:rsidP="00482F09">
            <w:pPr>
              <w:widowControl w:val="0"/>
              <w:shd w:val="clear" w:color="auto" w:fill="FFFFFF"/>
              <w:autoSpaceDE w:val="0"/>
              <w:autoSpaceDN w:val="0"/>
              <w:adjustRightInd w:val="0"/>
              <w:spacing w:after="240" w:line="276" w:lineRule="auto"/>
              <w:jc w:val="both"/>
              <w:rPr>
                <w:rFonts w:ascii="Arial" w:hAnsi="Arial" w:cs="Arial"/>
                <w:sz w:val="24"/>
                <w:szCs w:val="24"/>
                <w:lang w:val="es-ES" w:eastAsia="es-ES"/>
              </w:rPr>
            </w:pPr>
            <w:r w:rsidRPr="00794D02">
              <w:rPr>
                <w:rFonts w:ascii="Arial" w:hAnsi="Arial" w:cs="Arial"/>
                <w:sz w:val="24"/>
                <w:szCs w:val="24"/>
                <w:lang w:val="es-ES" w:eastAsia="es-ES"/>
              </w:rPr>
              <w:t>Contribución de las autoridades para la creación de una cultura de protección al medio ambiente en cada una de las unidades de salud.</w:t>
            </w:r>
          </w:p>
          <w:p w:rsidR="0095018A" w:rsidRPr="00794D02" w:rsidRDefault="0095018A" w:rsidP="00482F09">
            <w:pPr>
              <w:spacing w:line="276" w:lineRule="auto"/>
              <w:rPr>
                <w:rFonts w:ascii="Arial" w:hAnsi="Arial" w:cs="Arial"/>
                <w:sz w:val="24"/>
                <w:szCs w:val="24"/>
              </w:rPr>
            </w:pPr>
          </w:p>
        </w:tc>
        <w:tc>
          <w:tcPr>
            <w:tcW w:w="4414" w:type="dxa"/>
          </w:tcPr>
          <w:p w:rsidR="0095018A" w:rsidRPr="00794D02" w:rsidRDefault="00790AF1" w:rsidP="00482F09">
            <w:pPr>
              <w:spacing w:line="276" w:lineRule="auto"/>
              <w:rPr>
                <w:rFonts w:ascii="Arial" w:hAnsi="Arial" w:cs="Arial"/>
                <w:sz w:val="24"/>
                <w:szCs w:val="24"/>
              </w:rPr>
            </w:pPr>
            <w:r w:rsidRPr="00794D02">
              <w:rPr>
                <w:rFonts w:ascii="Arial" w:hAnsi="Arial" w:cs="Arial"/>
                <w:sz w:val="24"/>
                <w:szCs w:val="24"/>
              </w:rPr>
              <w:t xml:space="preserve">Modificaciones del bando municipal y buen gobierno que influyan directamente en la </w:t>
            </w:r>
            <w:r w:rsidR="00C64AAF" w:rsidRPr="00794D02">
              <w:rPr>
                <w:rFonts w:ascii="Arial" w:hAnsi="Arial" w:cs="Arial"/>
                <w:sz w:val="24"/>
                <w:szCs w:val="24"/>
              </w:rPr>
              <w:t>coordinación</w:t>
            </w:r>
            <w:r w:rsidRPr="00794D02">
              <w:rPr>
                <w:rFonts w:ascii="Arial" w:hAnsi="Arial" w:cs="Arial"/>
                <w:sz w:val="24"/>
                <w:szCs w:val="24"/>
              </w:rPr>
              <w:t xml:space="preserve"> de vectores.</w:t>
            </w:r>
          </w:p>
        </w:tc>
      </w:tr>
    </w:tbl>
    <w:p w:rsidR="0095018A" w:rsidRPr="00794D02" w:rsidRDefault="0095018A" w:rsidP="00482F09">
      <w:pPr>
        <w:rPr>
          <w:rFonts w:ascii="Arial" w:hAnsi="Arial" w:cs="Arial"/>
          <w:sz w:val="24"/>
          <w:szCs w:val="24"/>
        </w:rPr>
      </w:pPr>
    </w:p>
    <w:p w:rsidR="0095018A" w:rsidRPr="00794D02" w:rsidRDefault="0095018A" w:rsidP="00482F09">
      <w:pPr>
        <w:rPr>
          <w:rFonts w:ascii="Arial" w:hAnsi="Arial" w:cs="Arial"/>
          <w:sz w:val="24"/>
          <w:szCs w:val="24"/>
        </w:rPr>
      </w:pPr>
    </w:p>
    <w:p w:rsidR="0095018A" w:rsidRPr="00794D02" w:rsidRDefault="0095018A" w:rsidP="00482F09">
      <w:pPr>
        <w:rPr>
          <w:rFonts w:ascii="Arial" w:hAnsi="Arial" w:cs="Arial"/>
          <w:sz w:val="24"/>
          <w:szCs w:val="24"/>
        </w:rPr>
      </w:pPr>
    </w:p>
    <w:p w:rsidR="002A0BD0" w:rsidRPr="00794D02" w:rsidRDefault="002A0BD0" w:rsidP="00482F09">
      <w:pPr>
        <w:rPr>
          <w:rFonts w:ascii="Arial" w:hAnsi="Arial" w:cs="Arial"/>
          <w:sz w:val="24"/>
          <w:szCs w:val="24"/>
        </w:rPr>
      </w:pPr>
    </w:p>
    <w:p w:rsidR="002A0BD0" w:rsidRPr="00794D02" w:rsidRDefault="002A0BD0" w:rsidP="00482F09">
      <w:pPr>
        <w:rPr>
          <w:rFonts w:ascii="Arial" w:hAnsi="Arial" w:cs="Arial"/>
          <w:sz w:val="24"/>
          <w:szCs w:val="24"/>
        </w:rPr>
      </w:pPr>
    </w:p>
    <w:p w:rsidR="002A0BD0" w:rsidRPr="00794D02" w:rsidRDefault="002A0BD0" w:rsidP="00482F09">
      <w:pPr>
        <w:rPr>
          <w:rFonts w:ascii="Arial" w:hAnsi="Arial" w:cs="Arial"/>
          <w:sz w:val="24"/>
          <w:szCs w:val="24"/>
        </w:rPr>
      </w:pPr>
    </w:p>
    <w:p w:rsidR="002A0BD0" w:rsidRPr="00794D02" w:rsidRDefault="002A0BD0" w:rsidP="00482F09">
      <w:pPr>
        <w:pStyle w:val="Ttulo1"/>
        <w:rPr>
          <w:rFonts w:cs="Arial"/>
          <w:color w:val="auto"/>
          <w:szCs w:val="24"/>
        </w:rPr>
      </w:pPr>
    </w:p>
    <w:p w:rsidR="002A0BD0" w:rsidRPr="00794D02" w:rsidRDefault="002A0BD0" w:rsidP="00482F09">
      <w:pPr>
        <w:pStyle w:val="Ttulo1"/>
        <w:rPr>
          <w:rFonts w:cs="Arial"/>
          <w:color w:val="auto"/>
          <w:szCs w:val="24"/>
        </w:rPr>
      </w:pPr>
      <w:bookmarkStart w:id="25" w:name="_Toc413275077"/>
      <w:r w:rsidRPr="00794D02">
        <w:rPr>
          <w:rFonts w:cs="Arial"/>
          <w:color w:val="auto"/>
          <w:szCs w:val="24"/>
        </w:rPr>
        <w:t>CONCEPTO DEL MODELO</w:t>
      </w:r>
      <w:bookmarkEnd w:id="25"/>
    </w:p>
    <w:p w:rsidR="002A0BD0" w:rsidRPr="00794D02" w:rsidRDefault="002A0BD0" w:rsidP="00482F09">
      <w:pPr>
        <w:rPr>
          <w:rFonts w:ascii="Arial" w:hAnsi="Arial" w:cs="Arial"/>
          <w:sz w:val="24"/>
          <w:szCs w:val="24"/>
        </w:rPr>
      </w:pPr>
    </w:p>
    <w:p w:rsidR="002A0BD0" w:rsidRPr="00794D02" w:rsidRDefault="002A0BD0" w:rsidP="00482F09">
      <w:pPr>
        <w:rPr>
          <w:rFonts w:ascii="Arial" w:hAnsi="Arial" w:cs="Arial"/>
          <w:sz w:val="24"/>
          <w:szCs w:val="24"/>
        </w:rPr>
      </w:pPr>
      <w:r w:rsidRPr="00794D02">
        <w:rPr>
          <w:rFonts w:ascii="Arial" w:hAnsi="Arial" w:cs="Arial"/>
          <w:sz w:val="24"/>
          <w:szCs w:val="24"/>
        </w:rPr>
        <w:t>Es una herramienta de transformación que permite a la coordinación de vectores realizar estrategias coordinadas orientadas a la satisfacción  de servidores y la ciudadanía de una manera más eficiente.</w:t>
      </w:r>
    </w:p>
    <w:p w:rsidR="0095018A" w:rsidRDefault="0095018A" w:rsidP="00482F09">
      <w:pPr>
        <w:rPr>
          <w:rFonts w:ascii="Arial" w:hAnsi="Arial" w:cs="Arial"/>
          <w:sz w:val="24"/>
          <w:szCs w:val="24"/>
        </w:rPr>
      </w:pPr>
    </w:p>
    <w:p w:rsidR="00482F09" w:rsidRPr="00794D02" w:rsidRDefault="00482F09" w:rsidP="00482F09">
      <w:pPr>
        <w:rPr>
          <w:rFonts w:ascii="Arial" w:hAnsi="Arial" w:cs="Arial"/>
          <w:sz w:val="24"/>
          <w:szCs w:val="24"/>
        </w:rPr>
      </w:pPr>
    </w:p>
    <w:p w:rsidR="0095018A" w:rsidRPr="00794D02" w:rsidRDefault="0095018A" w:rsidP="00482F09">
      <w:pPr>
        <w:pStyle w:val="Ttulo1"/>
        <w:rPr>
          <w:rFonts w:cs="Arial"/>
          <w:color w:val="auto"/>
          <w:szCs w:val="24"/>
        </w:rPr>
      </w:pPr>
      <w:bookmarkStart w:id="26" w:name="_Toc413275078"/>
      <w:r w:rsidRPr="00794D02">
        <w:rPr>
          <w:rFonts w:cs="Arial"/>
          <w:color w:val="auto"/>
          <w:szCs w:val="24"/>
        </w:rPr>
        <w:t>ESQUEMA GRAFICO</w:t>
      </w:r>
      <w:bookmarkEnd w:id="26"/>
    </w:p>
    <w:p w:rsidR="0095018A" w:rsidRPr="00794D02" w:rsidRDefault="0095018A" w:rsidP="00482F09">
      <w:pPr>
        <w:rPr>
          <w:rFonts w:ascii="Arial" w:hAnsi="Arial" w:cs="Arial"/>
          <w:sz w:val="24"/>
          <w:szCs w:val="24"/>
        </w:rPr>
      </w:pPr>
    </w:p>
    <w:p w:rsidR="0095018A" w:rsidRPr="00794D02" w:rsidRDefault="0095018A" w:rsidP="00482F09">
      <w:pPr>
        <w:rPr>
          <w:rFonts w:ascii="Arial" w:hAnsi="Arial" w:cs="Arial"/>
          <w:sz w:val="24"/>
          <w:szCs w:val="24"/>
        </w:rPr>
      </w:pPr>
      <w:r w:rsidRPr="00794D02">
        <w:rPr>
          <w:rFonts w:ascii="Arial" w:hAnsi="Arial" w:cs="Arial"/>
          <w:noProof/>
          <w:sz w:val="24"/>
          <w:szCs w:val="24"/>
          <w:lang w:eastAsia="es-MX"/>
        </w:rPr>
        <w:drawing>
          <wp:inline distT="0" distB="0" distL="0" distR="0" wp14:anchorId="7A89998C" wp14:editId="0BD495FC">
            <wp:extent cx="3867150" cy="3771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7150" cy="3771900"/>
                    </a:xfrm>
                    <a:prstGeom prst="rect">
                      <a:avLst/>
                    </a:prstGeom>
                    <a:noFill/>
                    <a:ln>
                      <a:noFill/>
                    </a:ln>
                  </pic:spPr>
                </pic:pic>
              </a:graphicData>
            </a:graphic>
          </wp:inline>
        </w:drawing>
      </w:r>
    </w:p>
    <w:p w:rsidR="0095018A" w:rsidRPr="00794D02" w:rsidRDefault="0095018A" w:rsidP="00482F09">
      <w:pPr>
        <w:rPr>
          <w:rFonts w:ascii="Arial" w:hAnsi="Arial" w:cs="Arial"/>
          <w:sz w:val="24"/>
          <w:szCs w:val="24"/>
        </w:rPr>
      </w:pPr>
    </w:p>
    <w:p w:rsidR="0095018A" w:rsidRPr="00794D02" w:rsidRDefault="0095018A" w:rsidP="00482F09">
      <w:pPr>
        <w:pStyle w:val="Ttulo1"/>
        <w:rPr>
          <w:rFonts w:cs="Arial"/>
          <w:color w:val="auto"/>
          <w:szCs w:val="24"/>
        </w:rPr>
      </w:pPr>
    </w:p>
    <w:p w:rsidR="0095018A" w:rsidRDefault="0095018A" w:rsidP="00482F09">
      <w:pPr>
        <w:pStyle w:val="Ttulo1"/>
        <w:rPr>
          <w:rFonts w:cs="Arial"/>
          <w:color w:val="auto"/>
          <w:szCs w:val="24"/>
        </w:rPr>
      </w:pPr>
      <w:bookmarkStart w:id="27" w:name="_Toc413275079"/>
      <w:r w:rsidRPr="00794D02">
        <w:rPr>
          <w:rFonts w:cs="Arial"/>
          <w:color w:val="auto"/>
          <w:szCs w:val="24"/>
        </w:rPr>
        <w:t>OBJETIVO GENERAL</w:t>
      </w:r>
      <w:bookmarkEnd w:id="27"/>
      <w:r w:rsidRPr="00794D02">
        <w:rPr>
          <w:rFonts w:cs="Arial"/>
          <w:color w:val="auto"/>
          <w:szCs w:val="24"/>
        </w:rPr>
        <w:t xml:space="preserve"> </w:t>
      </w:r>
    </w:p>
    <w:p w:rsidR="00794D02" w:rsidRPr="00794D02" w:rsidRDefault="00794D02" w:rsidP="00482F09"/>
    <w:p w:rsidR="00E520D3" w:rsidRPr="00794D02" w:rsidRDefault="006A6AFE" w:rsidP="00482F09">
      <w:pPr>
        <w:pStyle w:val="NormalWeb"/>
        <w:shd w:val="clear" w:color="auto" w:fill="FFFFFF"/>
        <w:spacing w:after="300" w:afterAutospacing="0" w:line="276" w:lineRule="auto"/>
        <w:rPr>
          <w:rFonts w:ascii="Arial" w:hAnsi="Arial" w:cs="Arial"/>
        </w:rPr>
      </w:pPr>
      <w:r w:rsidRPr="00794D02">
        <w:rPr>
          <w:rFonts w:ascii="Arial" w:hAnsi="Arial" w:cs="Arial"/>
        </w:rPr>
        <w:t>Impulsar</w:t>
      </w:r>
      <w:r w:rsidR="00E520D3" w:rsidRPr="00794D02">
        <w:rPr>
          <w:rFonts w:ascii="Arial" w:hAnsi="Arial" w:cs="Arial"/>
        </w:rPr>
        <w:t xml:space="preserve"> la Productividad</w:t>
      </w:r>
      <w:r w:rsidRPr="00794D02">
        <w:rPr>
          <w:rFonts w:ascii="Arial" w:hAnsi="Arial" w:cs="Arial"/>
        </w:rPr>
        <w:t xml:space="preserve"> </w:t>
      </w:r>
      <w:r w:rsidR="00E520D3" w:rsidRPr="00794D02">
        <w:rPr>
          <w:rFonts w:ascii="Arial" w:hAnsi="Arial" w:cs="Arial"/>
        </w:rPr>
        <w:t xml:space="preserve">en la coordinación de vectores de la </w:t>
      </w:r>
      <w:r w:rsidRPr="00794D02">
        <w:rPr>
          <w:rFonts w:ascii="Arial" w:hAnsi="Arial" w:cs="Arial"/>
        </w:rPr>
        <w:t>Secretaría</w:t>
      </w:r>
      <w:r w:rsidR="00E520D3" w:rsidRPr="00794D02">
        <w:rPr>
          <w:rFonts w:ascii="Arial" w:hAnsi="Arial" w:cs="Arial"/>
        </w:rPr>
        <w:t xml:space="preserve"> de </w:t>
      </w:r>
      <w:r w:rsidRPr="00794D02">
        <w:rPr>
          <w:rFonts w:ascii="Arial" w:hAnsi="Arial" w:cs="Arial"/>
        </w:rPr>
        <w:t>Salud Municipal, de Tapachula, Chiapas.</w:t>
      </w:r>
    </w:p>
    <w:p w:rsidR="003224F6" w:rsidRPr="00794D02" w:rsidRDefault="003224F6" w:rsidP="00482F09">
      <w:pPr>
        <w:pStyle w:val="NormalWeb"/>
        <w:shd w:val="clear" w:color="auto" w:fill="FFFFFF"/>
        <w:spacing w:after="300" w:afterAutospacing="0" w:line="276" w:lineRule="auto"/>
        <w:rPr>
          <w:rFonts w:ascii="Arial" w:hAnsi="Arial" w:cs="Arial"/>
        </w:rPr>
      </w:pPr>
    </w:p>
    <w:p w:rsidR="003224F6" w:rsidRPr="00794D02" w:rsidRDefault="003224F6" w:rsidP="00482F09">
      <w:pPr>
        <w:rPr>
          <w:rFonts w:ascii="Arial" w:hAnsi="Arial" w:cs="Arial"/>
          <w:sz w:val="24"/>
          <w:szCs w:val="24"/>
        </w:rPr>
      </w:pPr>
    </w:p>
    <w:p w:rsidR="0095018A" w:rsidRPr="00794D02" w:rsidRDefault="0095018A" w:rsidP="00482F09">
      <w:pPr>
        <w:pStyle w:val="Ttulo1"/>
        <w:rPr>
          <w:rFonts w:cs="Arial"/>
          <w:color w:val="auto"/>
          <w:szCs w:val="24"/>
        </w:rPr>
      </w:pPr>
      <w:r w:rsidRPr="00794D02">
        <w:rPr>
          <w:rFonts w:cs="Arial"/>
          <w:color w:val="auto"/>
          <w:szCs w:val="24"/>
        </w:rPr>
        <w:t xml:space="preserve"> </w:t>
      </w:r>
      <w:r w:rsidR="00446FF7" w:rsidRPr="00794D02">
        <w:rPr>
          <w:rFonts w:cs="Arial"/>
          <w:color w:val="auto"/>
          <w:szCs w:val="24"/>
        </w:rPr>
        <w:t xml:space="preserve"> </w:t>
      </w:r>
      <w:bookmarkStart w:id="28" w:name="_Toc413275080"/>
      <w:r w:rsidR="00446FF7" w:rsidRPr="00794D02">
        <w:rPr>
          <w:rFonts w:cs="Arial"/>
          <w:color w:val="auto"/>
          <w:szCs w:val="24"/>
        </w:rPr>
        <w:t>EJES ESTRATEGICOS</w:t>
      </w:r>
      <w:bookmarkEnd w:id="28"/>
    </w:p>
    <w:p w:rsidR="00446FF7" w:rsidRPr="00794D02" w:rsidRDefault="00446FF7" w:rsidP="00482F09">
      <w:pPr>
        <w:rPr>
          <w:rFonts w:ascii="Arial" w:hAnsi="Arial" w:cs="Arial"/>
          <w:sz w:val="24"/>
          <w:szCs w:val="24"/>
        </w:rPr>
      </w:pPr>
    </w:p>
    <w:tbl>
      <w:tblPr>
        <w:tblStyle w:val="Tablaconcuadrcula"/>
        <w:tblW w:w="0" w:type="auto"/>
        <w:tblLook w:val="04A0" w:firstRow="1" w:lastRow="0" w:firstColumn="1" w:lastColumn="0" w:noHBand="0" w:noVBand="1"/>
      </w:tblPr>
      <w:tblGrid>
        <w:gridCol w:w="2992"/>
        <w:gridCol w:w="2993"/>
        <w:gridCol w:w="2993"/>
      </w:tblGrid>
      <w:tr w:rsidR="003224F6" w:rsidRPr="00794D02" w:rsidTr="003224F6">
        <w:tc>
          <w:tcPr>
            <w:tcW w:w="2992" w:type="dxa"/>
          </w:tcPr>
          <w:p w:rsidR="003224F6" w:rsidRPr="00794D02" w:rsidRDefault="003224F6" w:rsidP="00482F09">
            <w:pPr>
              <w:spacing w:line="276" w:lineRule="auto"/>
              <w:jc w:val="center"/>
              <w:rPr>
                <w:rFonts w:ascii="Arial" w:hAnsi="Arial" w:cs="Arial"/>
                <w:b/>
                <w:sz w:val="24"/>
                <w:szCs w:val="24"/>
              </w:rPr>
            </w:pPr>
            <w:r w:rsidRPr="00794D02">
              <w:rPr>
                <w:rFonts w:ascii="Arial" w:hAnsi="Arial" w:cs="Arial"/>
                <w:b/>
                <w:sz w:val="24"/>
                <w:szCs w:val="24"/>
              </w:rPr>
              <w:t>NOMBRE</w:t>
            </w:r>
          </w:p>
        </w:tc>
        <w:tc>
          <w:tcPr>
            <w:tcW w:w="2993" w:type="dxa"/>
          </w:tcPr>
          <w:p w:rsidR="003224F6" w:rsidRPr="00794D02" w:rsidRDefault="003224F6" w:rsidP="00482F09">
            <w:pPr>
              <w:spacing w:line="276" w:lineRule="auto"/>
              <w:jc w:val="center"/>
              <w:rPr>
                <w:rFonts w:ascii="Arial" w:hAnsi="Arial" w:cs="Arial"/>
                <w:b/>
                <w:sz w:val="24"/>
                <w:szCs w:val="24"/>
              </w:rPr>
            </w:pPr>
            <w:r w:rsidRPr="00794D02">
              <w:rPr>
                <w:rFonts w:ascii="Arial" w:hAnsi="Arial" w:cs="Arial"/>
                <w:b/>
                <w:sz w:val="24"/>
                <w:szCs w:val="24"/>
              </w:rPr>
              <w:t>OBJETIVO ESPECIFICO</w:t>
            </w:r>
          </w:p>
        </w:tc>
        <w:tc>
          <w:tcPr>
            <w:tcW w:w="2993" w:type="dxa"/>
          </w:tcPr>
          <w:p w:rsidR="003224F6" w:rsidRPr="00794D02" w:rsidRDefault="003224F6" w:rsidP="00482F09">
            <w:pPr>
              <w:spacing w:line="276" w:lineRule="auto"/>
              <w:jc w:val="center"/>
              <w:rPr>
                <w:rFonts w:ascii="Arial" w:hAnsi="Arial" w:cs="Arial"/>
                <w:b/>
                <w:sz w:val="24"/>
                <w:szCs w:val="24"/>
              </w:rPr>
            </w:pPr>
            <w:r w:rsidRPr="00794D02">
              <w:rPr>
                <w:rFonts w:ascii="Arial" w:hAnsi="Arial" w:cs="Arial"/>
                <w:b/>
                <w:sz w:val="24"/>
                <w:szCs w:val="24"/>
              </w:rPr>
              <w:t>ESTRATEGIAS</w:t>
            </w:r>
          </w:p>
        </w:tc>
      </w:tr>
      <w:tr w:rsidR="003224F6" w:rsidRPr="00794D02" w:rsidTr="003224F6">
        <w:tc>
          <w:tcPr>
            <w:tcW w:w="2992" w:type="dxa"/>
          </w:tcPr>
          <w:p w:rsidR="003224F6" w:rsidRPr="00794D02" w:rsidRDefault="003224F6" w:rsidP="00482F09">
            <w:pPr>
              <w:spacing w:line="276" w:lineRule="auto"/>
              <w:rPr>
                <w:rFonts w:ascii="Arial" w:hAnsi="Arial" w:cs="Arial"/>
                <w:sz w:val="24"/>
                <w:szCs w:val="24"/>
              </w:rPr>
            </w:pPr>
            <w:r w:rsidRPr="00794D02">
              <w:rPr>
                <w:rFonts w:ascii="Arial" w:hAnsi="Arial" w:cs="Arial"/>
                <w:sz w:val="24"/>
                <w:szCs w:val="24"/>
              </w:rPr>
              <w:t>Productividad</w:t>
            </w:r>
            <w:r w:rsidR="003A35D1" w:rsidRPr="00794D02">
              <w:rPr>
                <w:rFonts w:ascii="Arial" w:hAnsi="Arial" w:cs="Arial"/>
                <w:sz w:val="24"/>
                <w:szCs w:val="24"/>
              </w:rPr>
              <w:t xml:space="preserve"> del Empleado</w:t>
            </w:r>
            <w:r w:rsidR="00977DE4" w:rsidRPr="00794D02">
              <w:rPr>
                <w:rFonts w:ascii="Arial" w:hAnsi="Arial" w:cs="Arial"/>
                <w:sz w:val="24"/>
                <w:szCs w:val="24"/>
              </w:rPr>
              <w:t xml:space="preserve"> y satisfacción en el trabajo</w:t>
            </w:r>
          </w:p>
        </w:tc>
        <w:tc>
          <w:tcPr>
            <w:tcW w:w="2993" w:type="dxa"/>
          </w:tcPr>
          <w:p w:rsidR="003224F6" w:rsidRPr="00794D02" w:rsidRDefault="00601BDB" w:rsidP="00482F09">
            <w:pPr>
              <w:spacing w:line="276" w:lineRule="auto"/>
              <w:rPr>
                <w:rFonts w:ascii="Arial" w:hAnsi="Arial" w:cs="Arial"/>
                <w:sz w:val="24"/>
                <w:szCs w:val="24"/>
              </w:rPr>
            </w:pPr>
            <w:r w:rsidRPr="00794D02">
              <w:rPr>
                <w:rFonts w:ascii="Arial" w:hAnsi="Arial" w:cs="Arial"/>
                <w:sz w:val="24"/>
                <w:szCs w:val="24"/>
              </w:rPr>
              <w:t xml:space="preserve">Mantener una capacitación y estímulos </w:t>
            </w:r>
          </w:p>
        </w:tc>
        <w:tc>
          <w:tcPr>
            <w:tcW w:w="2993" w:type="dxa"/>
          </w:tcPr>
          <w:p w:rsidR="007F1BCD" w:rsidRPr="00794D02" w:rsidRDefault="00977DE4" w:rsidP="00482F09">
            <w:pPr>
              <w:spacing w:line="276" w:lineRule="auto"/>
              <w:rPr>
                <w:rFonts w:ascii="Arial" w:hAnsi="Arial" w:cs="Arial"/>
                <w:sz w:val="24"/>
                <w:szCs w:val="24"/>
              </w:rPr>
            </w:pPr>
            <w:r w:rsidRPr="00794D02">
              <w:rPr>
                <w:rFonts w:ascii="Arial" w:hAnsi="Arial" w:cs="Arial"/>
                <w:sz w:val="24"/>
                <w:szCs w:val="24"/>
              </w:rPr>
              <w:t>-</w:t>
            </w:r>
            <w:r w:rsidR="00601BDB" w:rsidRPr="00794D02">
              <w:rPr>
                <w:rFonts w:ascii="Arial" w:hAnsi="Arial" w:cs="Arial"/>
                <w:sz w:val="24"/>
                <w:szCs w:val="24"/>
              </w:rPr>
              <w:t xml:space="preserve">Cada mes poner </w:t>
            </w:r>
            <w:r w:rsidRPr="00794D02">
              <w:rPr>
                <w:rFonts w:ascii="Arial" w:hAnsi="Arial" w:cs="Arial"/>
                <w:sz w:val="24"/>
                <w:szCs w:val="24"/>
              </w:rPr>
              <w:t>el estímulo del mejor trabajador en los pasillos de las oficina</w:t>
            </w:r>
            <w:r w:rsidR="007F1BCD" w:rsidRPr="00794D02">
              <w:rPr>
                <w:rFonts w:ascii="Arial" w:hAnsi="Arial" w:cs="Arial"/>
                <w:sz w:val="24"/>
                <w:szCs w:val="24"/>
              </w:rPr>
              <w:t>, para fortalecer la relación entre el jefe y los trabajadores</w:t>
            </w:r>
          </w:p>
          <w:p w:rsidR="00977DE4" w:rsidRPr="00794D02" w:rsidRDefault="00977DE4" w:rsidP="00482F09">
            <w:pPr>
              <w:spacing w:line="276" w:lineRule="auto"/>
              <w:rPr>
                <w:rFonts w:ascii="Arial" w:hAnsi="Arial" w:cs="Arial"/>
                <w:sz w:val="24"/>
                <w:szCs w:val="24"/>
              </w:rPr>
            </w:pPr>
            <w:r w:rsidRPr="00794D02">
              <w:rPr>
                <w:rFonts w:ascii="Arial" w:hAnsi="Arial" w:cs="Arial"/>
                <w:sz w:val="24"/>
                <w:szCs w:val="24"/>
              </w:rPr>
              <w:t xml:space="preserve">-dar </w:t>
            </w:r>
            <w:r w:rsidR="00A36BC3" w:rsidRPr="00794D02">
              <w:rPr>
                <w:rFonts w:ascii="Arial" w:hAnsi="Arial" w:cs="Arial"/>
                <w:sz w:val="24"/>
                <w:szCs w:val="24"/>
              </w:rPr>
              <w:t>capacitación</w:t>
            </w:r>
            <w:r w:rsidR="007F1BCD" w:rsidRPr="00794D02">
              <w:rPr>
                <w:rFonts w:ascii="Arial" w:hAnsi="Arial" w:cs="Arial"/>
                <w:sz w:val="24"/>
                <w:szCs w:val="24"/>
              </w:rPr>
              <w:t xml:space="preserve"> a los trabajadores</w:t>
            </w:r>
            <w:r w:rsidRPr="00794D02">
              <w:rPr>
                <w:rFonts w:ascii="Arial" w:hAnsi="Arial" w:cs="Arial"/>
                <w:sz w:val="24"/>
                <w:szCs w:val="24"/>
              </w:rPr>
              <w:t xml:space="preserve"> del trato al público en general</w:t>
            </w:r>
          </w:p>
          <w:p w:rsidR="00977DE4" w:rsidRPr="00794D02" w:rsidRDefault="00977DE4" w:rsidP="00482F09">
            <w:pPr>
              <w:spacing w:line="276" w:lineRule="auto"/>
              <w:rPr>
                <w:rFonts w:ascii="Arial" w:hAnsi="Arial" w:cs="Arial"/>
                <w:sz w:val="24"/>
                <w:szCs w:val="24"/>
              </w:rPr>
            </w:pPr>
            <w:r w:rsidRPr="00794D02">
              <w:rPr>
                <w:rFonts w:ascii="Arial" w:hAnsi="Arial" w:cs="Arial"/>
                <w:sz w:val="24"/>
                <w:szCs w:val="24"/>
              </w:rPr>
              <w:t xml:space="preserve">-dar </w:t>
            </w:r>
            <w:r w:rsidR="00A36BC3" w:rsidRPr="00794D02">
              <w:rPr>
                <w:rFonts w:ascii="Arial" w:hAnsi="Arial" w:cs="Arial"/>
                <w:sz w:val="24"/>
                <w:szCs w:val="24"/>
              </w:rPr>
              <w:t>estímulos</w:t>
            </w:r>
            <w:r w:rsidRPr="00794D02">
              <w:rPr>
                <w:rFonts w:ascii="Arial" w:hAnsi="Arial" w:cs="Arial"/>
                <w:sz w:val="24"/>
                <w:szCs w:val="24"/>
              </w:rPr>
              <w:t xml:space="preserve"> económicos a los empleados que tengan un mejor desempeño</w:t>
            </w:r>
          </w:p>
        </w:tc>
      </w:tr>
      <w:tr w:rsidR="003224F6" w:rsidRPr="00794D02" w:rsidTr="003224F6">
        <w:tc>
          <w:tcPr>
            <w:tcW w:w="2992" w:type="dxa"/>
          </w:tcPr>
          <w:p w:rsidR="003224F6" w:rsidRPr="00794D02" w:rsidRDefault="003224F6" w:rsidP="00482F09">
            <w:pPr>
              <w:spacing w:line="276" w:lineRule="auto"/>
              <w:rPr>
                <w:rFonts w:ascii="Arial" w:hAnsi="Arial" w:cs="Arial"/>
                <w:sz w:val="24"/>
                <w:szCs w:val="24"/>
              </w:rPr>
            </w:pPr>
            <w:r w:rsidRPr="00794D02">
              <w:rPr>
                <w:rFonts w:ascii="Arial" w:hAnsi="Arial" w:cs="Arial"/>
                <w:sz w:val="24"/>
                <w:szCs w:val="24"/>
              </w:rPr>
              <w:t>Atención al cliente</w:t>
            </w:r>
          </w:p>
        </w:tc>
        <w:tc>
          <w:tcPr>
            <w:tcW w:w="2993" w:type="dxa"/>
          </w:tcPr>
          <w:p w:rsidR="003224F6" w:rsidRPr="00794D02" w:rsidRDefault="00977DE4" w:rsidP="00482F09">
            <w:pPr>
              <w:spacing w:line="276" w:lineRule="auto"/>
              <w:rPr>
                <w:rFonts w:ascii="Arial" w:hAnsi="Arial" w:cs="Arial"/>
                <w:sz w:val="24"/>
                <w:szCs w:val="24"/>
              </w:rPr>
            </w:pPr>
            <w:r w:rsidRPr="00794D02">
              <w:rPr>
                <w:rFonts w:ascii="Arial" w:hAnsi="Arial" w:cs="Arial"/>
                <w:sz w:val="24"/>
                <w:szCs w:val="24"/>
              </w:rPr>
              <w:t>Realizar las nebulizaciones</w:t>
            </w:r>
            <w:r w:rsidR="00A36BC3" w:rsidRPr="00794D02">
              <w:rPr>
                <w:rFonts w:ascii="Arial" w:hAnsi="Arial" w:cs="Arial"/>
                <w:sz w:val="24"/>
                <w:szCs w:val="24"/>
              </w:rPr>
              <w:t xml:space="preserve"> y rociados intradomiciliario.</w:t>
            </w:r>
          </w:p>
        </w:tc>
        <w:tc>
          <w:tcPr>
            <w:tcW w:w="2993" w:type="dxa"/>
          </w:tcPr>
          <w:p w:rsidR="003224F6" w:rsidRPr="00794D02" w:rsidRDefault="00977DE4" w:rsidP="00482F09">
            <w:pPr>
              <w:spacing w:line="276" w:lineRule="auto"/>
              <w:rPr>
                <w:rFonts w:ascii="Arial" w:hAnsi="Arial" w:cs="Arial"/>
                <w:sz w:val="24"/>
                <w:szCs w:val="24"/>
              </w:rPr>
            </w:pPr>
            <w:r w:rsidRPr="00794D02">
              <w:rPr>
                <w:rFonts w:ascii="Arial" w:hAnsi="Arial" w:cs="Arial"/>
                <w:sz w:val="24"/>
                <w:szCs w:val="24"/>
              </w:rPr>
              <w:t>-dar platicas</w:t>
            </w:r>
            <w:r w:rsidR="007F1BCD" w:rsidRPr="00794D02">
              <w:rPr>
                <w:rFonts w:ascii="Arial" w:hAnsi="Arial" w:cs="Arial"/>
                <w:sz w:val="24"/>
                <w:szCs w:val="24"/>
              </w:rPr>
              <w:t xml:space="preserve"> a los trabajadores </w:t>
            </w:r>
            <w:r w:rsidRPr="00794D02">
              <w:rPr>
                <w:rFonts w:ascii="Arial" w:hAnsi="Arial" w:cs="Arial"/>
                <w:sz w:val="24"/>
                <w:szCs w:val="24"/>
              </w:rPr>
              <w:t>del trato digno</w:t>
            </w:r>
            <w:r w:rsidR="00244366" w:rsidRPr="00794D02">
              <w:rPr>
                <w:rFonts w:ascii="Arial" w:hAnsi="Arial" w:cs="Arial"/>
                <w:sz w:val="24"/>
                <w:szCs w:val="24"/>
              </w:rPr>
              <w:t xml:space="preserve"> que se debe de dar  por parte de la </w:t>
            </w:r>
            <w:r w:rsidR="00C64AAF" w:rsidRPr="00794D02">
              <w:rPr>
                <w:rFonts w:ascii="Arial" w:hAnsi="Arial" w:cs="Arial"/>
                <w:sz w:val="24"/>
                <w:szCs w:val="24"/>
              </w:rPr>
              <w:t>coordinación</w:t>
            </w:r>
            <w:r w:rsidR="00244366" w:rsidRPr="00794D02">
              <w:rPr>
                <w:rFonts w:ascii="Arial" w:hAnsi="Arial" w:cs="Arial"/>
                <w:sz w:val="24"/>
                <w:szCs w:val="24"/>
              </w:rPr>
              <w:t xml:space="preserve"> de vectores, para que los clientes se vayan con una gran satisfacción de que se les dio un buen servicio</w:t>
            </w:r>
          </w:p>
          <w:p w:rsidR="00977DE4" w:rsidRPr="00794D02" w:rsidRDefault="00977DE4" w:rsidP="00482F09">
            <w:pPr>
              <w:spacing w:line="276" w:lineRule="auto"/>
              <w:rPr>
                <w:rFonts w:ascii="Arial" w:hAnsi="Arial" w:cs="Arial"/>
                <w:sz w:val="24"/>
                <w:szCs w:val="24"/>
              </w:rPr>
            </w:pPr>
            <w:r w:rsidRPr="00794D02">
              <w:rPr>
                <w:rFonts w:ascii="Arial" w:hAnsi="Arial" w:cs="Arial"/>
                <w:sz w:val="24"/>
                <w:szCs w:val="24"/>
              </w:rPr>
              <w:t xml:space="preserve">-realizar normativas y </w:t>
            </w:r>
            <w:r w:rsidR="00A36BC3" w:rsidRPr="00794D02">
              <w:rPr>
                <w:rFonts w:ascii="Arial" w:hAnsi="Arial" w:cs="Arial"/>
                <w:sz w:val="24"/>
                <w:szCs w:val="24"/>
              </w:rPr>
              <w:t>lineamientos</w:t>
            </w:r>
            <w:r w:rsidRPr="00794D02">
              <w:rPr>
                <w:rFonts w:ascii="Arial" w:hAnsi="Arial" w:cs="Arial"/>
                <w:sz w:val="24"/>
                <w:szCs w:val="24"/>
              </w:rPr>
              <w:t xml:space="preserve"> en el trato de </w:t>
            </w:r>
            <w:r w:rsidR="00A36BC3" w:rsidRPr="00794D02">
              <w:rPr>
                <w:rFonts w:ascii="Arial" w:hAnsi="Arial" w:cs="Arial"/>
                <w:sz w:val="24"/>
                <w:szCs w:val="24"/>
              </w:rPr>
              <w:t>atención</w:t>
            </w:r>
            <w:r w:rsidRPr="00794D02">
              <w:rPr>
                <w:rFonts w:ascii="Arial" w:hAnsi="Arial" w:cs="Arial"/>
                <w:sz w:val="24"/>
                <w:szCs w:val="24"/>
              </w:rPr>
              <w:t xml:space="preserve"> </w:t>
            </w:r>
            <w:r w:rsidR="00244366" w:rsidRPr="00794D02">
              <w:rPr>
                <w:rFonts w:ascii="Arial" w:hAnsi="Arial" w:cs="Arial"/>
                <w:sz w:val="24"/>
                <w:szCs w:val="24"/>
              </w:rPr>
              <w:t xml:space="preserve">por parte de los trabajadores de la </w:t>
            </w:r>
            <w:r w:rsidR="00244366" w:rsidRPr="00794D02">
              <w:rPr>
                <w:rFonts w:ascii="Arial" w:hAnsi="Arial" w:cs="Arial"/>
                <w:sz w:val="24"/>
                <w:szCs w:val="24"/>
              </w:rPr>
              <w:lastRenderedPageBreak/>
              <w:t xml:space="preserve">coordinación  </w:t>
            </w:r>
            <w:r w:rsidRPr="00794D02">
              <w:rPr>
                <w:rFonts w:ascii="Arial" w:hAnsi="Arial" w:cs="Arial"/>
                <w:sz w:val="24"/>
                <w:szCs w:val="24"/>
              </w:rPr>
              <w:t>a las personas que acudan a la oficina</w:t>
            </w:r>
          </w:p>
          <w:p w:rsidR="00977DE4" w:rsidRPr="00794D02" w:rsidRDefault="00977DE4" w:rsidP="00482F09">
            <w:pPr>
              <w:spacing w:line="276" w:lineRule="auto"/>
              <w:rPr>
                <w:rFonts w:ascii="Arial" w:hAnsi="Arial" w:cs="Arial"/>
                <w:sz w:val="24"/>
                <w:szCs w:val="24"/>
              </w:rPr>
            </w:pPr>
            <w:r w:rsidRPr="00794D02">
              <w:rPr>
                <w:rFonts w:ascii="Arial" w:hAnsi="Arial" w:cs="Arial"/>
                <w:sz w:val="24"/>
                <w:szCs w:val="24"/>
              </w:rPr>
              <w:t>-</w:t>
            </w:r>
            <w:r w:rsidR="00244366" w:rsidRPr="00794D02">
              <w:rPr>
                <w:rFonts w:ascii="Arial" w:hAnsi="Arial" w:cs="Arial"/>
                <w:sz w:val="24"/>
                <w:szCs w:val="24"/>
              </w:rPr>
              <w:t xml:space="preserve"> Realizar </w:t>
            </w:r>
            <w:r w:rsidRPr="00794D02">
              <w:rPr>
                <w:rFonts w:ascii="Arial" w:hAnsi="Arial" w:cs="Arial"/>
                <w:sz w:val="24"/>
                <w:szCs w:val="24"/>
              </w:rPr>
              <w:t>manuales de procedimientos pa</w:t>
            </w:r>
            <w:r w:rsidR="00244366" w:rsidRPr="00794D02">
              <w:rPr>
                <w:rFonts w:ascii="Arial" w:hAnsi="Arial" w:cs="Arial"/>
                <w:sz w:val="24"/>
                <w:szCs w:val="24"/>
              </w:rPr>
              <w:t>ra</w:t>
            </w:r>
            <w:r w:rsidRPr="00794D02">
              <w:rPr>
                <w:rFonts w:ascii="Arial" w:hAnsi="Arial" w:cs="Arial"/>
                <w:sz w:val="24"/>
                <w:szCs w:val="24"/>
              </w:rPr>
              <w:t xml:space="preserve"> las nebulizaciones y</w:t>
            </w:r>
            <w:r w:rsidR="00244366" w:rsidRPr="00794D02">
              <w:rPr>
                <w:rFonts w:ascii="Arial" w:hAnsi="Arial" w:cs="Arial"/>
                <w:sz w:val="24"/>
                <w:szCs w:val="24"/>
              </w:rPr>
              <w:t xml:space="preserve"> rociado</w:t>
            </w:r>
            <w:r w:rsidRPr="00794D02">
              <w:rPr>
                <w:rFonts w:ascii="Arial" w:hAnsi="Arial" w:cs="Arial"/>
                <w:sz w:val="24"/>
                <w:szCs w:val="24"/>
              </w:rPr>
              <w:t xml:space="preserve"> intradomiciliario</w:t>
            </w:r>
            <w:r w:rsidR="00244366" w:rsidRPr="00794D02">
              <w:rPr>
                <w:rFonts w:ascii="Arial" w:hAnsi="Arial" w:cs="Arial"/>
                <w:sz w:val="24"/>
                <w:szCs w:val="24"/>
              </w:rPr>
              <w:t xml:space="preserve"> que soliciten a la </w:t>
            </w:r>
            <w:r w:rsidR="00C64AAF" w:rsidRPr="00794D02">
              <w:rPr>
                <w:rFonts w:ascii="Arial" w:hAnsi="Arial" w:cs="Arial"/>
                <w:sz w:val="24"/>
                <w:szCs w:val="24"/>
              </w:rPr>
              <w:t>coordinación</w:t>
            </w:r>
            <w:r w:rsidR="00244366" w:rsidRPr="00794D02">
              <w:rPr>
                <w:rFonts w:ascii="Arial" w:hAnsi="Arial" w:cs="Arial"/>
                <w:sz w:val="24"/>
                <w:szCs w:val="24"/>
              </w:rPr>
              <w:t xml:space="preserve"> para que disminuyan el problema de los vectores en la región</w:t>
            </w:r>
          </w:p>
        </w:tc>
      </w:tr>
      <w:tr w:rsidR="003224F6" w:rsidRPr="00794D02" w:rsidTr="003224F6">
        <w:tc>
          <w:tcPr>
            <w:tcW w:w="2992" w:type="dxa"/>
          </w:tcPr>
          <w:p w:rsidR="003224F6" w:rsidRPr="00794D02" w:rsidRDefault="003A35D1" w:rsidP="00482F09">
            <w:pPr>
              <w:spacing w:line="276" w:lineRule="auto"/>
              <w:rPr>
                <w:rFonts w:ascii="Arial" w:hAnsi="Arial" w:cs="Arial"/>
                <w:sz w:val="24"/>
                <w:szCs w:val="24"/>
              </w:rPr>
            </w:pPr>
            <w:r w:rsidRPr="00794D02">
              <w:rPr>
                <w:rFonts w:ascii="Arial" w:hAnsi="Arial" w:cs="Arial"/>
                <w:sz w:val="24"/>
                <w:szCs w:val="24"/>
              </w:rPr>
              <w:lastRenderedPageBreak/>
              <w:t>P</w:t>
            </w:r>
            <w:r w:rsidR="00933D0E" w:rsidRPr="00794D02">
              <w:rPr>
                <w:rFonts w:ascii="Arial" w:hAnsi="Arial" w:cs="Arial"/>
                <w:sz w:val="24"/>
                <w:szCs w:val="24"/>
              </w:rPr>
              <w:t>rofesionalizar</w:t>
            </w:r>
          </w:p>
        </w:tc>
        <w:tc>
          <w:tcPr>
            <w:tcW w:w="2993" w:type="dxa"/>
          </w:tcPr>
          <w:p w:rsidR="003224F6" w:rsidRPr="00794D02" w:rsidRDefault="003A35D1" w:rsidP="00482F09">
            <w:pPr>
              <w:spacing w:line="276" w:lineRule="auto"/>
              <w:rPr>
                <w:rFonts w:ascii="Arial" w:hAnsi="Arial" w:cs="Arial"/>
                <w:sz w:val="24"/>
                <w:szCs w:val="24"/>
              </w:rPr>
            </w:pPr>
            <w:r w:rsidRPr="00794D02">
              <w:rPr>
                <w:rFonts w:ascii="Arial" w:hAnsi="Arial" w:cs="Arial"/>
                <w:bCs/>
                <w:noProof/>
                <w:sz w:val="24"/>
                <w:szCs w:val="24"/>
                <w:lang w:val="es-ES" w:eastAsia="es-MX"/>
              </w:rPr>
              <w:t>Proporcionar la profesionalizacion mediante la capacitacion continua al personal, estimulos  ampliacion de prestaciones laborales.</w:t>
            </w:r>
          </w:p>
        </w:tc>
        <w:tc>
          <w:tcPr>
            <w:tcW w:w="2993" w:type="dxa"/>
          </w:tcPr>
          <w:p w:rsidR="003224F6" w:rsidRPr="00794D02" w:rsidRDefault="00A36BC3" w:rsidP="00482F09">
            <w:pPr>
              <w:spacing w:line="276" w:lineRule="auto"/>
              <w:rPr>
                <w:rFonts w:ascii="Arial" w:hAnsi="Arial" w:cs="Arial"/>
                <w:sz w:val="24"/>
                <w:szCs w:val="24"/>
              </w:rPr>
            </w:pPr>
            <w:r w:rsidRPr="00794D02">
              <w:rPr>
                <w:rFonts w:ascii="Arial" w:hAnsi="Arial" w:cs="Arial"/>
                <w:sz w:val="24"/>
                <w:szCs w:val="24"/>
              </w:rPr>
              <w:t>-dar becas de diplomados sobre vectores</w:t>
            </w:r>
            <w:r w:rsidR="00244366" w:rsidRPr="00794D02">
              <w:rPr>
                <w:rFonts w:ascii="Arial" w:hAnsi="Arial" w:cs="Arial"/>
                <w:sz w:val="24"/>
                <w:szCs w:val="24"/>
              </w:rPr>
              <w:t xml:space="preserve"> a los empleados para su mejor desempeño</w:t>
            </w:r>
          </w:p>
        </w:tc>
      </w:tr>
      <w:tr w:rsidR="003A35D1" w:rsidRPr="00794D02" w:rsidTr="003224F6">
        <w:tc>
          <w:tcPr>
            <w:tcW w:w="2992" w:type="dxa"/>
          </w:tcPr>
          <w:p w:rsidR="003A35D1" w:rsidRPr="00794D02" w:rsidRDefault="003A35D1" w:rsidP="00482F09">
            <w:pPr>
              <w:spacing w:line="276" w:lineRule="auto"/>
              <w:rPr>
                <w:rFonts w:ascii="Arial" w:hAnsi="Arial" w:cs="Arial"/>
                <w:sz w:val="24"/>
                <w:szCs w:val="24"/>
              </w:rPr>
            </w:pPr>
            <w:r w:rsidRPr="00794D02">
              <w:rPr>
                <w:rFonts w:ascii="Arial" w:hAnsi="Arial" w:cs="Arial"/>
                <w:sz w:val="24"/>
                <w:szCs w:val="24"/>
              </w:rPr>
              <w:t>Mejora continua</w:t>
            </w:r>
          </w:p>
        </w:tc>
        <w:tc>
          <w:tcPr>
            <w:tcW w:w="2993" w:type="dxa"/>
          </w:tcPr>
          <w:p w:rsidR="003A35D1" w:rsidRPr="00794D02" w:rsidRDefault="00A36BC3" w:rsidP="00482F09">
            <w:pPr>
              <w:spacing w:line="276" w:lineRule="auto"/>
              <w:rPr>
                <w:rFonts w:ascii="Arial" w:hAnsi="Arial" w:cs="Arial"/>
                <w:sz w:val="24"/>
                <w:szCs w:val="24"/>
              </w:rPr>
            </w:pPr>
            <w:r w:rsidRPr="00794D02">
              <w:rPr>
                <w:rFonts w:ascii="Arial" w:hAnsi="Arial" w:cs="Arial"/>
                <w:sz w:val="24"/>
                <w:szCs w:val="24"/>
              </w:rPr>
              <w:t>Mantener la calidad en las actividades prestadas en la área de vectores</w:t>
            </w:r>
          </w:p>
        </w:tc>
        <w:tc>
          <w:tcPr>
            <w:tcW w:w="2993" w:type="dxa"/>
          </w:tcPr>
          <w:p w:rsidR="00A36BC3" w:rsidRPr="00794D02" w:rsidRDefault="00A36BC3" w:rsidP="00482F09">
            <w:pPr>
              <w:spacing w:line="276" w:lineRule="auto"/>
              <w:rPr>
                <w:rFonts w:ascii="Arial" w:hAnsi="Arial" w:cs="Arial"/>
                <w:sz w:val="24"/>
                <w:szCs w:val="24"/>
              </w:rPr>
            </w:pPr>
            <w:r w:rsidRPr="00794D02">
              <w:rPr>
                <w:rFonts w:ascii="Arial" w:hAnsi="Arial" w:cs="Arial"/>
                <w:sz w:val="24"/>
                <w:szCs w:val="24"/>
              </w:rPr>
              <w:t>Realizar cada seis meses exámenes al personal sobre calidad</w:t>
            </w:r>
          </w:p>
          <w:p w:rsidR="003A35D1" w:rsidRPr="00794D02" w:rsidRDefault="00A36BC3" w:rsidP="00482F09">
            <w:pPr>
              <w:spacing w:line="276" w:lineRule="auto"/>
              <w:rPr>
                <w:rFonts w:ascii="Arial" w:hAnsi="Arial" w:cs="Arial"/>
                <w:sz w:val="24"/>
                <w:szCs w:val="24"/>
              </w:rPr>
            </w:pPr>
            <w:r w:rsidRPr="00794D02">
              <w:rPr>
                <w:rFonts w:ascii="Arial" w:hAnsi="Arial" w:cs="Arial"/>
                <w:sz w:val="24"/>
                <w:szCs w:val="24"/>
              </w:rPr>
              <w:t xml:space="preserve">-acreditar como </w:t>
            </w:r>
            <w:r w:rsidR="00244366" w:rsidRPr="00794D02">
              <w:rPr>
                <w:rFonts w:ascii="Arial" w:hAnsi="Arial" w:cs="Arial"/>
                <w:sz w:val="24"/>
                <w:szCs w:val="24"/>
              </w:rPr>
              <w:t>un área de calidad, así dar más confianza a la población del servicio</w:t>
            </w:r>
          </w:p>
          <w:p w:rsidR="00601BDB" w:rsidRPr="00794D02" w:rsidRDefault="00601BDB" w:rsidP="00482F09">
            <w:pPr>
              <w:spacing w:line="276" w:lineRule="auto"/>
              <w:rPr>
                <w:rFonts w:ascii="Arial" w:hAnsi="Arial" w:cs="Arial"/>
                <w:sz w:val="24"/>
                <w:szCs w:val="24"/>
              </w:rPr>
            </w:pPr>
          </w:p>
        </w:tc>
      </w:tr>
      <w:tr w:rsidR="00601BDB" w:rsidRPr="00794D02" w:rsidTr="003224F6">
        <w:tc>
          <w:tcPr>
            <w:tcW w:w="2992" w:type="dxa"/>
          </w:tcPr>
          <w:p w:rsidR="00601BDB" w:rsidRPr="00794D02" w:rsidRDefault="00601BDB" w:rsidP="00482F09">
            <w:pPr>
              <w:spacing w:line="276" w:lineRule="auto"/>
              <w:rPr>
                <w:rFonts w:ascii="Arial" w:hAnsi="Arial" w:cs="Arial"/>
                <w:sz w:val="24"/>
                <w:szCs w:val="24"/>
              </w:rPr>
            </w:pPr>
            <w:r w:rsidRPr="00794D02">
              <w:rPr>
                <w:rFonts w:ascii="Arial" w:hAnsi="Arial" w:cs="Arial"/>
                <w:sz w:val="24"/>
                <w:szCs w:val="24"/>
              </w:rPr>
              <w:t xml:space="preserve">Calidad en la </w:t>
            </w:r>
            <w:r w:rsidR="007F1BCD" w:rsidRPr="00794D02">
              <w:rPr>
                <w:rFonts w:ascii="Arial" w:hAnsi="Arial" w:cs="Arial"/>
                <w:sz w:val="24"/>
                <w:szCs w:val="24"/>
              </w:rPr>
              <w:t>atención</w:t>
            </w:r>
          </w:p>
        </w:tc>
        <w:tc>
          <w:tcPr>
            <w:tcW w:w="2993" w:type="dxa"/>
          </w:tcPr>
          <w:p w:rsidR="00601BDB" w:rsidRPr="00794D02" w:rsidRDefault="00A36BC3" w:rsidP="00482F09">
            <w:pPr>
              <w:spacing w:line="276" w:lineRule="auto"/>
              <w:rPr>
                <w:rFonts w:ascii="Arial" w:hAnsi="Arial" w:cs="Arial"/>
                <w:sz w:val="24"/>
                <w:szCs w:val="24"/>
              </w:rPr>
            </w:pPr>
            <w:r w:rsidRPr="00794D02">
              <w:rPr>
                <w:rFonts w:ascii="Arial" w:hAnsi="Arial" w:cs="Arial"/>
                <w:sz w:val="24"/>
                <w:szCs w:val="24"/>
              </w:rPr>
              <w:t xml:space="preserve">Proporcionar las herramientas necesaria para ofrecer una mejor </w:t>
            </w:r>
            <w:r w:rsidR="007F1BCD" w:rsidRPr="00794D02">
              <w:rPr>
                <w:rFonts w:ascii="Arial" w:hAnsi="Arial" w:cs="Arial"/>
                <w:sz w:val="24"/>
                <w:szCs w:val="24"/>
              </w:rPr>
              <w:t>atención</w:t>
            </w:r>
          </w:p>
        </w:tc>
        <w:tc>
          <w:tcPr>
            <w:tcW w:w="2993" w:type="dxa"/>
          </w:tcPr>
          <w:p w:rsidR="00A36BC3" w:rsidRPr="00794D02" w:rsidRDefault="00A36BC3" w:rsidP="00482F09">
            <w:pPr>
              <w:spacing w:line="276" w:lineRule="auto"/>
              <w:rPr>
                <w:rFonts w:ascii="Arial" w:hAnsi="Arial" w:cs="Arial"/>
                <w:sz w:val="24"/>
                <w:szCs w:val="24"/>
              </w:rPr>
            </w:pPr>
            <w:r w:rsidRPr="00794D02">
              <w:rPr>
                <w:rFonts w:ascii="Arial" w:hAnsi="Arial" w:cs="Arial"/>
                <w:sz w:val="24"/>
                <w:szCs w:val="24"/>
              </w:rPr>
              <w:t xml:space="preserve"> -</w:t>
            </w:r>
            <w:r w:rsidR="007F1BCD" w:rsidRPr="00794D02">
              <w:rPr>
                <w:rFonts w:ascii="Arial" w:hAnsi="Arial" w:cs="Arial"/>
                <w:sz w:val="24"/>
                <w:szCs w:val="24"/>
              </w:rPr>
              <w:t>implementar una base de datos para la realización de los programas</w:t>
            </w:r>
            <w:r w:rsidR="00244366" w:rsidRPr="00794D02">
              <w:rPr>
                <w:rFonts w:ascii="Arial" w:hAnsi="Arial" w:cs="Arial"/>
                <w:sz w:val="24"/>
                <w:szCs w:val="24"/>
              </w:rPr>
              <w:t xml:space="preserve"> y </w:t>
            </w:r>
            <w:r w:rsidR="004D3422" w:rsidRPr="00794D02">
              <w:rPr>
                <w:rFonts w:ascii="Arial" w:hAnsi="Arial" w:cs="Arial"/>
                <w:sz w:val="24"/>
                <w:szCs w:val="24"/>
              </w:rPr>
              <w:t>así</w:t>
            </w:r>
            <w:r w:rsidR="00244366" w:rsidRPr="00794D02">
              <w:rPr>
                <w:rFonts w:ascii="Arial" w:hAnsi="Arial" w:cs="Arial"/>
                <w:sz w:val="24"/>
                <w:szCs w:val="24"/>
              </w:rPr>
              <w:t xml:space="preserve"> el personal</w:t>
            </w:r>
            <w:r w:rsidR="004D3422" w:rsidRPr="00794D02">
              <w:rPr>
                <w:rFonts w:ascii="Arial" w:hAnsi="Arial" w:cs="Arial"/>
                <w:sz w:val="24"/>
                <w:szCs w:val="24"/>
              </w:rPr>
              <w:t xml:space="preserve"> tenga un mejor control.</w:t>
            </w:r>
          </w:p>
          <w:p w:rsidR="007F1BCD" w:rsidRPr="00794D02" w:rsidRDefault="007F1BCD" w:rsidP="00482F09">
            <w:pPr>
              <w:spacing w:line="276" w:lineRule="auto"/>
              <w:rPr>
                <w:rFonts w:ascii="Arial" w:hAnsi="Arial" w:cs="Arial"/>
                <w:sz w:val="24"/>
                <w:szCs w:val="24"/>
              </w:rPr>
            </w:pPr>
            <w:r w:rsidRPr="00794D02">
              <w:rPr>
                <w:rFonts w:ascii="Arial" w:hAnsi="Arial" w:cs="Arial"/>
                <w:sz w:val="24"/>
                <w:szCs w:val="24"/>
              </w:rPr>
              <w:t>-dotar de equipos informáticos</w:t>
            </w:r>
            <w:r w:rsidR="004D3422" w:rsidRPr="00794D02">
              <w:rPr>
                <w:rFonts w:ascii="Arial" w:hAnsi="Arial" w:cs="Arial"/>
                <w:sz w:val="24"/>
                <w:szCs w:val="24"/>
              </w:rPr>
              <w:t xml:space="preserve"> a los empleados</w:t>
            </w:r>
            <w:r w:rsidRPr="00794D02">
              <w:rPr>
                <w:rFonts w:ascii="Arial" w:hAnsi="Arial" w:cs="Arial"/>
                <w:sz w:val="24"/>
                <w:szCs w:val="24"/>
              </w:rPr>
              <w:t xml:space="preserve"> para ser </w:t>
            </w:r>
            <w:r w:rsidR="004D3422" w:rsidRPr="00794D02">
              <w:rPr>
                <w:rFonts w:ascii="Arial" w:hAnsi="Arial" w:cs="Arial"/>
                <w:sz w:val="24"/>
                <w:szCs w:val="24"/>
              </w:rPr>
              <w:t>más</w:t>
            </w:r>
            <w:r w:rsidRPr="00794D02">
              <w:rPr>
                <w:rFonts w:ascii="Arial" w:hAnsi="Arial" w:cs="Arial"/>
                <w:sz w:val="24"/>
                <w:szCs w:val="24"/>
              </w:rPr>
              <w:t xml:space="preserve"> eficiente el trabajo</w:t>
            </w:r>
          </w:p>
        </w:tc>
      </w:tr>
    </w:tbl>
    <w:p w:rsidR="00C64AAF" w:rsidRPr="00794D02" w:rsidRDefault="00C64AAF" w:rsidP="00482F09">
      <w:pPr>
        <w:rPr>
          <w:rFonts w:ascii="Arial" w:hAnsi="Arial" w:cs="Arial"/>
          <w:sz w:val="24"/>
          <w:szCs w:val="24"/>
        </w:rPr>
      </w:pPr>
    </w:p>
    <w:p w:rsidR="00C64AAF" w:rsidRPr="00794D02" w:rsidRDefault="00C64AAF" w:rsidP="00482F09">
      <w:pPr>
        <w:rPr>
          <w:rFonts w:ascii="Arial" w:hAnsi="Arial" w:cs="Arial"/>
          <w:sz w:val="24"/>
          <w:szCs w:val="24"/>
        </w:rPr>
      </w:pPr>
    </w:p>
    <w:p w:rsidR="00446FF7" w:rsidRPr="00794D02" w:rsidRDefault="00446FF7" w:rsidP="00482F09">
      <w:pPr>
        <w:pStyle w:val="Ttulo1"/>
        <w:rPr>
          <w:rFonts w:cs="Arial"/>
          <w:color w:val="auto"/>
          <w:szCs w:val="24"/>
        </w:rPr>
      </w:pPr>
      <w:bookmarkStart w:id="29" w:name="_Toc413275081"/>
      <w:r w:rsidRPr="00794D02">
        <w:rPr>
          <w:rFonts w:cs="Arial"/>
          <w:color w:val="auto"/>
          <w:szCs w:val="24"/>
        </w:rPr>
        <w:t>MONITOR DE SEGUIMIENTO</w:t>
      </w:r>
      <w:bookmarkEnd w:id="29"/>
    </w:p>
    <w:p w:rsidR="004D3422" w:rsidRPr="00794D02" w:rsidRDefault="004D3422" w:rsidP="00482F09">
      <w:pPr>
        <w:rPr>
          <w:rFonts w:ascii="Arial" w:hAnsi="Arial" w:cs="Arial"/>
          <w:b/>
          <w:sz w:val="24"/>
          <w:szCs w:val="24"/>
        </w:rPr>
      </w:pPr>
    </w:p>
    <w:tbl>
      <w:tblPr>
        <w:tblStyle w:val="Sombreadoclaro"/>
        <w:tblW w:w="0" w:type="auto"/>
        <w:tblLayout w:type="fixed"/>
        <w:tblLook w:val="04A0" w:firstRow="1" w:lastRow="0" w:firstColumn="1" w:lastColumn="0" w:noHBand="0" w:noVBand="1"/>
      </w:tblPr>
      <w:tblGrid>
        <w:gridCol w:w="2518"/>
        <w:gridCol w:w="1559"/>
        <w:gridCol w:w="1134"/>
        <w:gridCol w:w="993"/>
        <w:gridCol w:w="1675"/>
        <w:gridCol w:w="1175"/>
      </w:tblGrid>
      <w:tr w:rsidR="00BA2734" w:rsidRPr="00794D02" w:rsidTr="00CE2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Merge w:val="restart"/>
          </w:tcPr>
          <w:p w:rsidR="00BA2734" w:rsidRPr="00794D02" w:rsidRDefault="00BA2734" w:rsidP="00482F09">
            <w:pPr>
              <w:spacing w:line="276" w:lineRule="auto"/>
              <w:rPr>
                <w:rFonts w:ascii="Arial" w:hAnsi="Arial" w:cs="Arial"/>
                <w:b w:val="0"/>
                <w:color w:val="auto"/>
                <w:sz w:val="24"/>
                <w:szCs w:val="24"/>
              </w:rPr>
            </w:pPr>
            <w:r w:rsidRPr="00794D02">
              <w:rPr>
                <w:rFonts w:ascii="Arial" w:hAnsi="Arial" w:cs="Arial"/>
                <w:b w:val="0"/>
                <w:color w:val="auto"/>
                <w:sz w:val="24"/>
                <w:szCs w:val="24"/>
              </w:rPr>
              <w:t>ACTIVIDAD</w:t>
            </w:r>
          </w:p>
        </w:tc>
        <w:tc>
          <w:tcPr>
            <w:tcW w:w="1559" w:type="dxa"/>
            <w:vMerge w:val="restart"/>
          </w:tcPr>
          <w:p w:rsidR="00BA2734" w:rsidRPr="00794D02" w:rsidRDefault="00BA2734" w:rsidP="00482F0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794D02">
              <w:rPr>
                <w:rFonts w:ascii="Arial" w:hAnsi="Arial" w:cs="Arial"/>
                <w:b w:val="0"/>
                <w:color w:val="auto"/>
                <w:sz w:val="24"/>
                <w:szCs w:val="24"/>
              </w:rPr>
              <w:t>AREA RESPONSABLE</w:t>
            </w:r>
          </w:p>
        </w:tc>
        <w:tc>
          <w:tcPr>
            <w:tcW w:w="2127" w:type="dxa"/>
            <w:gridSpan w:val="2"/>
          </w:tcPr>
          <w:p w:rsidR="00BA2734" w:rsidRPr="00794D02" w:rsidRDefault="00BA2734" w:rsidP="00482F0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794D02">
              <w:rPr>
                <w:rFonts w:ascii="Arial" w:hAnsi="Arial" w:cs="Arial"/>
                <w:b w:val="0"/>
                <w:color w:val="auto"/>
                <w:sz w:val="24"/>
                <w:szCs w:val="24"/>
              </w:rPr>
              <w:t>PERIODO DE CUMPLIMIENTO</w:t>
            </w:r>
          </w:p>
        </w:tc>
        <w:tc>
          <w:tcPr>
            <w:tcW w:w="1675" w:type="dxa"/>
            <w:vMerge w:val="restart"/>
          </w:tcPr>
          <w:p w:rsidR="00BA2734" w:rsidRPr="00794D02" w:rsidRDefault="00BA2734" w:rsidP="00482F0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794D02">
              <w:rPr>
                <w:rFonts w:ascii="Arial" w:hAnsi="Arial" w:cs="Arial"/>
                <w:b w:val="0"/>
                <w:color w:val="auto"/>
                <w:sz w:val="24"/>
                <w:szCs w:val="24"/>
              </w:rPr>
              <w:t>MEDIO DE VERIFICACION</w:t>
            </w:r>
          </w:p>
        </w:tc>
        <w:tc>
          <w:tcPr>
            <w:tcW w:w="1175" w:type="dxa"/>
            <w:vMerge w:val="restart"/>
          </w:tcPr>
          <w:p w:rsidR="00BA2734" w:rsidRPr="00794D02" w:rsidRDefault="00BA2734" w:rsidP="00482F0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794D02">
              <w:rPr>
                <w:rFonts w:ascii="Arial" w:hAnsi="Arial" w:cs="Arial"/>
                <w:b w:val="0"/>
                <w:color w:val="auto"/>
                <w:sz w:val="24"/>
                <w:szCs w:val="24"/>
              </w:rPr>
              <w:t>STATUS</w:t>
            </w:r>
          </w:p>
        </w:tc>
      </w:tr>
      <w:tr w:rsidR="00BA2734" w:rsidRPr="00794D02" w:rsidTr="00CE2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Merge/>
          </w:tcPr>
          <w:p w:rsidR="00BA2734" w:rsidRPr="00794D02" w:rsidRDefault="00BA2734" w:rsidP="00482F09">
            <w:pPr>
              <w:spacing w:line="276" w:lineRule="auto"/>
              <w:rPr>
                <w:rFonts w:ascii="Arial" w:hAnsi="Arial" w:cs="Arial"/>
                <w:b w:val="0"/>
                <w:color w:val="auto"/>
                <w:sz w:val="24"/>
                <w:szCs w:val="24"/>
              </w:rPr>
            </w:pPr>
          </w:p>
        </w:tc>
        <w:tc>
          <w:tcPr>
            <w:tcW w:w="1559" w:type="dxa"/>
            <w:vMerge/>
          </w:tcPr>
          <w:p w:rsidR="00BA2734" w:rsidRPr="00794D02" w:rsidRDefault="00BA2734" w:rsidP="00482F0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p>
        </w:tc>
        <w:tc>
          <w:tcPr>
            <w:tcW w:w="1134" w:type="dxa"/>
          </w:tcPr>
          <w:p w:rsidR="00BA2734" w:rsidRPr="00794D02" w:rsidRDefault="00BA2734" w:rsidP="00482F0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 xml:space="preserve">INICIO </w:t>
            </w:r>
          </w:p>
        </w:tc>
        <w:tc>
          <w:tcPr>
            <w:tcW w:w="993" w:type="dxa"/>
          </w:tcPr>
          <w:p w:rsidR="00BA2734" w:rsidRPr="00794D02" w:rsidRDefault="00BA2734" w:rsidP="00482F0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TERMINO</w:t>
            </w:r>
          </w:p>
        </w:tc>
        <w:tc>
          <w:tcPr>
            <w:tcW w:w="1675" w:type="dxa"/>
            <w:vMerge/>
          </w:tcPr>
          <w:p w:rsidR="00BA2734" w:rsidRPr="00794D02" w:rsidRDefault="00BA2734" w:rsidP="00482F0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p>
        </w:tc>
        <w:tc>
          <w:tcPr>
            <w:tcW w:w="1175" w:type="dxa"/>
            <w:vMerge/>
          </w:tcPr>
          <w:p w:rsidR="00BA2734" w:rsidRPr="00794D02" w:rsidRDefault="00BA2734" w:rsidP="00482F0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p>
        </w:tc>
      </w:tr>
      <w:tr w:rsidR="00794D02" w:rsidRPr="00794D02" w:rsidTr="003364B0">
        <w:tc>
          <w:tcPr>
            <w:cnfStyle w:val="001000000000" w:firstRow="0" w:lastRow="0" w:firstColumn="1" w:lastColumn="0" w:oddVBand="0" w:evenVBand="0" w:oddHBand="0" w:evenHBand="0" w:firstRowFirstColumn="0" w:firstRowLastColumn="0" w:lastRowFirstColumn="0" w:lastRowLastColumn="0"/>
            <w:tcW w:w="2518" w:type="dxa"/>
          </w:tcPr>
          <w:p w:rsidR="00BA2734" w:rsidRPr="00794D02" w:rsidRDefault="00BA2734" w:rsidP="00482F09">
            <w:pPr>
              <w:spacing w:line="276" w:lineRule="auto"/>
              <w:rPr>
                <w:rFonts w:ascii="Arial" w:hAnsi="Arial" w:cs="Arial"/>
                <w:b w:val="0"/>
                <w:color w:val="auto"/>
                <w:sz w:val="24"/>
                <w:szCs w:val="24"/>
              </w:rPr>
            </w:pPr>
            <w:r w:rsidRPr="00794D02">
              <w:rPr>
                <w:rFonts w:ascii="Arial" w:hAnsi="Arial" w:cs="Arial"/>
                <w:b w:val="0"/>
                <w:color w:val="auto"/>
                <w:sz w:val="24"/>
                <w:szCs w:val="24"/>
              </w:rPr>
              <w:t xml:space="preserve"> poner el estímulo del mejor trabajador en los pasillos de las oficina, para fortalecer la relación entre el jefe y los trabajadores</w:t>
            </w:r>
          </w:p>
          <w:p w:rsidR="00BA2734" w:rsidRPr="00794D02" w:rsidRDefault="00BA2734" w:rsidP="00482F09">
            <w:pPr>
              <w:spacing w:line="276" w:lineRule="auto"/>
              <w:rPr>
                <w:rFonts w:ascii="Arial" w:hAnsi="Arial" w:cs="Arial"/>
                <w:b w:val="0"/>
                <w:color w:val="auto"/>
                <w:sz w:val="24"/>
                <w:szCs w:val="24"/>
              </w:rPr>
            </w:pPr>
          </w:p>
        </w:tc>
        <w:tc>
          <w:tcPr>
            <w:tcW w:w="1559" w:type="dxa"/>
          </w:tcPr>
          <w:p w:rsidR="00BA2734" w:rsidRPr="00794D02" w:rsidRDefault="00BA2734" w:rsidP="00482F0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 xml:space="preserve">Departamento de </w:t>
            </w:r>
            <w:r w:rsidR="00C64AAF" w:rsidRPr="00794D02">
              <w:rPr>
                <w:rFonts w:ascii="Arial" w:hAnsi="Arial" w:cs="Arial"/>
                <w:color w:val="auto"/>
                <w:sz w:val="24"/>
                <w:szCs w:val="24"/>
              </w:rPr>
              <w:t>administración</w:t>
            </w:r>
          </w:p>
        </w:tc>
        <w:tc>
          <w:tcPr>
            <w:tcW w:w="1134" w:type="dxa"/>
          </w:tcPr>
          <w:p w:rsidR="00BA2734" w:rsidRPr="00794D02" w:rsidRDefault="00BA2734" w:rsidP="00482F0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Primero de cada mes</w:t>
            </w:r>
          </w:p>
        </w:tc>
        <w:tc>
          <w:tcPr>
            <w:tcW w:w="993" w:type="dxa"/>
          </w:tcPr>
          <w:p w:rsidR="00BA2734" w:rsidRPr="00794D02" w:rsidRDefault="00BA2734" w:rsidP="00482F0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Final de cada mes</w:t>
            </w:r>
          </w:p>
        </w:tc>
        <w:tc>
          <w:tcPr>
            <w:tcW w:w="1675" w:type="dxa"/>
          </w:tcPr>
          <w:p w:rsidR="00BA2734" w:rsidRPr="00794D02" w:rsidRDefault="00BA2734" w:rsidP="00482F0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productividad</w:t>
            </w:r>
          </w:p>
        </w:tc>
        <w:tc>
          <w:tcPr>
            <w:tcW w:w="1175" w:type="dxa"/>
            <w:shd w:val="clear" w:color="auto" w:fill="FFFF00"/>
          </w:tcPr>
          <w:p w:rsidR="00BA2734" w:rsidRPr="00794D02" w:rsidRDefault="00BA2734" w:rsidP="00482F0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En proceso</w:t>
            </w:r>
          </w:p>
        </w:tc>
      </w:tr>
      <w:tr w:rsidR="00794D02" w:rsidRPr="00794D02" w:rsidTr="00336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A2734" w:rsidRPr="00794D02" w:rsidRDefault="00BA2734" w:rsidP="00482F09">
            <w:pPr>
              <w:spacing w:line="276" w:lineRule="auto"/>
              <w:rPr>
                <w:rFonts w:ascii="Arial" w:hAnsi="Arial" w:cs="Arial"/>
                <w:b w:val="0"/>
                <w:color w:val="auto"/>
                <w:sz w:val="24"/>
                <w:szCs w:val="24"/>
              </w:rPr>
            </w:pPr>
            <w:r w:rsidRPr="00794D02">
              <w:rPr>
                <w:rFonts w:ascii="Arial" w:hAnsi="Arial" w:cs="Arial"/>
                <w:b w:val="0"/>
                <w:color w:val="auto"/>
                <w:sz w:val="24"/>
                <w:szCs w:val="24"/>
              </w:rPr>
              <w:t>dar capacitación a los trabajadores del trato al público en general</w:t>
            </w:r>
          </w:p>
          <w:p w:rsidR="00BA2734" w:rsidRPr="00794D02" w:rsidRDefault="00BA2734" w:rsidP="00482F09">
            <w:pPr>
              <w:spacing w:line="276" w:lineRule="auto"/>
              <w:rPr>
                <w:rFonts w:ascii="Arial" w:hAnsi="Arial" w:cs="Arial"/>
                <w:b w:val="0"/>
                <w:color w:val="auto"/>
                <w:sz w:val="24"/>
                <w:szCs w:val="24"/>
              </w:rPr>
            </w:pPr>
          </w:p>
        </w:tc>
        <w:tc>
          <w:tcPr>
            <w:tcW w:w="1559" w:type="dxa"/>
          </w:tcPr>
          <w:p w:rsidR="00BA2734" w:rsidRPr="00794D02" w:rsidRDefault="00BA2734" w:rsidP="00482F0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Dirección de sanidad</w:t>
            </w:r>
          </w:p>
        </w:tc>
        <w:tc>
          <w:tcPr>
            <w:tcW w:w="1134" w:type="dxa"/>
          </w:tcPr>
          <w:p w:rsidR="00BA2734" w:rsidRPr="00794D02" w:rsidRDefault="00BA2734" w:rsidP="00482F0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01/04/2015</w:t>
            </w:r>
          </w:p>
        </w:tc>
        <w:tc>
          <w:tcPr>
            <w:tcW w:w="993" w:type="dxa"/>
          </w:tcPr>
          <w:p w:rsidR="00BA2734" w:rsidRPr="00794D02" w:rsidRDefault="00BA2734" w:rsidP="00482F0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10/04/2015</w:t>
            </w:r>
          </w:p>
        </w:tc>
        <w:tc>
          <w:tcPr>
            <w:tcW w:w="1675" w:type="dxa"/>
          </w:tcPr>
          <w:p w:rsidR="00BA2734" w:rsidRPr="00794D02" w:rsidRDefault="00BA2734" w:rsidP="00482F0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Constancias y listas de asistencias</w:t>
            </w:r>
          </w:p>
        </w:tc>
        <w:tc>
          <w:tcPr>
            <w:tcW w:w="1175" w:type="dxa"/>
            <w:shd w:val="clear" w:color="auto" w:fill="FF0000"/>
          </w:tcPr>
          <w:p w:rsidR="00BA2734" w:rsidRPr="00794D02" w:rsidRDefault="00BA2734" w:rsidP="00482F0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pendiente</w:t>
            </w:r>
          </w:p>
        </w:tc>
      </w:tr>
      <w:tr w:rsidR="00794D02" w:rsidRPr="00794D02" w:rsidTr="003364B0">
        <w:tc>
          <w:tcPr>
            <w:cnfStyle w:val="001000000000" w:firstRow="0" w:lastRow="0" w:firstColumn="1" w:lastColumn="0" w:oddVBand="0" w:evenVBand="0" w:oddHBand="0" w:evenHBand="0" w:firstRowFirstColumn="0" w:firstRowLastColumn="0" w:lastRowFirstColumn="0" w:lastRowLastColumn="0"/>
            <w:tcW w:w="2518" w:type="dxa"/>
          </w:tcPr>
          <w:p w:rsidR="00BA2734" w:rsidRPr="00794D02" w:rsidRDefault="00BA2734" w:rsidP="00482F09">
            <w:pPr>
              <w:spacing w:line="276" w:lineRule="auto"/>
              <w:rPr>
                <w:rFonts w:ascii="Arial" w:hAnsi="Arial" w:cs="Arial"/>
                <w:b w:val="0"/>
                <w:color w:val="auto"/>
                <w:sz w:val="24"/>
                <w:szCs w:val="24"/>
              </w:rPr>
            </w:pPr>
            <w:r w:rsidRPr="00794D02">
              <w:rPr>
                <w:rFonts w:ascii="Arial" w:hAnsi="Arial" w:cs="Arial"/>
                <w:b w:val="0"/>
                <w:color w:val="auto"/>
                <w:sz w:val="24"/>
                <w:szCs w:val="24"/>
              </w:rPr>
              <w:t>dar estímulos económicos a los empleados que tengan un mejor desempeño</w:t>
            </w:r>
          </w:p>
        </w:tc>
        <w:tc>
          <w:tcPr>
            <w:tcW w:w="1559" w:type="dxa"/>
          </w:tcPr>
          <w:p w:rsidR="00BA2734" w:rsidRPr="00794D02" w:rsidRDefault="00BA2734" w:rsidP="00482F0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Departamento de recursos humanos</w:t>
            </w:r>
          </w:p>
        </w:tc>
        <w:tc>
          <w:tcPr>
            <w:tcW w:w="1134" w:type="dxa"/>
          </w:tcPr>
          <w:p w:rsidR="00BA2734" w:rsidRPr="00794D02" w:rsidRDefault="00EA1F29" w:rsidP="00482F0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01/03/2015</w:t>
            </w:r>
          </w:p>
        </w:tc>
        <w:tc>
          <w:tcPr>
            <w:tcW w:w="993" w:type="dxa"/>
          </w:tcPr>
          <w:p w:rsidR="00BA2734" w:rsidRPr="00794D02" w:rsidRDefault="00EA1F29" w:rsidP="00482F0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30/05/2015</w:t>
            </w:r>
          </w:p>
        </w:tc>
        <w:tc>
          <w:tcPr>
            <w:tcW w:w="1675" w:type="dxa"/>
          </w:tcPr>
          <w:p w:rsidR="00BA2734" w:rsidRPr="00794D02" w:rsidRDefault="00EA1F29" w:rsidP="00482F0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Nómina de productividad</w:t>
            </w:r>
          </w:p>
        </w:tc>
        <w:tc>
          <w:tcPr>
            <w:tcW w:w="1175" w:type="dxa"/>
            <w:shd w:val="clear" w:color="auto" w:fill="FFFF00"/>
          </w:tcPr>
          <w:p w:rsidR="00BA2734" w:rsidRPr="00794D02" w:rsidRDefault="00EA1F29" w:rsidP="00482F0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En proceso</w:t>
            </w:r>
          </w:p>
        </w:tc>
      </w:tr>
      <w:tr w:rsidR="00794D02" w:rsidRPr="00794D02" w:rsidTr="00336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A2734" w:rsidRPr="00794D02" w:rsidRDefault="00EA1F29" w:rsidP="00482F09">
            <w:pPr>
              <w:spacing w:line="276" w:lineRule="auto"/>
              <w:rPr>
                <w:rFonts w:ascii="Arial" w:hAnsi="Arial" w:cs="Arial"/>
                <w:b w:val="0"/>
                <w:color w:val="auto"/>
                <w:sz w:val="24"/>
                <w:szCs w:val="24"/>
              </w:rPr>
            </w:pPr>
            <w:r w:rsidRPr="00794D02">
              <w:rPr>
                <w:rFonts w:ascii="Arial" w:hAnsi="Arial" w:cs="Arial"/>
                <w:b w:val="0"/>
                <w:color w:val="auto"/>
                <w:sz w:val="24"/>
                <w:szCs w:val="24"/>
              </w:rPr>
              <w:t xml:space="preserve">dar platicas a los trabajadores del trato digno que se debe de dar  por parte de la </w:t>
            </w:r>
            <w:r w:rsidR="00C64AAF" w:rsidRPr="00794D02">
              <w:rPr>
                <w:rFonts w:ascii="Arial" w:hAnsi="Arial" w:cs="Arial"/>
                <w:b w:val="0"/>
                <w:color w:val="auto"/>
                <w:sz w:val="24"/>
                <w:szCs w:val="24"/>
              </w:rPr>
              <w:t>coordinación</w:t>
            </w:r>
            <w:r w:rsidRPr="00794D02">
              <w:rPr>
                <w:rFonts w:ascii="Arial" w:hAnsi="Arial" w:cs="Arial"/>
                <w:b w:val="0"/>
                <w:color w:val="auto"/>
                <w:sz w:val="24"/>
                <w:szCs w:val="24"/>
              </w:rPr>
              <w:t xml:space="preserve"> de vectores, para que los clientes se vayan con una gran satisfacción de que se les dio un buen servicio</w:t>
            </w:r>
          </w:p>
        </w:tc>
        <w:tc>
          <w:tcPr>
            <w:tcW w:w="1559" w:type="dxa"/>
          </w:tcPr>
          <w:p w:rsidR="00BA2734" w:rsidRPr="00794D02" w:rsidRDefault="00EA1F29" w:rsidP="00482F0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Jefatura de derechos humanos</w:t>
            </w:r>
          </w:p>
        </w:tc>
        <w:tc>
          <w:tcPr>
            <w:tcW w:w="1134" w:type="dxa"/>
          </w:tcPr>
          <w:p w:rsidR="00BA2734" w:rsidRPr="00794D02" w:rsidRDefault="00EA1F29" w:rsidP="00482F0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13/04/2015</w:t>
            </w:r>
          </w:p>
        </w:tc>
        <w:tc>
          <w:tcPr>
            <w:tcW w:w="993" w:type="dxa"/>
          </w:tcPr>
          <w:p w:rsidR="00BA2734" w:rsidRPr="00794D02" w:rsidRDefault="00EA1F29" w:rsidP="00482F0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17/04/2015</w:t>
            </w:r>
          </w:p>
        </w:tc>
        <w:tc>
          <w:tcPr>
            <w:tcW w:w="1675" w:type="dxa"/>
          </w:tcPr>
          <w:p w:rsidR="00BA2734" w:rsidRPr="00794D02" w:rsidRDefault="00EA1F29" w:rsidP="00482F0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Constancia y lista de asistencia</w:t>
            </w:r>
          </w:p>
        </w:tc>
        <w:tc>
          <w:tcPr>
            <w:tcW w:w="1175" w:type="dxa"/>
            <w:shd w:val="clear" w:color="auto" w:fill="FF0000"/>
          </w:tcPr>
          <w:p w:rsidR="00BA2734" w:rsidRPr="00794D02" w:rsidRDefault="00EA1F29" w:rsidP="00482F0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pendiente</w:t>
            </w:r>
          </w:p>
        </w:tc>
      </w:tr>
      <w:tr w:rsidR="00794D02" w:rsidRPr="00794D02" w:rsidTr="003364B0">
        <w:tc>
          <w:tcPr>
            <w:cnfStyle w:val="001000000000" w:firstRow="0" w:lastRow="0" w:firstColumn="1" w:lastColumn="0" w:oddVBand="0" w:evenVBand="0" w:oddHBand="0" w:evenHBand="0" w:firstRowFirstColumn="0" w:firstRowLastColumn="0" w:lastRowFirstColumn="0" w:lastRowLastColumn="0"/>
            <w:tcW w:w="2518" w:type="dxa"/>
          </w:tcPr>
          <w:p w:rsidR="00EA1F29" w:rsidRPr="00794D02" w:rsidRDefault="00EA1F29" w:rsidP="00482F09">
            <w:pPr>
              <w:spacing w:line="276" w:lineRule="auto"/>
              <w:rPr>
                <w:rFonts w:ascii="Arial" w:hAnsi="Arial" w:cs="Arial"/>
                <w:b w:val="0"/>
                <w:color w:val="auto"/>
                <w:sz w:val="24"/>
                <w:szCs w:val="24"/>
              </w:rPr>
            </w:pPr>
            <w:r w:rsidRPr="00794D02">
              <w:rPr>
                <w:rFonts w:ascii="Arial" w:hAnsi="Arial" w:cs="Arial"/>
                <w:b w:val="0"/>
                <w:color w:val="auto"/>
                <w:sz w:val="24"/>
                <w:szCs w:val="24"/>
              </w:rPr>
              <w:t xml:space="preserve">-realizar normativas y lineamientos en el trato de atención por parte de los trabajadores de la </w:t>
            </w:r>
            <w:r w:rsidRPr="00794D02">
              <w:rPr>
                <w:rFonts w:ascii="Arial" w:hAnsi="Arial" w:cs="Arial"/>
                <w:b w:val="0"/>
                <w:color w:val="auto"/>
                <w:sz w:val="24"/>
                <w:szCs w:val="24"/>
              </w:rPr>
              <w:lastRenderedPageBreak/>
              <w:t>coordinación  a las personas que acudan a la oficina</w:t>
            </w:r>
          </w:p>
          <w:p w:rsidR="00EA1F29" w:rsidRPr="00794D02" w:rsidRDefault="00EA1F29" w:rsidP="00482F09">
            <w:pPr>
              <w:spacing w:line="276" w:lineRule="auto"/>
              <w:rPr>
                <w:rFonts w:ascii="Arial" w:hAnsi="Arial" w:cs="Arial"/>
                <w:b w:val="0"/>
                <w:color w:val="auto"/>
                <w:sz w:val="24"/>
                <w:szCs w:val="24"/>
              </w:rPr>
            </w:pPr>
          </w:p>
          <w:p w:rsidR="00EA1F29" w:rsidRPr="00794D02" w:rsidRDefault="00EA1F29" w:rsidP="00482F09">
            <w:pPr>
              <w:spacing w:line="276" w:lineRule="auto"/>
              <w:rPr>
                <w:rFonts w:ascii="Arial" w:hAnsi="Arial" w:cs="Arial"/>
                <w:b w:val="0"/>
                <w:color w:val="auto"/>
                <w:sz w:val="24"/>
                <w:szCs w:val="24"/>
              </w:rPr>
            </w:pPr>
          </w:p>
        </w:tc>
        <w:tc>
          <w:tcPr>
            <w:tcW w:w="1559" w:type="dxa"/>
          </w:tcPr>
          <w:p w:rsidR="00EA1F29" w:rsidRPr="00794D02" w:rsidRDefault="00EA1F29" w:rsidP="00482F0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lastRenderedPageBreak/>
              <w:t xml:space="preserve">Secretaria de gobierno municipal </w:t>
            </w:r>
          </w:p>
        </w:tc>
        <w:tc>
          <w:tcPr>
            <w:tcW w:w="1134" w:type="dxa"/>
          </w:tcPr>
          <w:p w:rsidR="00EA1F29" w:rsidRPr="00794D02" w:rsidRDefault="00EA1F29" w:rsidP="00482F0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01/07/2014</w:t>
            </w:r>
          </w:p>
        </w:tc>
        <w:tc>
          <w:tcPr>
            <w:tcW w:w="993" w:type="dxa"/>
          </w:tcPr>
          <w:p w:rsidR="00EA1F29" w:rsidRPr="00794D02" w:rsidRDefault="00EA1F29" w:rsidP="00482F0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30/08/2014</w:t>
            </w:r>
          </w:p>
        </w:tc>
        <w:tc>
          <w:tcPr>
            <w:tcW w:w="1675" w:type="dxa"/>
          </w:tcPr>
          <w:p w:rsidR="00EA1F29" w:rsidRPr="00794D02" w:rsidRDefault="00EA1F29" w:rsidP="00482F0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 xml:space="preserve">Código de ética y conducta del ayuntamiento municipal de </w:t>
            </w:r>
            <w:r w:rsidR="00C64AAF" w:rsidRPr="00794D02">
              <w:rPr>
                <w:rFonts w:ascii="Arial" w:hAnsi="Arial" w:cs="Arial"/>
                <w:color w:val="auto"/>
                <w:sz w:val="24"/>
                <w:szCs w:val="24"/>
              </w:rPr>
              <w:lastRenderedPageBreak/>
              <w:t>Tapachula</w:t>
            </w:r>
          </w:p>
        </w:tc>
        <w:tc>
          <w:tcPr>
            <w:tcW w:w="1175" w:type="dxa"/>
            <w:shd w:val="clear" w:color="auto" w:fill="00B050"/>
          </w:tcPr>
          <w:p w:rsidR="00EA1F29" w:rsidRPr="00794D02" w:rsidRDefault="00EA1F29" w:rsidP="00482F0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lastRenderedPageBreak/>
              <w:t>concluido</w:t>
            </w:r>
          </w:p>
        </w:tc>
      </w:tr>
      <w:tr w:rsidR="00794D02" w:rsidRPr="00794D02" w:rsidTr="00336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EA1F29" w:rsidRPr="00794D02" w:rsidRDefault="00EA1F29" w:rsidP="00482F09">
            <w:pPr>
              <w:spacing w:line="276" w:lineRule="auto"/>
              <w:rPr>
                <w:rFonts w:ascii="Arial" w:hAnsi="Arial" w:cs="Arial"/>
                <w:b w:val="0"/>
                <w:color w:val="auto"/>
                <w:sz w:val="24"/>
                <w:szCs w:val="24"/>
              </w:rPr>
            </w:pPr>
            <w:r w:rsidRPr="00794D02">
              <w:rPr>
                <w:rFonts w:ascii="Arial" w:hAnsi="Arial" w:cs="Arial"/>
                <w:b w:val="0"/>
                <w:color w:val="auto"/>
                <w:sz w:val="24"/>
                <w:szCs w:val="24"/>
              </w:rPr>
              <w:t xml:space="preserve">Realizar manuales de procedimientos para las nebulizaciones y rociado intradomiciliario que soliciten a la </w:t>
            </w:r>
            <w:r w:rsidR="00C64AAF" w:rsidRPr="00794D02">
              <w:rPr>
                <w:rFonts w:ascii="Arial" w:hAnsi="Arial" w:cs="Arial"/>
                <w:b w:val="0"/>
                <w:color w:val="auto"/>
                <w:sz w:val="24"/>
                <w:szCs w:val="24"/>
              </w:rPr>
              <w:t>coordinación</w:t>
            </w:r>
            <w:r w:rsidRPr="00794D02">
              <w:rPr>
                <w:rFonts w:ascii="Arial" w:hAnsi="Arial" w:cs="Arial"/>
                <w:b w:val="0"/>
                <w:color w:val="auto"/>
                <w:sz w:val="24"/>
                <w:szCs w:val="24"/>
              </w:rPr>
              <w:t xml:space="preserve"> para que disminuyan el problema de los vectores en la región</w:t>
            </w:r>
          </w:p>
        </w:tc>
        <w:tc>
          <w:tcPr>
            <w:tcW w:w="1559" w:type="dxa"/>
          </w:tcPr>
          <w:p w:rsidR="00EA1F29" w:rsidRPr="00794D02" w:rsidRDefault="00EA1F29" w:rsidP="00482F0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Dirección de sanidad</w:t>
            </w:r>
          </w:p>
        </w:tc>
        <w:tc>
          <w:tcPr>
            <w:tcW w:w="1134" w:type="dxa"/>
          </w:tcPr>
          <w:p w:rsidR="00EA1F29" w:rsidRPr="00794D02" w:rsidRDefault="00EA1F29" w:rsidP="00482F0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22/11/2014</w:t>
            </w:r>
          </w:p>
        </w:tc>
        <w:tc>
          <w:tcPr>
            <w:tcW w:w="993" w:type="dxa"/>
          </w:tcPr>
          <w:p w:rsidR="00EA1F29" w:rsidRPr="00794D02" w:rsidRDefault="00EA1F29" w:rsidP="00482F0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27/11/2014</w:t>
            </w:r>
          </w:p>
        </w:tc>
        <w:tc>
          <w:tcPr>
            <w:tcW w:w="1675" w:type="dxa"/>
          </w:tcPr>
          <w:p w:rsidR="00EA1F29" w:rsidRPr="00794D02" w:rsidRDefault="00EA1F29" w:rsidP="00482F0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Manual de procedimientos para la nebulización y rociado intradomiciliario</w:t>
            </w:r>
          </w:p>
        </w:tc>
        <w:tc>
          <w:tcPr>
            <w:tcW w:w="1175" w:type="dxa"/>
            <w:shd w:val="clear" w:color="auto" w:fill="00B050"/>
          </w:tcPr>
          <w:p w:rsidR="00EA1F29" w:rsidRPr="00794D02" w:rsidRDefault="00CC4BEB" w:rsidP="00482F0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concluido</w:t>
            </w:r>
          </w:p>
        </w:tc>
      </w:tr>
      <w:tr w:rsidR="00794D02" w:rsidRPr="00794D02" w:rsidTr="003364B0">
        <w:tc>
          <w:tcPr>
            <w:cnfStyle w:val="001000000000" w:firstRow="0" w:lastRow="0" w:firstColumn="1" w:lastColumn="0" w:oddVBand="0" w:evenVBand="0" w:oddHBand="0" w:evenHBand="0" w:firstRowFirstColumn="0" w:firstRowLastColumn="0" w:lastRowFirstColumn="0" w:lastRowLastColumn="0"/>
            <w:tcW w:w="2518" w:type="dxa"/>
          </w:tcPr>
          <w:p w:rsidR="00EA1F29" w:rsidRPr="00794D02" w:rsidRDefault="00CC4BEB" w:rsidP="00482F09">
            <w:pPr>
              <w:spacing w:line="276" w:lineRule="auto"/>
              <w:rPr>
                <w:rFonts w:ascii="Arial" w:hAnsi="Arial" w:cs="Arial"/>
                <w:b w:val="0"/>
                <w:color w:val="auto"/>
                <w:sz w:val="24"/>
                <w:szCs w:val="24"/>
              </w:rPr>
            </w:pPr>
            <w:r w:rsidRPr="00794D02">
              <w:rPr>
                <w:rFonts w:ascii="Arial" w:hAnsi="Arial" w:cs="Arial"/>
                <w:b w:val="0"/>
                <w:color w:val="auto"/>
                <w:sz w:val="24"/>
                <w:szCs w:val="24"/>
              </w:rPr>
              <w:t>dar becas de diplomados sobre vectores a los empleados para su mejor desempeño</w:t>
            </w:r>
          </w:p>
        </w:tc>
        <w:tc>
          <w:tcPr>
            <w:tcW w:w="1559" w:type="dxa"/>
          </w:tcPr>
          <w:p w:rsidR="00EA1F29" w:rsidRPr="00794D02" w:rsidRDefault="00CC4BEB" w:rsidP="00482F0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 xml:space="preserve">Secretaria de </w:t>
            </w:r>
            <w:r w:rsidR="00D24C10" w:rsidRPr="00794D02">
              <w:rPr>
                <w:rFonts w:ascii="Arial" w:hAnsi="Arial" w:cs="Arial"/>
                <w:color w:val="auto"/>
                <w:sz w:val="24"/>
                <w:szCs w:val="24"/>
              </w:rPr>
              <w:t>educación</w:t>
            </w:r>
          </w:p>
        </w:tc>
        <w:tc>
          <w:tcPr>
            <w:tcW w:w="1134" w:type="dxa"/>
          </w:tcPr>
          <w:p w:rsidR="00EA1F29" w:rsidRPr="00794D02" w:rsidRDefault="00CC4BEB" w:rsidP="00482F0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03/01/2015</w:t>
            </w:r>
          </w:p>
        </w:tc>
        <w:tc>
          <w:tcPr>
            <w:tcW w:w="993" w:type="dxa"/>
          </w:tcPr>
          <w:p w:rsidR="00EA1F29" w:rsidRPr="00794D02" w:rsidRDefault="00CC4BEB" w:rsidP="00482F0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30/03/2015</w:t>
            </w:r>
          </w:p>
        </w:tc>
        <w:tc>
          <w:tcPr>
            <w:tcW w:w="1675" w:type="dxa"/>
          </w:tcPr>
          <w:p w:rsidR="00EA1F29" w:rsidRPr="00794D02" w:rsidRDefault="00CC4BEB" w:rsidP="00482F0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diplomas</w:t>
            </w:r>
          </w:p>
        </w:tc>
        <w:tc>
          <w:tcPr>
            <w:tcW w:w="1175" w:type="dxa"/>
            <w:shd w:val="clear" w:color="auto" w:fill="FFFF00"/>
          </w:tcPr>
          <w:p w:rsidR="00EA1F29" w:rsidRPr="00794D02" w:rsidRDefault="00CC4BEB" w:rsidP="00482F0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En proceso</w:t>
            </w:r>
          </w:p>
        </w:tc>
      </w:tr>
      <w:tr w:rsidR="00794D02" w:rsidRPr="00794D02" w:rsidTr="00336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CC4BEB" w:rsidRPr="00794D02" w:rsidRDefault="00CC4BEB" w:rsidP="00482F09">
            <w:pPr>
              <w:spacing w:line="276" w:lineRule="auto"/>
              <w:rPr>
                <w:rFonts w:ascii="Arial" w:hAnsi="Arial" w:cs="Arial"/>
                <w:b w:val="0"/>
                <w:color w:val="auto"/>
                <w:sz w:val="24"/>
                <w:szCs w:val="24"/>
              </w:rPr>
            </w:pPr>
            <w:r w:rsidRPr="00794D02">
              <w:rPr>
                <w:rFonts w:ascii="Arial" w:hAnsi="Arial" w:cs="Arial"/>
                <w:b w:val="0"/>
                <w:color w:val="auto"/>
                <w:sz w:val="24"/>
                <w:szCs w:val="24"/>
              </w:rPr>
              <w:t>Realizar cada seis meses exámenes al personal sobre calidad</w:t>
            </w:r>
          </w:p>
          <w:p w:rsidR="00EA1F29" w:rsidRPr="00794D02" w:rsidRDefault="00EA1F29" w:rsidP="00482F09">
            <w:pPr>
              <w:spacing w:line="276" w:lineRule="auto"/>
              <w:rPr>
                <w:rFonts w:ascii="Arial" w:hAnsi="Arial" w:cs="Arial"/>
                <w:b w:val="0"/>
                <w:color w:val="auto"/>
                <w:sz w:val="24"/>
                <w:szCs w:val="24"/>
              </w:rPr>
            </w:pPr>
          </w:p>
        </w:tc>
        <w:tc>
          <w:tcPr>
            <w:tcW w:w="1559" w:type="dxa"/>
          </w:tcPr>
          <w:p w:rsidR="00EA1F29" w:rsidRPr="00794D02" w:rsidRDefault="00CC4BEB" w:rsidP="00482F0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 xml:space="preserve">Dirección de desarrollo de </w:t>
            </w:r>
            <w:r w:rsidR="00CE28E7" w:rsidRPr="00794D02">
              <w:rPr>
                <w:rFonts w:ascii="Arial" w:hAnsi="Arial" w:cs="Arial"/>
                <w:color w:val="auto"/>
                <w:sz w:val="24"/>
                <w:szCs w:val="24"/>
              </w:rPr>
              <w:t>profesionalización</w:t>
            </w:r>
          </w:p>
        </w:tc>
        <w:tc>
          <w:tcPr>
            <w:tcW w:w="1134" w:type="dxa"/>
          </w:tcPr>
          <w:p w:rsidR="00EA1F29" w:rsidRPr="00794D02" w:rsidRDefault="00CC4BEB" w:rsidP="00482F0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01/01/2015</w:t>
            </w:r>
          </w:p>
        </w:tc>
        <w:tc>
          <w:tcPr>
            <w:tcW w:w="993" w:type="dxa"/>
          </w:tcPr>
          <w:p w:rsidR="00EA1F29" w:rsidRPr="00794D02" w:rsidRDefault="00CC4BEB" w:rsidP="00482F0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28/01/2015</w:t>
            </w:r>
          </w:p>
        </w:tc>
        <w:tc>
          <w:tcPr>
            <w:tcW w:w="1675" w:type="dxa"/>
          </w:tcPr>
          <w:p w:rsidR="00EA1F29" w:rsidRPr="00794D02" w:rsidRDefault="00CC4BEB" w:rsidP="00482F0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 xml:space="preserve">Acta de </w:t>
            </w:r>
            <w:r w:rsidR="00D24C10" w:rsidRPr="00794D02">
              <w:rPr>
                <w:rFonts w:ascii="Arial" w:hAnsi="Arial" w:cs="Arial"/>
                <w:color w:val="auto"/>
                <w:sz w:val="24"/>
                <w:szCs w:val="24"/>
              </w:rPr>
              <w:t>exámenes</w:t>
            </w:r>
          </w:p>
        </w:tc>
        <w:tc>
          <w:tcPr>
            <w:tcW w:w="1175" w:type="dxa"/>
            <w:shd w:val="clear" w:color="auto" w:fill="00B050"/>
          </w:tcPr>
          <w:p w:rsidR="00EA1F29" w:rsidRPr="00794D02" w:rsidRDefault="00CC4BEB" w:rsidP="00482F0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concluido</w:t>
            </w:r>
          </w:p>
        </w:tc>
      </w:tr>
      <w:tr w:rsidR="00794D02" w:rsidRPr="00794D02" w:rsidTr="003364B0">
        <w:tc>
          <w:tcPr>
            <w:cnfStyle w:val="001000000000" w:firstRow="0" w:lastRow="0" w:firstColumn="1" w:lastColumn="0" w:oddVBand="0" w:evenVBand="0" w:oddHBand="0" w:evenHBand="0" w:firstRowFirstColumn="0" w:firstRowLastColumn="0" w:lastRowFirstColumn="0" w:lastRowLastColumn="0"/>
            <w:tcW w:w="2518" w:type="dxa"/>
          </w:tcPr>
          <w:p w:rsidR="00CC4BEB" w:rsidRPr="00794D02" w:rsidRDefault="00CC4BEB" w:rsidP="00482F09">
            <w:pPr>
              <w:spacing w:line="276" w:lineRule="auto"/>
              <w:rPr>
                <w:rFonts w:ascii="Arial" w:hAnsi="Arial" w:cs="Arial"/>
                <w:b w:val="0"/>
                <w:color w:val="auto"/>
                <w:sz w:val="24"/>
                <w:szCs w:val="24"/>
              </w:rPr>
            </w:pPr>
            <w:r w:rsidRPr="00794D02">
              <w:rPr>
                <w:rFonts w:ascii="Arial" w:hAnsi="Arial" w:cs="Arial"/>
                <w:b w:val="0"/>
                <w:color w:val="auto"/>
                <w:sz w:val="24"/>
                <w:szCs w:val="24"/>
              </w:rPr>
              <w:t>acreditar como un área de calidad, así dar más confianza a la población del servicio</w:t>
            </w:r>
          </w:p>
          <w:p w:rsidR="00CC4BEB" w:rsidRPr="00794D02" w:rsidRDefault="00CC4BEB" w:rsidP="00482F09">
            <w:pPr>
              <w:spacing w:line="276" w:lineRule="auto"/>
              <w:rPr>
                <w:rFonts w:ascii="Arial" w:hAnsi="Arial" w:cs="Arial"/>
                <w:b w:val="0"/>
                <w:color w:val="auto"/>
                <w:sz w:val="24"/>
                <w:szCs w:val="24"/>
              </w:rPr>
            </w:pPr>
          </w:p>
        </w:tc>
        <w:tc>
          <w:tcPr>
            <w:tcW w:w="1559" w:type="dxa"/>
          </w:tcPr>
          <w:p w:rsidR="00CC4BEB" w:rsidRPr="00794D02" w:rsidRDefault="00CE28E7" w:rsidP="00482F0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Coordinación</w:t>
            </w:r>
            <w:r w:rsidR="00B729E8" w:rsidRPr="00794D02">
              <w:rPr>
                <w:rFonts w:ascii="Arial" w:hAnsi="Arial" w:cs="Arial"/>
                <w:color w:val="auto"/>
                <w:sz w:val="24"/>
                <w:szCs w:val="24"/>
              </w:rPr>
              <w:t xml:space="preserve"> de vectores</w:t>
            </w:r>
          </w:p>
        </w:tc>
        <w:tc>
          <w:tcPr>
            <w:tcW w:w="1134" w:type="dxa"/>
          </w:tcPr>
          <w:p w:rsidR="00CC4BEB" w:rsidRPr="00794D02" w:rsidRDefault="00B729E8" w:rsidP="00482F0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01/04/2015</w:t>
            </w:r>
          </w:p>
        </w:tc>
        <w:tc>
          <w:tcPr>
            <w:tcW w:w="993" w:type="dxa"/>
          </w:tcPr>
          <w:p w:rsidR="00CC4BEB" w:rsidRPr="00794D02" w:rsidRDefault="00B729E8" w:rsidP="00482F0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30/05/2015</w:t>
            </w:r>
          </w:p>
        </w:tc>
        <w:tc>
          <w:tcPr>
            <w:tcW w:w="1675" w:type="dxa"/>
          </w:tcPr>
          <w:p w:rsidR="00CC4BEB" w:rsidRPr="00794D02" w:rsidRDefault="00CE28E7" w:rsidP="00482F0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Constancia</w:t>
            </w:r>
            <w:r w:rsidR="00B729E8" w:rsidRPr="00794D02">
              <w:rPr>
                <w:rFonts w:ascii="Arial" w:hAnsi="Arial" w:cs="Arial"/>
                <w:color w:val="auto"/>
                <w:sz w:val="24"/>
                <w:szCs w:val="24"/>
              </w:rPr>
              <w:t xml:space="preserve"> de calidad de la secretaria de salud del estado</w:t>
            </w:r>
          </w:p>
        </w:tc>
        <w:tc>
          <w:tcPr>
            <w:tcW w:w="1175" w:type="dxa"/>
            <w:shd w:val="clear" w:color="auto" w:fill="FF0000"/>
          </w:tcPr>
          <w:p w:rsidR="00CC4BEB" w:rsidRPr="00794D02" w:rsidRDefault="00B729E8" w:rsidP="00482F0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pendiente</w:t>
            </w:r>
          </w:p>
        </w:tc>
      </w:tr>
      <w:tr w:rsidR="00794D02" w:rsidRPr="00794D02" w:rsidTr="00336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CC4BEB" w:rsidRPr="00794D02" w:rsidRDefault="00C64AAF" w:rsidP="00482F09">
            <w:pPr>
              <w:spacing w:line="276" w:lineRule="auto"/>
              <w:rPr>
                <w:rFonts w:ascii="Arial" w:hAnsi="Arial" w:cs="Arial"/>
                <w:b w:val="0"/>
                <w:color w:val="auto"/>
                <w:sz w:val="24"/>
                <w:szCs w:val="24"/>
              </w:rPr>
            </w:pPr>
            <w:r w:rsidRPr="00794D02">
              <w:rPr>
                <w:rFonts w:ascii="Arial" w:hAnsi="Arial" w:cs="Arial"/>
                <w:b w:val="0"/>
                <w:color w:val="auto"/>
                <w:sz w:val="24"/>
                <w:szCs w:val="24"/>
              </w:rPr>
              <w:t>Implementar</w:t>
            </w:r>
            <w:r w:rsidR="00CC4BEB" w:rsidRPr="00794D02">
              <w:rPr>
                <w:rFonts w:ascii="Arial" w:hAnsi="Arial" w:cs="Arial"/>
                <w:b w:val="0"/>
                <w:color w:val="auto"/>
                <w:sz w:val="24"/>
                <w:szCs w:val="24"/>
              </w:rPr>
              <w:t xml:space="preserve"> una base de datos para la realización de los programas y así el personal tenga un mejor control.</w:t>
            </w:r>
          </w:p>
          <w:p w:rsidR="00EA1F29" w:rsidRPr="00794D02" w:rsidRDefault="00EA1F29" w:rsidP="00482F09">
            <w:pPr>
              <w:spacing w:line="276" w:lineRule="auto"/>
              <w:ind w:firstLine="708"/>
              <w:rPr>
                <w:rFonts w:ascii="Arial" w:hAnsi="Arial" w:cs="Arial"/>
                <w:b w:val="0"/>
                <w:color w:val="auto"/>
                <w:sz w:val="24"/>
                <w:szCs w:val="24"/>
              </w:rPr>
            </w:pPr>
          </w:p>
        </w:tc>
        <w:tc>
          <w:tcPr>
            <w:tcW w:w="1559" w:type="dxa"/>
          </w:tcPr>
          <w:p w:rsidR="00EA1F29" w:rsidRPr="00794D02" w:rsidRDefault="00CE28E7" w:rsidP="00482F0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Dirección de sistemas</w:t>
            </w:r>
          </w:p>
        </w:tc>
        <w:tc>
          <w:tcPr>
            <w:tcW w:w="1134" w:type="dxa"/>
          </w:tcPr>
          <w:p w:rsidR="00EA1F29" w:rsidRPr="00794D02" w:rsidRDefault="00CE28E7" w:rsidP="00482F0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01/03/2015</w:t>
            </w:r>
          </w:p>
        </w:tc>
        <w:tc>
          <w:tcPr>
            <w:tcW w:w="993" w:type="dxa"/>
          </w:tcPr>
          <w:p w:rsidR="00EA1F29" w:rsidRPr="00794D02" w:rsidRDefault="00CE28E7" w:rsidP="00482F0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01/04/2015</w:t>
            </w:r>
          </w:p>
        </w:tc>
        <w:tc>
          <w:tcPr>
            <w:tcW w:w="1675" w:type="dxa"/>
          </w:tcPr>
          <w:p w:rsidR="00EA1F29" w:rsidRPr="00794D02" w:rsidRDefault="00CE28E7" w:rsidP="00482F0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programas</w:t>
            </w:r>
          </w:p>
        </w:tc>
        <w:tc>
          <w:tcPr>
            <w:tcW w:w="1175" w:type="dxa"/>
            <w:shd w:val="clear" w:color="auto" w:fill="FFFF00"/>
          </w:tcPr>
          <w:p w:rsidR="00EA1F29" w:rsidRPr="00794D02" w:rsidRDefault="00CE28E7" w:rsidP="00482F0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En proceso</w:t>
            </w:r>
          </w:p>
        </w:tc>
      </w:tr>
      <w:tr w:rsidR="00794D02" w:rsidRPr="00794D02" w:rsidTr="003364B0">
        <w:tc>
          <w:tcPr>
            <w:cnfStyle w:val="001000000000" w:firstRow="0" w:lastRow="0" w:firstColumn="1" w:lastColumn="0" w:oddVBand="0" w:evenVBand="0" w:oddHBand="0" w:evenHBand="0" w:firstRowFirstColumn="0" w:firstRowLastColumn="0" w:lastRowFirstColumn="0" w:lastRowLastColumn="0"/>
            <w:tcW w:w="2518" w:type="dxa"/>
          </w:tcPr>
          <w:p w:rsidR="00CC4BEB" w:rsidRPr="00794D02" w:rsidRDefault="00CC4BEB" w:rsidP="00482F09">
            <w:pPr>
              <w:spacing w:line="276" w:lineRule="auto"/>
              <w:rPr>
                <w:rFonts w:ascii="Arial" w:hAnsi="Arial" w:cs="Arial"/>
                <w:b w:val="0"/>
                <w:color w:val="auto"/>
                <w:sz w:val="24"/>
                <w:szCs w:val="24"/>
              </w:rPr>
            </w:pPr>
            <w:r w:rsidRPr="00794D02">
              <w:rPr>
                <w:rFonts w:ascii="Arial" w:hAnsi="Arial" w:cs="Arial"/>
                <w:b w:val="0"/>
                <w:color w:val="auto"/>
                <w:sz w:val="24"/>
                <w:szCs w:val="24"/>
              </w:rPr>
              <w:t>dotar de equipos informáticos a los empleados para ser más eficiente el trabajo</w:t>
            </w:r>
          </w:p>
        </w:tc>
        <w:tc>
          <w:tcPr>
            <w:tcW w:w="1559" w:type="dxa"/>
          </w:tcPr>
          <w:p w:rsidR="00CC4BEB" w:rsidRPr="00794D02" w:rsidRDefault="00CE28E7" w:rsidP="00482F0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Dirección de adquisiciones</w:t>
            </w:r>
          </w:p>
        </w:tc>
        <w:tc>
          <w:tcPr>
            <w:tcW w:w="1134" w:type="dxa"/>
          </w:tcPr>
          <w:p w:rsidR="00CC4BEB" w:rsidRPr="00794D02" w:rsidRDefault="00CE28E7" w:rsidP="00482F0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01/04/2015</w:t>
            </w:r>
          </w:p>
        </w:tc>
        <w:tc>
          <w:tcPr>
            <w:tcW w:w="993" w:type="dxa"/>
          </w:tcPr>
          <w:p w:rsidR="00CC4BEB" w:rsidRPr="00794D02" w:rsidRDefault="00CE28E7" w:rsidP="00482F0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01/04/2015</w:t>
            </w:r>
          </w:p>
        </w:tc>
        <w:tc>
          <w:tcPr>
            <w:tcW w:w="1675" w:type="dxa"/>
          </w:tcPr>
          <w:p w:rsidR="00CC4BEB" w:rsidRPr="00794D02" w:rsidRDefault="00CE28E7" w:rsidP="00482F0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Equipos de computo</w:t>
            </w:r>
          </w:p>
        </w:tc>
        <w:tc>
          <w:tcPr>
            <w:tcW w:w="1175" w:type="dxa"/>
            <w:shd w:val="clear" w:color="auto" w:fill="FF0000"/>
          </w:tcPr>
          <w:p w:rsidR="00CC4BEB" w:rsidRPr="00794D02" w:rsidRDefault="00CE28E7" w:rsidP="00482F0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794D02">
              <w:rPr>
                <w:rFonts w:ascii="Arial" w:hAnsi="Arial" w:cs="Arial"/>
                <w:color w:val="auto"/>
                <w:sz w:val="24"/>
                <w:szCs w:val="24"/>
              </w:rPr>
              <w:t>pendiente</w:t>
            </w:r>
          </w:p>
        </w:tc>
      </w:tr>
    </w:tbl>
    <w:p w:rsidR="004D3422" w:rsidRDefault="004D3422" w:rsidP="00482F09">
      <w:pPr>
        <w:rPr>
          <w:rFonts w:ascii="Arial" w:hAnsi="Arial" w:cs="Arial"/>
          <w:sz w:val="24"/>
          <w:szCs w:val="24"/>
        </w:rPr>
      </w:pPr>
    </w:p>
    <w:p w:rsidR="00794D02" w:rsidRDefault="00794D02" w:rsidP="00482F09">
      <w:pPr>
        <w:rPr>
          <w:rFonts w:ascii="Arial" w:hAnsi="Arial" w:cs="Arial"/>
          <w:sz w:val="24"/>
          <w:szCs w:val="24"/>
        </w:rPr>
      </w:pPr>
    </w:p>
    <w:p w:rsidR="00794D02" w:rsidRDefault="00794D02" w:rsidP="00482F09">
      <w:pPr>
        <w:rPr>
          <w:rFonts w:ascii="Arial" w:hAnsi="Arial" w:cs="Arial"/>
          <w:sz w:val="24"/>
          <w:szCs w:val="24"/>
        </w:rPr>
      </w:pPr>
    </w:p>
    <w:p w:rsidR="00482F09" w:rsidRPr="00794D02" w:rsidRDefault="00482F09" w:rsidP="00482F09">
      <w:pPr>
        <w:rPr>
          <w:rFonts w:ascii="Arial" w:hAnsi="Arial" w:cs="Arial"/>
          <w:sz w:val="24"/>
          <w:szCs w:val="24"/>
        </w:rPr>
      </w:pPr>
    </w:p>
    <w:p w:rsidR="00446FF7" w:rsidRDefault="00446FF7" w:rsidP="00482F09">
      <w:pPr>
        <w:pStyle w:val="Ttulo1"/>
        <w:rPr>
          <w:rFonts w:cs="Arial"/>
          <w:color w:val="auto"/>
          <w:szCs w:val="24"/>
        </w:rPr>
      </w:pPr>
      <w:bookmarkStart w:id="30" w:name="_Toc413275082"/>
      <w:r w:rsidRPr="00794D02">
        <w:rPr>
          <w:rFonts w:cs="Arial"/>
          <w:color w:val="auto"/>
          <w:szCs w:val="24"/>
        </w:rPr>
        <w:t>RESULTADOS ESPERADOS</w:t>
      </w:r>
      <w:bookmarkEnd w:id="30"/>
    </w:p>
    <w:p w:rsidR="00794D02" w:rsidRPr="00794D02" w:rsidRDefault="00794D02" w:rsidP="00482F09"/>
    <w:p w:rsidR="003364B0" w:rsidRPr="00794D02" w:rsidRDefault="003364B0" w:rsidP="00482F09">
      <w:pPr>
        <w:jc w:val="both"/>
        <w:rPr>
          <w:rFonts w:ascii="Arial" w:hAnsi="Arial" w:cs="Arial"/>
          <w:sz w:val="24"/>
          <w:szCs w:val="24"/>
        </w:rPr>
      </w:pPr>
      <w:r w:rsidRPr="00794D02">
        <w:rPr>
          <w:rFonts w:ascii="Arial" w:hAnsi="Arial" w:cs="Arial"/>
          <w:sz w:val="24"/>
          <w:szCs w:val="24"/>
        </w:rPr>
        <w:t xml:space="preserve">Esperamos que al dar el </w:t>
      </w:r>
      <w:r w:rsidR="00E47361" w:rsidRPr="00794D02">
        <w:rPr>
          <w:rFonts w:ascii="Arial" w:hAnsi="Arial" w:cs="Arial"/>
          <w:sz w:val="24"/>
          <w:szCs w:val="24"/>
        </w:rPr>
        <w:t>estímulo</w:t>
      </w:r>
      <w:r w:rsidRPr="00794D02">
        <w:rPr>
          <w:rFonts w:ascii="Arial" w:hAnsi="Arial" w:cs="Arial"/>
          <w:sz w:val="24"/>
          <w:szCs w:val="24"/>
        </w:rPr>
        <w:t xml:space="preserve"> a los trabajadores y poner la foto del mejor trabajador de la </w:t>
      </w:r>
      <w:r w:rsidR="00E47361" w:rsidRPr="00794D02">
        <w:rPr>
          <w:rFonts w:ascii="Arial" w:hAnsi="Arial" w:cs="Arial"/>
          <w:sz w:val="24"/>
          <w:szCs w:val="24"/>
        </w:rPr>
        <w:t>coordinación</w:t>
      </w:r>
      <w:r w:rsidRPr="00794D02">
        <w:rPr>
          <w:rFonts w:ascii="Arial" w:hAnsi="Arial" w:cs="Arial"/>
          <w:sz w:val="24"/>
          <w:szCs w:val="24"/>
        </w:rPr>
        <w:t xml:space="preserve"> todo los </w:t>
      </w:r>
      <w:r w:rsidR="00E47361" w:rsidRPr="00794D02">
        <w:rPr>
          <w:rFonts w:ascii="Arial" w:hAnsi="Arial" w:cs="Arial"/>
          <w:sz w:val="24"/>
          <w:szCs w:val="24"/>
        </w:rPr>
        <w:t>trabadores</w:t>
      </w:r>
      <w:r w:rsidRPr="00794D02">
        <w:rPr>
          <w:rFonts w:ascii="Arial" w:hAnsi="Arial" w:cs="Arial"/>
          <w:sz w:val="24"/>
          <w:szCs w:val="24"/>
        </w:rPr>
        <w:t xml:space="preserve"> ponga </w:t>
      </w:r>
      <w:r w:rsidR="00E47361" w:rsidRPr="00794D02">
        <w:rPr>
          <w:rFonts w:ascii="Arial" w:hAnsi="Arial" w:cs="Arial"/>
          <w:sz w:val="24"/>
          <w:szCs w:val="24"/>
        </w:rPr>
        <w:t>más</w:t>
      </w:r>
      <w:r w:rsidRPr="00794D02">
        <w:rPr>
          <w:rFonts w:ascii="Arial" w:hAnsi="Arial" w:cs="Arial"/>
          <w:sz w:val="24"/>
          <w:szCs w:val="24"/>
        </w:rPr>
        <w:t xml:space="preserve"> </w:t>
      </w:r>
      <w:r w:rsidR="00E47361" w:rsidRPr="00794D02">
        <w:rPr>
          <w:rFonts w:ascii="Arial" w:hAnsi="Arial" w:cs="Arial"/>
          <w:sz w:val="24"/>
          <w:szCs w:val="24"/>
        </w:rPr>
        <w:t>interés</w:t>
      </w:r>
      <w:r w:rsidRPr="00794D02">
        <w:rPr>
          <w:rFonts w:ascii="Arial" w:hAnsi="Arial" w:cs="Arial"/>
          <w:sz w:val="24"/>
          <w:szCs w:val="24"/>
        </w:rPr>
        <w:t xml:space="preserve"> en su trabajo,</w:t>
      </w:r>
    </w:p>
    <w:p w:rsidR="003364B0" w:rsidRPr="00794D02" w:rsidRDefault="003364B0" w:rsidP="00482F09">
      <w:pPr>
        <w:jc w:val="both"/>
        <w:rPr>
          <w:rFonts w:ascii="Arial" w:hAnsi="Arial" w:cs="Arial"/>
          <w:sz w:val="24"/>
          <w:szCs w:val="24"/>
        </w:rPr>
      </w:pPr>
      <w:r w:rsidRPr="00794D02">
        <w:rPr>
          <w:rFonts w:ascii="Arial" w:hAnsi="Arial" w:cs="Arial"/>
          <w:sz w:val="24"/>
          <w:szCs w:val="24"/>
        </w:rPr>
        <w:t xml:space="preserve">Dando </w:t>
      </w:r>
      <w:r w:rsidR="00E47361" w:rsidRPr="00794D02">
        <w:rPr>
          <w:rFonts w:ascii="Arial" w:hAnsi="Arial" w:cs="Arial"/>
          <w:sz w:val="24"/>
          <w:szCs w:val="24"/>
        </w:rPr>
        <w:t>capacitación</w:t>
      </w:r>
      <w:r w:rsidRPr="00794D02">
        <w:rPr>
          <w:rFonts w:ascii="Arial" w:hAnsi="Arial" w:cs="Arial"/>
          <w:sz w:val="24"/>
          <w:szCs w:val="24"/>
        </w:rPr>
        <w:t xml:space="preserve"> a los trabajadores esperamos que el trato hacia el </w:t>
      </w:r>
      <w:r w:rsidR="00E47361" w:rsidRPr="00794D02">
        <w:rPr>
          <w:rFonts w:ascii="Arial" w:hAnsi="Arial" w:cs="Arial"/>
          <w:sz w:val="24"/>
          <w:szCs w:val="24"/>
        </w:rPr>
        <w:t>público</w:t>
      </w:r>
      <w:r w:rsidRPr="00794D02">
        <w:rPr>
          <w:rFonts w:ascii="Arial" w:hAnsi="Arial" w:cs="Arial"/>
          <w:sz w:val="24"/>
          <w:szCs w:val="24"/>
        </w:rPr>
        <w:t xml:space="preserve"> sea mejor y </w:t>
      </w:r>
      <w:r w:rsidR="00E47361" w:rsidRPr="00794D02">
        <w:rPr>
          <w:rFonts w:ascii="Arial" w:hAnsi="Arial" w:cs="Arial"/>
          <w:sz w:val="24"/>
          <w:szCs w:val="24"/>
        </w:rPr>
        <w:t>así</w:t>
      </w:r>
      <w:r w:rsidRPr="00794D02">
        <w:rPr>
          <w:rFonts w:ascii="Arial" w:hAnsi="Arial" w:cs="Arial"/>
          <w:sz w:val="24"/>
          <w:szCs w:val="24"/>
        </w:rPr>
        <w:t xml:space="preserve"> la persona que demanden el servicio </w:t>
      </w:r>
      <w:r w:rsidR="00E47361" w:rsidRPr="00794D02">
        <w:rPr>
          <w:rFonts w:ascii="Arial" w:hAnsi="Arial" w:cs="Arial"/>
          <w:sz w:val="24"/>
          <w:szCs w:val="24"/>
        </w:rPr>
        <w:t>se ha más agradable.</w:t>
      </w:r>
    </w:p>
    <w:p w:rsidR="00E47361" w:rsidRPr="00794D02" w:rsidRDefault="00E47361" w:rsidP="00482F09">
      <w:pPr>
        <w:jc w:val="both"/>
        <w:rPr>
          <w:rFonts w:ascii="Arial" w:hAnsi="Arial" w:cs="Arial"/>
          <w:sz w:val="24"/>
          <w:szCs w:val="24"/>
        </w:rPr>
      </w:pPr>
      <w:r w:rsidRPr="00794D02">
        <w:rPr>
          <w:rFonts w:ascii="Arial" w:hAnsi="Arial" w:cs="Arial"/>
          <w:sz w:val="24"/>
          <w:szCs w:val="24"/>
        </w:rPr>
        <w:t xml:space="preserve">Dando apoyos económicos a los empleados se esperan que los trabajadores trabajen </w:t>
      </w:r>
      <w:r w:rsidR="00C64AAF" w:rsidRPr="00794D02">
        <w:rPr>
          <w:rFonts w:ascii="Arial" w:hAnsi="Arial" w:cs="Arial"/>
          <w:sz w:val="24"/>
          <w:szCs w:val="24"/>
        </w:rPr>
        <w:t>más</w:t>
      </w:r>
      <w:r w:rsidRPr="00794D02">
        <w:rPr>
          <w:rFonts w:ascii="Arial" w:hAnsi="Arial" w:cs="Arial"/>
          <w:sz w:val="24"/>
          <w:szCs w:val="24"/>
        </w:rPr>
        <w:t xml:space="preserve"> y </w:t>
      </w:r>
      <w:r w:rsidR="00D24C10" w:rsidRPr="00794D02">
        <w:rPr>
          <w:rFonts w:ascii="Arial" w:hAnsi="Arial" w:cs="Arial"/>
          <w:sz w:val="24"/>
          <w:szCs w:val="24"/>
        </w:rPr>
        <w:t>así</w:t>
      </w:r>
      <w:r w:rsidRPr="00794D02">
        <w:rPr>
          <w:rFonts w:ascii="Arial" w:hAnsi="Arial" w:cs="Arial"/>
          <w:sz w:val="24"/>
          <w:szCs w:val="24"/>
        </w:rPr>
        <w:t xml:space="preserve"> se tenga </w:t>
      </w:r>
      <w:r w:rsidR="00C64AAF" w:rsidRPr="00794D02">
        <w:rPr>
          <w:rFonts w:ascii="Arial" w:hAnsi="Arial" w:cs="Arial"/>
          <w:sz w:val="24"/>
          <w:szCs w:val="24"/>
        </w:rPr>
        <w:t>más</w:t>
      </w:r>
      <w:r w:rsidRPr="00794D02">
        <w:rPr>
          <w:rFonts w:ascii="Arial" w:hAnsi="Arial" w:cs="Arial"/>
          <w:sz w:val="24"/>
          <w:szCs w:val="24"/>
        </w:rPr>
        <w:t xml:space="preserve"> productividad.</w:t>
      </w:r>
    </w:p>
    <w:p w:rsidR="00E47361" w:rsidRPr="00794D02" w:rsidRDefault="00E47361" w:rsidP="00482F09">
      <w:pPr>
        <w:jc w:val="both"/>
        <w:rPr>
          <w:rFonts w:ascii="Arial" w:hAnsi="Arial" w:cs="Arial"/>
          <w:sz w:val="24"/>
          <w:szCs w:val="24"/>
        </w:rPr>
      </w:pPr>
      <w:r w:rsidRPr="00794D02">
        <w:rPr>
          <w:rFonts w:ascii="Arial" w:hAnsi="Arial" w:cs="Arial"/>
          <w:sz w:val="24"/>
          <w:szCs w:val="24"/>
        </w:rPr>
        <w:t xml:space="preserve">Realizando platicas del trato digno encontramos una mejor satisfacción de los clientes al tenerlo </w:t>
      </w:r>
      <w:r w:rsidR="00C64AAF" w:rsidRPr="00794D02">
        <w:rPr>
          <w:rFonts w:ascii="Arial" w:hAnsi="Arial" w:cs="Arial"/>
          <w:sz w:val="24"/>
          <w:szCs w:val="24"/>
        </w:rPr>
        <w:t>más</w:t>
      </w:r>
      <w:r w:rsidRPr="00794D02">
        <w:rPr>
          <w:rFonts w:ascii="Arial" w:hAnsi="Arial" w:cs="Arial"/>
          <w:sz w:val="24"/>
          <w:szCs w:val="24"/>
        </w:rPr>
        <w:t xml:space="preserve"> capacitados. Y contar con las normativas y lineamientos en el trato</w:t>
      </w:r>
      <w:r w:rsidR="00D24C10" w:rsidRPr="00794D02">
        <w:rPr>
          <w:rFonts w:ascii="Arial" w:hAnsi="Arial" w:cs="Arial"/>
          <w:sz w:val="24"/>
          <w:szCs w:val="24"/>
        </w:rPr>
        <w:t xml:space="preserve"> de atención.</w:t>
      </w:r>
    </w:p>
    <w:p w:rsidR="00D24C10" w:rsidRPr="00794D02" w:rsidRDefault="00D24C10" w:rsidP="00482F09">
      <w:pPr>
        <w:jc w:val="both"/>
        <w:rPr>
          <w:rFonts w:ascii="Arial" w:hAnsi="Arial" w:cs="Arial"/>
          <w:sz w:val="24"/>
          <w:szCs w:val="24"/>
        </w:rPr>
      </w:pPr>
      <w:r w:rsidRPr="00794D02">
        <w:rPr>
          <w:rFonts w:ascii="Arial" w:hAnsi="Arial" w:cs="Arial"/>
          <w:sz w:val="24"/>
          <w:szCs w:val="24"/>
        </w:rPr>
        <w:t>Al tener un manual de procedimientos para la nebulización y rociado intradomciliario y así todos puedan realizar los procedimientos de una misma forma.</w:t>
      </w:r>
    </w:p>
    <w:p w:rsidR="00D24C10" w:rsidRPr="00794D02" w:rsidRDefault="00D24C10" w:rsidP="00482F09">
      <w:pPr>
        <w:jc w:val="both"/>
        <w:rPr>
          <w:rFonts w:ascii="Arial" w:hAnsi="Arial" w:cs="Arial"/>
          <w:sz w:val="24"/>
          <w:szCs w:val="24"/>
        </w:rPr>
      </w:pPr>
      <w:r w:rsidRPr="00794D02">
        <w:rPr>
          <w:rFonts w:ascii="Arial" w:hAnsi="Arial" w:cs="Arial"/>
          <w:sz w:val="24"/>
          <w:szCs w:val="24"/>
        </w:rPr>
        <w:t xml:space="preserve">Al darle diplomados al personal se espera capacitar al personal y tener mayor resultado en su función. Y realizar </w:t>
      </w:r>
      <w:r w:rsidR="00C64AAF" w:rsidRPr="00794D02">
        <w:rPr>
          <w:rFonts w:ascii="Arial" w:hAnsi="Arial" w:cs="Arial"/>
          <w:sz w:val="24"/>
          <w:szCs w:val="24"/>
        </w:rPr>
        <w:t>exámenes</w:t>
      </w:r>
      <w:r w:rsidRPr="00794D02">
        <w:rPr>
          <w:rFonts w:ascii="Arial" w:hAnsi="Arial" w:cs="Arial"/>
          <w:sz w:val="24"/>
          <w:szCs w:val="24"/>
        </w:rPr>
        <w:t xml:space="preserve"> de calidad para que estén en constante aprendizaje. Y ser </w:t>
      </w:r>
      <w:r w:rsidR="00C64AAF" w:rsidRPr="00794D02">
        <w:rPr>
          <w:rFonts w:ascii="Arial" w:hAnsi="Arial" w:cs="Arial"/>
          <w:sz w:val="24"/>
          <w:szCs w:val="24"/>
        </w:rPr>
        <w:t>un</w:t>
      </w:r>
      <w:r w:rsidRPr="00794D02">
        <w:rPr>
          <w:rFonts w:ascii="Arial" w:hAnsi="Arial" w:cs="Arial"/>
          <w:sz w:val="24"/>
          <w:szCs w:val="24"/>
        </w:rPr>
        <w:t xml:space="preserve"> área de calidad en sus acciones.</w:t>
      </w:r>
    </w:p>
    <w:p w:rsidR="00D24C10" w:rsidRPr="00794D02" w:rsidRDefault="00D24C10" w:rsidP="00482F09">
      <w:pPr>
        <w:jc w:val="both"/>
        <w:rPr>
          <w:rFonts w:ascii="Arial" w:hAnsi="Arial" w:cs="Arial"/>
          <w:sz w:val="24"/>
          <w:szCs w:val="24"/>
        </w:rPr>
      </w:pPr>
      <w:r w:rsidRPr="00794D02">
        <w:rPr>
          <w:rFonts w:ascii="Arial" w:hAnsi="Arial" w:cs="Arial"/>
          <w:sz w:val="24"/>
          <w:szCs w:val="24"/>
        </w:rPr>
        <w:t xml:space="preserve">Teniendo una base de datos podemos tener un mejor control de las actividades </w:t>
      </w:r>
      <w:r w:rsidR="00296FA1" w:rsidRPr="00794D02">
        <w:rPr>
          <w:rFonts w:ascii="Arial" w:hAnsi="Arial" w:cs="Arial"/>
          <w:sz w:val="24"/>
          <w:szCs w:val="24"/>
        </w:rPr>
        <w:t xml:space="preserve">y darle seguimiento al contar con todo los equipos de </w:t>
      </w:r>
      <w:r w:rsidR="00C64AAF" w:rsidRPr="00794D02">
        <w:rPr>
          <w:rFonts w:ascii="Arial" w:hAnsi="Arial" w:cs="Arial"/>
          <w:sz w:val="24"/>
          <w:szCs w:val="24"/>
        </w:rPr>
        <w:t>cómputo</w:t>
      </w:r>
      <w:r w:rsidR="00296FA1" w:rsidRPr="00794D02">
        <w:rPr>
          <w:rFonts w:ascii="Arial" w:hAnsi="Arial" w:cs="Arial"/>
          <w:sz w:val="24"/>
          <w:szCs w:val="24"/>
        </w:rPr>
        <w:t>.</w:t>
      </w:r>
    </w:p>
    <w:p w:rsidR="00E47361" w:rsidRPr="00794D02" w:rsidRDefault="00E47361" w:rsidP="00482F09">
      <w:pPr>
        <w:jc w:val="both"/>
        <w:rPr>
          <w:rFonts w:ascii="Arial" w:hAnsi="Arial" w:cs="Arial"/>
          <w:sz w:val="24"/>
          <w:szCs w:val="24"/>
        </w:rPr>
      </w:pPr>
    </w:p>
    <w:p w:rsidR="00C64AAF" w:rsidRPr="00794D02" w:rsidRDefault="00C64AAF" w:rsidP="00482F09">
      <w:pPr>
        <w:jc w:val="both"/>
        <w:rPr>
          <w:rFonts w:ascii="Arial" w:hAnsi="Arial" w:cs="Arial"/>
          <w:sz w:val="24"/>
          <w:szCs w:val="24"/>
        </w:rPr>
      </w:pPr>
    </w:p>
    <w:p w:rsidR="00C64AAF" w:rsidRPr="00794D02" w:rsidRDefault="00C64AAF" w:rsidP="00482F09">
      <w:pPr>
        <w:rPr>
          <w:rFonts w:ascii="Arial" w:hAnsi="Arial" w:cs="Arial"/>
          <w:sz w:val="24"/>
          <w:szCs w:val="24"/>
        </w:rPr>
      </w:pPr>
    </w:p>
    <w:p w:rsidR="003364B0" w:rsidRPr="00794D02" w:rsidRDefault="003364B0" w:rsidP="00482F09">
      <w:pPr>
        <w:rPr>
          <w:rFonts w:ascii="Arial" w:hAnsi="Arial" w:cs="Arial"/>
          <w:b/>
          <w:sz w:val="24"/>
          <w:szCs w:val="24"/>
        </w:rPr>
      </w:pPr>
    </w:p>
    <w:p w:rsidR="00446FF7" w:rsidRPr="00794D02" w:rsidRDefault="00446FF7" w:rsidP="00482F09">
      <w:pPr>
        <w:pStyle w:val="Ttulo1"/>
        <w:rPr>
          <w:rFonts w:cs="Arial"/>
          <w:color w:val="auto"/>
          <w:szCs w:val="24"/>
        </w:rPr>
      </w:pPr>
      <w:bookmarkStart w:id="31" w:name="_Toc413275083"/>
      <w:r w:rsidRPr="00794D02">
        <w:rPr>
          <w:rFonts w:cs="Arial"/>
          <w:color w:val="auto"/>
          <w:szCs w:val="24"/>
        </w:rPr>
        <w:t>BIBLIOGRAFIA</w:t>
      </w:r>
      <w:bookmarkEnd w:id="31"/>
    </w:p>
    <w:p w:rsidR="0066346B" w:rsidRPr="00794D02" w:rsidRDefault="0066346B" w:rsidP="00482F09">
      <w:pPr>
        <w:rPr>
          <w:rFonts w:ascii="Arial" w:hAnsi="Arial" w:cs="Arial"/>
          <w:b/>
          <w:sz w:val="24"/>
          <w:szCs w:val="24"/>
        </w:rPr>
      </w:pPr>
    </w:p>
    <w:p w:rsidR="00296FA1" w:rsidRPr="00794D02" w:rsidRDefault="00296FA1" w:rsidP="00482F09">
      <w:pPr>
        <w:rPr>
          <w:rFonts w:ascii="Arial" w:hAnsi="Arial" w:cs="Arial"/>
          <w:b/>
          <w:sz w:val="24"/>
          <w:szCs w:val="24"/>
        </w:rPr>
      </w:pPr>
    </w:p>
    <w:sdt>
      <w:sdtPr>
        <w:rPr>
          <w:rFonts w:ascii="Arial" w:hAnsi="Arial" w:cs="Arial"/>
          <w:sz w:val="24"/>
          <w:szCs w:val="24"/>
        </w:rPr>
        <w:id w:val="111145805"/>
        <w:bibliography/>
      </w:sdtPr>
      <w:sdtContent>
        <w:p w:rsidR="00296FA1" w:rsidRPr="00794D02" w:rsidRDefault="00296FA1" w:rsidP="00482F09">
          <w:pPr>
            <w:pStyle w:val="Prrafodelista"/>
            <w:numPr>
              <w:ilvl w:val="0"/>
              <w:numId w:val="3"/>
            </w:numPr>
            <w:jc w:val="both"/>
            <w:rPr>
              <w:rFonts w:ascii="Arial" w:hAnsi="Arial" w:cs="Arial"/>
              <w:sz w:val="24"/>
              <w:szCs w:val="24"/>
            </w:rPr>
          </w:pPr>
          <w:r w:rsidRPr="00794D02">
            <w:rPr>
              <w:rFonts w:ascii="Arial" w:hAnsi="Arial" w:cs="Arial"/>
              <w:sz w:val="24"/>
              <w:szCs w:val="24"/>
            </w:rPr>
            <w:t xml:space="preserve">Dengue (s.f.). Recuperado el 14 de noviembre de 2014, de </w:t>
          </w:r>
          <w:hyperlink r:id="rId10" w:history="1">
            <w:r w:rsidRPr="00794D02">
              <w:rPr>
                <w:rStyle w:val="Hipervnculo"/>
                <w:rFonts w:ascii="Arial" w:hAnsi="Arial" w:cs="Arial"/>
                <w:color w:val="auto"/>
                <w:sz w:val="24"/>
                <w:szCs w:val="24"/>
              </w:rPr>
              <w:t>http://www.epidemiologia.salud.gob.mx/dgae/panodengue/intd_dengue.html</w:t>
            </w:r>
          </w:hyperlink>
        </w:p>
        <w:p w:rsidR="00296FA1" w:rsidRPr="00794D02" w:rsidRDefault="00296FA1" w:rsidP="00482F09">
          <w:pPr>
            <w:pStyle w:val="Prrafodelista"/>
            <w:numPr>
              <w:ilvl w:val="0"/>
              <w:numId w:val="3"/>
            </w:numPr>
            <w:jc w:val="both"/>
            <w:rPr>
              <w:rFonts w:ascii="Arial" w:hAnsi="Arial" w:cs="Arial"/>
              <w:sz w:val="24"/>
              <w:szCs w:val="24"/>
            </w:rPr>
          </w:pPr>
          <w:r w:rsidRPr="00794D02">
            <w:rPr>
              <w:rFonts w:ascii="Arial" w:hAnsi="Arial" w:cs="Arial"/>
              <w:sz w:val="24"/>
              <w:szCs w:val="24"/>
            </w:rPr>
            <w:t xml:space="preserve">Población de Tapachula Chiapas (s.f). Recuperado el 15 de noviembre de 2014, de  </w:t>
          </w:r>
          <w:hyperlink r:id="rId11" w:history="1">
            <w:r w:rsidRPr="00794D02">
              <w:rPr>
                <w:rStyle w:val="Hipervnculo"/>
                <w:rFonts w:ascii="Arial" w:hAnsi="Arial" w:cs="Arial"/>
                <w:color w:val="auto"/>
                <w:sz w:val="24"/>
                <w:szCs w:val="24"/>
              </w:rPr>
              <w:t>http://www.inegi.org.mx</w:t>
            </w:r>
          </w:hyperlink>
        </w:p>
        <w:p w:rsidR="00296FA1" w:rsidRPr="00794D02" w:rsidRDefault="00296FA1" w:rsidP="00482F09">
          <w:pPr>
            <w:pStyle w:val="Prrafodelista"/>
            <w:numPr>
              <w:ilvl w:val="0"/>
              <w:numId w:val="3"/>
            </w:numPr>
            <w:jc w:val="both"/>
            <w:rPr>
              <w:rFonts w:ascii="Arial" w:hAnsi="Arial" w:cs="Arial"/>
              <w:sz w:val="24"/>
              <w:szCs w:val="24"/>
            </w:rPr>
          </w:pPr>
          <w:r w:rsidRPr="00794D02">
            <w:rPr>
              <w:rFonts w:ascii="Arial" w:hAnsi="Arial" w:cs="Arial"/>
              <w:sz w:val="24"/>
              <w:szCs w:val="24"/>
            </w:rPr>
            <w:t xml:space="preserve">Descacharraton (s.f). Recuperado el 12 de noviembre de 2014, de  </w:t>
          </w:r>
          <w:hyperlink r:id="rId12" w:history="1">
            <w:r w:rsidRPr="00794D02">
              <w:rPr>
                <w:rStyle w:val="Hipervnculo"/>
                <w:rFonts w:ascii="Arial" w:hAnsi="Arial" w:cs="Arial"/>
                <w:color w:val="auto"/>
                <w:sz w:val="24"/>
                <w:szCs w:val="24"/>
              </w:rPr>
              <w:t>http://www.tapachula.gob.mx</w:t>
            </w:r>
          </w:hyperlink>
        </w:p>
        <w:p w:rsidR="00296FA1" w:rsidRPr="00794D02" w:rsidRDefault="00296FA1" w:rsidP="00482F09">
          <w:pPr>
            <w:pStyle w:val="Bibliografa"/>
            <w:numPr>
              <w:ilvl w:val="0"/>
              <w:numId w:val="3"/>
            </w:numPr>
            <w:spacing w:after="160"/>
            <w:jc w:val="both"/>
            <w:rPr>
              <w:rFonts w:ascii="Arial" w:hAnsi="Arial" w:cs="Arial"/>
              <w:noProof/>
              <w:sz w:val="24"/>
              <w:szCs w:val="24"/>
              <w:lang w:val="es-ES"/>
            </w:rPr>
          </w:pPr>
          <w:r w:rsidRPr="00794D02">
            <w:rPr>
              <w:rFonts w:ascii="Arial" w:hAnsi="Arial" w:cs="Arial"/>
              <w:sz w:val="24"/>
              <w:szCs w:val="24"/>
            </w:rPr>
            <w:fldChar w:fldCharType="begin"/>
          </w:r>
          <w:r w:rsidRPr="00794D02">
            <w:rPr>
              <w:rFonts w:ascii="Arial" w:hAnsi="Arial" w:cs="Arial"/>
              <w:sz w:val="24"/>
              <w:szCs w:val="24"/>
            </w:rPr>
            <w:instrText>BIBLIOGRAPHY</w:instrText>
          </w:r>
          <w:r w:rsidRPr="00794D02">
            <w:rPr>
              <w:rFonts w:ascii="Arial" w:hAnsi="Arial" w:cs="Arial"/>
              <w:sz w:val="24"/>
              <w:szCs w:val="24"/>
            </w:rPr>
            <w:fldChar w:fldCharType="separate"/>
          </w:r>
          <w:r w:rsidRPr="00794D02">
            <w:rPr>
              <w:rFonts w:ascii="Arial" w:hAnsi="Arial" w:cs="Arial"/>
              <w:noProof/>
              <w:sz w:val="24"/>
              <w:szCs w:val="24"/>
              <w:lang w:val="es-ES"/>
            </w:rPr>
            <w:t>(30 de mayo de 2014). Obtenido de http://www.congresochiapas.gob.mx/index.php/Legislacion-Vigente/ley-de-salud-del-estado-de-chiapas.html</w:t>
          </w:r>
        </w:p>
        <w:p w:rsidR="0066346B" w:rsidRPr="00794D02" w:rsidRDefault="00C64AAF" w:rsidP="00482F09">
          <w:pPr>
            <w:pStyle w:val="Prrafodelista"/>
            <w:numPr>
              <w:ilvl w:val="0"/>
              <w:numId w:val="3"/>
            </w:numPr>
            <w:jc w:val="both"/>
            <w:rPr>
              <w:rFonts w:ascii="Arial" w:hAnsi="Arial" w:cs="Arial"/>
              <w:sz w:val="24"/>
              <w:szCs w:val="24"/>
            </w:rPr>
          </w:pPr>
          <w:r w:rsidRPr="00794D02">
            <w:rPr>
              <w:rFonts w:ascii="Arial" w:hAnsi="Arial" w:cs="Arial"/>
              <w:sz w:val="24"/>
              <w:szCs w:val="24"/>
            </w:rPr>
            <w:t>Constitución Política De Los Estados Unidos Mexicanos</w:t>
          </w:r>
        </w:p>
        <w:p w:rsidR="00296FA1" w:rsidRPr="00794D02" w:rsidRDefault="00296FA1" w:rsidP="00482F09">
          <w:pPr>
            <w:pStyle w:val="Bibliografa"/>
            <w:numPr>
              <w:ilvl w:val="0"/>
              <w:numId w:val="3"/>
            </w:numPr>
            <w:spacing w:after="160"/>
            <w:jc w:val="both"/>
            <w:rPr>
              <w:rFonts w:ascii="Arial" w:hAnsi="Arial" w:cs="Arial"/>
              <w:noProof/>
              <w:sz w:val="24"/>
              <w:szCs w:val="24"/>
              <w:lang w:val="es-ES"/>
            </w:rPr>
          </w:pPr>
          <w:r w:rsidRPr="00794D02">
            <w:rPr>
              <w:rFonts w:ascii="Arial" w:hAnsi="Arial" w:cs="Arial"/>
              <w:i/>
              <w:iCs/>
              <w:noProof/>
              <w:sz w:val="24"/>
              <w:szCs w:val="24"/>
              <w:lang w:val="es-ES"/>
            </w:rPr>
            <w:t>salud.</w:t>
          </w:r>
          <w:r w:rsidRPr="00794D02">
            <w:rPr>
              <w:rFonts w:ascii="Arial" w:hAnsi="Arial" w:cs="Arial"/>
              <w:noProof/>
              <w:sz w:val="24"/>
              <w:szCs w:val="24"/>
              <w:lang w:val="es-ES"/>
            </w:rPr>
            <w:t xml:space="preserve"> (s.f.). Obtenido de http://www.salud.gob.mx/unidades/cdi/legis/lgs/LEY_GENERAL_DE_SALUD.pdf</w:t>
          </w:r>
        </w:p>
        <w:p w:rsidR="0066346B" w:rsidRPr="00794D02" w:rsidRDefault="0066346B" w:rsidP="00482F09">
          <w:pPr>
            <w:pStyle w:val="Prrafodelista"/>
            <w:numPr>
              <w:ilvl w:val="0"/>
              <w:numId w:val="3"/>
            </w:numPr>
            <w:jc w:val="both"/>
            <w:rPr>
              <w:rFonts w:ascii="Arial" w:hAnsi="Arial" w:cs="Arial"/>
              <w:sz w:val="24"/>
              <w:szCs w:val="24"/>
            </w:rPr>
          </w:pPr>
          <w:r w:rsidRPr="00794D02">
            <w:rPr>
              <w:rFonts w:ascii="Arial" w:hAnsi="Arial" w:cs="Arial"/>
              <w:sz w:val="24"/>
              <w:szCs w:val="24"/>
            </w:rPr>
            <w:t xml:space="preserve">Ley General del Equilibrio </w:t>
          </w:r>
          <w:r w:rsidR="00C64AAF" w:rsidRPr="00794D02">
            <w:rPr>
              <w:rFonts w:ascii="Arial" w:hAnsi="Arial" w:cs="Arial"/>
              <w:sz w:val="24"/>
              <w:szCs w:val="24"/>
            </w:rPr>
            <w:t>Ecológico</w:t>
          </w:r>
          <w:r w:rsidRPr="00794D02">
            <w:rPr>
              <w:rFonts w:ascii="Arial" w:hAnsi="Arial" w:cs="Arial"/>
              <w:sz w:val="24"/>
              <w:szCs w:val="24"/>
            </w:rPr>
            <w:t xml:space="preserve"> y </w:t>
          </w:r>
          <w:r w:rsidR="00C64AAF" w:rsidRPr="00794D02">
            <w:rPr>
              <w:rFonts w:ascii="Arial" w:hAnsi="Arial" w:cs="Arial"/>
              <w:sz w:val="24"/>
              <w:szCs w:val="24"/>
            </w:rPr>
            <w:t>Protección</w:t>
          </w:r>
          <w:r w:rsidRPr="00794D02">
            <w:rPr>
              <w:rFonts w:ascii="Arial" w:hAnsi="Arial" w:cs="Arial"/>
              <w:sz w:val="24"/>
              <w:szCs w:val="24"/>
            </w:rPr>
            <w:t xml:space="preserve"> al Ambiente</w:t>
          </w:r>
        </w:p>
        <w:p w:rsidR="0066346B" w:rsidRPr="00794D02" w:rsidRDefault="0066346B" w:rsidP="00482F09">
          <w:pPr>
            <w:pStyle w:val="Prrafodelista"/>
            <w:numPr>
              <w:ilvl w:val="0"/>
              <w:numId w:val="3"/>
            </w:numPr>
            <w:jc w:val="both"/>
            <w:rPr>
              <w:rFonts w:ascii="Arial" w:hAnsi="Arial" w:cs="Arial"/>
              <w:sz w:val="24"/>
              <w:szCs w:val="24"/>
            </w:rPr>
          </w:pPr>
          <w:r w:rsidRPr="00794D02">
            <w:rPr>
              <w:rFonts w:ascii="Arial" w:hAnsi="Arial" w:cs="Arial"/>
              <w:sz w:val="24"/>
              <w:szCs w:val="24"/>
            </w:rPr>
            <w:t xml:space="preserve">Ley </w:t>
          </w:r>
          <w:r w:rsidR="00C64AAF" w:rsidRPr="00794D02">
            <w:rPr>
              <w:rFonts w:ascii="Arial" w:hAnsi="Arial" w:cs="Arial"/>
              <w:sz w:val="24"/>
              <w:szCs w:val="24"/>
            </w:rPr>
            <w:t>Federal</w:t>
          </w:r>
          <w:r w:rsidRPr="00794D02">
            <w:rPr>
              <w:rFonts w:ascii="Arial" w:hAnsi="Arial" w:cs="Arial"/>
              <w:sz w:val="24"/>
              <w:szCs w:val="24"/>
            </w:rPr>
            <w:t xml:space="preserve"> Sobre </w:t>
          </w:r>
          <w:r w:rsidR="00C64AAF" w:rsidRPr="00794D02">
            <w:rPr>
              <w:rFonts w:ascii="Arial" w:hAnsi="Arial" w:cs="Arial"/>
              <w:sz w:val="24"/>
              <w:szCs w:val="24"/>
            </w:rPr>
            <w:t>Metrología</w:t>
          </w:r>
          <w:r w:rsidRPr="00794D02">
            <w:rPr>
              <w:rFonts w:ascii="Arial" w:hAnsi="Arial" w:cs="Arial"/>
              <w:sz w:val="24"/>
              <w:szCs w:val="24"/>
            </w:rPr>
            <w:t xml:space="preserve"> y </w:t>
          </w:r>
          <w:r w:rsidR="00C64AAF" w:rsidRPr="00794D02">
            <w:rPr>
              <w:rFonts w:ascii="Arial" w:hAnsi="Arial" w:cs="Arial"/>
              <w:sz w:val="24"/>
              <w:szCs w:val="24"/>
            </w:rPr>
            <w:t>Normalización</w:t>
          </w:r>
        </w:p>
        <w:p w:rsidR="0066346B" w:rsidRPr="00794D02" w:rsidRDefault="0066346B" w:rsidP="00482F09">
          <w:pPr>
            <w:pStyle w:val="Prrafodelista"/>
            <w:numPr>
              <w:ilvl w:val="0"/>
              <w:numId w:val="3"/>
            </w:numPr>
            <w:jc w:val="both"/>
            <w:rPr>
              <w:rFonts w:ascii="Arial" w:hAnsi="Arial" w:cs="Arial"/>
              <w:sz w:val="24"/>
              <w:szCs w:val="24"/>
            </w:rPr>
          </w:pPr>
          <w:r w:rsidRPr="00794D02">
            <w:rPr>
              <w:rFonts w:ascii="Arial" w:hAnsi="Arial" w:cs="Arial"/>
              <w:sz w:val="24"/>
              <w:szCs w:val="24"/>
            </w:rPr>
            <w:t xml:space="preserve">Ley </w:t>
          </w:r>
          <w:r w:rsidR="00C64AAF" w:rsidRPr="00794D02">
            <w:rPr>
              <w:rFonts w:ascii="Arial" w:hAnsi="Arial" w:cs="Arial"/>
              <w:sz w:val="24"/>
              <w:szCs w:val="24"/>
            </w:rPr>
            <w:t>Orgánica</w:t>
          </w:r>
          <w:r w:rsidRPr="00794D02">
            <w:rPr>
              <w:rFonts w:ascii="Arial" w:hAnsi="Arial" w:cs="Arial"/>
              <w:sz w:val="24"/>
              <w:szCs w:val="24"/>
            </w:rPr>
            <w:t xml:space="preserve"> de la </w:t>
          </w:r>
          <w:r w:rsidR="00C64AAF" w:rsidRPr="00794D02">
            <w:rPr>
              <w:rFonts w:ascii="Arial" w:hAnsi="Arial" w:cs="Arial"/>
              <w:sz w:val="24"/>
              <w:szCs w:val="24"/>
            </w:rPr>
            <w:t>Administración</w:t>
          </w:r>
          <w:r w:rsidRPr="00794D02">
            <w:rPr>
              <w:rFonts w:ascii="Arial" w:hAnsi="Arial" w:cs="Arial"/>
              <w:sz w:val="24"/>
              <w:szCs w:val="24"/>
            </w:rPr>
            <w:t xml:space="preserve"> Publica</w:t>
          </w:r>
        </w:p>
        <w:p w:rsidR="0066346B" w:rsidRPr="00794D02" w:rsidRDefault="00C64AAF" w:rsidP="00482F09">
          <w:pPr>
            <w:pStyle w:val="Prrafodelista"/>
            <w:numPr>
              <w:ilvl w:val="0"/>
              <w:numId w:val="3"/>
            </w:numPr>
            <w:jc w:val="both"/>
            <w:rPr>
              <w:rFonts w:ascii="Arial" w:hAnsi="Arial" w:cs="Arial"/>
              <w:sz w:val="24"/>
              <w:szCs w:val="24"/>
            </w:rPr>
          </w:pPr>
          <w:r w:rsidRPr="00794D02">
            <w:rPr>
              <w:rFonts w:ascii="Arial" w:hAnsi="Arial" w:cs="Arial"/>
              <w:sz w:val="24"/>
              <w:szCs w:val="24"/>
            </w:rPr>
            <w:t>Constitución</w:t>
          </w:r>
          <w:r w:rsidR="0066346B" w:rsidRPr="00794D02">
            <w:rPr>
              <w:rFonts w:ascii="Arial" w:hAnsi="Arial" w:cs="Arial"/>
              <w:sz w:val="24"/>
              <w:szCs w:val="24"/>
            </w:rPr>
            <w:t xml:space="preserve"> </w:t>
          </w:r>
          <w:r w:rsidRPr="00794D02">
            <w:rPr>
              <w:rFonts w:ascii="Arial" w:hAnsi="Arial" w:cs="Arial"/>
              <w:sz w:val="24"/>
              <w:szCs w:val="24"/>
            </w:rPr>
            <w:t>Política</w:t>
          </w:r>
          <w:r w:rsidR="0066346B" w:rsidRPr="00794D02">
            <w:rPr>
              <w:rFonts w:ascii="Arial" w:hAnsi="Arial" w:cs="Arial"/>
              <w:sz w:val="24"/>
              <w:szCs w:val="24"/>
            </w:rPr>
            <w:t xml:space="preserve"> del Estado de Chiapas</w:t>
          </w:r>
        </w:p>
        <w:p w:rsidR="0066346B" w:rsidRPr="00794D02" w:rsidRDefault="0066346B" w:rsidP="00482F09">
          <w:pPr>
            <w:pStyle w:val="Prrafodelista"/>
            <w:numPr>
              <w:ilvl w:val="0"/>
              <w:numId w:val="3"/>
            </w:numPr>
            <w:jc w:val="both"/>
            <w:rPr>
              <w:rFonts w:ascii="Arial" w:hAnsi="Arial" w:cs="Arial"/>
              <w:sz w:val="24"/>
              <w:szCs w:val="24"/>
            </w:rPr>
          </w:pPr>
          <w:r w:rsidRPr="00794D02">
            <w:rPr>
              <w:rFonts w:ascii="Arial" w:hAnsi="Arial" w:cs="Arial"/>
              <w:sz w:val="24"/>
              <w:szCs w:val="24"/>
            </w:rPr>
            <w:t>Ley de Salud del Estado de Chiapas</w:t>
          </w:r>
        </w:p>
        <w:p w:rsidR="0066346B" w:rsidRPr="00794D02" w:rsidRDefault="0066346B" w:rsidP="00482F09">
          <w:pPr>
            <w:pStyle w:val="Prrafodelista"/>
            <w:numPr>
              <w:ilvl w:val="0"/>
              <w:numId w:val="3"/>
            </w:numPr>
            <w:jc w:val="both"/>
            <w:rPr>
              <w:rFonts w:ascii="Arial" w:hAnsi="Arial" w:cs="Arial"/>
              <w:sz w:val="24"/>
              <w:szCs w:val="24"/>
            </w:rPr>
          </w:pPr>
          <w:r w:rsidRPr="00794D02">
            <w:rPr>
              <w:rFonts w:ascii="Arial" w:hAnsi="Arial" w:cs="Arial"/>
              <w:sz w:val="24"/>
              <w:szCs w:val="24"/>
            </w:rPr>
            <w:t xml:space="preserve">Ley </w:t>
          </w:r>
          <w:r w:rsidR="00C64AAF" w:rsidRPr="00794D02">
            <w:rPr>
              <w:rFonts w:ascii="Arial" w:hAnsi="Arial" w:cs="Arial"/>
              <w:sz w:val="24"/>
              <w:szCs w:val="24"/>
            </w:rPr>
            <w:t>Orgánica</w:t>
          </w:r>
          <w:r w:rsidRPr="00794D02">
            <w:rPr>
              <w:rFonts w:ascii="Arial" w:hAnsi="Arial" w:cs="Arial"/>
              <w:sz w:val="24"/>
              <w:szCs w:val="24"/>
            </w:rPr>
            <w:t xml:space="preserve"> de Salud del Estado de Chiapas</w:t>
          </w:r>
        </w:p>
        <w:p w:rsidR="0066346B" w:rsidRPr="00794D02" w:rsidRDefault="00C64AAF" w:rsidP="00482F09">
          <w:pPr>
            <w:pStyle w:val="Prrafodelista"/>
            <w:numPr>
              <w:ilvl w:val="0"/>
              <w:numId w:val="3"/>
            </w:numPr>
            <w:jc w:val="both"/>
            <w:rPr>
              <w:rFonts w:ascii="Arial" w:hAnsi="Arial" w:cs="Arial"/>
              <w:sz w:val="24"/>
              <w:szCs w:val="24"/>
            </w:rPr>
          </w:pPr>
          <w:r w:rsidRPr="00794D02">
            <w:rPr>
              <w:rFonts w:ascii="Arial" w:hAnsi="Arial" w:cs="Arial"/>
              <w:sz w:val="24"/>
              <w:szCs w:val="24"/>
            </w:rPr>
            <w:t>Ley Orgánica del Instituto d</w:t>
          </w:r>
          <w:r w:rsidR="0066346B" w:rsidRPr="00794D02">
            <w:rPr>
              <w:rFonts w:ascii="Arial" w:hAnsi="Arial" w:cs="Arial"/>
              <w:sz w:val="24"/>
              <w:szCs w:val="24"/>
            </w:rPr>
            <w:t>e Salud</w:t>
          </w:r>
        </w:p>
        <w:p w:rsidR="0066346B" w:rsidRPr="00794D02" w:rsidRDefault="0066346B" w:rsidP="00482F09">
          <w:pPr>
            <w:pStyle w:val="Prrafodelista"/>
            <w:numPr>
              <w:ilvl w:val="0"/>
              <w:numId w:val="3"/>
            </w:numPr>
            <w:jc w:val="both"/>
            <w:rPr>
              <w:rFonts w:ascii="Arial" w:hAnsi="Arial" w:cs="Arial"/>
              <w:sz w:val="24"/>
              <w:szCs w:val="24"/>
            </w:rPr>
          </w:pPr>
          <w:r w:rsidRPr="00794D02">
            <w:rPr>
              <w:rFonts w:ascii="Arial" w:hAnsi="Arial" w:cs="Arial"/>
              <w:sz w:val="24"/>
              <w:szCs w:val="24"/>
            </w:rPr>
            <w:t xml:space="preserve">Bando Municipal </w:t>
          </w:r>
          <w:r w:rsidR="00C64AAF" w:rsidRPr="00794D02">
            <w:rPr>
              <w:rFonts w:ascii="Arial" w:hAnsi="Arial" w:cs="Arial"/>
              <w:sz w:val="24"/>
              <w:szCs w:val="24"/>
            </w:rPr>
            <w:t>y Buen Gobierno del H. Ayuntamiento Municipal d</w:t>
          </w:r>
          <w:r w:rsidRPr="00794D02">
            <w:rPr>
              <w:rFonts w:ascii="Arial" w:hAnsi="Arial" w:cs="Arial"/>
              <w:sz w:val="24"/>
              <w:szCs w:val="24"/>
            </w:rPr>
            <w:t>e Tapachula, Chiapas</w:t>
          </w:r>
        </w:p>
        <w:p w:rsidR="0066346B" w:rsidRPr="00794D02" w:rsidRDefault="0066346B" w:rsidP="00482F09">
          <w:pPr>
            <w:pStyle w:val="Bibliografa"/>
            <w:numPr>
              <w:ilvl w:val="0"/>
              <w:numId w:val="3"/>
            </w:numPr>
            <w:spacing w:after="160"/>
            <w:jc w:val="both"/>
            <w:rPr>
              <w:rFonts w:ascii="Arial" w:hAnsi="Arial" w:cs="Arial"/>
              <w:noProof/>
              <w:sz w:val="24"/>
              <w:szCs w:val="24"/>
              <w:lang w:val="es-ES"/>
            </w:rPr>
          </w:pPr>
          <w:r w:rsidRPr="00794D02">
            <w:rPr>
              <w:rFonts w:ascii="Arial" w:hAnsi="Arial" w:cs="Arial"/>
              <w:noProof/>
              <w:sz w:val="24"/>
              <w:szCs w:val="24"/>
              <w:lang w:val="es-ES"/>
            </w:rPr>
            <w:t xml:space="preserve">Salud, S. d. (2000). </w:t>
          </w:r>
          <w:r w:rsidRPr="00794D02">
            <w:rPr>
              <w:rFonts w:ascii="Arial" w:hAnsi="Arial" w:cs="Arial"/>
              <w:i/>
              <w:iCs/>
              <w:noProof/>
              <w:sz w:val="24"/>
              <w:szCs w:val="24"/>
              <w:lang w:val="es-ES"/>
            </w:rPr>
            <w:t>NORMA Oficial Mexicana NOM-032-SSA2-2002, Para la vigilancia epidemiológica, prevención y control de enfermedades transmitidas por vector.</w:t>
          </w:r>
          <w:r w:rsidRPr="00794D02">
            <w:rPr>
              <w:rFonts w:ascii="Arial" w:hAnsi="Arial" w:cs="Arial"/>
              <w:noProof/>
              <w:sz w:val="24"/>
              <w:szCs w:val="24"/>
              <w:lang w:val="es-ES"/>
            </w:rPr>
            <w:t xml:space="preserve"> México D.F.</w:t>
          </w:r>
        </w:p>
        <w:p w:rsidR="0066346B" w:rsidRPr="00794D02" w:rsidRDefault="0066346B" w:rsidP="00482F09">
          <w:pPr>
            <w:pStyle w:val="Prrafodelista"/>
            <w:numPr>
              <w:ilvl w:val="0"/>
              <w:numId w:val="3"/>
            </w:numPr>
            <w:rPr>
              <w:rFonts w:ascii="Arial" w:hAnsi="Arial" w:cs="Arial"/>
              <w:sz w:val="24"/>
              <w:szCs w:val="24"/>
            </w:rPr>
          </w:pPr>
          <w:r w:rsidRPr="00794D02">
            <w:rPr>
              <w:rFonts w:ascii="Arial" w:hAnsi="Arial" w:cs="Arial"/>
              <w:sz w:val="24"/>
              <w:szCs w:val="24"/>
            </w:rPr>
            <w:lastRenderedPageBreak/>
            <w:t>Norma Oficial Mexicana, NOM-017-SSA2-1994, Para la vigilancia epidemiológica.</w:t>
          </w:r>
        </w:p>
        <w:p w:rsidR="0066346B" w:rsidRPr="00794D02" w:rsidRDefault="0066346B" w:rsidP="00482F09">
          <w:pPr>
            <w:pStyle w:val="NormalWeb"/>
            <w:numPr>
              <w:ilvl w:val="0"/>
              <w:numId w:val="3"/>
            </w:numPr>
            <w:spacing w:line="276" w:lineRule="auto"/>
            <w:rPr>
              <w:rFonts w:ascii="Arial" w:hAnsi="Arial" w:cs="Arial"/>
            </w:rPr>
          </w:pPr>
          <w:r w:rsidRPr="00794D02">
            <w:rPr>
              <w:rFonts w:ascii="Arial" w:hAnsi="Arial" w:cs="Arial"/>
            </w:rPr>
            <w:t xml:space="preserve">Norma Técnica número 40, para la prevención y control del dengue, en la atención primaria a la salud </w:t>
          </w:r>
        </w:p>
        <w:p w:rsidR="00296FA1" w:rsidRPr="00794D02" w:rsidRDefault="00296FA1" w:rsidP="00482F09">
          <w:pPr>
            <w:pStyle w:val="Bibliografa"/>
            <w:numPr>
              <w:ilvl w:val="0"/>
              <w:numId w:val="3"/>
            </w:numPr>
            <w:spacing w:after="160"/>
            <w:jc w:val="both"/>
            <w:rPr>
              <w:rFonts w:ascii="Arial" w:hAnsi="Arial" w:cs="Arial"/>
              <w:noProof/>
              <w:sz w:val="24"/>
              <w:szCs w:val="24"/>
              <w:lang w:val="es-ES"/>
            </w:rPr>
          </w:pPr>
          <w:r w:rsidRPr="00794D02">
            <w:rPr>
              <w:rFonts w:ascii="Arial" w:hAnsi="Arial" w:cs="Arial"/>
              <w:noProof/>
              <w:sz w:val="24"/>
              <w:szCs w:val="24"/>
              <w:lang w:val="es-ES"/>
            </w:rPr>
            <w:t xml:space="preserve">salud, S. d. (2001). </w:t>
          </w:r>
          <w:r w:rsidRPr="00794D02">
            <w:rPr>
              <w:rFonts w:ascii="Arial" w:hAnsi="Arial" w:cs="Arial"/>
              <w:i/>
              <w:iCs/>
              <w:noProof/>
              <w:sz w:val="24"/>
              <w:szCs w:val="24"/>
              <w:lang w:val="es-ES"/>
            </w:rPr>
            <w:t>Enfermedades Transmitidas por Vector.</w:t>
          </w:r>
          <w:r w:rsidRPr="00794D02">
            <w:rPr>
              <w:rFonts w:ascii="Arial" w:hAnsi="Arial" w:cs="Arial"/>
              <w:noProof/>
              <w:sz w:val="24"/>
              <w:szCs w:val="24"/>
              <w:lang w:val="es-ES"/>
            </w:rPr>
            <w:t xml:space="preserve"> Mexico D.F.</w:t>
          </w:r>
        </w:p>
        <w:p w:rsidR="00296FA1" w:rsidRPr="00482F09" w:rsidRDefault="00296FA1" w:rsidP="00482F09">
          <w:pPr>
            <w:jc w:val="both"/>
            <w:rPr>
              <w:rFonts w:ascii="Arial" w:hAnsi="Arial" w:cs="Arial"/>
              <w:sz w:val="24"/>
              <w:szCs w:val="24"/>
            </w:rPr>
          </w:pPr>
          <w:r w:rsidRPr="00794D02">
            <w:rPr>
              <w:rFonts w:ascii="Arial" w:hAnsi="Arial" w:cs="Arial"/>
              <w:b/>
              <w:bCs/>
              <w:sz w:val="24"/>
              <w:szCs w:val="24"/>
            </w:rPr>
            <w:fldChar w:fldCharType="end"/>
          </w:r>
        </w:p>
      </w:sdtContent>
    </w:sdt>
    <w:sectPr w:rsidR="00296FA1" w:rsidRPr="00482F09" w:rsidSect="00482F09">
      <w:headerReference w:type="default" r:id="rId13"/>
      <w:footerReference w:type="default" r:id="rId14"/>
      <w:pgSz w:w="12240" w:h="15840"/>
      <w:pgMar w:top="1418" w:right="1418" w:bottom="1418" w:left="1701" w:header="709" w:footer="709" w:gutter="0"/>
      <w:pgNumType w:chapStyle="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28E7" w:rsidRDefault="00CE28E7" w:rsidP="00103EAD">
      <w:pPr>
        <w:spacing w:after="0" w:line="240" w:lineRule="auto"/>
      </w:pPr>
      <w:r>
        <w:separator/>
      </w:r>
    </w:p>
  </w:endnote>
  <w:endnote w:type="continuationSeparator" w:id="0">
    <w:p w:rsidR="00CE28E7" w:rsidRDefault="00CE28E7" w:rsidP="00103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7617587"/>
      <w:docPartObj>
        <w:docPartGallery w:val="Page Numbers (Bottom of Page)"/>
        <w:docPartUnique/>
      </w:docPartObj>
    </w:sdtPr>
    <w:sdtContent>
      <w:p w:rsidR="00794D02" w:rsidRDefault="00794D02">
        <w:pPr>
          <w:pStyle w:val="Piedepgina"/>
          <w:jc w:val="right"/>
        </w:pPr>
        <w:r>
          <w:fldChar w:fldCharType="begin"/>
        </w:r>
        <w:r>
          <w:instrText>PAGE   \* MERGEFORMAT</w:instrText>
        </w:r>
        <w:r>
          <w:fldChar w:fldCharType="separate"/>
        </w:r>
        <w:r w:rsidR="001B0DD5" w:rsidRPr="001B0DD5">
          <w:rPr>
            <w:noProof/>
            <w:lang w:val="es-ES"/>
          </w:rPr>
          <w:t>6</w:t>
        </w:r>
        <w:r>
          <w:fldChar w:fldCharType="end"/>
        </w:r>
      </w:p>
    </w:sdtContent>
  </w:sdt>
  <w:p w:rsidR="00C64AAF" w:rsidRDefault="00C64AA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28E7" w:rsidRDefault="00CE28E7" w:rsidP="00103EAD">
      <w:pPr>
        <w:spacing w:after="0" w:line="240" w:lineRule="auto"/>
      </w:pPr>
      <w:r>
        <w:separator/>
      </w:r>
    </w:p>
  </w:footnote>
  <w:footnote w:type="continuationSeparator" w:id="0">
    <w:p w:rsidR="00CE28E7" w:rsidRDefault="00CE28E7" w:rsidP="00103E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DD5" w:rsidRDefault="001B0DD5">
    <w:pPr>
      <w:pStyle w:val="Encabezado"/>
    </w:pPr>
    <w:r w:rsidRPr="00200D05">
      <w:rPr>
        <w:rFonts w:ascii="Arial" w:hAnsi="Arial" w:cs="Arial"/>
        <w:b/>
        <w:noProof/>
        <w:color w:val="000000"/>
        <w:sz w:val="36"/>
        <w:szCs w:val="15"/>
        <w:lang w:eastAsia="es-MX"/>
      </w:rPr>
      <w:drawing>
        <wp:anchor distT="0" distB="0" distL="114300" distR="114300" simplePos="0" relativeHeight="251659264" behindDoc="1" locked="0" layoutInCell="1" allowOverlap="1" wp14:anchorId="5AD22068" wp14:editId="4A322340">
          <wp:simplePos x="0" y="0"/>
          <wp:positionH relativeFrom="column">
            <wp:posOffset>1605915</wp:posOffset>
          </wp:positionH>
          <wp:positionV relativeFrom="paragraph">
            <wp:posOffset>-249555</wp:posOffset>
          </wp:positionV>
          <wp:extent cx="1913504" cy="714375"/>
          <wp:effectExtent l="0" t="0" r="0" b="0"/>
          <wp:wrapNone/>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4C61"/>
    <w:multiLevelType w:val="hybridMultilevel"/>
    <w:tmpl w:val="BA166810"/>
    <w:lvl w:ilvl="0" w:tplc="F50C6D4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9033416"/>
    <w:multiLevelType w:val="hybridMultilevel"/>
    <w:tmpl w:val="40D6A8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50D6523"/>
    <w:multiLevelType w:val="hybridMultilevel"/>
    <w:tmpl w:val="53183740"/>
    <w:lvl w:ilvl="0" w:tplc="080A0001">
      <w:start w:val="1"/>
      <w:numFmt w:val="bullet"/>
      <w:lvlText w:val=""/>
      <w:lvlJc w:val="left"/>
      <w:pPr>
        <w:ind w:left="480" w:hanging="360"/>
      </w:pPr>
      <w:rPr>
        <w:rFonts w:ascii="Symbol" w:hAnsi="Symbol" w:hint="default"/>
      </w:rPr>
    </w:lvl>
    <w:lvl w:ilvl="1" w:tplc="080A0003" w:tentative="1">
      <w:start w:val="1"/>
      <w:numFmt w:val="bullet"/>
      <w:lvlText w:val="o"/>
      <w:lvlJc w:val="left"/>
      <w:pPr>
        <w:ind w:left="1200" w:hanging="360"/>
      </w:pPr>
      <w:rPr>
        <w:rFonts w:ascii="Courier New" w:hAnsi="Courier New" w:cs="Courier New" w:hint="default"/>
      </w:rPr>
    </w:lvl>
    <w:lvl w:ilvl="2" w:tplc="080A0005" w:tentative="1">
      <w:start w:val="1"/>
      <w:numFmt w:val="bullet"/>
      <w:lvlText w:val=""/>
      <w:lvlJc w:val="left"/>
      <w:pPr>
        <w:ind w:left="1920" w:hanging="360"/>
      </w:pPr>
      <w:rPr>
        <w:rFonts w:ascii="Wingdings" w:hAnsi="Wingdings" w:hint="default"/>
      </w:rPr>
    </w:lvl>
    <w:lvl w:ilvl="3" w:tplc="080A0001" w:tentative="1">
      <w:start w:val="1"/>
      <w:numFmt w:val="bullet"/>
      <w:lvlText w:val=""/>
      <w:lvlJc w:val="left"/>
      <w:pPr>
        <w:ind w:left="2640" w:hanging="360"/>
      </w:pPr>
      <w:rPr>
        <w:rFonts w:ascii="Symbol" w:hAnsi="Symbol" w:hint="default"/>
      </w:rPr>
    </w:lvl>
    <w:lvl w:ilvl="4" w:tplc="080A0003" w:tentative="1">
      <w:start w:val="1"/>
      <w:numFmt w:val="bullet"/>
      <w:lvlText w:val="o"/>
      <w:lvlJc w:val="left"/>
      <w:pPr>
        <w:ind w:left="3360" w:hanging="360"/>
      </w:pPr>
      <w:rPr>
        <w:rFonts w:ascii="Courier New" w:hAnsi="Courier New" w:cs="Courier New" w:hint="default"/>
      </w:rPr>
    </w:lvl>
    <w:lvl w:ilvl="5" w:tplc="080A0005" w:tentative="1">
      <w:start w:val="1"/>
      <w:numFmt w:val="bullet"/>
      <w:lvlText w:val=""/>
      <w:lvlJc w:val="left"/>
      <w:pPr>
        <w:ind w:left="4080" w:hanging="360"/>
      </w:pPr>
      <w:rPr>
        <w:rFonts w:ascii="Wingdings" w:hAnsi="Wingdings" w:hint="default"/>
      </w:rPr>
    </w:lvl>
    <w:lvl w:ilvl="6" w:tplc="080A0001" w:tentative="1">
      <w:start w:val="1"/>
      <w:numFmt w:val="bullet"/>
      <w:lvlText w:val=""/>
      <w:lvlJc w:val="left"/>
      <w:pPr>
        <w:ind w:left="4800" w:hanging="360"/>
      </w:pPr>
      <w:rPr>
        <w:rFonts w:ascii="Symbol" w:hAnsi="Symbol" w:hint="default"/>
      </w:rPr>
    </w:lvl>
    <w:lvl w:ilvl="7" w:tplc="080A0003" w:tentative="1">
      <w:start w:val="1"/>
      <w:numFmt w:val="bullet"/>
      <w:lvlText w:val="o"/>
      <w:lvlJc w:val="left"/>
      <w:pPr>
        <w:ind w:left="5520" w:hanging="360"/>
      </w:pPr>
      <w:rPr>
        <w:rFonts w:ascii="Courier New" w:hAnsi="Courier New" w:cs="Courier New" w:hint="default"/>
      </w:rPr>
    </w:lvl>
    <w:lvl w:ilvl="8" w:tplc="080A0005" w:tentative="1">
      <w:start w:val="1"/>
      <w:numFmt w:val="bullet"/>
      <w:lvlText w:val=""/>
      <w:lvlJc w:val="left"/>
      <w:pPr>
        <w:ind w:left="62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11266"/>
  </w:hdrShapeDefaults>
  <w:footnotePr>
    <w:footnote w:id="-1"/>
    <w:footnote w:id="0"/>
  </w:footnotePr>
  <w:endnotePr>
    <w:endnote w:id="-1"/>
    <w:endnote w:id="0"/>
  </w:endnotePr>
  <w:compat>
    <w:compatSetting w:name="compatibilityMode" w:uri="http://schemas.microsoft.com/office/word" w:val="12"/>
  </w:compat>
  <w:rsids>
    <w:rsidRoot w:val="00103EAD"/>
    <w:rsid w:val="000406BF"/>
    <w:rsid w:val="000D1AF2"/>
    <w:rsid w:val="00103EAD"/>
    <w:rsid w:val="00133A74"/>
    <w:rsid w:val="00196A6B"/>
    <w:rsid w:val="001B0DD5"/>
    <w:rsid w:val="00244366"/>
    <w:rsid w:val="00296FA1"/>
    <w:rsid w:val="002A0BD0"/>
    <w:rsid w:val="002D5DC1"/>
    <w:rsid w:val="003224F6"/>
    <w:rsid w:val="003364B0"/>
    <w:rsid w:val="003A35D1"/>
    <w:rsid w:val="004068BD"/>
    <w:rsid w:val="00425CD4"/>
    <w:rsid w:val="00433520"/>
    <w:rsid w:val="00446FF7"/>
    <w:rsid w:val="00482F09"/>
    <w:rsid w:val="004D3422"/>
    <w:rsid w:val="004F1432"/>
    <w:rsid w:val="00601BDB"/>
    <w:rsid w:val="0062243F"/>
    <w:rsid w:val="0066346B"/>
    <w:rsid w:val="00684A23"/>
    <w:rsid w:val="006A6AFE"/>
    <w:rsid w:val="006E2643"/>
    <w:rsid w:val="0070319A"/>
    <w:rsid w:val="00737C13"/>
    <w:rsid w:val="00790AF1"/>
    <w:rsid w:val="00794D02"/>
    <w:rsid w:val="007F1BCD"/>
    <w:rsid w:val="00817BE0"/>
    <w:rsid w:val="00831C96"/>
    <w:rsid w:val="008C7D3A"/>
    <w:rsid w:val="00933D0E"/>
    <w:rsid w:val="0095018A"/>
    <w:rsid w:val="009668B0"/>
    <w:rsid w:val="00977DE4"/>
    <w:rsid w:val="009D2841"/>
    <w:rsid w:val="009D4D58"/>
    <w:rsid w:val="009E50DD"/>
    <w:rsid w:val="00A36BC3"/>
    <w:rsid w:val="00AA27A3"/>
    <w:rsid w:val="00AF7C1D"/>
    <w:rsid w:val="00B7183F"/>
    <w:rsid w:val="00B729E8"/>
    <w:rsid w:val="00BA2734"/>
    <w:rsid w:val="00C64AAF"/>
    <w:rsid w:val="00CC4BEB"/>
    <w:rsid w:val="00CE28E7"/>
    <w:rsid w:val="00CE43E4"/>
    <w:rsid w:val="00D1086E"/>
    <w:rsid w:val="00D24C10"/>
    <w:rsid w:val="00D46220"/>
    <w:rsid w:val="00D57354"/>
    <w:rsid w:val="00E47361"/>
    <w:rsid w:val="00E520D3"/>
    <w:rsid w:val="00EA1F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EAD"/>
  </w:style>
  <w:style w:type="paragraph" w:styleId="Ttulo1">
    <w:name w:val="heading 1"/>
    <w:basedOn w:val="Normal"/>
    <w:next w:val="Normal"/>
    <w:link w:val="Ttulo1Car"/>
    <w:uiPriority w:val="9"/>
    <w:qFormat/>
    <w:rsid w:val="0095018A"/>
    <w:pPr>
      <w:keepNext/>
      <w:keepLines/>
      <w:spacing w:before="480" w:after="0"/>
      <w:outlineLvl w:val="0"/>
    </w:pPr>
    <w:rPr>
      <w:rFonts w:ascii="Arial" w:eastAsiaTheme="majorEastAsia" w:hAnsi="Arial" w:cstheme="majorBidi"/>
      <w:b/>
      <w:bCs/>
      <w:color w:val="000000" w:themeColor="text1"/>
      <w:sz w:val="24"/>
      <w:szCs w:val="28"/>
    </w:rPr>
  </w:style>
  <w:style w:type="paragraph" w:styleId="Ttulo2">
    <w:name w:val="heading 2"/>
    <w:basedOn w:val="Normal"/>
    <w:next w:val="Normal"/>
    <w:link w:val="Ttulo2Car"/>
    <w:uiPriority w:val="9"/>
    <w:semiHidden/>
    <w:unhideWhenUsed/>
    <w:qFormat/>
    <w:rsid w:val="00C64A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794D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03E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3EAD"/>
  </w:style>
  <w:style w:type="paragraph" w:styleId="Piedepgina">
    <w:name w:val="footer"/>
    <w:basedOn w:val="Normal"/>
    <w:link w:val="PiedepginaCar"/>
    <w:uiPriority w:val="99"/>
    <w:unhideWhenUsed/>
    <w:rsid w:val="00103E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3EAD"/>
  </w:style>
  <w:style w:type="paragraph" w:styleId="Textodeglobo">
    <w:name w:val="Balloon Text"/>
    <w:basedOn w:val="Normal"/>
    <w:link w:val="TextodegloboCar"/>
    <w:uiPriority w:val="99"/>
    <w:semiHidden/>
    <w:unhideWhenUsed/>
    <w:rsid w:val="00103E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3EAD"/>
    <w:rPr>
      <w:rFonts w:ascii="Tahoma" w:hAnsi="Tahoma" w:cs="Tahoma"/>
      <w:sz w:val="16"/>
      <w:szCs w:val="16"/>
    </w:rPr>
  </w:style>
  <w:style w:type="character" w:customStyle="1" w:styleId="apple-converted-space">
    <w:name w:val="apple-converted-space"/>
    <w:basedOn w:val="Fuentedeprrafopredeter"/>
    <w:rsid w:val="00D57354"/>
  </w:style>
  <w:style w:type="paragraph" w:styleId="Prrafodelista">
    <w:name w:val="List Paragraph"/>
    <w:basedOn w:val="Normal"/>
    <w:uiPriority w:val="34"/>
    <w:qFormat/>
    <w:rsid w:val="00D57354"/>
    <w:pPr>
      <w:ind w:left="720"/>
      <w:contextualSpacing/>
    </w:pPr>
  </w:style>
  <w:style w:type="paragraph" w:styleId="NormalWeb">
    <w:name w:val="Normal (Web)"/>
    <w:basedOn w:val="Normal"/>
    <w:uiPriority w:val="99"/>
    <w:unhideWhenUsed/>
    <w:rsid w:val="00D5735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Default">
    <w:name w:val="Default"/>
    <w:rsid w:val="00B7183F"/>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95018A"/>
    <w:rPr>
      <w:rFonts w:ascii="Arial" w:eastAsiaTheme="majorEastAsia" w:hAnsi="Arial" w:cstheme="majorBidi"/>
      <w:b/>
      <w:bCs/>
      <w:color w:val="000000" w:themeColor="text1"/>
      <w:sz w:val="24"/>
      <w:szCs w:val="28"/>
    </w:rPr>
  </w:style>
  <w:style w:type="table" w:styleId="Tablaconcuadrcula">
    <w:name w:val="Table Grid"/>
    <w:basedOn w:val="Tablanormal"/>
    <w:uiPriority w:val="39"/>
    <w:rsid w:val="00950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CE28E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ipervnculo">
    <w:name w:val="Hyperlink"/>
    <w:basedOn w:val="Fuentedeprrafopredeter"/>
    <w:uiPriority w:val="99"/>
    <w:unhideWhenUsed/>
    <w:rsid w:val="00296FA1"/>
    <w:rPr>
      <w:color w:val="0000FF" w:themeColor="hyperlink"/>
      <w:u w:val="single"/>
    </w:rPr>
  </w:style>
  <w:style w:type="paragraph" w:styleId="Bibliografa">
    <w:name w:val="Bibliography"/>
    <w:basedOn w:val="Normal"/>
    <w:next w:val="Normal"/>
    <w:uiPriority w:val="37"/>
    <w:semiHidden/>
    <w:unhideWhenUsed/>
    <w:rsid w:val="00296FA1"/>
  </w:style>
  <w:style w:type="paragraph" w:styleId="TtulodeTDC">
    <w:name w:val="TOC Heading"/>
    <w:basedOn w:val="Ttulo1"/>
    <w:next w:val="Normal"/>
    <w:uiPriority w:val="39"/>
    <w:semiHidden/>
    <w:unhideWhenUsed/>
    <w:qFormat/>
    <w:rsid w:val="00C64AAF"/>
    <w:pPr>
      <w:outlineLvl w:val="9"/>
    </w:pPr>
    <w:rPr>
      <w:rFonts w:asciiTheme="majorHAnsi" w:hAnsiTheme="majorHAnsi"/>
      <w:color w:val="365F91" w:themeColor="accent1" w:themeShade="BF"/>
      <w:sz w:val="28"/>
      <w:lang w:eastAsia="es-MX"/>
    </w:rPr>
  </w:style>
  <w:style w:type="paragraph" w:styleId="TDC1">
    <w:name w:val="toc 1"/>
    <w:basedOn w:val="Normal"/>
    <w:next w:val="Normal"/>
    <w:autoRedefine/>
    <w:uiPriority w:val="39"/>
    <w:unhideWhenUsed/>
    <w:rsid w:val="00C64AAF"/>
    <w:pPr>
      <w:spacing w:after="100"/>
    </w:pPr>
  </w:style>
  <w:style w:type="character" w:customStyle="1" w:styleId="Ttulo2Car">
    <w:name w:val="Título 2 Car"/>
    <w:basedOn w:val="Fuentedeprrafopredeter"/>
    <w:link w:val="Ttulo2"/>
    <w:uiPriority w:val="9"/>
    <w:semiHidden/>
    <w:rsid w:val="00C64AA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794D02"/>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794D02"/>
    <w:pPr>
      <w:spacing w:after="100"/>
      <w:ind w:left="220"/>
    </w:pPr>
  </w:style>
  <w:style w:type="paragraph" w:styleId="TDC3">
    <w:name w:val="toc 3"/>
    <w:basedOn w:val="Normal"/>
    <w:next w:val="Normal"/>
    <w:autoRedefine/>
    <w:uiPriority w:val="39"/>
    <w:unhideWhenUsed/>
    <w:rsid w:val="00794D0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855132">
      <w:bodyDiv w:val="1"/>
      <w:marLeft w:val="0"/>
      <w:marRight w:val="0"/>
      <w:marTop w:val="0"/>
      <w:marBottom w:val="0"/>
      <w:divBdr>
        <w:top w:val="none" w:sz="0" w:space="0" w:color="auto"/>
        <w:left w:val="none" w:sz="0" w:space="0" w:color="auto"/>
        <w:bottom w:val="none" w:sz="0" w:space="0" w:color="auto"/>
        <w:right w:val="none" w:sz="0" w:space="0" w:color="auto"/>
      </w:divBdr>
    </w:div>
    <w:div w:id="655887353">
      <w:bodyDiv w:val="1"/>
      <w:marLeft w:val="0"/>
      <w:marRight w:val="0"/>
      <w:marTop w:val="0"/>
      <w:marBottom w:val="0"/>
      <w:divBdr>
        <w:top w:val="none" w:sz="0" w:space="0" w:color="auto"/>
        <w:left w:val="none" w:sz="0" w:space="0" w:color="auto"/>
        <w:bottom w:val="none" w:sz="0" w:space="0" w:color="auto"/>
        <w:right w:val="none" w:sz="0" w:space="0" w:color="auto"/>
      </w:divBdr>
    </w:div>
    <w:div w:id="1127892687">
      <w:bodyDiv w:val="1"/>
      <w:marLeft w:val="0"/>
      <w:marRight w:val="0"/>
      <w:marTop w:val="0"/>
      <w:marBottom w:val="0"/>
      <w:divBdr>
        <w:top w:val="none" w:sz="0" w:space="0" w:color="auto"/>
        <w:left w:val="none" w:sz="0" w:space="0" w:color="auto"/>
        <w:bottom w:val="none" w:sz="0" w:space="0" w:color="auto"/>
        <w:right w:val="none" w:sz="0" w:space="0" w:color="auto"/>
      </w:divBdr>
    </w:div>
    <w:div w:id="1179346975">
      <w:bodyDiv w:val="1"/>
      <w:marLeft w:val="0"/>
      <w:marRight w:val="0"/>
      <w:marTop w:val="0"/>
      <w:marBottom w:val="0"/>
      <w:divBdr>
        <w:top w:val="none" w:sz="0" w:space="0" w:color="auto"/>
        <w:left w:val="none" w:sz="0" w:space="0" w:color="auto"/>
        <w:bottom w:val="none" w:sz="0" w:space="0" w:color="auto"/>
        <w:right w:val="none" w:sz="0" w:space="0" w:color="auto"/>
      </w:divBdr>
    </w:div>
    <w:div w:id="206471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apachula.gob.m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egi.org.mx"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epidemiologia.salud.gob.mx/dgae/panodengue/intd_dengue.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edu14</b:Tag>
    <b:SourceType>Book</b:SourceType>
    <b:Guid>{F5E2D019-DBF6-4AD4-9FDB-0800BAE77674}</b:Guid>
    <b:Author>
      <b:Author>
        <b:NameList>
          <b:Person>
            <b:Last>ayala</b:Last>
            <b:First>eduardo</b:First>
          </b:Person>
        </b:NameList>
      </b:Author>
    </b:Author>
    <b:Title>como rascarme la panza</b:Title>
    <b:Year>2014</b:Year>
    <b:City>mexico</b:City>
    <b:Publisher>porrua</b:Publisher>
    <b:RefOrder>1</b:RefOrder>
  </b:Source>
  <b:Source>
    <b:Tag>Sec01</b:Tag>
    <b:SourceType>Book</b:SourceType>
    <b:Guid>{5355B9AF-EF06-40B7-963A-D0908BB93BEA}</b:Guid>
    <b:Author>
      <b:Author>
        <b:NameList>
          <b:Person>
            <b:Last>salud</b:Last>
            <b:First>Secretaria</b:First>
            <b:Middle>de</b:Middle>
          </b:Person>
        </b:NameList>
      </b:Author>
    </b:Author>
    <b:Title>Enfermedades Transmitidas por Vector</b:Title>
    <b:Year>2001</b:Year>
    <b:City>Mexico D.F.</b:City>
    <b:RefOrder>2</b:RefOrder>
  </b:Source>
  <b:Source>
    <b:Tag>Zul09</b:Tag>
    <b:SourceType>Book</b:SourceType>
    <b:Guid>{58F29359-246E-4915-AFD1-6E27D75C80DC}</b:Guid>
    <b:Author>
      <b:Author>
        <b:NameList>
          <b:Person>
            <b:Last>Ortiz</b:Last>
            <b:First>Zulma</b:First>
          </b:Person>
        </b:NameList>
      </b:Author>
    </b:Author>
    <b:Title>Participación social en la  prevención del dengue: Guía para el promotor</b:Title>
    <b:Year>Octubre 2009</b:Year>
    <b:City>Argentina</b:City>
    <b:Publisher>Unicef</b:Publisher>
    <b:RefOrder>3</b:RefOrder>
  </b:Source>
  <b:Source>
    <b:Tag>Sec00</b:Tag>
    <b:SourceType>Book</b:SourceType>
    <b:Guid>{F789594B-82A6-43B9-8CE8-E5BD2112E474}</b:Guid>
    <b:Author>
      <b:Author>
        <b:NameList>
          <b:Person>
            <b:Last>Salud</b:Last>
            <b:First>Secretaría</b:First>
            <b:Middle>de</b:Middle>
          </b:Person>
        </b:NameList>
      </b:Author>
    </b:Author>
    <b:Title>NORMA Oficial Mexicana NOM-032-SSA2-2002, Para la vigilancia epidemiológica, prevención y control de enfermedades transmitidas por vector.</b:Title>
    <b:Year>2000</b:Year>
    <b:City>México D.F.</b:City>
    <b:RefOrder>4</b:RefOrder>
  </b:Source>
  <b:Source>
    <b:Tag>sal</b:Tag>
    <b:SourceType>DocumentFromInternetSite</b:SourceType>
    <b:Guid>{6F8DA70A-8952-4710-A231-2F403463521B}</b:Guid>
    <b:Title>salud</b:Title>
    <b:URL>http://www.salud.gob.mx/unidades/cdi/legis/lgs/LEY_GENERAL_DE_SALUD.pdf</b:URL>
    <b:RefOrder>5</b:RefOrder>
  </b:Source>
  <b:Source>
    <b:Tag>14ma</b:Tag>
    <b:SourceType>DocumentFromInternetSite</b:SourceType>
    <b:Guid>{D7F4620A-3487-4E0E-8F9B-9CAE365318C3}</b:Guid>
    <b:Year>2014</b:Year>
    <b:Month>mayo</b:Month>
    <b:Day>30</b:Day>
    <b:URL>http://www.congresochiapas.gob.mx/index.php/Legislacion-Vigente/ley-de-salud-del-estado-de-chiapas.html</b:URL>
    <b:RefOrder>6</b:RefOrder>
  </b:Source>
</b:Sources>
</file>

<file path=customXml/itemProps1.xml><?xml version="1.0" encoding="utf-8"?>
<ds:datastoreItem xmlns:ds="http://schemas.openxmlformats.org/officeDocument/2006/customXml" ds:itemID="{4BE5422E-E849-4559-A346-DC65B7E5A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21</Pages>
  <Words>4616</Words>
  <Characters>25388</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29945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KARINA</dc:creator>
  <cp:lastModifiedBy>MVZ ALBERTO PAZ</cp:lastModifiedBy>
  <cp:revision>13</cp:revision>
  <dcterms:created xsi:type="dcterms:W3CDTF">2015-02-22T04:38:00Z</dcterms:created>
  <dcterms:modified xsi:type="dcterms:W3CDTF">2015-03-05T05:37:00Z</dcterms:modified>
</cp:coreProperties>
</file>