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4AA" w:rsidRPr="00BB0F47" w:rsidRDefault="00BB0F47" w:rsidP="00EA14AA">
      <w:pPr>
        <w:pStyle w:val="NormalWeb"/>
        <w:spacing w:line="360" w:lineRule="auto"/>
        <w:ind w:left="2127"/>
        <w:jc w:val="center"/>
        <w:rPr>
          <w:rFonts w:ascii="Arial" w:hAnsi="Arial" w:cs="Arial"/>
          <w:b/>
          <w:color w:val="000000"/>
          <w:sz w:val="36"/>
        </w:rPr>
      </w:pPr>
      <w:r w:rsidRPr="00BB0F47">
        <w:rPr>
          <w:rFonts w:ascii="Arial" w:hAnsi="Arial" w:cs="Arial"/>
          <w:b/>
          <w:noProof/>
          <w:color w:val="000000"/>
          <w:sz w:val="36"/>
        </w:rPr>
        <mc:AlternateContent>
          <mc:Choice Requires="wps">
            <w:drawing>
              <wp:anchor distT="0" distB="0" distL="114300" distR="114300" simplePos="0" relativeHeight="251664384" behindDoc="0" locked="0" layoutInCell="1" allowOverlap="1" wp14:anchorId="10C58EA9" wp14:editId="05FEA424">
                <wp:simplePos x="0" y="0"/>
                <wp:positionH relativeFrom="column">
                  <wp:posOffset>1710690</wp:posOffset>
                </wp:positionH>
                <wp:positionV relativeFrom="paragraph">
                  <wp:posOffset>807720</wp:posOffset>
                </wp:positionV>
                <wp:extent cx="3590925" cy="0"/>
                <wp:effectExtent l="57150" t="38100" r="47625" b="95250"/>
                <wp:wrapNone/>
                <wp:docPr id="8" name="8 Conector recto"/>
                <wp:cNvGraphicFramePr/>
                <a:graphic xmlns:a="http://schemas.openxmlformats.org/drawingml/2006/main">
                  <a:graphicData uri="http://schemas.microsoft.com/office/word/2010/wordprocessingShape">
                    <wps:wsp>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63.6pt" to="417.4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" strokecolor="black [3200]" strokeweight="3pt">
                <v:shadow on="t" color="black" opacity="22937f" origin=",.5" offset="0,.63889mm"/>
              </v:line>
            </w:pict>
          </mc:Fallback>
        </mc:AlternateContent>
      </w:r>
      <w:r w:rsidRPr="00BB0F47">
        <w:rPr>
          <w:rFonts w:ascii="Arial" w:hAnsi="Arial" w:cs="Arial"/>
          <w:b/>
          <w:noProof/>
          <w:color w:val="000000"/>
          <w:sz w:val="36"/>
        </w:rPr>
        <mc:AlternateContent>
          <mc:Choice Requires="wps">
            <w:drawing>
              <wp:anchor distT="0" distB="0" distL="114300" distR="114300" simplePos="0" relativeHeight="251663360" behindDoc="0" locked="0" layoutInCell="1" allowOverlap="1" wp14:anchorId="31DD77EC" wp14:editId="184E5953">
                <wp:simplePos x="0" y="0"/>
                <wp:positionH relativeFrom="column">
                  <wp:posOffset>1158240</wp:posOffset>
                </wp:positionH>
                <wp:positionV relativeFrom="paragraph">
                  <wp:posOffset>687070</wp:posOffset>
                </wp:positionV>
                <wp:extent cx="4905375" cy="0"/>
                <wp:effectExtent l="57150" t="38100" r="47625" b="95250"/>
                <wp:wrapNone/>
                <wp:docPr id="7" name="7 Conector recto"/>
                <wp:cNvGraphicFramePr/>
                <a:graphic xmlns:a="http://schemas.openxmlformats.org/drawingml/2006/main">
                  <a:graphicData uri="http://schemas.microsoft.com/office/word/2010/wordprocessingShape">
                    <wps:wsp>
                      <wps:cNvCnPr/>
                      <wps:spPr>
                        <a:xfrm flipV="1">
                          <a:off x="0" y="0"/>
                          <a:ext cx="49053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7 Conector recto"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2pt,54.1pt" to="477.4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" strokecolor="black [3200]" strokeweight="3pt">
                <v:shadow on="t" color="black" opacity="22937f" origin=",.5" offset="0,.63889mm"/>
              </v:line>
            </w:pict>
          </mc:Fallback>
        </mc:AlternateContent>
      </w:r>
      <w:r w:rsidR="00EA14AA" w:rsidRPr="00BB0F47">
        <w:rPr>
          <w:rFonts w:ascii="Arial" w:hAnsi="Arial" w:cs="Arial"/>
          <w:b/>
          <w:noProof/>
          <w:color w:val="000000"/>
          <w:sz w:val="36"/>
        </w:rPr>
        <w:drawing>
          <wp:anchor distT="0" distB="0" distL="114300" distR="114300" simplePos="0" relativeHeight="251659264" behindDoc="1" locked="0" layoutInCell="1" allowOverlap="1" wp14:anchorId="37DB6BC6" wp14:editId="77C2648A">
            <wp:simplePos x="0" y="0"/>
            <wp:positionH relativeFrom="column">
              <wp:posOffset>-822960</wp:posOffset>
            </wp:positionH>
            <wp:positionV relativeFrom="paragraph">
              <wp:posOffset>-328295</wp:posOffset>
            </wp:positionV>
            <wp:extent cx="1913504" cy="7143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9">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00EA14AA" w:rsidRPr="00BB0F47">
        <w:rPr>
          <w:rFonts w:ascii="Arial" w:hAnsi="Arial" w:cs="Arial"/>
          <w:b/>
          <w:color w:val="000000"/>
          <w:sz w:val="36"/>
        </w:rPr>
        <w:t xml:space="preserve">INSTITUTO DE ADMINISTRACIÓN PÚBLICA DEL ESTADO DE CHIAPAS </w:t>
      </w:r>
    </w:p>
    <w:p w:rsidR="00EA14AA" w:rsidRPr="00BB0F47" w:rsidRDefault="00EA14AA" w:rsidP="00EA14AA">
      <w:pPr>
        <w:pStyle w:val="NormalWeb"/>
        <w:spacing w:line="360" w:lineRule="auto"/>
        <w:ind w:left="2127"/>
        <w:jc w:val="center"/>
        <w:rPr>
          <w:rFonts w:ascii="Arial" w:hAnsi="Arial" w:cs="Arial"/>
          <w:b/>
          <w:color w:val="000000"/>
          <w:sz w:val="36"/>
        </w:rPr>
      </w:pPr>
      <w:r w:rsidRPr="00BB0F47">
        <w:rPr>
          <w:rFonts w:ascii="Arial" w:hAnsi="Arial" w:cs="Arial"/>
          <w:b/>
          <w:noProof/>
          <w:color w:val="000000"/>
          <w:sz w:val="36"/>
        </w:rPr>
        <mc:AlternateContent>
          <mc:Choice Requires="wps">
            <w:drawing>
              <wp:anchor distT="0" distB="0" distL="114300" distR="114300" simplePos="0" relativeHeight="251661312" behindDoc="0" locked="0" layoutInCell="1" allowOverlap="1" wp14:anchorId="6A1A9A2F" wp14:editId="1999DCC3">
                <wp:simplePos x="0" y="0"/>
                <wp:positionH relativeFrom="column">
                  <wp:posOffset>377190</wp:posOffset>
                </wp:positionH>
                <wp:positionV relativeFrom="paragraph">
                  <wp:posOffset>33020</wp:posOffset>
                </wp:positionV>
                <wp:extent cx="0" cy="5781675"/>
                <wp:effectExtent l="76200" t="19050" r="76200" b="66675"/>
                <wp:wrapNone/>
                <wp:docPr id="3" name="3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" strokecolor="black [3200]" strokeweight="3pt">
                <v:shadow on="t" color="black" opacity="22937f" origin=",.5" offset="0,.63889mm"/>
              </v:line>
            </w:pict>
          </mc:Fallback>
        </mc:AlternateContent>
      </w:r>
      <w:r w:rsidRPr="00BB0F47">
        <w:rPr>
          <w:rFonts w:ascii="Arial" w:hAnsi="Arial" w:cs="Arial"/>
          <w:b/>
          <w:noProof/>
          <w:color w:val="000000"/>
          <w:sz w:val="36"/>
        </w:rPr>
        <mc:AlternateContent>
          <mc:Choice Requires="wps">
            <w:drawing>
              <wp:anchor distT="0" distB="0" distL="114300" distR="114300" simplePos="0" relativeHeight="251660288" behindDoc="0" locked="0" layoutInCell="1" allowOverlap="1" wp14:anchorId="07535013" wp14:editId="2233ADFD">
                <wp:simplePos x="0" y="0"/>
                <wp:positionH relativeFrom="column">
                  <wp:posOffset>-156210</wp:posOffset>
                </wp:positionH>
                <wp:positionV relativeFrom="paragraph">
                  <wp:posOffset>33020</wp:posOffset>
                </wp:positionV>
                <wp:extent cx="0" cy="5781675"/>
                <wp:effectExtent l="76200" t="19050" r="76200" b="66675"/>
                <wp:wrapNone/>
                <wp:docPr id="2" name="2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" strokecolor="black [3200]" strokeweight="3pt">
                <v:shadow on="t" color="black" opacity="22937f" origin=",.5" offset="0,.63889mm"/>
              </v:line>
            </w:pict>
          </mc:Fallback>
        </mc:AlternateContent>
      </w:r>
      <w:r w:rsidRPr="00BB0F47">
        <w:rPr>
          <w:rFonts w:ascii="Arial" w:hAnsi="Arial" w:cs="Arial"/>
          <w:b/>
          <w:color w:val="000000"/>
          <w:sz w:val="36"/>
        </w:rPr>
        <w:t xml:space="preserve">MAESTRÍA EN ADMINISTRACIÓN Y POLÍTICAS PÚBLICAS </w:t>
      </w:r>
    </w:p>
    <w:p w:rsidR="00EA14AA" w:rsidRPr="00BB0F47" w:rsidRDefault="00EA14AA" w:rsidP="001F4119">
      <w:pPr>
        <w:pStyle w:val="NormalWeb"/>
        <w:spacing w:line="360" w:lineRule="auto"/>
        <w:ind w:left="2127"/>
        <w:jc w:val="center"/>
        <w:rPr>
          <w:rFonts w:ascii="Arial" w:hAnsi="Arial" w:cs="Arial"/>
          <w:b/>
          <w:color w:val="000000"/>
          <w:sz w:val="36"/>
        </w:rPr>
      </w:pPr>
      <w:r w:rsidRPr="00BB0F47">
        <w:rPr>
          <w:rFonts w:ascii="Arial" w:hAnsi="Arial" w:cs="Arial"/>
          <w:b/>
          <w:noProof/>
          <w:color w:val="000000"/>
          <w:sz w:val="36"/>
        </w:rPr>
        <mc:AlternateContent>
          <mc:Choice Requires="wps">
            <w:drawing>
              <wp:anchor distT="0" distB="0" distL="114300" distR="114300" simplePos="0" relativeHeight="251662336" behindDoc="0" locked="0" layoutInCell="1" allowOverlap="1" wp14:anchorId="3AA7B49B" wp14:editId="4EC861D2">
                <wp:simplePos x="0" y="0"/>
                <wp:positionH relativeFrom="column">
                  <wp:posOffset>120015</wp:posOffset>
                </wp:positionH>
                <wp:positionV relativeFrom="paragraph">
                  <wp:posOffset>186055</wp:posOffset>
                </wp:positionV>
                <wp:extent cx="0" cy="5781675"/>
                <wp:effectExtent l="76200" t="19050" r="76200" b="66675"/>
                <wp:wrapNone/>
                <wp:docPr id="5" name="5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" strokecolor="black [3200]" strokeweight="3pt">
                <v:shadow on="t" color="black" opacity="22937f" origin=",.5" offset="0,.63889mm"/>
              </v:line>
            </w:pict>
          </mc:Fallback>
        </mc:AlternateContent>
      </w:r>
      <w:r w:rsidR="00420974" w:rsidRPr="00BB0F47">
        <w:rPr>
          <w:rFonts w:ascii="Arial" w:hAnsi="Arial" w:cs="Arial"/>
          <w:b/>
          <w:color w:val="000000"/>
          <w:sz w:val="36"/>
        </w:rPr>
        <w:t xml:space="preserve"> </w:t>
      </w:r>
      <w:r w:rsidR="001F4119" w:rsidRPr="00BB0F47">
        <w:rPr>
          <w:rFonts w:ascii="Arial" w:hAnsi="Arial" w:cs="Arial"/>
          <w:b/>
          <w:color w:val="000000"/>
          <w:sz w:val="36"/>
        </w:rPr>
        <w:t xml:space="preserve">ESTADÍSTICA ADMINISTRATIVA. </w:t>
      </w:r>
    </w:p>
    <w:p w:rsidR="00AA08C2" w:rsidRPr="00AA08C2" w:rsidRDefault="00AA08C2" w:rsidP="00AA08C2">
      <w:pPr>
        <w:pStyle w:val="NormalWeb"/>
        <w:spacing w:line="360" w:lineRule="auto"/>
        <w:ind w:left="2127"/>
        <w:jc w:val="center"/>
        <w:rPr>
          <w:rFonts w:ascii="Arial" w:hAnsi="Arial" w:cs="Arial"/>
          <w:b/>
          <w:color w:val="000000"/>
          <w:sz w:val="36"/>
        </w:rPr>
      </w:pPr>
      <w:r w:rsidRPr="00AA08C2">
        <w:rPr>
          <w:rFonts w:ascii="Arial" w:hAnsi="Arial" w:cs="Arial"/>
          <w:b/>
          <w:color w:val="000000"/>
          <w:sz w:val="36"/>
        </w:rPr>
        <w:t>CONTROL DEL DENGUE  MEDIANTE EL USO DE LA UNTADITA</w:t>
      </w:r>
      <w:r>
        <w:rPr>
          <w:rFonts w:ascii="Arial" w:hAnsi="Arial" w:cs="Arial"/>
          <w:b/>
          <w:color w:val="000000"/>
          <w:sz w:val="36"/>
        </w:rPr>
        <w:t xml:space="preserve"> </w:t>
      </w:r>
      <w:r w:rsidRPr="00AA08C2">
        <w:rPr>
          <w:rFonts w:ascii="Arial" w:hAnsi="Arial" w:cs="Arial"/>
          <w:b/>
          <w:color w:val="000000"/>
          <w:sz w:val="36"/>
        </w:rPr>
        <w:t>Y VIVIENDA</w:t>
      </w:r>
      <w:r>
        <w:rPr>
          <w:rFonts w:ascii="Arial" w:hAnsi="Arial" w:cs="Arial"/>
          <w:b/>
          <w:color w:val="000000"/>
          <w:sz w:val="36"/>
        </w:rPr>
        <w:t xml:space="preserve"> </w:t>
      </w:r>
      <w:r w:rsidRPr="00AA08C2">
        <w:rPr>
          <w:rFonts w:ascii="Arial" w:hAnsi="Arial" w:cs="Arial"/>
          <w:b/>
          <w:color w:val="000000"/>
          <w:sz w:val="36"/>
        </w:rPr>
        <w:t>LIMPIA  A TRAVÉS DE LA</w:t>
      </w:r>
      <w:r>
        <w:rPr>
          <w:rFonts w:ascii="Arial" w:hAnsi="Arial" w:cs="Arial"/>
          <w:b/>
          <w:color w:val="000000"/>
          <w:sz w:val="36"/>
        </w:rPr>
        <w:t xml:space="preserve"> </w:t>
      </w:r>
      <w:r w:rsidRPr="00AA08C2">
        <w:rPr>
          <w:rFonts w:ascii="Arial" w:hAnsi="Arial" w:cs="Arial"/>
          <w:b/>
          <w:color w:val="000000"/>
          <w:sz w:val="36"/>
        </w:rPr>
        <w:t xml:space="preserve">PARTICIPACIÓN                                                         </w:t>
      </w:r>
      <w:r>
        <w:rPr>
          <w:rFonts w:ascii="Arial" w:hAnsi="Arial" w:cs="Arial"/>
          <w:b/>
          <w:color w:val="000000"/>
          <w:sz w:val="36"/>
        </w:rPr>
        <w:t xml:space="preserve"> COMUNITARIA 2012-2013</w:t>
      </w:r>
    </w:p>
    <w:p w:rsidR="001F4119" w:rsidRPr="00BB0F47" w:rsidRDefault="001F4119" w:rsidP="00EA14AA">
      <w:pPr>
        <w:pStyle w:val="NormalWeb"/>
        <w:spacing w:line="360" w:lineRule="auto"/>
        <w:ind w:left="2127"/>
        <w:jc w:val="center"/>
        <w:rPr>
          <w:rFonts w:ascii="Arial" w:hAnsi="Arial" w:cs="Arial"/>
          <w:b/>
          <w:color w:val="000000"/>
          <w:sz w:val="36"/>
        </w:rPr>
      </w:pPr>
    </w:p>
    <w:p w:rsidR="00EA14AA" w:rsidRPr="00BB0F47" w:rsidRDefault="00EA14AA" w:rsidP="00EA14AA">
      <w:pPr>
        <w:pStyle w:val="NormalWeb"/>
        <w:spacing w:line="360" w:lineRule="auto"/>
        <w:ind w:left="2127"/>
        <w:jc w:val="center"/>
        <w:rPr>
          <w:rFonts w:ascii="Arial" w:hAnsi="Arial" w:cs="Arial"/>
          <w:b/>
          <w:color w:val="000000"/>
          <w:sz w:val="36"/>
        </w:rPr>
      </w:pPr>
      <w:r w:rsidRPr="00BB0F47">
        <w:rPr>
          <w:rFonts w:ascii="Arial" w:hAnsi="Arial" w:cs="Arial"/>
          <w:b/>
          <w:color w:val="000000"/>
          <w:sz w:val="36"/>
        </w:rPr>
        <w:t>NOMBRE:</w:t>
      </w:r>
    </w:p>
    <w:p w:rsidR="00EA14AA" w:rsidRPr="00BB0F47" w:rsidRDefault="00EA14AA" w:rsidP="00EA14AA">
      <w:pPr>
        <w:pStyle w:val="NormalWeb"/>
        <w:spacing w:line="360" w:lineRule="auto"/>
        <w:ind w:left="2127"/>
        <w:jc w:val="center"/>
        <w:rPr>
          <w:rFonts w:ascii="Arial" w:hAnsi="Arial" w:cs="Arial"/>
          <w:b/>
          <w:color w:val="000000"/>
          <w:sz w:val="36"/>
        </w:rPr>
      </w:pPr>
      <w:r w:rsidRPr="00BB0F47">
        <w:rPr>
          <w:rFonts w:ascii="Arial" w:hAnsi="Arial" w:cs="Arial"/>
          <w:b/>
          <w:color w:val="000000"/>
          <w:sz w:val="36"/>
        </w:rPr>
        <w:t xml:space="preserve">JOSÉ ALBERTO PAZ MONTALVO </w:t>
      </w:r>
    </w:p>
    <w:p w:rsidR="00EA14AA" w:rsidRPr="00BB0F47" w:rsidRDefault="001F4119" w:rsidP="00EA14AA">
      <w:pPr>
        <w:pStyle w:val="NormalWeb"/>
        <w:spacing w:line="360" w:lineRule="auto"/>
        <w:ind w:left="2127"/>
        <w:jc w:val="center"/>
        <w:rPr>
          <w:rFonts w:ascii="Arial" w:hAnsi="Arial" w:cs="Arial"/>
          <w:b/>
          <w:color w:val="000000"/>
          <w:sz w:val="36"/>
        </w:rPr>
      </w:pPr>
      <w:r w:rsidRPr="00BB0F47">
        <w:rPr>
          <w:rFonts w:ascii="Arial" w:hAnsi="Arial" w:cs="Arial"/>
          <w:b/>
          <w:color w:val="000000"/>
          <w:sz w:val="36"/>
        </w:rPr>
        <w:t>CATEDRÁTICO: DR. ENRIQUE ANTONIO PANIAGUA MORGA</w:t>
      </w:r>
    </w:p>
    <w:p w:rsidR="00EA14AA" w:rsidRPr="001F4119" w:rsidRDefault="001F4119" w:rsidP="00EA14AA">
      <w:pPr>
        <w:pStyle w:val="NormalWeb"/>
        <w:spacing w:line="360" w:lineRule="auto"/>
        <w:ind w:left="2127"/>
        <w:jc w:val="right"/>
        <w:rPr>
          <w:rFonts w:ascii="Arial" w:hAnsi="Arial" w:cs="Arial"/>
          <w:b/>
          <w:color w:val="000000"/>
        </w:rPr>
      </w:pPr>
      <w:r w:rsidRPr="001F4119">
        <w:rPr>
          <w:rFonts w:ascii="Arial" w:hAnsi="Arial" w:cs="Arial"/>
          <w:b/>
          <w:color w:val="000000"/>
        </w:rPr>
        <w:t>TAPACHULA CHIAPAS SEPTIEMBRE DEL 2015</w:t>
      </w:r>
      <w:r w:rsidR="00420974" w:rsidRPr="001F4119">
        <w:rPr>
          <w:rFonts w:ascii="Arial" w:hAnsi="Arial" w:cs="Arial"/>
          <w:b/>
          <w:color w:val="000000"/>
        </w:rPr>
        <w:t xml:space="preserve">. </w:t>
      </w:r>
    </w:p>
    <w:p w:rsidR="00AA08C2" w:rsidRDefault="00CF317B" w:rsidP="00CF317B">
      <w:pPr>
        <w:shd w:val="clear" w:color="auto" w:fill="FFFFFF"/>
        <w:spacing w:after="0" w:line="300" w:lineRule="atLeast"/>
        <w:rPr>
          <w:rFonts w:ascii="Arial" w:eastAsia="Times New Roman" w:hAnsi="Arial" w:cs="Arial"/>
          <w:color w:val="222222"/>
          <w:sz w:val="18"/>
          <w:szCs w:val="18"/>
          <w:lang w:eastAsia="es-MX"/>
        </w:rPr>
      </w:pPr>
      <w:r w:rsidRPr="00CF317B">
        <w:rPr>
          <w:rFonts w:ascii="Arial" w:eastAsia="Times New Roman" w:hAnsi="Arial" w:cs="Arial"/>
          <w:color w:val="222222"/>
          <w:sz w:val="18"/>
          <w:szCs w:val="18"/>
          <w:lang w:eastAsia="es-MX"/>
        </w:rPr>
        <w:t xml:space="preserve">  </w:t>
      </w:r>
    </w:p>
    <w:p w:rsidR="00AA08C2" w:rsidRDefault="00AA08C2" w:rsidP="00CF317B">
      <w:pPr>
        <w:shd w:val="clear" w:color="auto" w:fill="FFFFFF"/>
        <w:spacing w:after="0" w:line="300" w:lineRule="atLeast"/>
        <w:rPr>
          <w:rFonts w:ascii="Arial" w:eastAsia="Times New Roman" w:hAnsi="Arial" w:cs="Arial"/>
          <w:color w:val="222222"/>
          <w:sz w:val="18"/>
          <w:szCs w:val="18"/>
          <w:lang w:eastAsia="es-MX"/>
        </w:rPr>
      </w:pPr>
    </w:p>
    <w:bookmarkStart w:id="0" w:name="_Toc396308052" w:displacedByCustomXml="next"/>
    <w:sdt>
      <w:sdtPr>
        <w:rPr>
          <w:rFonts w:asciiTheme="minorHAnsi" w:eastAsiaTheme="minorHAnsi" w:hAnsiTheme="minorHAnsi" w:cstheme="minorBidi"/>
          <w:b w:val="0"/>
          <w:bCs w:val="0"/>
          <w:color w:val="auto"/>
          <w:sz w:val="22"/>
          <w:szCs w:val="22"/>
          <w:lang w:val="es-ES" w:eastAsia="en-US"/>
        </w:rPr>
        <w:id w:val="-402610436"/>
        <w:docPartObj>
          <w:docPartGallery w:val="Table of Contents"/>
          <w:docPartUnique/>
        </w:docPartObj>
      </w:sdtPr>
      <w:sdtEndPr/>
      <w:sdtContent>
        <w:p w:rsidR="00594F96" w:rsidRDefault="00594F96">
          <w:pPr>
            <w:pStyle w:val="TtulodeTDC"/>
          </w:pPr>
          <w:r>
            <w:rPr>
              <w:lang w:val="es-ES"/>
            </w:rPr>
            <w:t>Contenido</w:t>
          </w:r>
        </w:p>
        <w:p w:rsidR="00594F96" w:rsidRDefault="00594F96">
          <w:pPr>
            <w:pStyle w:val="TDC1"/>
            <w:tabs>
              <w:tab w:val="right" w:leader="dot" w:pos="8828"/>
            </w:tabs>
            <w:rPr>
              <w:noProof/>
            </w:rPr>
          </w:pPr>
          <w:r>
            <w:fldChar w:fldCharType="begin"/>
          </w:r>
          <w:r>
            <w:instrText xml:space="preserve"> TOC \o "1-3" \h \z \u </w:instrText>
          </w:r>
          <w:r>
            <w:fldChar w:fldCharType="separate"/>
          </w:r>
          <w:hyperlink w:anchor="_Toc431762678" w:history="1">
            <w:r w:rsidRPr="007B0312">
              <w:rPr>
                <w:rStyle w:val="Hipervnculo"/>
                <w:noProof/>
              </w:rPr>
              <w:t>INTRODUCCION.</w:t>
            </w:r>
            <w:r>
              <w:rPr>
                <w:noProof/>
                <w:webHidden/>
              </w:rPr>
              <w:tab/>
            </w:r>
            <w:r>
              <w:rPr>
                <w:noProof/>
                <w:webHidden/>
              </w:rPr>
              <w:fldChar w:fldCharType="begin"/>
            </w:r>
            <w:r>
              <w:rPr>
                <w:noProof/>
                <w:webHidden/>
              </w:rPr>
              <w:instrText xml:space="preserve"> PAGEREF _Toc431762678 \h </w:instrText>
            </w:r>
            <w:r>
              <w:rPr>
                <w:noProof/>
                <w:webHidden/>
              </w:rPr>
            </w:r>
            <w:r>
              <w:rPr>
                <w:noProof/>
                <w:webHidden/>
              </w:rPr>
              <w:fldChar w:fldCharType="separate"/>
            </w:r>
            <w:r>
              <w:rPr>
                <w:noProof/>
                <w:webHidden/>
              </w:rPr>
              <w:t>2</w:t>
            </w:r>
            <w:r>
              <w:rPr>
                <w:noProof/>
                <w:webHidden/>
              </w:rPr>
              <w:fldChar w:fldCharType="end"/>
            </w:r>
          </w:hyperlink>
        </w:p>
        <w:p w:rsidR="00594F96" w:rsidRDefault="00BA1C89">
          <w:pPr>
            <w:pStyle w:val="TDC1"/>
            <w:tabs>
              <w:tab w:val="right" w:leader="dot" w:pos="8828"/>
            </w:tabs>
            <w:rPr>
              <w:noProof/>
            </w:rPr>
          </w:pPr>
          <w:hyperlink w:anchor="_Toc431762679" w:history="1">
            <w:r w:rsidR="00594F96" w:rsidRPr="007B0312">
              <w:rPr>
                <w:rStyle w:val="Hipervnculo"/>
                <w:noProof/>
              </w:rPr>
              <w:t>JUSTIFICACION</w:t>
            </w:r>
            <w:r w:rsidR="00594F96">
              <w:rPr>
                <w:noProof/>
                <w:webHidden/>
              </w:rPr>
              <w:tab/>
            </w:r>
            <w:r w:rsidR="00594F96">
              <w:rPr>
                <w:noProof/>
                <w:webHidden/>
              </w:rPr>
              <w:fldChar w:fldCharType="begin"/>
            </w:r>
            <w:r w:rsidR="00594F96">
              <w:rPr>
                <w:noProof/>
                <w:webHidden/>
              </w:rPr>
              <w:instrText xml:space="preserve"> PAGEREF _Toc431762679 \h </w:instrText>
            </w:r>
            <w:r w:rsidR="00594F96">
              <w:rPr>
                <w:noProof/>
                <w:webHidden/>
              </w:rPr>
            </w:r>
            <w:r w:rsidR="00594F96">
              <w:rPr>
                <w:noProof/>
                <w:webHidden/>
              </w:rPr>
              <w:fldChar w:fldCharType="separate"/>
            </w:r>
            <w:r w:rsidR="00594F96">
              <w:rPr>
                <w:noProof/>
                <w:webHidden/>
              </w:rPr>
              <w:t>4</w:t>
            </w:r>
            <w:r w:rsidR="00594F96">
              <w:rPr>
                <w:noProof/>
                <w:webHidden/>
              </w:rPr>
              <w:fldChar w:fldCharType="end"/>
            </w:r>
          </w:hyperlink>
        </w:p>
        <w:p w:rsidR="00594F96" w:rsidRDefault="00BA1C89">
          <w:pPr>
            <w:pStyle w:val="TDC1"/>
            <w:tabs>
              <w:tab w:val="right" w:leader="dot" w:pos="8828"/>
            </w:tabs>
            <w:rPr>
              <w:noProof/>
            </w:rPr>
          </w:pPr>
          <w:hyperlink w:anchor="_Toc431762680" w:history="1">
            <w:r w:rsidR="00594F96" w:rsidRPr="007B0312">
              <w:rPr>
                <w:rStyle w:val="Hipervnculo"/>
                <w:noProof/>
              </w:rPr>
              <w:t>OBJETIVO.</w:t>
            </w:r>
            <w:r w:rsidR="00594F96">
              <w:rPr>
                <w:noProof/>
                <w:webHidden/>
              </w:rPr>
              <w:tab/>
            </w:r>
            <w:r w:rsidR="00594F96">
              <w:rPr>
                <w:noProof/>
                <w:webHidden/>
              </w:rPr>
              <w:fldChar w:fldCharType="begin"/>
            </w:r>
            <w:r w:rsidR="00594F96">
              <w:rPr>
                <w:noProof/>
                <w:webHidden/>
              </w:rPr>
              <w:instrText xml:space="preserve"> PAGEREF _Toc431762680 \h </w:instrText>
            </w:r>
            <w:r w:rsidR="00594F96">
              <w:rPr>
                <w:noProof/>
                <w:webHidden/>
              </w:rPr>
            </w:r>
            <w:r w:rsidR="00594F96">
              <w:rPr>
                <w:noProof/>
                <w:webHidden/>
              </w:rPr>
              <w:fldChar w:fldCharType="separate"/>
            </w:r>
            <w:r w:rsidR="00594F96">
              <w:rPr>
                <w:noProof/>
                <w:webHidden/>
              </w:rPr>
              <w:t>6</w:t>
            </w:r>
            <w:r w:rsidR="00594F96">
              <w:rPr>
                <w:noProof/>
                <w:webHidden/>
              </w:rPr>
              <w:fldChar w:fldCharType="end"/>
            </w:r>
          </w:hyperlink>
        </w:p>
        <w:p w:rsidR="00594F96" w:rsidRDefault="00BA1C89">
          <w:pPr>
            <w:pStyle w:val="TDC2"/>
            <w:tabs>
              <w:tab w:val="right" w:leader="dot" w:pos="8828"/>
            </w:tabs>
            <w:rPr>
              <w:noProof/>
            </w:rPr>
          </w:pPr>
          <w:hyperlink w:anchor="_Toc431762681" w:history="1">
            <w:r w:rsidR="00594F96" w:rsidRPr="007B0312">
              <w:rPr>
                <w:rStyle w:val="Hipervnculo"/>
                <w:noProof/>
              </w:rPr>
              <w:t>General</w:t>
            </w:r>
            <w:r w:rsidR="00594F96">
              <w:rPr>
                <w:noProof/>
                <w:webHidden/>
              </w:rPr>
              <w:tab/>
            </w:r>
            <w:r w:rsidR="00594F96">
              <w:rPr>
                <w:noProof/>
                <w:webHidden/>
              </w:rPr>
              <w:fldChar w:fldCharType="begin"/>
            </w:r>
            <w:r w:rsidR="00594F96">
              <w:rPr>
                <w:noProof/>
                <w:webHidden/>
              </w:rPr>
              <w:instrText xml:space="preserve"> PAGEREF _Toc431762681 \h </w:instrText>
            </w:r>
            <w:r w:rsidR="00594F96">
              <w:rPr>
                <w:noProof/>
                <w:webHidden/>
              </w:rPr>
            </w:r>
            <w:r w:rsidR="00594F96">
              <w:rPr>
                <w:noProof/>
                <w:webHidden/>
              </w:rPr>
              <w:fldChar w:fldCharType="separate"/>
            </w:r>
            <w:r w:rsidR="00594F96">
              <w:rPr>
                <w:noProof/>
                <w:webHidden/>
              </w:rPr>
              <w:t>6</w:t>
            </w:r>
            <w:r w:rsidR="00594F96">
              <w:rPr>
                <w:noProof/>
                <w:webHidden/>
              </w:rPr>
              <w:fldChar w:fldCharType="end"/>
            </w:r>
          </w:hyperlink>
        </w:p>
        <w:p w:rsidR="00594F96" w:rsidRDefault="00BA1C89">
          <w:pPr>
            <w:pStyle w:val="TDC2"/>
            <w:tabs>
              <w:tab w:val="right" w:leader="dot" w:pos="8828"/>
            </w:tabs>
            <w:rPr>
              <w:noProof/>
            </w:rPr>
          </w:pPr>
          <w:hyperlink w:anchor="_Toc431762682" w:history="1">
            <w:r w:rsidR="00594F96" w:rsidRPr="007B0312">
              <w:rPr>
                <w:rStyle w:val="Hipervnculo"/>
                <w:noProof/>
              </w:rPr>
              <w:t>Especifico.</w:t>
            </w:r>
            <w:r w:rsidR="00594F96">
              <w:rPr>
                <w:noProof/>
                <w:webHidden/>
              </w:rPr>
              <w:tab/>
            </w:r>
            <w:r w:rsidR="00594F96">
              <w:rPr>
                <w:noProof/>
                <w:webHidden/>
              </w:rPr>
              <w:fldChar w:fldCharType="begin"/>
            </w:r>
            <w:r w:rsidR="00594F96">
              <w:rPr>
                <w:noProof/>
                <w:webHidden/>
              </w:rPr>
              <w:instrText xml:space="preserve"> PAGEREF _Toc431762682 \h </w:instrText>
            </w:r>
            <w:r w:rsidR="00594F96">
              <w:rPr>
                <w:noProof/>
                <w:webHidden/>
              </w:rPr>
            </w:r>
            <w:r w:rsidR="00594F96">
              <w:rPr>
                <w:noProof/>
                <w:webHidden/>
              </w:rPr>
              <w:fldChar w:fldCharType="separate"/>
            </w:r>
            <w:r w:rsidR="00594F96">
              <w:rPr>
                <w:noProof/>
                <w:webHidden/>
              </w:rPr>
              <w:t>6</w:t>
            </w:r>
            <w:r w:rsidR="00594F96">
              <w:rPr>
                <w:noProof/>
                <w:webHidden/>
              </w:rPr>
              <w:fldChar w:fldCharType="end"/>
            </w:r>
          </w:hyperlink>
        </w:p>
        <w:p w:rsidR="00594F96" w:rsidRDefault="00BA1C89">
          <w:pPr>
            <w:pStyle w:val="TDC1"/>
            <w:tabs>
              <w:tab w:val="right" w:leader="dot" w:pos="8828"/>
            </w:tabs>
            <w:rPr>
              <w:noProof/>
            </w:rPr>
          </w:pPr>
          <w:hyperlink w:anchor="_Toc431762683" w:history="1">
            <w:r w:rsidR="00594F96" w:rsidRPr="007B0312">
              <w:rPr>
                <w:rStyle w:val="Hipervnculo"/>
                <w:noProof/>
              </w:rPr>
              <w:t>METODOLOGIA.</w:t>
            </w:r>
            <w:r w:rsidR="00594F96">
              <w:rPr>
                <w:noProof/>
                <w:webHidden/>
              </w:rPr>
              <w:tab/>
            </w:r>
            <w:r w:rsidR="00594F96">
              <w:rPr>
                <w:noProof/>
                <w:webHidden/>
              </w:rPr>
              <w:fldChar w:fldCharType="begin"/>
            </w:r>
            <w:r w:rsidR="00594F96">
              <w:rPr>
                <w:noProof/>
                <w:webHidden/>
              </w:rPr>
              <w:instrText xml:space="preserve"> PAGEREF _Toc431762683 \h </w:instrText>
            </w:r>
            <w:r w:rsidR="00594F96">
              <w:rPr>
                <w:noProof/>
                <w:webHidden/>
              </w:rPr>
            </w:r>
            <w:r w:rsidR="00594F96">
              <w:rPr>
                <w:noProof/>
                <w:webHidden/>
              </w:rPr>
              <w:fldChar w:fldCharType="separate"/>
            </w:r>
            <w:r w:rsidR="00594F96">
              <w:rPr>
                <w:noProof/>
                <w:webHidden/>
              </w:rPr>
              <w:t>7</w:t>
            </w:r>
            <w:r w:rsidR="00594F96">
              <w:rPr>
                <w:noProof/>
                <w:webHidden/>
              </w:rPr>
              <w:fldChar w:fldCharType="end"/>
            </w:r>
          </w:hyperlink>
        </w:p>
        <w:p w:rsidR="00594F96" w:rsidRDefault="00BA1C89">
          <w:pPr>
            <w:pStyle w:val="TDC2"/>
            <w:tabs>
              <w:tab w:val="right" w:leader="dot" w:pos="8828"/>
            </w:tabs>
            <w:rPr>
              <w:noProof/>
            </w:rPr>
          </w:pPr>
          <w:hyperlink w:anchor="_Toc431762684" w:history="1">
            <w:r w:rsidR="00594F96" w:rsidRPr="007B0312">
              <w:rPr>
                <w:rStyle w:val="Hipervnculo"/>
                <w:noProof/>
              </w:rPr>
              <w:t>Lavado de tanques y  vivienda limpia.</w:t>
            </w:r>
            <w:r w:rsidR="00594F96">
              <w:rPr>
                <w:noProof/>
                <w:webHidden/>
              </w:rPr>
              <w:tab/>
            </w:r>
            <w:r w:rsidR="00594F96">
              <w:rPr>
                <w:noProof/>
                <w:webHidden/>
              </w:rPr>
              <w:fldChar w:fldCharType="begin"/>
            </w:r>
            <w:r w:rsidR="00594F96">
              <w:rPr>
                <w:noProof/>
                <w:webHidden/>
              </w:rPr>
              <w:instrText xml:space="preserve"> PAGEREF _Toc431762684 \h </w:instrText>
            </w:r>
            <w:r w:rsidR="00594F96">
              <w:rPr>
                <w:noProof/>
                <w:webHidden/>
              </w:rPr>
            </w:r>
            <w:r w:rsidR="00594F96">
              <w:rPr>
                <w:noProof/>
                <w:webHidden/>
              </w:rPr>
              <w:fldChar w:fldCharType="separate"/>
            </w:r>
            <w:r w:rsidR="00594F96">
              <w:rPr>
                <w:noProof/>
                <w:webHidden/>
              </w:rPr>
              <w:t>7</w:t>
            </w:r>
            <w:r w:rsidR="00594F96">
              <w:rPr>
                <w:noProof/>
                <w:webHidden/>
              </w:rPr>
              <w:fldChar w:fldCharType="end"/>
            </w:r>
          </w:hyperlink>
        </w:p>
        <w:p w:rsidR="00594F96" w:rsidRDefault="00BA1C89">
          <w:pPr>
            <w:pStyle w:val="TDC2"/>
            <w:tabs>
              <w:tab w:val="right" w:leader="dot" w:pos="8828"/>
            </w:tabs>
            <w:rPr>
              <w:noProof/>
            </w:rPr>
          </w:pPr>
          <w:hyperlink w:anchor="_Toc431762685" w:history="1">
            <w:r w:rsidR="00594F96" w:rsidRPr="007B0312">
              <w:rPr>
                <w:rStyle w:val="Hipervnculo"/>
                <w:noProof/>
              </w:rPr>
              <w:t>Saneamiento Básico</w:t>
            </w:r>
            <w:r w:rsidR="00594F96">
              <w:rPr>
                <w:noProof/>
                <w:webHidden/>
              </w:rPr>
              <w:tab/>
            </w:r>
            <w:r w:rsidR="00594F96">
              <w:rPr>
                <w:noProof/>
                <w:webHidden/>
              </w:rPr>
              <w:fldChar w:fldCharType="begin"/>
            </w:r>
            <w:r w:rsidR="00594F96">
              <w:rPr>
                <w:noProof/>
                <w:webHidden/>
              </w:rPr>
              <w:instrText xml:space="preserve"> PAGEREF _Toc431762685 \h </w:instrText>
            </w:r>
            <w:r w:rsidR="00594F96">
              <w:rPr>
                <w:noProof/>
                <w:webHidden/>
              </w:rPr>
            </w:r>
            <w:r w:rsidR="00594F96">
              <w:rPr>
                <w:noProof/>
                <w:webHidden/>
              </w:rPr>
              <w:fldChar w:fldCharType="separate"/>
            </w:r>
            <w:r w:rsidR="00594F96">
              <w:rPr>
                <w:noProof/>
                <w:webHidden/>
              </w:rPr>
              <w:t>8</w:t>
            </w:r>
            <w:r w:rsidR="00594F96">
              <w:rPr>
                <w:noProof/>
                <w:webHidden/>
              </w:rPr>
              <w:fldChar w:fldCharType="end"/>
            </w:r>
          </w:hyperlink>
        </w:p>
        <w:p w:rsidR="00594F96" w:rsidRDefault="00BA1C89">
          <w:pPr>
            <w:pStyle w:val="TDC2"/>
            <w:tabs>
              <w:tab w:val="right" w:leader="dot" w:pos="8828"/>
            </w:tabs>
            <w:rPr>
              <w:noProof/>
            </w:rPr>
          </w:pPr>
          <w:hyperlink w:anchor="_Toc431762686" w:history="1">
            <w:r w:rsidR="00594F96" w:rsidRPr="007B0312">
              <w:rPr>
                <w:rStyle w:val="Hipervnculo"/>
                <w:noProof/>
              </w:rPr>
              <w:t>Fortalecimiento de la acción comunitaria</w:t>
            </w:r>
            <w:r w:rsidR="00594F96">
              <w:rPr>
                <w:noProof/>
                <w:webHidden/>
              </w:rPr>
              <w:tab/>
            </w:r>
            <w:r w:rsidR="00594F96">
              <w:rPr>
                <w:noProof/>
                <w:webHidden/>
              </w:rPr>
              <w:fldChar w:fldCharType="begin"/>
            </w:r>
            <w:r w:rsidR="00594F96">
              <w:rPr>
                <w:noProof/>
                <w:webHidden/>
              </w:rPr>
              <w:instrText xml:space="preserve"> PAGEREF _Toc431762686 \h </w:instrText>
            </w:r>
            <w:r w:rsidR="00594F96">
              <w:rPr>
                <w:noProof/>
                <w:webHidden/>
              </w:rPr>
            </w:r>
            <w:r w:rsidR="00594F96">
              <w:rPr>
                <w:noProof/>
                <w:webHidden/>
              </w:rPr>
              <w:fldChar w:fldCharType="separate"/>
            </w:r>
            <w:r w:rsidR="00594F96">
              <w:rPr>
                <w:noProof/>
                <w:webHidden/>
              </w:rPr>
              <w:t>8</w:t>
            </w:r>
            <w:r w:rsidR="00594F96">
              <w:rPr>
                <w:noProof/>
                <w:webHidden/>
              </w:rPr>
              <w:fldChar w:fldCharType="end"/>
            </w:r>
          </w:hyperlink>
        </w:p>
        <w:p w:rsidR="00594F96" w:rsidRDefault="00BA1C89">
          <w:pPr>
            <w:pStyle w:val="TDC2"/>
            <w:tabs>
              <w:tab w:val="right" w:leader="dot" w:pos="8828"/>
            </w:tabs>
            <w:rPr>
              <w:noProof/>
            </w:rPr>
          </w:pPr>
          <w:hyperlink w:anchor="_Toc431762687" w:history="1">
            <w:r w:rsidR="00594F96" w:rsidRPr="007B0312">
              <w:rPr>
                <w:rStyle w:val="Hipervnculo"/>
                <w:noProof/>
              </w:rPr>
              <w:t>Creación de ambientes saludables</w:t>
            </w:r>
            <w:r w:rsidR="00594F96">
              <w:rPr>
                <w:noProof/>
                <w:webHidden/>
              </w:rPr>
              <w:tab/>
            </w:r>
            <w:r w:rsidR="00594F96">
              <w:rPr>
                <w:noProof/>
                <w:webHidden/>
              </w:rPr>
              <w:fldChar w:fldCharType="begin"/>
            </w:r>
            <w:r w:rsidR="00594F96">
              <w:rPr>
                <w:noProof/>
                <w:webHidden/>
              </w:rPr>
              <w:instrText xml:space="preserve"> PAGEREF _Toc431762687 \h </w:instrText>
            </w:r>
            <w:r w:rsidR="00594F96">
              <w:rPr>
                <w:noProof/>
                <w:webHidden/>
              </w:rPr>
            </w:r>
            <w:r w:rsidR="00594F96">
              <w:rPr>
                <w:noProof/>
                <w:webHidden/>
              </w:rPr>
              <w:fldChar w:fldCharType="separate"/>
            </w:r>
            <w:r w:rsidR="00594F96">
              <w:rPr>
                <w:noProof/>
                <w:webHidden/>
              </w:rPr>
              <w:t>8</w:t>
            </w:r>
            <w:r w:rsidR="00594F96">
              <w:rPr>
                <w:noProof/>
                <w:webHidden/>
              </w:rPr>
              <w:fldChar w:fldCharType="end"/>
            </w:r>
          </w:hyperlink>
        </w:p>
        <w:p w:rsidR="00594F96" w:rsidRDefault="00BA1C89">
          <w:pPr>
            <w:pStyle w:val="TDC2"/>
            <w:tabs>
              <w:tab w:val="right" w:leader="dot" w:pos="8828"/>
            </w:tabs>
            <w:rPr>
              <w:noProof/>
            </w:rPr>
          </w:pPr>
          <w:hyperlink w:anchor="_Toc431762688" w:history="1">
            <w:r w:rsidR="00594F96" w:rsidRPr="007B0312">
              <w:rPr>
                <w:rStyle w:val="Hipervnculo"/>
                <w:noProof/>
              </w:rPr>
              <w:t>Desarrollo de las habilidades personales</w:t>
            </w:r>
            <w:r w:rsidR="00594F96">
              <w:rPr>
                <w:noProof/>
                <w:webHidden/>
              </w:rPr>
              <w:tab/>
            </w:r>
            <w:r w:rsidR="00594F96">
              <w:rPr>
                <w:noProof/>
                <w:webHidden/>
              </w:rPr>
              <w:fldChar w:fldCharType="begin"/>
            </w:r>
            <w:r w:rsidR="00594F96">
              <w:rPr>
                <w:noProof/>
                <w:webHidden/>
              </w:rPr>
              <w:instrText xml:space="preserve"> PAGEREF _Toc431762688 \h </w:instrText>
            </w:r>
            <w:r w:rsidR="00594F96">
              <w:rPr>
                <w:noProof/>
                <w:webHidden/>
              </w:rPr>
            </w:r>
            <w:r w:rsidR="00594F96">
              <w:rPr>
                <w:noProof/>
                <w:webHidden/>
              </w:rPr>
              <w:fldChar w:fldCharType="separate"/>
            </w:r>
            <w:r w:rsidR="00594F96">
              <w:rPr>
                <w:noProof/>
                <w:webHidden/>
              </w:rPr>
              <w:t>8</w:t>
            </w:r>
            <w:r w:rsidR="00594F96">
              <w:rPr>
                <w:noProof/>
                <w:webHidden/>
              </w:rPr>
              <w:fldChar w:fldCharType="end"/>
            </w:r>
          </w:hyperlink>
        </w:p>
        <w:p w:rsidR="00594F96" w:rsidRDefault="00BA1C89">
          <w:pPr>
            <w:pStyle w:val="TDC2"/>
            <w:tabs>
              <w:tab w:val="right" w:leader="dot" w:pos="8828"/>
            </w:tabs>
            <w:rPr>
              <w:noProof/>
            </w:rPr>
          </w:pPr>
          <w:hyperlink w:anchor="_Toc431762689" w:history="1">
            <w:r w:rsidR="00594F96" w:rsidRPr="007B0312">
              <w:rPr>
                <w:rStyle w:val="Hipervnculo"/>
                <w:noProof/>
              </w:rPr>
              <w:t>Reorientación de los servicios de salud</w:t>
            </w:r>
            <w:r w:rsidR="00594F96">
              <w:rPr>
                <w:noProof/>
                <w:webHidden/>
              </w:rPr>
              <w:tab/>
            </w:r>
            <w:r w:rsidR="00594F96">
              <w:rPr>
                <w:noProof/>
                <w:webHidden/>
              </w:rPr>
              <w:fldChar w:fldCharType="begin"/>
            </w:r>
            <w:r w:rsidR="00594F96">
              <w:rPr>
                <w:noProof/>
                <w:webHidden/>
              </w:rPr>
              <w:instrText xml:space="preserve"> PAGEREF _Toc431762689 \h </w:instrText>
            </w:r>
            <w:r w:rsidR="00594F96">
              <w:rPr>
                <w:noProof/>
                <w:webHidden/>
              </w:rPr>
            </w:r>
            <w:r w:rsidR="00594F96">
              <w:rPr>
                <w:noProof/>
                <w:webHidden/>
              </w:rPr>
              <w:fldChar w:fldCharType="separate"/>
            </w:r>
            <w:r w:rsidR="00594F96">
              <w:rPr>
                <w:noProof/>
                <w:webHidden/>
              </w:rPr>
              <w:t>8</w:t>
            </w:r>
            <w:r w:rsidR="00594F96">
              <w:rPr>
                <w:noProof/>
                <w:webHidden/>
              </w:rPr>
              <w:fldChar w:fldCharType="end"/>
            </w:r>
          </w:hyperlink>
        </w:p>
        <w:p w:rsidR="00594F96" w:rsidRDefault="00BA1C89">
          <w:pPr>
            <w:pStyle w:val="TDC2"/>
            <w:tabs>
              <w:tab w:val="right" w:leader="dot" w:pos="8828"/>
            </w:tabs>
            <w:rPr>
              <w:noProof/>
            </w:rPr>
          </w:pPr>
          <w:hyperlink w:anchor="_Toc431762690" w:history="1">
            <w:r w:rsidR="00594F96" w:rsidRPr="007B0312">
              <w:rPr>
                <w:rStyle w:val="Hipervnculo"/>
                <w:noProof/>
              </w:rPr>
              <w:t>Participantes en la ejecución</w:t>
            </w:r>
            <w:r w:rsidR="00594F96">
              <w:rPr>
                <w:noProof/>
                <w:webHidden/>
              </w:rPr>
              <w:tab/>
            </w:r>
            <w:r w:rsidR="00594F96">
              <w:rPr>
                <w:noProof/>
                <w:webHidden/>
              </w:rPr>
              <w:fldChar w:fldCharType="begin"/>
            </w:r>
            <w:r w:rsidR="00594F96">
              <w:rPr>
                <w:noProof/>
                <w:webHidden/>
              </w:rPr>
              <w:instrText xml:space="preserve"> PAGEREF _Toc431762690 \h </w:instrText>
            </w:r>
            <w:r w:rsidR="00594F96">
              <w:rPr>
                <w:noProof/>
                <w:webHidden/>
              </w:rPr>
            </w:r>
            <w:r w:rsidR="00594F96">
              <w:rPr>
                <w:noProof/>
                <w:webHidden/>
              </w:rPr>
              <w:fldChar w:fldCharType="separate"/>
            </w:r>
            <w:r w:rsidR="00594F96">
              <w:rPr>
                <w:noProof/>
                <w:webHidden/>
              </w:rPr>
              <w:t>8</w:t>
            </w:r>
            <w:r w:rsidR="00594F96">
              <w:rPr>
                <w:noProof/>
                <w:webHidden/>
              </w:rPr>
              <w:fldChar w:fldCharType="end"/>
            </w:r>
          </w:hyperlink>
        </w:p>
        <w:p w:rsidR="00594F96" w:rsidRDefault="00BA1C89">
          <w:pPr>
            <w:pStyle w:val="TDC1"/>
            <w:tabs>
              <w:tab w:val="right" w:leader="dot" w:pos="8828"/>
            </w:tabs>
            <w:rPr>
              <w:noProof/>
            </w:rPr>
          </w:pPr>
          <w:hyperlink w:anchor="_Toc431762691" w:history="1">
            <w:r w:rsidR="00594F96" w:rsidRPr="007B0312">
              <w:rPr>
                <w:rStyle w:val="Hipervnculo"/>
                <w:rFonts w:eastAsia="Times New Roman"/>
                <w:noProof/>
                <w:lang w:eastAsia="es-MX"/>
              </w:rPr>
              <w:t>RESULTADOS.</w:t>
            </w:r>
            <w:r w:rsidR="00594F96">
              <w:rPr>
                <w:noProof/>
                <w:webHidden/>
              </w:rPr>
              <w:tab/>
            </w:r>
            <w:r w:rsidR="00594F96">
              <w:rPr>
                <w:noProof/>
                <w:webHidden/>
              </w:rPr>
              <w:fldChar w:fldCharType="begin"/>
            </w:r>
            <w:r w:rsidR="00594F96">
              <w:rPr>
                <w:noProof/>
                <w:webHidden/>
              </w:rPr>
              <w:instrText xml:space="preserve"> PAGEREF _Toc431762691 \h </w:instrText>
            </w:r>
            <w:r w:rsidR="00594F96">
              <w:rPr>
                <w:noProof/>
                <w:webHidden/>
              </w:rPr>
            </w:r>
            <w:r w:rsidR="00594F96">
              <w:rPr>
                <w:noProof/>
                <w:webHidden/>
              </w:rPr>
              <w:fldChar w:fldCharType="separate"/>
            </w:r>
            <w:r w:rsidR="00594F96">
              <w:rPr>
                <w:noProof/>
                <w:webHidden/>
              </w:rPr>
              <w:t>8</w:t>
            </w:r>
            <w:r w:rsidR="00594F96">
              <w:rPr>
                <w:noProof/>
                <w:webHidden/>
              </w:rPr>
              <w:fldChar w:fldCharType="end"/>
            </w:r>
          </w:hyperlink>
        </w:p>
        <w:p w:rsidR="00594F96" w:rsidRDefault="00BA1C89">
          <w:pPr>
            <w:pStyle w:val="TDC2"/>
            <w:tabs>
              <w:tab w:val="right" w:leader="dot" w:pos="8828"/>
            </w:tabs>
            <w:rPr>
              <w:noProof/>
            </w:rPr>
          </w:pPr>
          <w:hyperlink w:anchor="_Toc431762692" w:history="1">
            <w:r w:rsidR="00594F96" w:rsidRPr="007B0312">
              <w:rPr>
                <w:rStyle w:val="Hipervnculo"/>
                <w:noProof/>
              </w:rPr>
              <w:t>DESCACHARRAMIENTO.</w:t>
            </w:r>
            <w:r w:rsidR="00594F96">
              <w:rPr>
                <w:noProof/>
                <w:webHidden/>
              </w:rPr>
              <w:tab/>
            </w:r>
            <w:r w:rsidR="00594F96">
              <w:rPr>
                <w:noProof/>
                <w:webHidden/>
              </w:rPr>
              <w:fldChar w:fldCharType="begin"/>
            </w:r>
            <w:r w:rsidR="00594F96">
              <w:rPr>
                <w:noProof/>
                <w:webHidden/>
              </w:rPr>
              <w:instrText xml:space="preserve"> PAGEREF _Toc431762692 \h </w:instrText>
            </w:r>
            <w:r w:rsidR="00594F96">
              <w:rPr>
                <w:noProof/>
                <w:webHidden/>
              </w:rPr>
            </w:r>
            <w:r w:rsidR="00594F96">
              <w:rPr>
                <w:noProof/>
                <w:webHidden/>
              </w:rPr>
              <w:fldChar w:fldCharType="separate"/>
            </w:r>
            <w:r w:rsidR="00594F96">
              <w:rPr>
                <w:noProof/>
                <w:webHidden/>
              </w:rPr>
              <w:t>9</w:t>
            </w:r>
            <w:r w:rsidR="00594F96">
              <w:rPr>
                <w:noProof/>
                <w:webHidden/>
              </w:rPr>
              <w:fldChar w:fldCharType="end"/>
            </w:r>
          </w:hyperlink>
        </w:p>
        <w:p w:rsidR="00594F96" w:rsidRDefault="00BA1C89">
          <w:pPr>
            <w:pStyle w:val="TDC2"/>
            <w:tabs>
              <w:tab w:val="right" w:leader="dot" w:pos="8828"/>
            </w:tabs>
            <w:rPr>
              <w:noProof/>
            </w:rPr>
          </w:pPr>
          <w:hyperlink w:anchor="_Toc431762693" w:history="1">
            <w:r w:rsidR="00594F96" w:rsidRPr="007B0312">
              <w:rPr>
                <w:rStyle w:val="Hipervnculo"/>
                <w:noProof/>
              </w:rPr>
              <w:t>Nebulización en escuelas.</w:t>
            </w:r>
            <w:r w:rsidR="00594F96">
              <w:rPr>
                <w:noProof/>
                <w:webHidden/>
              </w:rPr>
              <w:tab/>
            </w:r>
            <w:r w:rsidR="00594F96">
              <w:rPr>
                <w:noProof/>
                <w:webHidden/>
              </w:rPr>
              <w:fldChar w:fldCharType="begin"/>
            </w:r>
            <w:r w:rsidR="00594F96">
              <w:rPr>
                <w:noProof/>
                <w:webHidden/>
              </w:rPr>
              <w:instrText xml:space="preserve"> PAGEREF _Toc431762693 \h </w:instrText>
            </w:r>
            <w:r w:rsidR="00594F96">
              <w:rPr>
                <w:noProof/>
                <w:webHidden/>
              </w:rPr>
            </w:r>
            <w:r w:rsidR="00594F96">
              <w:rPr>
                <w:noProof/>
                <w:webHidden/>
              </w:rPr>
              <w:fldChar w:fldCharType="separate"/>
            </w:r>
            <w:r w:rsidR="00594F96">
              <w:rPr>
                <w:noProof/>
                <w:webHidden/>
              </w:rPr>
              <w:t>9</w:t>
            </w:r>
            <w:r w:rsidR="00594F96">
              <w:rPr>
                <w:noProof/>
                <w:webHidden/>
              </w:rPr>
              <w:fldChar w:fldCharType="end"/>
            </w:r>
          </w:hyperlink>
        </w:p>
        <w:p w:rsidR="00594F96" w:rsidRDefault="00BA1C89">
          <w:pPr>
            <w:pStyle w:val="TDC2"/>
            <w:tabs>
              <w:tab w:val="right" w:leader="dot" w:pos="8828"/>
            </w:tabs>
            <w:rPr>
              <w:noProof/>
            </w:rPr>
          </w:pPr>
          <w:hyperlink w:anchor="_Toc431762694" w:history="1">
            <w:r w:rsidR="00594F96" w:rsidRPr="007B0312">
              <w:rPr>
                <w:rStyle w:val="Hipervnculo"/>
                <w:noProof/>
                <w:lang w:eastAsia="es-MX"/>
              </w:rPr>
              <w:t>Limpieza de patios baldios.</w:t>
            </w:r>
            <w:r w:rsidR="00594F96">
              <w:rPr>
                <w:noProof/>
                <w:webHidden/>
              </w:rPr>
              <w:tab/>
            </w:r>
            <w:r w:rsidR="00594F96">
              <w:rPr>
                <w:noProof/>
                <w:webHidden/>
              </w:rPr>
              <w:fldChar w:fldCharType="begin"/>
            </w:r>
            <w:r w:rsidR="00594F96">
              <w:rPr>
                <w:noProof/>
                <w:webHidden/>
              </w:rPr>
              <w:instrText xml:space="preserve"> PAGEREF _Toc431762694 \h </w:instrText>
            </w:r>
            <w:r w:rsidR="00594F96">
              <w:rPr>
                <w:noProof/>
                <w:webHidden/>
              </w:rPr>
            </w:r>
            <w:r w:rsidR="00594F96">
              <w:rPr>
                <w:noProof/>
                <w:webHidden/>
              </w:rPr>
              <w:fldChar w:fldCharType="separate"/>
            </w:r>
            <w:r w:rsidR="00594F96">
              <w:rPr>
                <w:noProof/>
                <w:webHidden/>
              </w:rPr>
              <w:t>9</w:t>
            </w:r>
            <w:r w:rsidR="00594F96">
              <w:rPr>
                <w:noProof/>
                <w:webHidden/>
              </w:rPr>
              <w:fldChar w:fldCharType="end"/>
            </w:r>
          </w:hyperlink>
        </w:p>
        <w:p w:rsidR="00594F96" w:rsidRDefault="00BA1C89">
          <w:pPr>
            <w:pStyle w:val="TDC2"/>
            <w:tabs>
              <w:tab w:val="right" w:leader="dot" w:pos="8828"/>
            </w:tabs>
            <w:rPr>
              <w:noProof/>
            </w:rPr>
          </w:pPr>
          <w:hyperlink w:anchor="_Toc431762695" w:history="1">
            <w:r w:rsidR="00594F96" w:rsidRPr="007B0312">
              <w:rPr>
                <w:rStyle w:val="Hipervnculo"/>
                <w:noProof/>
              </w:rPr>
              <w:t>Panorama epidemiológico 2012 y 2013.</w:t>
            </w:r>
            <w:r w:rsidR="00594F96">
              <w:rPr>
                <w:noProof/>
                <w:webHidden/>
              </w:rPr>
              <w:tab/>
            </w:r>
            <w:r w:rsidR="00594F96">
              <w:rPr>
                <w:noProof/>
                <w:webHidden/>
              </w:rPr>
              <w:fldChar w:fldCharType="begin"/>
            </w:r>
            <w:r w:rsidR="00594F96">
              <w:rPr>
                <w:noProof/>
                <w:webHidden/>
              </w:rPr>
              <w:instrText xml:space="preserve"> PAGEREF _Toc431762695 \h </w:instrText>
            </w:r>
            <w:r w:rsidR="00594F96">
              <w:rPr>
                <w:noProof/>
                <w:webHidden/>
              </w:rPr>
            </w:r>
            <w:r w:rsidR="00594F96">
              <w:rPr>
                <w:noProof/>
                <w:webHidden/>
              </w:rPr>
              <w:fldChar w:fldCharType="separate"/>
            </w:r>
            <w:r w:rsidR="00594F96">
              <w:rPr>
                <w:noProof/>
                <w:webHidden/>
              </w:rPr>
              <w:t>9</w:t>
            </w:r>
            <w:r w:rsidR="00594F96">
              <w:rPr>
                <w:noProof/>
                <w:webHidden/>
              </w:rPr>
              <w:fldChar w:fldCharType="end"/>
            </w:r>
          </w:hyperlink>
        </w:p>
        <w:p w:rsidR="00594F96" w:rsidRDefault="00BA1C89">
          <w:pPr>
            <w:pStyle w:val="TDC1"/>
            <w:tabs>
              <w:tab w:val="right" w:leader="dot" w:pos="8828"/>
            </w:tabs>
            <w:rPr>
              <w:noProof/>
            </w:rPr>
          </w:pPr>
          <w:hyperlink w:anchor="_Toc431762696" w:history="1">
            <w:r w:rsidR="00594F96" w:rsidRPr="007B0312">
              <w:rPr>
                <w:rStyle w:val="Hipervnculo"/>
                <w:noProof/>
              </w:rPr>
              <w:t>CONCLUSIONES.</w:t>
            </w:r>
            <w:r w:rsidR="00594F96">
              <w:rPr>
                <w:noProof/>
                <w:webHidden/>
              </w:rPr>
              <w:tab/>
            </w:r>
            <w:r w:rsidR="00594F96">
              <w:rPr>
                <w:noProof/>
                <w:webHidden/>
              </w:rPr>
              <w:fldChar w:fldCharType="begin"/>
            </w:r>
            <w:r w:rsidR="00594F96">
              <w:rPr>
                <w:noProof/>
                <w:webHidden/>
              </w:rPr>
              <w:instrText xml:space="preserve"> PAGEREF _Toc431762696 \h </w:instrText>
            </w:r>
            <w:r w:rsidR="00594F96">
              <w:rPr>
                <w:noProof/>
                <w:webHidden/>
              </w:rPr>
            </w:r>
            <w:r w:rsidR="00594F96">
              <w:rPr>
                <w:noProof/>
                <w:webHidden/>
              </w:rPr>
              <w:fldChar w:fldCharType="separate"/>
            </w:r>
            <w:r w:rsidR="00594F96">
              <w:rPr>
                <w:noProof/>
                <w:webHidden/>
              </w:rPr>
              <w:t>15</w:t>
            </w:r>
            <w:r w:rsidR="00594F96">
              <w:rPr>
                <w:noProof/>
                <w:webHidden/>
              </w:rPr>
              <w:fldChar w:fldCharType="end"/>
            </w:r>
          </w:hyperlink>
        </w:p>
        <w:p w:rsidR="00594F96" w:rsidRDefault="00BA1C89">
          <w:pPr>
            <w:pStyle w:val="TDC1"/>
            <w:tabs>
              <w:tab w:val="right" w:leader="dot" w:pos="8828"/>
            </w:tabs>
            <w:rPr>
              <w:noProof/>
            </w:rPr>
          </w:pPr>
          <w:hyperlink w:anchor="_Toc431762697" w:history="1">
            <w:r w:rsidR="00594F96" w:rsidRPr="007B0312">
              <w:rPr>
                <w:rStyle w:val="Hipervnculo"/>
                <w:noProof/>
              </w:rPr>
              <w:t>BIBLIOGRAFÍA.</w:t>
            </w:r>
            <w:r w:rsidR="00594F96">
              <w:rPr>
                <w:noProof/>
                <w:webHidden/>
              </w:rPr>
              <w:tab/>
            </w:r>
            <w:r w:rsidR="00594F96">
              <w:rPr>
                <w:noProof/>
                <w:webHidden/>
              </w:rPr>
              <w:fldChar w:fldCharType="begin"/>
            </w:r>
            <w:r w:rsidR="00594F96">
              <w:rPr>
                <w:noProof/>
                <w:webHidden/>
              </w:rPr>
              <w:instrText xml:space="preserve"> PAGEREF _Toc431762697 \h </w:instrText>
            </w:r>
            <w:r w:rsidR="00594F96">
              <w:rPr>
                <w:noProof/>
                <w:webHidden/>
              </w:rPr>
            </w:r>
            <w:r w:rsidR="00594F96">
              <w:rPr>
                <w:noProof/>
                <w:webHidden/>
              </w:rPr>
              <w:fldChar w:fldCharType="separate"/>
            </w:r>
            <w:r w:rsidR="00594F96">
              <w:rPr>
                <w:noProof/>
                <w:webHidden/>
              </w:rPr>
              <w:t>16</w:t>
            </w:r>
            <w:r w:rsidR="00594F96">
              <w:rPr>
                <w:noProof/>
                <w:webHidden/>
              </w:rPr>
              <w:fldChar w:fldCharType="end"/>
            </w:r>
          </w:hyperlink>
        </w:p>
        <w:p w:rsidR="00594F96" w:rsidRDefault="00594F96">
          <w:r>
            <w:rPr>
              <w:b/>
              <w:bCs/>
              <w:lang w:val="es-ES"/>
            </w:rPr>
            <w:fldChar w:fldCharType="end"/>
          </w:r>
        </w:p>
      </w:sdtContent>
    </w:sdt>
    <w:p w:rsidR="00594F96" w:rsidRDefault="00594F96" w:rsidP="00AA08C2">
      <w:pPr>
        <w:pStyle w:val="Ttulo1"/>
      </w:pPr>
    </w:p>
    <w:p w:rsidR="00594F96" w:rsidRDefault="00594F96" w:rsidP="00594F96"/>
    <w:p w:rsidR="00594F96" w:rsidRDefault="00594F96" w:rsidP="00594F96"/>
    <w:p w:rsidR="00594F96" w:rsidRDefault="00594F96" w:rsidP="00594F96"/>
    <w:p w:rsidR="00594F96" w:rsidRDefault="00594F96" w:rsidP="00594F96"/>
    <w:p w:rsidR="00594F96" w:rsidRPr="00594F96" w:rsidRDefault="00594F96" w:rsidP="00594F96"/>
    <w:p w:rsidR="00AA08C2" w:rsidRDefault="00AA08C2" w:rsidP="00AA08C2">
      <w:pPr>
        <w:pStyle w:val="Ttulo1"/>
      </w:pPr>
      <w:bookmarkStart w:id="1" w:name="_Toc431762678"/>
      <w:r>
        <w:lastRenderedPageBreak/>
        <w:t>INTRODUCCION.</w:t>
      </w:r>
      <w:bookmarkEnd w:id="0"/>
      <w:bookmarkEnd w:id="1"/>
      <w:r>
        <w:t xml:space="preserve"> </w:t>
      </w:r>
    </w:p>
    <w:p w:rsidR="00AA08C2" w:rsidRPr="006E776C" w:rsidRDefault="00AA08C2" w:rsidP="00AA08C2">
      <w:pPr>
        <w:spacing w:line="360" w:lineRule="auto"/>
        <w:jc w:val="both"/>
        <w:rPr>
          <w:rFonts w:ascii="Arial" w:hAnsi="Arial" w:cs="Arial"/>
          <w:sz w:val="24"/>
          <w:szCs w:val="24"/>
        </w:rPr>
      </w:pPr>
      <w:r w:rsidRPr="006E776C">
        <w:rPr>
          <w:rFonts w:ascii="Arial" w:hAnsi="Arial" w:cs="Arial"/>
          <w:sz w:val="24"/>
          <w:szCs w:val="24"/>
        </w:rPr>
        <w:t>Cuando hablamos de salud todos imaginamos que es un tema exclusivo de médicos y enfermeras, y que para ello están los hospitales. Pero ¿que entendemos por salud? ¿Cuál es el rol de la sociedad y de las instituciones respecto al cuidado y formación de los ciudadanos para una vida saludable? Encontrar sentido a estas interrogantes es uno de los objetivos de este proyecto, que atreves de la participación ciudadana en conjunto con las diversas instituciones cumplan cada quien con la parte que les corresponde.</w:t>
      </w:r>
    </w:p>
    <w:p w:rsidR="00AA08C2" w:rsidRPr="006E776C" w:rsidRDefault="00AA08C2" w:rsidP="00AA08C2">
      <w:pPr>
        <w:spacing w:line="360" w:lineRule="auto"/>
        <w:jc w:val="both"/>
        <w:rPr>
          <w:rFonts w:ascii="Arial" w:hAnsi="Arial" w:cs="Arial"/>
          <w:i/>
          <w:sz w:val="24"/>
          <w:szCs w:val="24"/>
        </w:rPr>
      </w:pPr>
      <w:r w:rsidRPr="006E776C">
        <w:rPr>
          <w:rFonts w:ascii="Arial" w:hAnsi="Arial" w:cs="Arial"/>
          <w:sz w:val="24"/>
          <w:szCs w:val="24"/>
        </w:rPr>
        <w:t xml:space="preserve">El dengue, dentro de las enfermedades virales transmitidas por vector, representa en la actualidad la mayor problemática de salud pública en el mundo. Originalmente contenido al sudoeste asiático, el dengue se dispersó a otros continentes, incluyendo américa, donde durante los últimos 40 años se ha idos extendiendo hacia casi todos los lugares con presencia del mosquito vector </w:t>
      </w:r>
      <w:r w:rsidRPr="006E776C">
        <w:rPr>
          <w:rFonts w:ascii="Arial" w:hAnsi="Arial" w:cs="Arial"/>
          <w:i/>
          <w:sz w:val="24"/>
          <w:szCs w:val="24"/>
        </w:rPr>
        <w:t xml:space="preserve">Aedes </w:t>
      </w:r>
      <w:proofErr w:type="spellStart"/>
      <w:r w:rsidRPr="006E776C">
        <w:rPr>
          <w:rFonts w:ascii="Arial" w:hAnsi="Arial" w:cs="Arial"/>
          <w:i/>
          <w:sz w:val="24"/>
          <w:szCs w:val="24"/>
        </w:rPr>
        <w:t>aegypty</w:t>
      </w:r>
      <w:proofErr w:type="spellEnd"/>
      <w:r w:rsidRPr="006E776C">
        <w:rPr>
          <w:rFonts w:ascii="Arial" w:hAnsi="Arial" w:cs="Arial"/>
          <w:i/>
          <w:sz w:val="24"/>
          <w:szCs w:val="24"/>
        </w:rPr>
        <w:t>.</w:t>
      </w:r>
    </w:p>
    <w:p w:rsidR="00AA08C2" w:rsidRPr="006E776C" w:rsidRDefault="00AA08C2" w:rsidP="00AA08C2">
      <w:pPr>
        <w:spacing w:line="360" w:lineRule="auto"/>
        <w:jc w:val="both"/>
        <w:rPr>
          <w:rFonts w:ascii="Arial" w:hAnsi="Arial" w:cs="Arial"/>
          <w:sz w:val="24"/>
          <w:szCs w:val="24"/>
        </w:rPr>
      </w:pPr>
      <w:r w:rsidRPr="006E776C">
        <w:rPr>
          <w:rFonts w:ascii="Arial" w:hAnsi="Arial" w:cs="Arial"/>
          <w:i/>
          <w:sz w:val="24"/>
          <w:szCs w:val="24"/>
        </w:rPr>
        <w:t xml:space="preserve">Aedes </w:t>
      </w:r>
      <w:proofErr w:type="spellStart"/>
      <w:r w:rsidRPr="006E776C">
        <w:rPr>
          <w:rFonts w:ascii="Arial" w:hAnsi="Arial" w:cs="Arial"/>
          <w:i/>
          <w:sz w:val="24"/>
          <w:szCs w:val="24"/>
        </w:rPr>
        <w:t>aegypti</w:t>
      </w:r>
      <w:proofErr w:type="spellEnd"/>
      <w:r w:rsidRPr="006E776C">
        <w:rPr>
          <w:rFonts w:ascii="Arial" w:hAnsi="Arial" w:cs="Arial"/>
          <w:i/>
          <w:sz w:val="24"/>
          <w:szCs w:val="24"/>
        </w:rPr>
        <w:t xml:space="preserve"> </w:t>
      </w:r>
      <w:r w:rsidRPr="006E776C">
        <w:rPr>
          <w:rFonts w:ascii="Arial" w:hAnsi="Arial" w:cs="Arial"/>
          <w:sz w:val="24"/>
          <w:szCs w:val="24"/>
        </w:rPr>
        <w:t>se distribuye en las áreas tropicales y subtropicales del mundo, en general dentro de las latitudes 35°N y 35°S que corresponden a la isoterma de verano de 10°C, aunque su distribución puede sobrepasar estos límites en ciertas épocas del año. A su vez, la distribución de esta especie está limitada altitudinal mente: cerca de la línea ecuatorial puede encontrarse a gran altura, en Colombia se ha encontrado a 2,200 msnm con una temperatura media anual de 17°C. En zonas geográficas más alejadas del ecuador es raro que la especie se encuentre por encima de los 1,000 msnm. En México se han encontrado hasta los 1,630 msnm.</w:t>
      </w:r>
    </w:p>
    <w:p w:rsidR="00AA08C2" w:rsidRPr="006E776C" w:rsidRDefault="00AA08C2" w:rsidP="00AA08C2">
      <w:pPr>
        <w:spacing w:line="360" w:lineRule="auto"/>
        <w:jc w:val="both"/>
        <w:rPr>
          <w:rFonts w:ascii="Arial" w:hAnsi="Arial" w:cs="Arial"/>
          <w:sz w:val="24"/>
          <w:szCs w:val="24"/>
        </w:rPr>
      </w:pPr>
      <w:r w:rsidRPr="006E776C">
        <w:rPr>
          <w:rFonts w:ascii="Arial" w:hAnsi="Arial" w:cs="Arial"/>
          <w:sz w:val="24"/>
          <w:szCs w:val="24"/>
        </w:rPr>
        <w:t>Es una especie predominantemente urbana aunque se encuentra también en zonas suburbanas y rurales. Se cría en recipientes artificiales y naturales localizados dentro o en los alrededores de las viviendas humanas, como son tambos, floreros, llantas, latas, botes, cubetas, agujeros en árboles o en hojas de plantas tropicales.</w:t>
      </w:r>
    </w:p>
    <w:p w:rsidR="00AA08C2" w:rsidRPr="006E776C" w:rsidRDefault="00AA08C2" w:rsidP="00AA08C2">
      <w:pPr>
        <w:spacing w:line="360" w:lineRule="auto"/>
        <w:jc w:val="both"/>
        <w:rPr>
          <w:rFonts w:ascii="Arial" w:hAnsi="Arial" w:cs="Arial"/>
          <w:i/>
          <w:sz w:val="24"/>
          <w:szCs w:val="24"/>
        </w:rPr>
      </w:pPr>
      <w:r w:rsidRPr="006E776C">
        <w:rPr>
          <w:rFonts w:ascii="Arial" w:hAnsi="Arial" w:cs="Arial"/>
          <w:sz w:val="24"/>
          <w:szCs w:val="24"/>
        </w:rPr>
        <w:t xml:space="preserve">El dengue, como problema de salud pública, toma cada vez mayor relevancia dentro del contexto de las enfermedades transmitidas por vectores. Sin lugar a dudas, unas de las causas de resurgimiento ha sido el incremento de desperdicios sólidos, acompañados de la necesidad de almacenar agua para el uso doméstico lo que condiciona que se </w:t>
      </w:r>
      <w:r w:rsidRPr="006E776C">
        <w:rPr>
          <w:rFonts w:ascii="Arial" w:hAnsi="Arial" w:cs="Arial"/>
          <w:sz w:val="24"/>
          <w:szCs w:val="24"/>
        </w:rPr>
        <w:lastRenderedPageBreak/>
        <w:t xml:space="preserve">disponga un mayor número de criaderos para el desarrollo del vector primario del virus del dengue, </w:t>
      </w:r>
      <w:r w:rsidRPr="006E776C">
        <w:rPr>
          <w:rFonts w:ascii="Arial" w:hAnsi="Arial" w:cs="Arial"/>
          <w:i/>
          <w:sz w:val="24"/>
          <w:szCs w:val="24"/>
        </w:rPr>
        <w:t xml:space="preserve">Aedes </w:t>
      </w:r>
      <w:proofErr w:type="spellStart"/>
      <w:r w:rsidRPr="006E776C">
        <w:rPr>
          <w:rFonts w:ascii="Arial" w:hAnsi="Arial" w:cs="Arial"/>
          <w:i/>
          <w:sz w:val="24"/>
          <w:szCs w:val="24"/>
        </w:rPr>
        <w:t>aegypti</w:t>
      </w:r>
      <w:proofErr w:type="spellEnd"/>
    </w:p>
    <w:p w:rsidR="00AA08C2" w:rsidRPr="006E776C" w:rsidRDefault="00AA08C2" w:rsidP="00AA08C2">
      <w:pPr>
        <w:spacing w:line="360" w:lineRule="auto"/>
        <w:jc w:val="both"/>
        <w:rPr>
          <w:rFonts w:ascii="Arial" w:hAnsi="Arial" w:cs="Arial"/>
          <w:sz w:val="24"/>
          <w:szCs w:val="24"/>
        </w:rPr>
      </w:pPr>
      <w:r w:rsidRPr="006E776C">
        <w:rPr>
          <w:rFonts w:ascii="Arial" w:hAnsi="Arial" w:cs="Arial"/>
          <w:sz w:val="24"/>
          <w:szCs w:val="24"/>
        </w:rPr>
        <w:t xml:space="preserve">Históricamente el control larvario del </w:t>
      </w:r>
      <w:r w:rsidRPr="006E776C">
        <w:rPr>
          <w:rFonts w:ascii="Arial" w:hAnsi="Arial" w:cs="Arial"/>
          <w:i/>
          <w:sz w:val="24"/>
          <w:szCs w:val="24"/>
        </w:rPr>
        <w:t xml:space="preserve">Aedes </w:t>
      </w:r>
      <w:proofErr w:type="spellStart"/>
      <w:r w:rsidRPr="006E776C">
        <w:rPr>
          <w:rFonts w:ascii="Arial" w:hAnsi="Arial" w:cs="Arial"/>
          <w:i/>
          <w:sz w:val="24"/>
          <w:szCs w:val="24"/>
        </w:rPr>
        <w:t>aegypti</w:t>
      </w:r>
      <w:proofErr w:type="spellEnd"/>
      <w:r w:rsidRPr="006E776C">
        <w:rPr>
          <w:rFonts w:ascii="Arial" w:hAnsi="Arial" w:cs="Arial"/>
          <w:i/>
          <w:sz w:val="24"/>
          <w:szCs w:val="24"/>
        </w:rPr>
        <w:t xml:space="preserve"> </w:t>
      </w:r>
      <w:r w:rsidRPr="006E776C">
        <w:rPr>
          <w:rFonts w:ascii="Arial" w:hAnsi="Arial" w:cs="Arial"/>
          <w:sz w:val="24"/>
          <w:szCs w:val="24"/>
        </w:rPr>
        <w:t>ha sido mediante la eliminación de los sitios de cría (</w:t>
      </w:r>
      <w:proofErr w:type="spellStart"/>
      <w:r w:rsidRPr="006E776C">
        <w:rPr>
          <w:rFonts w:ascii="Arial" w:hAnsi="Arial" w:cs="Arial"/>
          <w:sz w:val="24"/>
          <w:szCs w:val="24"/>
        </w:rPr>
        <w:t>Descacharrizacion</w:t>
      </w:r>
      <w:proofErr w:type="spellEnd"/>
      <w:r w:rsidRPr="006E776C">
        <w:rPr>
          <w:rFonts w:ascii="Arial" w:hAnsi="Arial" w:cs="Arial"/>
          <w:sz w:val="24"/>
          <w:szCs w:val="24"/>
        </w:rPr>
        <w:t>). Sin embargo esta práctica solo puede ser aplicada a recipientes pequeños y de uso temporal, mientras que existen otros tipos de recipientes que no pueden ser desechados por ser de valor y de uso doméstico como tambos, cisternas y tanques esto aunando a la cada vez mayor escases de agua en diversas colonias de la ciudad han sido de vital importancia para el almacén de agua en las casas siendo este uno le los criaderos de mayor impacto en la comunidad. En estos tipos de recipiente el control químico ha sido la medida de control comúnmente usada, mediante el insecticida organofosforado Abate (</w:t>
      </w:r>
      <w:proofErr w:type="spellStart"/>
      <w:r w:rsidRPr="006E776C">
        <w:rPr>
          <w:rFonts w:ascii="Arial" w:hAnsi="Arial" w:cs="Arial"/>
          <w:sz w:val="24"/>
          <w:szCs w:val="24"/>
        </w:rPr>
        <w:t>temefos</w:t>
      </w:r>
      <w:proofErr w:type="spellEnd"/>
      <w:r w:rsidRPr="006E776C">
        <w:rPr>
          <w:rFonts w:ascii="Arial" w:hAnsi="Arial" w:cs="Arial"/>
          <w:sz w:val="24"/>
          <w:szCs w:val="24"/>
        </w:rPr>
        <w:t>) causando molestias y desconfianza en la población por el uso de este producto en el agua que en muchos casos pueden llegar a consumir.</w:t>
      </w:r>
    </w:p>
    <w:p w:rsidR="00AA08C2" w:rsidRDefault="00AA08C2" w:rsidP="00AA08C2">
      <w:pPr>
        <w:spacing w:line="360" w:lineRule="auto"/>
        <w:jc w:val="both"/>
        <w:rPr>
          <w:rFonts w:ascii="Arial" w:hAnsi="Arial" w:cs="Arial"/>
          <w:sz w:val="24"/>
          <w:szCs w:val="24"/>
        </w:rPr>
      </w:pPr>
      <w:r w:rsidRPr="006E776C">
        <w:rPr>
          <w:rFonts w:ascii="Arial" w:hAnsi="Arial" w:cs="Arial"/>
          <w:sz w:val="24"/>
          <w:szCs w:val="24"/>
        </w:rPr>
        <w:t>Desafortunadamente, el requerimiento de personal capacitado aunado al elevado costo de mantenimiento de estas prácticas de control de amplia cobertura son factores que reducen su efectividad a largo plazo. Por esta razón es importante implementar acciones donde involucren a la comunidad en actividades sencillas y de presupuesto bajo con el fin de introducir una cultura de prevención.</w:t>
      </w:r>
    </w:p>
    <w:p w:rsidR="00AA08C2" w:rsidRDefault="00AA08C2" w:rsidP="00AA08C2">
      <w:pPr>
        <w:spacing w:line="360" w:lineRule="auto"/>
        <w:jc w:val="both"/>
        <w:rPr>
          <w:rFonts w:ascii="Arial" w:hAnsi="Arial" w:cs="Arial"/>
          <w:sz w:val="24"/>
          <w:szCs w:val="24"/>
        </w:rPr>
      </w:pPr>
      <w:r>
        <w:rPr>
          <w:rFonts w:ascii="Arial" w:hAnsi="Arial" w:cs="Arial"/>
          <w:sz w:val="24"/>
          <w:szCs w:val="24"/>
        </w:rPr>
        <w:t>Por esta razón en el 2012 y 2013 se implementaron actividades preventivas para poder controlar este vector, sin duda se tuvieron resultados positivos pero no se llevaron métodos estadísticos para comprobar estas actividades es por eso que ahora veremos cómo impacta estos métodos y si es conveniente seguirlos aplicando.</w:t>
      </w:r>
    </w:p>
    <w:p w:rsidR="00AA08C2" w:rsidRPr="006E776C" w:rsidRDefault="00AA08C2" w:rsidP="00AA08C2">
      <w:pPr>
        <w:spacing w:line="360" w:lineRule="auto"/>
        <w:jc w:val="both"/>
        <w:rPr>
          <w:rFonts w:ascii="Arial" w:hAnsi="Arial" w:cs="Arial"/>
          <w:sz w:val="24"/>
          <w:szCs w:val="24"/>
        </w:rPr>
      </w:pPr>
    </w:p>
    <w:p w:rsidR="00AA08C2" w:rsidRDefault="00AA08C2" w:rsidP="00CF317B">
      <w:pPr>
        <w:shd w:val="clear" w:color="auto" w:fill="FFFFFF"/>
        <w:spacing w:after="0" w:line="300" w:lineRule="atLeast"/>
        <w:rPr>
          <w:rFonts w:ascii="Arial" w:eastAsia="Times New Roman" w:hAnsi="Arial" w:cs="Arial"/>
          <w:color w:val="222222"/>
          <w:sz w:val="18"/>
          <w:szCs w:val="18"/>
          <w:lang w:eastAsia="es-MX"/>
        </w:rPr>
      </w:pPr>
    </w:p>
    <w:p w:rsidR="00AA08C2" w:rsidRDefault="00AA08C2" w:rsidP="00CF317B">
      <w:pPr>
        <w:shd w:val="clear" w:color="auto" w:fill="FFFFFF"/>
        <w:spacing w:after="0" w:line="300" w:lineRule="atLeast"/>
        <w:rPr>
          <w:rFonts w:ascii="Arial" w:eastAsia="Times New Roman" w:hAnsi="Arial" w:cs="Arial"/>
          <w:color w:val="222222"/>
          <w:sz w:val="18"/>
          <w:szCs w:val="18"/>
          <w:lang w:eastAsia="es-MX"/>
        </w:rPr>
      </w:pPr>
    </w:p>
    <w:p w:rsidR="00AA08C2" w:rsidRDefault="00AA08C2" w:rsidP="00CF317B">
      <w:pPr>
        <w:shd w:val="clear" w:color="auto" w:fill="FFFFFF"/>
        <w:spacing w:after="0" w:line="300" w:lineRule="atLeast"/>
        <w:rPr>
          <w:rFonts w:ascii="Arial" w:eastAsia="Times New Roman" w:hAnsi="Arial" w:cs="Arial"/>
          <w:color w:val="222222"/>
          <w:sz w:val="18"/>
          <w:szCs w:val="18"/>
          <w:lang w:eastAsia="es-MX"/>
        </w:rPr>
      </w:pPr>
    </w:p>
    <w:p w:rsidR="00AA08C2" w:rsidRDefault="00AA08C2" w:rsidP="00CF317B">
      <w:pPr>
        <w:shd w:val="clear" w:color="auto" w:fill="FFFFFF"/>
        <w:spacing w:after="0" w:line="300" w:lineRule="atLeast"/>
        <w:rPr>
          <w:rFonts w:ascii="Arial" w:eastAsia="Times New Roman" w:hAnsi="Arial" w:cs="Arial"/>
          <w:color w:val="222222"/>
          <w:sz w:val="18"/>
          <w:szCs w:val="18"/>
          <w:lang w:eastAsia="es-MX"/>
        </w:rPr>
      </w:pPr>
    </w:p>
    <w:p w:rsidR="00AA08C2" w:rsidRDefault="00AA08C2" w:rsidP="00CF317B">
      <w:pPr>
        <w:shd w:val="clear" w:color="auto" w:fill="FFFFFF"/>
        <w:spacing w:after="0" w:line="300" w:lineRule="atLeast"/>
        <w:rPr>
          <w:rFonts w:ascii="Arial" w:eastAsia="Times New Roman" w:hAnsi="Arial" w:cs="Arial"/>
          <w:color w:val="222222"/>
          <w:sz w:val="18"/>
          <w:szCs w:val="18"/>
          <w:lang w:eastAsia="es-MX"/>
        </w:rPr>
      </w:pPr>
    </w:p>
    <w:p w:rsidR="00AA08C2" w:rsidRDefault="00AA08C2" w:rsidP="00CF317B">
      <w:pPr>
        <w:shd w:val="clear" w:color="auto" w:fill="FFFFFF"/>
        <w:spacing w:after="0" w:line="300" w:lineRule="atLeast"/>
        <w:rPr>
          <w:rFonts w:ascii="Arial" w:eastAsia="Times New Roman" w:hAnsi="Arial" w:cs="Arial"/>
          <w:color w:val="222222"/>
          <w:sz w:val="18"/>
          <w:szCs w:val="18"/>
          <w:lang w:eastAsia="es-MX"/>
        </w:rPr>
      </w:pPr>
    </w:p>
    <w:p w:rsidR="00AA08C2" w:rsidRDefault="00AA08C2" w:rsidP="00CF317B">
      <w:pPr>
        <w:shd w:val="clear" w:color="auto" w:fill="FFFFFF"/>
        <w:spacing w:after="0" w:line="300" w:lineRule="atLeast"/>
        <w:rPr>
          <w:rFonts w:ascii="Arial" w:eastAsia="Times New Roman" w:hAnsi="Arial" w:cs="Arial"/>
          <w:color w:val="222222"/>
          <w:sz w:val="18"/>
          <w:szCs w:val="18"/>
          <w:lang w:eastAsia="es-MX"/>
        </w:rPr>
      </w:pPr>
    </w:p>
    <w:p w:rsidR="00AA08C2" w:rsidRDefault="00AA08C2" w:rsidP="00CF317B">
      <w:pPr>
        <w:shd w:val="clear" w:color="auto" w:fill="FFFFFF"/>
        <w:spacing w:after="0" w:line="300" w:lineRule="atLeast"/>
        <w:rPr>
          <w:rFonts w:ascii="Arial" w:eastAsia="Times New Roman" w:hAnsi="Arial" w:cs="Arial"/>
          <w:color w:val="222222"/>
          <w:sz w:val="18"/>
          <w:szCs w:val="18"/>
          <w:lang w:eastAsia="es-MX"/>
        </w:rPr>
      </w:pPr>
    </w:p>
    <w:p w:rsidR="00AA08C2" w:rsidRPr="006E776C" w:rsidRDefault="00AA08C2" w:rsidP="00AA08C2">
      <w:pPr>
        <w:pStyle w:val="Ttulo1"/>
      </w:pPr>
      <w:bookmarkStart w:id="2" w:name="_Toc396308053"/>
      <w:bookmarkStart w:id="3" w:name="_Toc431762679"/>
      <w:r w:rsidRPr="006E776C">
        <w:lastRenderedPageBreak/>
        <w:t>JUSTIFICACION</w:t>
      </w:r>
      <w:bookmarkEnd w:id="2"/>
      <w:bookmarkEnd w:id="3"/>
      <w:r w:rsidRPr="006E776C">
        <w:t xml:space="preserve"> </w:t>
      </w:r>
    </w:p>
    <w:p w:rsidR="00AA08C2" w:rsidRPr="006E776C" w:rsidRDefault="00AA08C2" w:rsidP="00AA08C2">
      <w:pPr>
        <w:autoSpaceDE w:val="0"/>
        <w:autoSpaceDN w:val="0"/>
        <w:adjustRightInd w:val="0"/>
        <w:spacing w:after="0" w:line="360" w:lineRule="auto"/>
        <w:jc w:val="both"/>
        <w:rPr>
          <w:rFonts w:ascii="Arial" w:hAnsi="Arial" w:cs="Arial"/>
          <w:sz w:val="24"/>
          <w:szCs w:val="24"/>
        </w:rPr>
      </w:pPr>
      <w:r w:rsidRPr="006E776C">
        <w:rPr>
          <w:rFonts w:ascii="Arial" w:hAnsi="Arial" w:cs="Arial"/>
          <w:sz w:val="24"/>
          <w:szCs w:val="24"/>
        </w:rPr>
        <w:t>El dengue afecta actualmente a 112 países en los que se presentan más de 100 millones de casos de dengue clásico y medio millón de casos de fiebre Hemorrágica, con varios miles de defunciones anuales.</w:t>
      </w:r>
    </w:p>
    <w:p w:rsidR="00AA08C2" w:rsidRPr="006E776C" w:rsidRDefault="00AA08C2" w:rsidP="00AA08C2">
      <w:pPr>
        <w:autoSpaceDE w:val="0"/>
        <w:autoSpaceDN w:val="0"/>
        <w:adjustRightInd w:val="0"/>
        <w:spacing w:after="0" w:line="360" w:lineRule="auto"/>
        <w:jc w:val="both"/>
        <w:rPr>
          <w:rFonts w:ascii="Arial" w:hAnsi="Arial" w:cs="Arial"/>
          <w:sz w:val="24"/>
          <w:szCs w:val="24"/>
        </w:rPr>
      </w:pPr>
      <w:r w:rsidRPr="006E776C">
        <w:rPr>
          <w:rFonts w:ascii="Arial" w:hAnsi="Arial" w:cs="Arial"/>
          <w:sz w:val="24"/>
          <w:szCs w:val="24"/>
        </w:rPr>
        <w:t>El Dengue es una enfermedad infecciosa aguda de etiología viral, transmitida por mosquitos del género Aedes. Es considerado como la enfermedad más común transmitida por artrópodos (</w:t>
      </w:r>
      <w:proofErr w:type="spellStart"/>
      <w:r w:rsidRPr="006E776C">
        <w:rPr>
          <w:rFonts w:ascii="Arial" w:hAnsi="Arial" w:cs="Arial"/>
          <w:sz w:val="24"/>
          <w:szCs w:val="24"/>
        </w:rPr>
        <w:t>arbovirosis</w:t>
      </w:r>
      <w:proofErr w:type="spellEnd"/>
      <w:r w:rsidRPr="006E776C">
        <w:rPr>
          <w:rFonts w:ascii="Arial" w:hAnsi="Arial" w:cs="Arial"/>
          <w:sz w:val="24"/>
          <w:szCs w:val="24"/>
        </w:rPr>
        <w:t>); de acuerdo a la Organización Mundial de la Salud (OMS), existen entre 30 y 60 millones de infecciones por año en el mundo, con miles de muertes en más de 100 países y aproximadamente dos mil millones de personas en riesgo.</w:t>
      </w:r>
    </w:p>
    <w:p w:rsidR="00AA08C2" w:rsidRPr="006E776C" w:rsidRDefault="00AA08C2" w:rsidP="00AA08C2">
      <w:pPr>
        <w:autoSpaceDE w:val="0"/>
        <w:autoSpaceDN w:val="0"/>
        <w:adjustRightInd w:val="0"/>
        <w:spacing w:after="0" w:line="360" w:lineRule="auto"/>
        <w:jc w:val="both"/>
        <w:rPr>
          <w:rFonts w:ascii="Arial" w:hAnsi="Arial" w:cs="Arial"/>
          <w:sz w:val="24"/>
          <w:szCs w:val="24"/>
        </w:rPr>
      </w:pPr>
      <w:r w:rsidRPr="006E776C">
        <w:rPr>
          <w:rFonts w:ascii="Arial" w:hAnsi="Arial" w:cs="Arial"/>
          <w:sz w:val="24"/>
          <w:szCs w:val="24"/>
        </w:rPr>
        <w:t>Desde 1982 se han presentado en el estado de Chiapas los primeros casos reportados se identificaron en la Cd. de Tapachula, municipio que es uno de los 16 que conforman la jurisdicción sanitaria N. VII. El municipio de Tapachula se encuentra  ubicado en primer lugar de trasmisión con respecto a  los 16 primeros municipios  que conforman la jurisdicción sanitaria N. VII y en primer lugar a nivel estatal con trasmisión y la presencia de esta enfermedad desde que se presentó la enfermedad en el estado.</w:t>
      </w:r>
    </w:p>
    <w:tbl>
      <w:tblPr>
        <w:tblW w:w="5942" w:type="dxa"/>
        <w:tblInd w:w="1828" w:type="dxa"/>
        <w:tblCellMar>
          <w:left w:w="70" w:type="dxa"/>
          <w:right w:w="70" w:type="dxa"/>
        </w:tblCellMar>
        <w:tblLook w:val="04A0" w:firstRow="1" w:lastRow="0" w:firstColumn="1" w:lastColumn="0" w:noHBand="0" w:noVBand="1"/>
      </w:tblPr>
      <w:tblGrid>
        <w:gridCol w:w="3038"/>
        <w:gridCol w:w="911"/>
        <w:gridCol w:w="569"/>
        <w:gridCol w:w="911"/>
        <w:gridCol w:w="701"/>
      </w:tblGrid>
      <w:tr w:rsidR="00AA08C2" w:rsidRPr="006E776C" w:rsidTr="00185FA9">
        <w:trPr>
          <w:trHeight w:val="182"/>
        </w:trPr>
        <w:tc>
          <w:tcPr>
            <w:tcW w:w="5942" w:type="dxa"/>
            <w:gridSpan w:val="5"/>
            <w:tcBorders>
              <w:top w:val="single" w:sz="8" w:space="0" w:color="auto"/>
              <w:left w:val="single" w:sz="8" w:space="0" w:color="auto"/>
              <w:bottom w:val="double" w:sz="6" w:space="0" w:color="auto"/>
              <w:right w:val="single" w:sz="8" w:space="0" w:color="000000"/>
            </w:tcBorders>
            <w:shd w:val="clear" w:color="auto" w:fill="auto"/>
            <w:noWrap/>
            <w:vAlign w:val="center"/>
            <w:hideMark/>
          </w:tcPr>
          <w:p w:rsidR="00AA08C2" w:rsidRPr="006E776C" w:rsidRDefault="00AA08C2" w:rsidP="00185FA9">
            <w:pPr>
              <w:spacing w:after="0" w:line="240" w:lineRule="auto"/>
              <w:jc w:val="center"/>
              <w:rPr>
                <w:rFonts w:ascii="Arial" w:eastAsia="Times New Roman" w:hAnsi="Arial" w:cs="Arial"/>
                <w:b/>
                <w:bCs/>
                <w:color w:val="000000"/>
                <w:lang w:eastAsia="es-MX"/>
              </w:rPr>
            </w:pPr>
            <w:r w:rsidRPr="006E776C">
              <w:rPr>
                <w:rFonts w:ascii="Arial" w:eastAsia="Times New Roman" w:hAnsi="Arial" w:cs="Arial"/>
                <w:b/>
                <w:bCs/>
                <w:color w:val="000000"/>
                <w:lang w:eastAsia="es-MX"/>
              </w:rPr>
              <w:t>RELACION DE MUNICIPIOS CON CASOS DE DENGUE 2011-2012 J.S. VII</w:t>
            </w:r>
          </w:p>
        </w:tc>
      </w:tr>
      <w:tr w:rsidR="00AA08C2" w:rsidRPr="006E776C" w:rsidTr="00185FA9">
        <w:trPr>
          <w:trHeight w:val="182"/>
        </w:trPr>
        <w:tc>
          <w:tcPr>
            <w:tcW w:w="3038" w:type="dxa"/>
            <w:vMerge w:val="restart"/>
            <w:tcBorders>
              <w:top w:val="nil"/>
              <w:left w:val="single" w:sz="8" w:space="0" w:color="auto"/>
              <w:bottom w:val="single" w:sz="4" w:space="0" w:color="auto"/>
              <w:right w:val="single" w:sz="4" w:space="0" w:color="auto"/>
            </w:tcBorders>
            <w:shd w:val="clear" w:color="D8D8D8" w:fill="D8D8D8"/>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MUNICIPIO</w:t>
            </w:r>
          </w:p>
        </w:tc>
        <w:tc>
          <w:tcPr>
            <w:tcW w:w="823" w:type="dxa"/>
            <w:tcBorders>
              <w:top w:val="nil"/>
              <w:left w:val="nil"/>
              <w:bottom w:val="single" w:sz="4" w:space="0" w:color="auto"/>
              <w:right w:val="single" w:sz="4" w:space="0" w:color="auto"/>
            </w:tcBorders>
            <w:shd w:val="clear" w:color="auto" w:fill="auto"/>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2011</w:t>
            </w:r>
          </w:p>
        </w:tc>
        <w:tc>
          <w:tcPr>
            <w:tcW w:w="556" w:type="dxa"/>
            <w:vMerge w:val="restart"/>
            <w:tcBorders>
              <w:top w:val="nil"/>
              <w:left w:val="single" w:sz="4" w:space="0" w:color="auto"/>
              <w:bottom w:val="single" w:sz="4" w:space="0" w:color="auto"/>
              <w:right w:val="single" w:sz="4" w:space="0" w:color="auto"/>
            </w:tcBorders>
            <w:shd w:val="clear" w:color="D8D8D8" w:fill="D8D8D8"/>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w:t>
            </w:r>
          </w:p>
        </w:tc>
        <w:tc>
          <w:tcPr>
            <w:tcW w:w="823" w:type="dxa"/>
            <w:tcBorders>
              <w:top w:val="nil"/>
              <w:left w:val="nil"/>
              <w:bottom w:val="single" w:sz="4" w:space="0" w:color="auto"/>
              <w:right w:val="single" w:sz="4" w:space="0" w:color="auto"/>
            </w:tcBorders>
            <w:shd w:val="clear" w:color="auto" w:fill="auto"/>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2012</w:t>
            </w:r>
          </w:p>
        </w:tc>
        <w:tc>
          <w:tcPr>
            <w:tcW w:w="701" w:type="dxa"/>
            <w:vMerge w:val="restart"/>
            <w:tcBorders>
              <w:top w:val="nil"/>
              <w:left w:val="single" w:sz="4" w:space="0" w:color="auto"/>
              <w:bottom w:val="single" w:sz="4" w:space="0" w:color="auto"/>
              <w:right w:val="single" w:sz="8" w:space="0" w:color="auto"/>
            </w:tcBorders>
            <w:shd w:val="clear" w:color="D8D8D8" w:fill="D8D8D8"/>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w:t>
            </w:r>
          </w:p>
        </w:tc>
      </w:tr>
      <w:tr w:rsidR="00AA08C2" w:rsidRPr="006E776C" w:rsidTr="00185FA9">
        <w:trPr>
          <w:trHeight w:val="173"/>
        </w:trPr>
        <w:tc>
          <w:tcPr>
            <w:tcW w:w="3038" w:type="dxa"/>
            <w:vMerge/>
            <w:tcBorders>
              <w:top w:val="nil"/>
              <w:left w:val="single" w:sz="8" w:space="0" w:color="auto"/>
              <w:bottom w:val="single" w:sz="4" w:space="0" w:color="auto"/>
              <w:right w:val="single" w:sz="4" w:space="0" w:color="auto"/>
            </w:tcBorders>
            <w:vAlign w:val="center"/>
            <w:hideMark/>
          </w:tcPr>
          <w:p w:rsidR="00AA08C2" w:rsidRPr="006E776C" w:rsidRDefault="00AA08C2" w:rsidP="00185FA9">
            <w:pPr>
              <w:spacing w:after="0" w:line="240" w:lineRule="auto"/>
              <w:rPr>
                <w:rFonts w:ascii="Arial" w:eastAsia="Times New Roman" w:hAnsi="Arial" w:cs="Arial"/>
                <w:color w:val="000000"/>
                <w:lang w:eastAsia="es-MX"/>
              </w:rPr>
            </w:pPr>
          </w:p>
        </w:tc>
        <w:tc>
          <w:tcPr>
            <w:tcW w:w="823" w:type="dxa"/>
            <w:tcBorders>
              <w:top w:val="nil"/>
              <w:left w:val="nil"/>
              <w:bottom w:val="single" w:sz="4" w:space="0" w:color="auto"/>
              <w:right w:val="single" w:sz="4" w:space="0" w:color="auto"/>
            </w:tcBorders>
            <w:shd w:val="clear" w:color="D8D8D8" w:fill="D8D8D8"/>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CASOS</w:t>
            </w:r>
          </w:p>
        </w:tc>
        <w:tc>
          <w:tcPr>
            <w:tcW w:w="556" w:type="dxa"/>
            <w:vMerge/>
            <w:tcBorders>
              <w:top w:val="nil"/>
              <w:left w:val="single" w:sz="4" w:space="0" w:color="auto"/>
              <w:bottom w:val="single" w:sz="4" w:space="0" w:color="auto"/>
              <w:right w:val="single" w:sz="4" w:space="0" w:color="auto"/>
            </w:tcBorders>
            <w:vAlign w:val="center"/>
            <w:hideMark/>
          </w:tcPr>
          <w:p w:rsidR="00AA08C2" w:rsidRPr="006E776C" w:rsidRDefault="00AA08C2" w:rsidP="00185FA9">
            <w:pPr>
              <w:spacing w:after="0" w:line="240" w:lineRule="auto"/>
              <w:rPr>
                <w:rFonts w:ascii="Arial" w:eastAsia="Times New Roman" w:hAnsi="Arial" w:cs="Arial"/>
                <w:color w:val="000000"/>
                <w:lang w:eastAsia="es-MX"/>
              </w:rPr>
            </w:pPr>
          </w:p>
        </w:tc>
        <w:tc>
          <w:tcPr>
            <w:tcW w:w="823" w:type="dxa"/>
            <w:tcBorders>
              <w:top w:val="nil"/>
              <w:left w:val="nil"/>
              <w:bottom w:val="single" w:sz="4" w:space="0" w:color="auto"/>
              <w:right w:val="single" w:sz="4" w:space="0" w:color="auto"/>
            </w:tcBorders>
            <w:shd w:val="clear" w:color="D8D8D8" w:fill="D8D8D8"/>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CASOS</w:t>
            </w:r>
          </w:p>
        </w:tc>
        <w:tc>
          <w:tcPr>
            <w:tcW w:w="701" w:type="dxa"/>
            <w:vMerge/>
            <w:tcBorders>
              <w:top w:val="nil"/>
              <w:left w:val="single" w:sz="4" w:space="0" w:color="auto"/>
              <w:bottom w:val="single" w:sz="4" w:space="0" w:color="auto"/>
              <w:right w:val="single" w:sz="8" w:space="0" w:color="auto"/>
            </w:tcBorders>
            <w:vAlign w:val="center"/>
            <w:hideMark/>
          </w:tcPr>
          <w:p w:rsidR="00AA08C2" w:rsidRPr="006E776C" w:rsidRDefault="00AA08C2" w:rsidP="00185FA9">
            <w:pPr>
              <w:spacing w:after="0" w:line="240" w:lineRule="auto"/>
              <w:rPr>
                <w:rFonts w:ascii="Arial" w:eastAsia="Times New Roman" w:hAnsi="Arial" w:cs="Arial"/>
                <w:color w:val="000000"/>
                <w:lang w:eastAsia="es-MX"/>
              </w:rPr>
            </w:pPr>
          </w:p>
        </w:tc>
      </w:tr>
      <w:tr w:rsidR="00AA08C2" w:rsidRPr="006E776C" w:rsidTr="00185FA9">
        <w:trPr>
          <w:trHeight w:val="173"/>
        </w:trPr>
        <w:tc>
          <w:tcPr>
            <w:tcW w:w="3038" w:type="dxa"/>
            <w:tcBorders>
              <w:top w:val="nil"/>
              <w:left w:val="single" w:sz="8" w:space="0" w:color="auto"/>
              <w:bottom w:val="nil"/>
              <w:right w:val="nil"/>
            </w:tcBorders>
            <w:shd w:val="clear" w:color="000000" w:fill="FF0000"/>
            <w:noWrap/>
            <w:vAlign w:val="center"/>
            <w:hideMark/>
          </w:tcPr>
          <w:p w:rsidR="00AA08C2" w:rsidRPr="006E776C" w:rsidRDefault="00AA08C2" w:rsidP="00185FA9">
            <w:pPr>
              <w:spacing w:after="0" w:line="240" w:lineRule="auto"/>
              <w:rPr>
                <w:rFonts w:ascii="Arial" w:eastAsia="Times New Roman" w:hAnsi="Arial" w:cs="Arial"/>
                <w:color w:val="FFFFFF"/>
                <w:lang w:eastAsia="es-MX"/>
              </w:rPr>
            </w:pPr>
            <w:r w:rsidRPr="006E776C">
              <w:rPr>
                <w:rFonts w:ascii="Arial" w:eastAsia="Times New Roman" w:hAnsi="Arial" w:cs="Arial"/>
                <w:color w:val="FFFFFF"/>
                <w:lang w:eastAsia="es-MX"/>
              </w:rPr>
              <w:t>TAPACHULA</w:t>
            </w:r>
          </w:p>
        </w:tc>
        <w:tc>
          <w:tcPr>
            <w:tcW w:w="823" w:type="dxa"/>
            <w:tcBorders>
              <w:top w:val="nil"/>
              <w:left w:val="nil"/>
              <w:bottom w:val="nil"/>
              <w:right w:val="nil"/>
            </w:tcBorders>
            <w:shd w:val="clear" w:color="000000" w:fill="FF0000"/>
            <w:noWrap/>
            <w:vAlign w:val="center"/>
            <w:hideMark/>
          </w:tcPr>
          <w:p w:rsidR="00AA08C2" w:rsidRPr="006E776C" w:rsidRDefault="00AA08C2" w:rsidP="00185FA9">
            <w:pPr>
              <w:spacing w:after="0" w:line="240" w:lineRule="auto"/>
              <w:jc w:val="center"/>
              <w:rPr>
                <w:rFonts w:ascii="Arial" w:eastAsia="Times New Roman" w:hAnsi="Arial" w:cs="Arial"/>
                <w:color w:val="FFFFFF"/>
                <w:lang w:eastAsia="es-MX"/>
              </w:rPr>
            </w:pPr>
            <w:r w:rsidRPr="006E776C">
              <w:rPr>
                <w:rFonts w:ascii="Arial" w:eastAsia="Times New Roman" w:hAnsi="Arial" w:cs="Arial"/>
                <w:color w:val="FFFFFF"/>
                <w:lang w:eastAsia="es-MX"/>
              </w:rPr>
              <w:t>174</w:t>
            </w:r>
          </w:p>
        </w:tc>
        <w:tc>
          <w:tcPr>
            <w:tcW w:w="556" w:type="dxa"/>
            <w:tcBorders>
              <w:top w:val="nil"/>
              <w:left w:val="nil"/>
              <w:bottom w:val="nil"/>
              <w:right w:val="nil"/>
            </w:tcBorders>
            <w:shd w:val="clear" w:color="000000" w:fill="FF0000"/>
            <w:noWrap/>
            <w:vAlign w:val="center"/>
            <w:hideMark/>
          </w:tcPr>
          <w:p w:rsidR="00AA08C2" w:rsidRPr="006E776C" w:rsidRDefault="00AA08C2" w:rsidP="00185FA9">
            <w:pPr>
              <w:spacing w:after="0" w:line="240" w:lineRule="auto"/>
              <w:jc w:val="center"/>
              <w:rPr>
                <w:rFonts w:ascii="Arial" w:eastAsia="Times New Roman" w:hAnsi="Arial" w:cs="Arial"/>
                <w:color w:val="FFFFFF"/>
                <w:lang w:eastAsia="es-MX"/>
              </w:rPr>
            </w:pPr>
            <w:r w:rsidRPr="006E776C">
              <w:rPr>
                <w:rFonts w:ascii="Arial" w:eastAsia="Times New Roman" w:hAnsi="Arial" w:cs="Arial"/>
                <w:color w:val="FFFFFF"/>
                <w:lang w:eastAsia="es-MX"/>
              </w:rPr>
              <w:t>53.5</w:t>
            </w:r>
          </w:p>
        </w:tc>
        <w:tc>
          <w:tcPr>
            <w:tcW w:w="823" w:type="dxa"/>
            <w:tcBorders>
              <w:top w:val="nil"/>
              <w:left w:val="nil"/>
              <w:bottom w:val="nil"/>
              <w:right w:val="nil"/>
            </w:tcBorders>
            <w:shd w:val="clear" w:color="000000" w:fill="FF0000"/>
            <w:noWrap/>
            <w:vAlign w:val="center"/>
            <w:hideMark/>
          </w:tcPr>
          <w:p w:rsidR="00AA08C2" w:rsidRPr="006E776C" w:rsidRDefault="00AA08C2" w:rsidP="00185FA9">
            <w:pPr>
              <w:spacing w:after="0" w:line="240" w:lineRule="auto"/>
              <w:jc w:val="center"/>
              <w:rPr>
                <w:rFonts w:ascii="Arial" w:eastAsia="Times New Roman" w:hAnsi="Arial" w:cs="Arial"/>
                <w:color w:val="FFFFFF"/>
                <w:lang w:eastAsia="es-MX"/>
              </w:rPr>
            </w:pPr>
            <w:r w:rsidRPr="006E776C">
              <w:rPr>
                <w:rFonts w:ascii="Arial" w:eastAsia="Times New Roman" w:hAnsi="Arial" w:cs="Arial"/>
                <w:color w:val="FFFFFF"/>
                <w:lang w:eastAsia="es-MX"/>
              </w:rPr>
              <w:t>937</w:t>
            </w:r>
          </w:p>
        </w:tc>
        <w:tc>
          <w:tcPr>
            <w:tcW w:w="701" w:type="dxa"/>
            <w:tcBorders>
              <w:top w:val="nil"/>
              <w:left w:val="nil"/>
              <w:bottom w:val="nil"/>
              <w:right w:val="single" w:sz="8" w:space="0" w:color="auto"/>
            </w:tcBorders>
            <w:shd w:val="clear" w:color="000000" w:fill="FF0000"/>
            <w:noWrap/>
            <w:vAlign w:val="center"/>
            <w:hideMark/>
          </w:tcPr>
          <w:p w:rsidR="00AA08C2" w:rsidRPr="006E776C" w:rsidRDefault="00AA08C2" w:rsidP="00185FA9">
            <w:pPr>
              <w:spacing w:after="0" w:line="240" w:lineRule="auto"/>
              <w:jc w:val="center"/>
              <w:rPr>
                <w:rFonts w:ascii="Arial" w:eastAsia="Times New Roman" w:hAnsi="Arial" w:cs="Arial"/>
                <w:color w:val="FFFFFF"/>
                <w:lang w:eastAsia="es-MX"/>
              </w:rPr>
            </w:pPr>
            <w:r w:rsidRPr="006E776C">
              <w:rPr>
                <w:rFonts w:ascii="Arial" w:eastAsia="Times New Roman" w:hAnsi="Arial" w:cs="Arial"/>
                <w:color w:val="FFFFFF"/>
                <w:lang w:eastAsia="es-MX"/>
              </w:rPr>
              <w:t>47.2</w:t>
            </w:r>
          </w:p>
        </w:tc>
      </w:tr>
      <w:tr w:rsidR="00AA08C2" w:rsidRPr="006E776C" w:rsidTr="00185FA9">
        <w:trPr>
          <w:trHeight w:val="173"/>
        </w:trPr>
        <w:tc>
          <w:tcPr>
            <w:tcW w:w="3038" w:type="dxa"/>
            <w:tcBorders>
              <w:top w:val="nil"/>
              <w:left w:val="single" w:sz="8" w:space="0" w:color="auto"/>
              <w:bottom w:val="nil"/>
              <w:right w:val="nil"/>
            </w:tcBorders>
            <w:shd w:val="clear" w:color="D8D8D8" w:fill="D8D8D8"/>
            <w:noWrap/>
            <w:vAlign w:val="bottom"/>
            <w:hideMark/>
          </w:tcPr>
          <w:p w:rsidR="00AA08C2" w:rsidRPr="006E776C" w:rsidRDefault="00AA08C2" w:rsidP="00185FA9">
            <w:pPr>
              <w:spacing w:after="0" w:line="240" w:lineRule="auto"/>
              <w:rPr>
                <w:rFonts w:ascii="Arial" w:eastAsia="Times New Roman" w:hAnsi="Arial" w:cs="Arial"/>
                <w:color w:val="000000"/>
                <w:lang w:eastAsia="es-MX"/>
              </w:rPr>
            </w:pPr>
            <w:r w:rsidRPr="006E776C">
              <w:rPr>
                <w:rFonts w:ascii="Arial" w:eastAsia="Times New Roman" w:hAnsi="Arial" w:cs="Arial"/>
                <w:color w:val="000000"/>
                <w:lang w:eastAsia="es-MX"/>
              </w:rPr>
              <w:t>HUIXTLA</w:t>
            </w:r>
          </w:p>
        </w:tc>
        <w:tc>
          <w:tcPr>
            <w:tcW w:w="823" w:type="dxa"/>
            <w:tcBorders>
              <w:top w:val="nil"/>
              <w:left w:val="nil"/>
              <w:bottom w:val="nil"/>
              <w:right w:val="nil"/>
            </w:tcBorders>
            <w:shd w:val="clear" w:color="D8D8D8" w:fill="D8D8D8"/>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46</w:t>
            </w:r>
          </w:p>
        </w:tc>
        <w:tc>
          <w:tcPr>
            <w:tcW w:w="556" w:type="dxa"/>
            <w:tcBorders>
              <w:top w:val="nil"/>
              <w:left w:val="nil"/>
              <w:bottom w:val="nil"/>
              <w:right w:val="nil"/>
            </w:tcBorders>
            <w:shd w:val="clear" w:color="D8D8D8" w:fill="D8D8D8"/>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14.2</w:t>
            </w:r>
          </w:p>
        </w:tc>
        <w:tc>
          <w:tcPr>
            <w:tcW w:w="823" w:type="dxa"/>
            <w:tcBorders>
              <w:top w:val="nil"/>
              <w:left w:val="nil"/>
              <w:bottom w:val="nil"/>
              <w:right w:val="nil"/>
            </w:tcBorders>
            <w:shd w:val="clear" w:color="D8D8D8" w:fill="D8D8D8"/>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337</w:t>
            </w:r>
          </w:p>
        </w:tc>
        <w:tc>
          <w:tcPr>
            <w:tcW w:w="701" w:type="dxa"/>
            <w:tcBorders>
              <w:top w:val="nil"/>
              <w:left w:val="nil"/>
              <w:bottom w:val="nil"/>
              <w:right w:val="single" w:sz="8" w:space="0" w:color="auto"/>
            </w:tcBorders>
            <w:shd w:val="clear" w:color="D8D8D8" w:fill="D8D8D8"/>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17.0</w:t>
            </w:r>
          </w:p>
        </w:tc>
      </w:tr>
      <w:tr w:rsidR="00AA08C2" w:rsidRPr="006E776C" w:rsidTr="00185FA9">
        <w:trPr>
          <w:trHeight w:val="173"/>
        </w:trPr>
        <w:tc>
          <w:tcPr>
            <w:tcW w:w="3038" w:type="dxa"/>
            <w:tcBorders>
              <w:top w:val="nil"/>
              <w:left w:val="single" w:sz="8" w:space="0" w:color="auto"/>
              <w:bottom w:val="nil"/>
              <w:right w:val="nil"/>
            </w:tcBorders>
            <w:shd w:val="clear" w:color="auto" w:fill="auto"/>
            <w:noWrap/>
            <w:vAlign w:val="bottom"/>
            <w:hideMark/>
          </w:tcPr>
          <w:p w:rsidR="00AA08C2" w:rsidRPr="006E776C" w:rsidRDefault="00AA08C2" w:rsidP="00185FA9">
            <w:pPr>
              <w:spacing w:after="0" w:line="240" w:lineRule="auto"/>
              <w:rPr>
                <w:rFonts w:ascii="Arial" w:eastAsia="Times New Roman" w:hAnsi="Arial" w:cs="Arial"/>
                <w:color w:val="000000"/>
                <w:lang w:eastAsia="es-MX"/>
              </w:rPr>
            </w:pPr>
            <w:r w:rsidRPr="006E776C">
              <w:rPr>
                <w:rFonts w:ascii="Arial" w:eastAsia="Times New Roman" w:hAnsi="Arial" w:cs="Arial"/>
                <w:color w:val="000000"/>
                <w:lang w:eastAsia="es-MX"/>
              </w:rPr>
              <w:t>VILLA COMALTITLAN</w:t>
            </w:r>
          </w:p>
        </w:tc>
        <w:tc>
          <w:tcPr>
            <w:tcW w:w="823" w:type="dxa"/>
            <w:tcBorders>
              <w:top w:val="nil"/>
              <w:left w:val="nil"/>
              <w:bottom w:val="nil"/>
              <w:right w:val="nil"/>
            </w:tcBorders>
            <w:shd w:val="clear" w:color="auto" w:fill="auto"/>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7</w:t>
            </w:r>
          </w:p>
        </w:tc>
        <w:tc>
          <w:tcPr>
            <w:tcW w:w="556" w:type="dxa"/>
            <w:tcBorders>
              <w:top w:val="nil"/>
              <w:left w:val="nil"/>
              <w:bottom w:val="nil"/>
              <w:right w:val="nil"/>
            </w:tcBorders>
            <w:shd w:val="clear" w:color="auto" w:fill="auto"/>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2.2</w:t>
            </w:r>
          </w:p>
        </w:tc>
        <w:tc>
          <w:tcPr>
            <w:tcW w:w="823" w:type="dxa"/>
            <w:tcBorders>
              <w:top w:val="nil"/>
              <w:left w:val="nil"/>
              <w:bottom w:val="nil"/>
              <w:right w:val="nil"/>
            </w:tcBorders>
            <w:shd w:val="clear" w:color="auto" w:fill="auto"/>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150</w:t>
            </w:r>
          </w:p>
        </w:tc>
        <w:tc>
          <w:tcPr>
            <w:tcW w:w="701" w:type="dxa"/>
            <w:tcBorders>
              <w:top w:val="nil"/>
              <w:left w:val="nil"/>
              <w:bottom w:val="nil"/>
              <w:right w:val="single" w:sz="8" w:space="0" w:color="auto"/>
            </w:tcBorders>
            <w:shd w:val="clear" w:color="auto" w:fill="auto"/>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7.5</w:t>
            </w:r>
          </w:p>
        </w:tc>
      </w:tr>
      <w:tr w:rsidR="00AA08C2" w:rsidRPr="006E776C" w:rsidTr="00185FA9">
        <w:trPr>
          <w:trHeight w:val="173"/>
        </w:trPr>
        <w:tc>
          <w:tcPr>
            <w:tcW w:w="3038" w:type="dxa"/>
            <w:tcBorders>
              <w:top w:val="nil"/>
              <w:left w:val="single" w:sz="8" w:space="0" w:color="auto"/>
              <w:bottom w:val="nil"/>
              <w:right w:val="nil"/>
            </w:tcBorders>
            <w:shd w:val="clear" w:color="D8D8D8" w:fill="D8D8D8"/>
            <w:noWrap/>
            <w:vAlign w:val="bottom"/>
            <w:hideMark/>
          </w:tcPr>
          <w:p w:rsidR="00AA08C2" w:rsidRPr="006E776C" w:rsidRDefault="00AA08C2" w:rsidP="00185FA9">
            <w:pPr>
              <w:spacing w:after="0" w:line="240" w:lineRule="auto"/>
              <w:rPr>
                <w:rFonts w:ascii="Arial" w:eastAsia="Times New Roman" w:hAnsi="Arial" w:cs="Arial"/>
                <w:color w:val="000000"/>
                <w:lang w:eastAsia="es-MX"/>
              </w:rPr>
            </w:pPr>
            <w:r w:rsidRPr="006E776C">
              <w:rPr>
                <w:rFonts w:ascii="Arial" w:eastAsia="Times New Roman" w:hAnsi="Arial" w:cs="Arial"/>
                <w:color w:val="000000"/>
                <w:lang w:eastAsia="es-MX"/>
              </w:rPr>
              <w:t>TUZANTAN</w:t>
            </w:r>
          </w:p>
        </w:tc>
        <w:tc>
          <w:tcPr>
            <w:tcW w:w="823" w:type="dxa"/>
            <w:tcBorders>
              <w:top w:val="nil"/>
              <w:left w:val="nil"/>
              <w:bottom w:val="nil"/>
              <w:right w:val="nil"/>
            </w:tcBorders>
            <w:shd w:val="clear" w:color="D8D8D8" w:fill="D8D8D8"/>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18</w:t>
            </w:r>
          </w:p>
        </w:tc>
        <w:tc>
          <w:tcPr>
            <w:tcW w:w="556" w:type="dxa"/>
            <w:tcBorders>
              <w:top w:val="nil"/>
              <w:left w:val="nil"/>
              <w:bottom w:val="nil"/>
              <w:right w:val="nil"/>
            </w:tcBorders>
            <w:shd w:val="clear" w:color="D8D8D8" w:fill="D8D8D8"/>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5.5</w:t>
            </w:r>
          </w:p>
        </w:tc>
        <w:tc>
          <w:tcPr>
            <w:tcW w:w="823" w:type="dxa"/>
            <w:tcBorders>
              <w:top w:val="nil"/>
              <w:left w:val="nil"/>
              <w:bottom w:val="nil"/>
              <w:right w:val="nil"/>
            </w:tcBorders>
            <w:shd w:val="clear" w:color="D8D8D8" w:fill="D8D8D8"/>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131</w:t>
            </w:r>
          </w:p>
        </w:tc>
        <w:tc>
          <w:tcPr>
            <w:tcW w:w="701" w:type="dxa"/>
            <w:tcBorders>
              <w:top w:val="nil"/>
              <w:left w:val="nil"/>
              <w:bottom w:val="nil"/>
              <w:right w:val="single" w:sz="8" w:space="0" w:color="auto"/>
            </w:tcBorders>
            <w:shd w:val="clear" w:color="D8D8D8" w:fill="D8D8D8"/>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6.6</w:t>
            </w:r>
          </w:p>
        </w:tc>
      </w:tr>
      <w:tr w:rsidR="00AA08C2" w:rsidRPr="006E776C" w:rsidTr="00185FA9">
        <w:trPr>
          <w:trHeight w:val="173"/>
        </w:trPr>
        <w:tc>
          <w:tcPr>
            <w:tcW w:w="3038" w:type="dxa"/>
            <w:tcBorders>
              <w:top w:val="nil"/>
              <w:left w:val="single" w:sz="8" w:space="0" w:color="auto"/>
              <w:bottom w:val="nil"/>
              <w:right w:val="nil"/>
            </w:tcBorders>
            <w:shd w:val="clear" w:color="auto" w:fill="auto"/>
            <w:noWrap/>
            <w:vAlign w:val="bottom"/>
            <w:hideMark/>
          </w:tcPr>
          <w:p w:rsidR="00AA08C2" w:rsidRPr="006E776C" w:rsidRDefault="00AA08C2" w:rsidP="00185FA9">
            <w:pPr>
              <w:spacing w:after="0" w:line="240" w:lineRule="auto"/>
              <w:rPr>
                <w:rFonts w:ascii="Arial" w:eastAsia="Times New Roman" w:hAnsi="Arial" w:cs="Arial"/>
                <w:color w:val="000000"/>
                <w:lang w:eastAsia="es-MX"/>
              </w:rPr>
            </w:pPr>
            <w:r w:rsidRPr="006E776C">
              <w:rPr>
                <w:rFonts w:ascii="Arial" w:eastAsia="Times New Roman" w:hAnsi="Arial" w:cs="Arial"/>
                <w:color w:val="000000"/>
                <w:lang w:eastAsia="es-MX"/>
              </w:rPr>
              <w:t>HUEHUETAN</w:t>
            </w:r>
          </w:p>
        </w:tc>
        <w:tc>
          <w:tcPr>
            <w:tcW w:w="823" w:type="dxa"/>
            <w:tcBorders>
              <w:top w:val="nil"/>
              <w:left w:val="nil"/>
              <w:bottom w:val="nil"/>
              <w:right w:val="nil"/>
            </w:tcBorders>
            <w:shd w:val="clear" w:color="auto" w:fill="auto"/>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10</w:t>
            </w:r>
          </w:p>
        </w:tc>
        <w:tc>
          <w:tcPr>
            <w:tcW w:w="556" w:type="dxa"/>
            <w:tcBorders>
              <w:top w:val="nil"/>
              <w:left w:val="nil"/>
              <w:bottom w:val="nil"/>
              <w:right w:val="nil"/>
            </w:tcBorders>
            <w:shd w:val="clear" w:color="auto" w:fill="auto"/>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3.1</w:t>
            </w:r>
          </w:p>
        </w:tc>
        <w:tc>
          <w:tcPr>
            <w:tcW w:w="823" w:type="dxa"/>
            <w:tcBorders>
              <w:top w:val="nil"/>
              <w:left w:val="nil"/>
              <w:bottom w:val="nil"/>
              <w:right w:val="nil"/>
            </w:tcBorders>
            <w:shd w:val="clear" w:color="auto" w:fill="auto"/>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91</w:t>
            </w:r>
          </w:p>
        </w:tc>
        <w:tc>
          <w:tcPr>
            <w:tcW w:w="701" w:type="dxa"/>
            <w:tcBorders>
              <w:top w:val="nil"/>
              <w:left w:val="nil"/>
              <w:bottom w:val="nil"/>
              <w:right w:val="single" w:sz="8" w:space="0" w:color="auto"/>
            </w:tcBorders>
            <w:shd w:val="clear" w:color="auto" w:fill="auto"/>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4.6</w:t>
            </w:r>
          </w:p>
        </w:tc>
      </w:tr>
      <w:tr w:rsidR="00AA08C2" w:rsidRPr="006E776C" w:rsidTr="00185FA9">
        <w:trPr>
          <w:trHeight w:val="173"/>
        </w:trPr>
        <w:tc>
          <w:tcPr>
            <w:tcW w:w="3038" w:type="dxa"/>
            <w:tcBorders>
              <w:top w:val="nil"/>
              <w:left w:val="single" w:sz="8" w:space="0" w:color="auto"/>
              <w:bottom w:val="nil"/>
              <w:right w:val="nil"/>
            </w:tcBorders>
            <w:shd w:val="clear" w:color="D8D8D8" w:fill="D8D8D8"/>
            <w:noWrap/>
            <w:vAlign w:val="bottom"/>
            <w:hideMark/>
          </w:tcPr>
          <w:p w:rsidR="00AA08C2" w:rsidRPr="006E776C" w:rsidRDefault="00AA08C2" w:rsidP="00185FA9">
            <w:pPr>
              <w:spacing w:after="0" w:line="240" w:lineRule="auto"/>
              <w:rPr>
                <w:rFonts w:ascii="Arial" w:eastAsia="Times New Roman" w:hAnsi="Arial" w:cs="Arial"/>
                <w:color w:val="000000"/>
                <w:lang w:eastAsia="es-MX"/>
              </w:rPr>
            </w:pPr>
            <w:r w:rsidRPr="006E776C">
              <w:rPr>
                <w:rFonts w:ascii="Arial" w:eastAsia="Times New Roman" w:hAnsi="Arial" w:cs="Arial"/>
                <w:color w:val="000000"/>
                <w:lang w:eastAsia="es-MX"/>
              </w:rPr>
              <w:t>MAZATAN</w:t>
            </w:r>
          </w:p>
        </w:tc>
        <w:tc>
          <w:tcPr>
            <w:tcW w:w="823" w:type="dxa"/>
            <w:tcBorders>
              <w:top w:val="nil"/>
              <w:left w:val="nil"/>
              <w:bottom w:val="nil"/>
              <w:right w:val="nil"/>
            </w:tcBorders>
            <w:shd w:val="clear" w:color="D8D8D8" w:fill="D8D8D8"/>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18</w:t>
            </w:r>
          </w:p>
        </w:tc>
        <w:tc>
          <w:tcPr>
            <w:tcW w:w="556" w:type="dxa"/>
            <w:tcBorders>
              <w:top w:val="nil"/>
              <w:left w:val="nil"/>
              <w:bottom w:val="nil"/>
              <w:right w:val="nil"/>
            </w:tcBorders>
            <w:shd w:val="clear" w:color="D8D8D8" w:fill="D8D8D8"/>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5.5</w:t>
            </w:r>
          </w:p>
        </w:tc>
        <w:tc>
          <w:tcPr>
            <w:tcW w:w="823" w:type="dxa"/>
            <w:tcBorders>
              <w:top w:val="nil"/>
              <w:left w:val="nil"/>
              <w:bottom w:val="nil"/>
              <w:right w:val="nil"/>
            </w:tcBorders>
            <w:shd w:val="clear" w:color="D8D8D8" w:fill="D8D8D8"/>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78</w:t>
            </w:r>
          </w:p>
        </w:tc>
        <w:tc>
          <w:tcPr>
            <w:tcW w:w="701" w:type="dxa"/>
            <w:tcBorders>
              <w:top w:val="nil"/>
              <w:left w:val="nil"/>
              <w:bottom w:val="nil"/>
              <w:right w:val="single" w:sz="8" w:space="0" w:color="auto"/>
            </w:tcBorders>
            <w:shd w:val="clear" w:color="D8D8D8" w:fill="D8D8D8"/>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3.9</w:t>
            </w:r>
          </w:p>
        </w:tc>
      </w:tr>
      <w:tr w:rsidR="00AA08C2" w:rsidRPr="006E776C" w:rsidTr="00185FA9">
        <w:trPr>
          <w:trHeight w:val="173"/>
        </w:trPr>
        <w:tc>
          <w:tcPr>
            <w:tcW w:w="3038" w:type="dxa"/>
            <w:tcBorders>
              <w:top w:val="nil"/>
              <w:left w:val="single" w:sz="8" w:space="0" w:color="auto"/>
              <w:bottom w:val="nil"/>
              <w:right w:val="nil"/>
            </w:tcBorders>
            <w:shd w:val="clear" w:color="auto" w:fill="auto"/>
            <w:noWrap/>
            <w:vAlign w:val="bottom"/>
            <w:hideMark/>
          </w:tcPr>
          <w:p w:rsidR="00AA08C2" w:rsidRPr="006E776C" w:rsidRDefault="00AA08C2" w:rsidP="00185FA9">
            <w:pPr>
              <w:spacing w:after="0" w:line="240" w:lineRule="auto"/>
              <w:rPr>
                <w:rFonts w:ascii="Arial" w:eastAsia="Times New Roman" w:hAnsi="Arial" w:cs="Arial"/>
                <w:color w:val="000000"/>
                <w:lang w:eastAsia="es-MX"/>
              </w:rPr>
            </w:pPr>
            <w:r w:rsidRPr="006E776C">
              <w:rPr>
                <w:rFonts w:ascii="Arial" w:eastAsia="Times New Roman" w:hAnsi="Arial" w:cs="Arial"/>
                <w:color w:val="000000"/>
                <w:lang w:eastAsia="es-MX"/>
              </w:rPr>
              <w:t>ESCUINTLA</w:t>
            </w:r>
          </w:p>
        </w:tc>
        <w:tc>
          <w:tcPr>
            <w:tcW w:w="823" w:type="dxa"/>
            <w:tcBorders>
              <w:top w:val="nil"/>
              <w:left w:val="nil"/>
              <w:bottom w:val="nil"/>
              <w:right w:val="nil"/>
            </w:tcBorders>
            <w:shd w:val="clear" w:color="auto" w:fill="auto"/>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7</w:t>
            </w:r>
          </w:p>
        </w:tc>
        <w:tc>
          <w:tcPr>
            <w:tcW w:w="556" w:type="dxa"/>
            <w:tcBorders>
              <w:top w:val="nil"/>
              <w:left w:val="nil"/>
              <w:bottom w:val="nil"/>
              <w:right w:val="nil"/>
            </w:tcBorders>
            <w:shd w:val="clear" w:color="auto" w:fill="auto"/>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2.2</w:t>
            </w:r>
          </w:p>
        </w:tc>
        <w:tc>
          <w:tcPr>
            <w:tcW w:w="823" w:type="dxa"/>
            <w:tcBorders>
              <w:top w:val="nil"/>
              <w:left w:val="nil"/>
              <w:bottom w:val="nil"/>
              <w:right w:val="nil"/>
            </w:tcBorders>
            <w:shd w:val="clear" w:color="auto" w:fill="auto"/>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56</w:t>
            </w:r>
          </w:p>
        </w:tc>
        <w:tc>
          <w:tcPr>
            <w:tcW w:w="701" w:type="dxa"/>
            <w:tcBorders>
              <w:top w:val="nil"/>
              <w:left w:val="nil"/>
              <w:bottom w:val="nil"/>
              <w:right w:val="single" w:sz="8" w:space="0" w:color="auto"/>
            </w:tcBorders>
            <w:shd w:val="clear" w:color="auto" w:fill="auto"/>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2.8</w:t>
            </w:r>
          </w:p>
        </w:tc>
      </w:tr>
      <w:tr w:rsidR="00AA08C2" w:rsidRPr="006E776C" w:rsidTr="00185FA9">
        <w:trPr>
          <w:trHeight w:val="173"/>
        </w:trPr>
        <w:tc>
          <w:tcPr>
            <w:tcW w:w="3038" w:type="dxa"/>
            <w:tcBorders>
              <w:top w:val="nil"/>
              <w:left w:val="single" w:sz="8" w:space="0" w:color="auto"/>
              <w:bottom w:val="nil"/>
              <w:right w:val="nil"/>
            </w:tcBorders>
            <w:shd w:val="clear" w:color="D8D8D8" w:fill="D8D8D8"/>
            <w:noWrap/>
            <w:vAlign w:val="bottom"/>
            <w:hideMark/>
          </w:tcPr>
          <w:p w:rsidR="00AA08C2" w:rsidRPr="006E776C" w:rsidRDefault="00AA08C2" w:rsidP="00185FA9">
            <w:pPr>
              <w:spacing w:after="0" w:line="240" w:lineRule="auto"/>
              <w:rPr>
                <w:rFonts w:ascii="Arial" w:eastAsia="Times New Roman" w:hAnsi="Arial" w:cs="Arial"/>
                <w:color w:val="000000"/>
                <w:lang w:eastAsia="es-MX"/>
              </w:rPr>
            </w:pPr>
            <w:r w:rsidRPr="006E776C">
              <w:rPr>
                <w:rFonts w:ascii="Arial" w:eastAsia="Times New Roman" w:hAnsi="Arial" w:cs="Arial"/>
                <w:color w:val="000000"/>
                <w:lang w:eastAsia="es-MX"/>
              </w:rPr>
              <w:t>ACAPETAHUA</w:t>
            </w:r>
          </w:p>
        </w:tc>
        <w:tc>
          <w:tcPr>
            <w:tcW w:w="823" w:type="dxa"/>
            <w:tcBorders>
              <w:top w:val="nil"/>
              <w:left w:val="nil"/>
              <w:bottom w:val="nil"/>
              <w:right w:val="nil"/>
            </w:tcBorders>
            <w:shd w:val="clear" w:color="D8D8D8" w:fill="D8D8D8"/>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6</w:t>
            </w:r>
          </w:p>
        </w:tc>
        <w:tc>
          <w:tcPr>
            <w:tcW w:w="556" w:type="dxa"/>
            <w:tcBorders>
              <w:top w:val="nil"/>
              <w:left w:val="nil"/>
              <w:bottom w:val="nil"/>
              <w:right w:val="nil"/>
            </w:tcBorders>
            <w:shd w:val="clear" w:color="D8D8D8" w:fill="D8D8D8"/>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1.8</w:t>
            </w:r>
          </w:p>
        </w:tc>
        <w:tc>
          <w:tcPr>
            <w:tcW w:w="823" w:type="dxa"/>
            <w:tcBorders>
              <w:top w:val="nil"/>
              <w:left w:val="nil"/>
              <w:bottom w:val="nil"/>
              <w:right w:val="nil"/>
            </w:tcBorders>
            <w:shd w:val="clear" w:color="D8D8D8" w:fill="D8D8D8"/>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46</w:t>
            </w:r>
          </w:p>
        </w:tc>
        <w:tc>
          <w:tcPr>
            <w:tcW w:w="701" w:type="dxa"/>
            <w:tcBorders>
              <w:top w:val="nil"/>
              <w:left w:val="nil"/>
              <w:bottom w:val="nil"/>
              <w:right w:val="single" w:sz="8" w:space="0" w:color="auto"/>
            </w:tcBorders>
            <w:shd w:val="clear" w:color="D8D8D8" w:fill="D8D8D8"/>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2.3</w:t>
            </w:r>
          </w:p>
        </w:tc>
      </w:tr>
      <w:tr w:rsidR="00AA08C2" w:rsidRPr="006E776C" w:rsidTr="00185FA9">
        <w:trPr>
          <w:trHeight w:val="173"/>
        </w:trPr>
        <w:tc>
          <w:tcPr>
            <w:tcW w:w="3038" w:type="dxa"/>
            <w:tcBorders>
              <w:top w:val="nil"/>
              <w:left w:val="single" w:sz="8" w:space="0" w:color="auto"/>
              <w:bottom w:val="nil"/>
              <w:right w:val="nil"/>
            </w:tcBorders>
            <w:shd w:val="clear" w:color="auto" w:fill="auto"/>
            <w:noWrap/>
            <w:vAlign w:val="bottom"/>
            <w:hideMark/>
          </w:tcPr>
          <w:p w:rsidR="00AA08C2" w:rsidRPr="006E776C" w:rsidRDefault="00AA08C2" w:rsidP="00185FA9">
            <w:pPr>
              <w:spacing w:after="0" w:line="240" w:lineRule="auto"/>
              <w:rPr>
                <w:rFonts w:ascii="Arial" w:eastAsia="Times New Roman" w:hAnsi="Arial" w:cs="Arial"/>
                <w:color w:val="000000"/>
                <w:lang w:eastAsia="es-MX"/>
              </w:rPr>
            </w:pPr>
            <w:r w:rsidRPr="006E776C">
              <w:rPr>
                <w:rFonts w:ascii="Arial" w:eastAsia="Times New Roman" w:hAnsi="Arial" w:cs="Arial"/>
                <w:color w:val="000000"/>
                <w:lang w:eastAsia="es-MX"/>
              </w:rPr>
              <w:t>TUXTLA CHICO</w:t>
            </w:r>
          </w:p>
        </w:tc>
        <w:tc>
          <w:tcPr>
            <w:tcW w:w="823" w:type="dxa"/>
            <w:tcBorders>
              <w:top w:val="nil"/>
              <w:left w:val="nil"/>
              <w:bottom w:val="nil"/>
              <w:right w:val="nil"/>
            </w:tcBorders>
            <w:shd w:val="clear" w:color="auto" w:fill="auto"/>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15</w:t>
            </w:r>
          </w:p>
        </w:tc>
        <w:tc>
          <w:tcPr>
            <w:tcW w:w="556" w:type="dxa"/>
            <w:tcBorders>
              <w:top w:val="nil"/>
              <w:left w:val="nil"/>
              <w:bottom w:val="nil"/>
              <w:right w:val="nil"/>
            </w:tcBorders>
            <w:shd w:val="clear" w:color="auto" w:fill="auto"/>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4.6</w:t>
            </w:r>
          </w:p>
        </w:tc>
        <w:tc>
          <w:tcPr>
            <w:tcW w:w="823" w:type="dxa"/>
            <w:tcBorders>
              <w:top w:val="nil"/>
              <w:left w:val="nil"/>
              <w:bottom w:val="nil"/>
              <w:right w:val="nil"/>
            </w:tcBorders>
            <w:shd w:val="clear" w:color="auto" w:fill="auto"/>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38</w:t>
            </w:r>
          </w:p>
        </w:tc>
        <w:tc>
          <w:tcPr>
            <w:tcW w:w="701" w:type="dxa"/>
            <w:tcBorders>
              <w:top w:val="nil"/>
              <w:left w:val="nil"/>
              <w:bottom w:val="nil"/>
              <w:right w:val="single" w:sz="8" w:space="0" w:color="auto"/>
            </w:tcBorders>
            <w:shd w:val="clear" w:color="auto" w:fill="auto"/>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1.9</w:t>
            </w:r>
          </w:p>
        </w:tc>
      </w:tr>
      <w:tr w:rsidR="00AA08C2" w:rsidRPr="006E776C" w:rsidTr="00185FA9">
        <w:trPr>
          <w:trHeight w:val="173"/>
        </w:trPr>
        <w:tc>
          <w:tcPr>
            <w:tcW w:w="3038" w:type="dxa"/>
            <w:tcBorders>
              <w:top w:val="nil"/>
              <w:left w:val="single" w:sz="8" w:space="0" w:color="auto"/>
              <w:bottom w:val="nil"/>
              <w:right w:val="nil"/>
            </w:tcBorders>
            <w:shd w:val="clear" w:color="D8D8D8" w:fill="D8D8D8"/>
            <w:noWrap/>
            <w:vAlign w:val="bottom"/>
            <w:hideMark/>
          </w:tcPr>
          <w:p w:rsidR="00AA08C2" w:rsidRPr="006E776C" w:rsidRDefault="00AA08C2" w:rsidP="00185FA9">
            <w:pPr>
              <w:spacing w:after="0" w:line="240" w:lineRule="auto"/>
              <w:rPr>
                <w:rFonts w:ascii="Arial" w:eastAsia="Times New Roman" w:hAnsi="Arial" w:cs="Arial"/>
                <w:color w:val="000000"/>
                <w:lang w:eastAsia="es-MX"/>
              </w:rPr>
            </w:pPr>
            <w:r w:rsidRPr="006E776C">
              <w:rPr>
                <w:rFonts w:ascii="Arial" w:eastAsia="Times New Roman" w:hAnsi="Arial" w:cs="Arial"/>
                <w:color w:val="000000"/>
                <w:lang w:eastAsia="es-MX"/>
              </w:rPr>
              <w:t>SUCHIATE</w:t>
            </w:r>
          </w:p>
        </w:tc>
        <w:tc>
          <w:tcPr>
            <w:tcW w:w="823" w:type="dxa"/>
            <w:tcBorders>
              <w:top w:val="nil"/>
              <w:left w:val="nil"/>
              <w:bottom w:val="nil"/>
              <w:right w:val="nil"/>
            </w:tcBorders>
            <w:shd w:val="clear" w:color="D8D8D8" w:fill="D8D8D8"/>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11</w:t>
            </w:r>
          </w:p>
        </w:tc>
        <w:tc>
          <w:tcPr>
            <w:tcW w:w="556" w:type="dxa"/>
            <w:tcBorders>
              <w:top w:val="nil"/>
              <w:left w:val="nil"/>
              <w:bottom w:val="nil"/>
              <w:right w:val="nil"/>
            </w:tcBorders>
            <w:shd w:val="clear" w:color="D8D8D8" w:fill="D8D8D8"/>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3.4</w:t>
            </w:r>
          </w:p>
        </w:tc>
        <w:tc>
          <w:tcPr>
            <w:tcW w:w="823" w:type="dxa"/>
            <w:tcBorders>
              <w:top w:val="nil"/>
              <w:left w:val="nil"/>
              <w:bottom w:val="nil"/>
              <w:right w:val="nil"/>
            </w:tcBorders>
            <w:shd w:val="clear" w:color="D8D8D8" w:fill="D8D8D8"/>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30</w:t>
            </w:r>
          </w:p>
        </w:tc>
        <w:tc>
          <w:tcPr>
            <w:tcW w:w="701" w:type="dxa"/>
            <w:tcBorders>
              <w:top w:val="nil"/>
              <w:left w:val="nil"/>
              <w:bottom w:val="nil"/>
              <w:right w:val="single" w:sz="8" w:space="0" w:color="auto"/>
            </w:tcBorders>
            <w:shd w:val="clear" w:color="D8D8D8" w:fill="D8D8D8"/>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1.5</w:t>
            </w:r>
          </w:p>
        </w:tc>
      </w:tr>
      <w:tr w:rsidR="00AA08C2" w:rsidRPr="006E776C" w:rsidTr="00185FA9">
        <w:trPr>
          <w:trHeight w:val="173"/>
        </w:trPr>
        <w:tc>
          <w:tcPr>
            <w:tcW w:w="3038" w:type="dxa"/>
            <w:tcBorders>
              <w:top w:val="nil"/>
              <w:left w:val="single" w:sz="8" w:space="0" w:color="auto"/>
              <w:bottom w:val="nil"/>
              <w:right w:val="nil"/>
            </w:tcBorders>
            <w:shd w:val="clear" w:color="auto" w:fill="auto"/>
            <w:noWrap/>
            <w:vAlign w:val="bottom"/>
            <w:hideMark/>
          </w:tcPr>
          <w:p w:rsidR="00AA08C2" w:rsidRPr="006E776C" w:rsidRDefault="00AA08C2" w:rsidP="00185FA9">
            <w:pPr>
              <w:spacing w:after="0" w:line="240" w:lineRule="auto"/>
              <w:rPr>
                <w:rFonts w:ascii="Arial" w:eastAsia="Times New Roman" w:hAnsi="Arial" w:cs="Arial"/>
                <w:color w:val="000000"/>
                <w:lang w:eastAsia="es-MX"/>
              </w:rPr>
            </w:pPr>
            <w:r w:rsidRPr="006E776C">
              <w:rPr>
                <w:rFonts w:ascii="Arial" w:eastAsia="Times New Roman" w:hAnsi="Arial" w:cs="Arial"/>
                <w:color w:val="000000"/>
                <w:lang w:eastAsia="es-MX"/>
              </w:rPr>
              <w:t>CACAHOATAN</w:t>
            </w:r>
          </w:p>
        </w:tc>
        <w:tc>
          <w:tcPr>
            <w:tcW w:w="823" w:type="dxa"/>
            <w:tcBorders>
              <w:top w:val="nil"/>
              <w:left w:val="nil"/>
              <w:bottom w:val="nil"/>
              <w:right w:val="nil"/>
            </w:tcBorders>
            <w:shd w:val="clear" w:color="auto" w:fill="auto"/>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6</w:t>
            </w:r>
          </w:p>
        </w:tc>
        <w:tc>
          <w:tcPr>
            <w:tcW w:w="556" w:type="dxa"/>
            <w:tcBorders>
              <w:top w:val="nil"/>
              <w:left w:val="nil"/>
              <w:bottom w:val="nil"/>
              <w:right w:val="nil"/>
            </w:tcBorders>
            <w:shd w:val="clear" w:color="auto" w:fill="auto"/>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1.8</w:t>
            </w:r>
          </w:p>
        </w:tc>
        <w:tc>
          <w:tcPr>
            <w:tcW w:w="823" w:type="dxa"/>
            <w:tcBorders>
              <w:top w:val="nil"/>
              <w:left w:val="nil"/>
              <w:bottom w:val="nil"/>
              <w:right w:val="nil"/>
            </w:tcBorders>
            <w:shd w:val="clear" w:color="auto" w:fill="auto"/>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28</w:t>
            </w:r>
          </w:p>
        </w:tc>
        <w:tc>
          <w:tcPr>
            <w:tcW w:w="701" w:type="dxa"/>
            <w:tcBorders>
              <w:top w:val="nil"/>
              <w:left w:val="nil"/>
              <w:bottom w:val="nil"/>
              <w:right w:val="single" w:sz="8" w:space="0" w:color="auto"/>
            </w:tcBorders>
            <w:shd w:val="clear" w:color="auto" w:fill="auto"/>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1.4</w:t>
            </w:r>
          </w:p>
        </w:tc>
      </w:tr>
      <w:tr w:rsidR="00AA08C2" w:rsidRPr="006E776C" w:rsidTr="00185FA9">
        <w:trPr>
          <w:trHeight w:val="173"/>
        </w:trPr>
        <w:tc>
          <w:tcPr>
            <w:tcW w:w="3038" w:type="dxa"/>
            <w:tcBorders>
              <w:top w:val="nil"/>
              <w:left w:val="single" w:sz="8" w:space="0" w:color="auto"/>
              <w:bottom w:val="nil"/>
              <w:right w:val="nil"/>
            </w:tcBorders>
            <w:shd w:val="clear" w:color="D8D8D8" w:fill="D8D8D8"/>
            <w:noWrap/>
            <w:vAlign w:val="bottom"/>
            <w:hideMark/>
          </w:tcPr>
          <w:p w:rsidR="00AA08C2" w:rsidRPr="006E776C" w:rsidRDefault="00AA08C2" w:rsidP="00185FA9">
            <w:pPr>
              <w:spacing w:after="0" w:line="240" w:lineRule="auto"/>
              <w:rPr>
                <w:rFonts w:ascii="Arial" w:eastAsia="Times New Roman" w:hAnsi="Arial" w:cs="Arial"/>
                <w:color w:val="000000"/>
                <w:lang w:eastAsia="es-MX"/>
              </w:rPr>
            </w:pPr>
            <w:r w:rsidRPr="006E776C">
              <w:rPr>
                <w:rFonts w:ascii="Arial" w:eastAsia="Times New Roman" w:hAnsi="Arial" w:cs="Arial"/>
                <w:color w:val="000000"/>
                <w:lang w:eastAsia="es-MX"/>
              </w:rPr>
              <w:t>MAPASTEPEC</w:t>
            </w:r>
          </w:p>
        </w:tc>
        <w:tc>
          <w:tcPr>
            <w:tcW w:w="823" w:type="dxa"/>
            <w:tcBorders>
              <w:top w:val="nil"/>
              <w:left w:val="nil"/>
              <w:bottom w:val="nil"/>
              <w:right w:val="nil"/>
            </w:tcBorders>
            <w:shd w:val="clear" w:color="D8D8D8" w:fill="D8D8D8"/>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2</w:t>
            </w:r>
          </w:p>
        </w:tc>
        <w:tc>
          <w:tcPr>
            <w:tcW w:w="556" w:type="dxa"/>
            <w:tcBorders>
              <w:top w:val="nil"/>
              <w:left w:val="nil"/>
              <w:bottom w:val="nil"/>
              <w:right w:val="nil"/>
            </w:tcBorders>
            <w:shd w:val="clear" w:color="D8D8D8" w:fill="D8D8D8"/>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0.6</w:t>
            </w:r>
          </w:p>
        </w:tc>
        <w:tc>
          <w:tcPr>
            <w:tcW w:w="823" w:type="dxa"/>
            <w:tcBorders>
              <w:top w:val="nil"/>
              <w:left w:val="nil"/>
              <w:bottom w:val="nil"/>
              <w:right w:val="nil"/>
            </w:tcBorders>
            <w:shd w:val="clear" w:color="D8D8D8" w:fill="D8D8D8"/>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23</w:t>
            </w:r>
          </w:p>
        </w:tc>
        <w:tc>
          <w:tcPr>
            <w:tcW w:w="701" w:type="dxa"/>
            <w:tcBorders>
              <w:top w:val="nil"/>
              <w:left w:val="nil"/>
              <w:bottom w:val="nil"/>
              <w:right w:val="single" w:sz="8" w:space="0" w:color="auto"/>
            </w:tcBorders>
            <w:shd w:val="clear" w:color="D8D8D8" w:fill="D8D8D8"/>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1.2</w:t>
            </w:r>
          </w:p>
        </w:tc>
      </w:tr>
      <w:tr w:rsidR="00AA08C2" w:rsidRPr="006E776C" w:rsidTr="00185FA9">
        <w:trPr>
          <w:trHeight w:val="173"/>
        </w:trPr>
        <w:tc>
          <w:tcPr>
            <w:tcW w:w="3038" w:type="dxa"/>
            <w:tcBorders>
              <w:top w:val="nil"/>
              <w:left w:val="single" w:sz="8" w:space="0" w:color="auto"/>
              <w:bottom w:val="nil"/>
              <w:right w:val="nil"/>
            </w:tcBorders>
            <w:shd w:val="clear" w:color="auto" w:fill="auto"/>
            <w:noWrap/>
            <w:vAlign w:val="bottom"/>
            <w:hideMark/>
          </w:tcPr>
          <w:p w:rsidR="00AA08C2" w:rsidRPr="006E776C" w:rsidRDefault="00AA08C2" w:rsidP="00185FA9">
            <w:pPr>
              <w:spacing w:after="0" w:line="240" w:lineRule="auto"/>
              <w:rPr>
                <w:rFonts w:ascii="Arial" w:eastAsia="Times New Roman" w:hAnsi="Arial" w:cs="Arial"/>
                <w:color w:val="000000"/>
                <w:lang w:eastAsia="es-MX"/>
              </w:rPr>
            </w:pPr>
            <w:r w:rsidRPr="006E776C">
              <w:rPr>
                <w:rFonts w:ascii="Arial" w:eastAsia="Times New Roman" w:hAnsi="Arial" w:cs="Arial"/>
                <w:color w:val="000000"/>
                <w:lang w:eastAsia="es-MX"/>
              </w:rPr>
              <w:t>ACACOYAGUA</w:t>
            </w:r>
          </w:p>
        </w:tc>
        <w:tc>
          <w:tcPr>
            <w:tcW w:w="823" w:type="dxa"/>
            <w:tcBorders>
              <w:top w:val="nil"/>
              <w:left w:val="nil"/>
              <w:bottom w:val="nil"/>
              <w:right w:val="nil"/>
            </w:tcBorders>
            <w:shd w:val="clear" w:color="auto" w:fill="auto"/>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0</w:t>
            </w:r>
          </w:p>
        </w:tc>
        <w:tc>
          <w:tcPr>
            <w:tcW w:w="556" w:type="dxa"/>
            <w:tcBorders>
              <w:top w:val="nil"/>
              <w:left w:val="nil"/>
              <w:bottom w:val="nil"/>
              <w:right w:val="nil"/>
            </w:tcBorders>
            <w:shd w:val="clear" w:color="auto" w:fill="auto"/>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0.0</w:t>
            </w:r>
          </w:p>
        </w:tc>
        <w:tc>
          <w:tcPr>
            <w:tcW w:w="823" w:type="dxa"/>
            <w:tcBorders>
              <w:top w:val="nil"/>
              <w:left w:val="nil"/>
              <w:bottom w:val="nil"/>
              <w:right w:val="nil"/>
            </w:tcBorders>
            <w:shd w:val="clear" w:color="auto" w:fill="auto"/>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16</w:t>
            </w:r>
          </w:p>
        </w:tc>
        <w:tc>
          <w:tcPr>
            <w:tcW w:w="701" w:type="dxa"/>
            <w:tcBorders>
              <w:top w:val="nil"/>
              <w:left w:val="nil"/>
              <w:bottom w:val="nil"/>
              <w:right w:val="single" w:sz="8" w:space="0" w:color="auto"/>
            </w:tcBorders>
            <w:shd w:val="clear" w:color="auto" w:fill="auto"/>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0.8</w:t>
            </w:r>
          </w:p>
        </w:tc>
      </w:tr>
      <w:tr w:rsidR="00AA08C2" w:rsidRPr="006E776C" w:rsidTr="00185FA9">
        <w:trPr>
          <w:trHeight w:val="173"/>
        </w:trPr>
        <w:tc>
          <w:tcPr>
            <w:tcW w:w="3038" w:type="dxa"/>
            <w:tcBorders>
              <w:top w:val="nil"/>
              <w:left w:val="single" w:sz="8" w:space="0" w:color="auto"/>
              <w:bottom w:val="nil"/>
              <w:right w:val="nil"/>
            </w:tcBorders>
            <w:shd w:val="clear" w:color="D8D8D8" w:fill="D8D8D8"/>
            <w:noWrap/>
            <w:vAlign w:val="bottom"/>
            <w:hideMark/>
          </w:tcPr>
          <w:p w:rsidR="00AA08C2" w:rsidRPr="006E776C" w:rsidRDefault="00AA08C2" w:rsidP="00185FA9">
            <w:pPr>
              <w:spacing w:after="0" w:line="240" w:lineRule="auto"/>
              <w:rPr>
                <w:rFonts w:ascii="Arial" w:eastAsia="Times New Roman" w:hAnsi="Arial" w:cs="Arial"/>
                <w:color w:val="000000"/>
                <w:lang w:eastAsia="es-MX"/>
              </w:rPr>
            </w:pPr>
            <w:r w:rsidRPr="006E776C">
              <w:rPr>
                <w:rFonts w:ascii="Arial" w:eastAsia="Times New Roman" w:hAnsi="Arial" w:cs="Arial"/>
                <w:color w:val="000000"/>
                <w:lang w:eastAsia="es-MX"/>
              </w:rPr>
              <w:t>FRONTERA HIDALGO</w:t>
            </w:r>
          </w:p>
        </w:tc>
        <w:tc>
          <w:tcPr>
            <w:tcW w:w="823" w:type="dxa"/>
            <w:tcBorders>
              <w:top w:val="nil"/>
              <w:left w:val="nil"/>
              <w:bottom w:val="nil"/>
              <w:right w:val="nil"/>
            </w:tcBorders>
            <w:shd w:val="clear" w:color="D8D8D8" w:fill="D8D8D8"/>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4</w:t>
            </w:r>
          </w:p>
        </w:tc>
        <w:tc>
          <w:tcPr>
            <w:tcW w:w="556" w:type="dxa"/>
            <w:tcBorders>
              <w:top w:val="nil"/>
              <w:left w:val="nil"/>
              <w:bottom w:val="nil"/>
              <w:right w:val="nil"/>
            </w:tcBorders>
            <w:shd w:val="clear" w:color="D8D8D8" w:fill="D8D8D8"/>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1.2</w:t>
            </w:r>
          </w:p>
        </w:tc>
        <w:tc>
          <w:tcPr>
            <w:tcW w:w="823" w:type="dxa"/>
            <w:tcBorders>
              <w:top w:val="nil"/>
              <w:left w:val="nil"/>
              <w:bottom w:val="nil"/>
              <w:right w:val="nil"/>
            </w:tcBorders>
            <w:shd w:val="clear" w:color="D8D8D8" w:fill="D8D8D8"/>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15</w:t>
            </w:r>
          </w:p>
        </w:tc>
        <w:tc>
          <w:tcPr>
            <w:tcW w:w="701" w:type="dxa"/>
            <w:tcBorders>
              <w:top w:val="nil"/>
              <w:left w:val="nil"/>
              <w:bottom w:val="nil"/>
              <w:right w:val="single" w:sz="8" w:space="0" w:color="auto"/>
            </w:tcBorders>
            <w:shd w:val="clear" w:color="D8D8D8" w:fill="D8D8D8"/>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0.8</w:t>
            </w:r>
          </w:p>
        </w:tc>
      </w:tr>
      <w:tr w:rsidR="00AA08C2" w:rsidRPr="006E776C" w:rsidTr="00185FA9">
        <w:trPr>
          <w:trHeight w:val="173"/>
        </w:trPr>
        <w:tc>
          <w:tcPr>
            <w:tcW w:w="3038" w:type="dxa"/>
            <w:tcBorders>
              <w:top w:val="nil"/>
              <w:left w:val="single" w:sz="8" w:space="0" w:color="auto"/>
              <w:bottom w:val="nil"/>
              <w:right w:val="nil"/>
            </w:tcBorders>
            <w:shd w:val="clear" w:color="auto" w:fill="auto"/>
            <w:noWrap/>
            <w:vAlign w:val="bottom"/>
            <w:hideMark/>
          </w:tcPr>
          <w:p w:rsidR="00AA08C2" w:rsidRPr="006E776C" w:rsidRDefault="00AA08C2" w:rsidP="00185FA9">
            <w:pPr>
              <w:spacing w:after="0" w:line="240" w:lineRule="auto"/>
              <w:rPr>
                <w:rFonts w:ascii="Arial" w:eastAsia="Times New Roman" w:hAnsi="Arial" w:cs="Arial"/>
                <w:color w:val="000000"/>
                <w:lang w:eastAsia="es-MX"/>
              </w:rPr>
            </w:pPr>
            <w:r w:rsidRPr="006E776C">
              <w:rPr>
                <w:rFonts w:ascii="Arial" w:eastAsia="Times New Roman" w:hAnsi="Arial" w:cs="Arial"/>
                <w:color w:val="000000"/>
                <w:lang w:eastAsia="es-MX"/>
              </w:rPr>
              <w:t>UNION JUAREZ</w:t>
            </w:r>
          </w:p>
        </w:tc>
        <w:tc>
          <w:tcPr>
            <w:tcW w:w="823" w:type="dxa"/>
            <w:tcBorders>
              <w:top w:val="nil"/>
              <w:left w:val="nil"/>
              <w:bottom w:val="nil"/>
              <w:right w:val="nil"/>
            </w:tcBorders>
            <w:shd w:val="clear" w:color="auto" w:fill="auto"/>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1</w:t>
            </w:r>
          </w:p>
        </w:tc>
        <w:tc>
          <w:tcPr>
            <w:tcW w:w="556" w:type="dxa"/>
            <w:tcBorders>
              <w:top w:val="nil"/>
              <w:left w:val="nil"/>
              <w:bottom w:val="nil"/>
              <w:right w:val="nil"/>
            </w:tcBorders>
            <w:shd w:val="clear" w:color="auto" w:fill="auto"/>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0.3</w:t>
            </w:r>
          </w:p>
        </w:tc>
        <w:tc>
          <w:tcPr>
            <w:tcW w:w="823" w:type="dxa"/>
            <w:tcBorders>
              <w:top w:val="nil"/>
              <w:left w:val="nil"/>
              <w:bottom w:val="nil"/>
              <w:right w:val="nil"/>
            </w:tcBorders>
            <w:shd w:val="clear" w:color="auto" w:fill="auto"/>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7</w:t>
            </w:r>
          </w:p>
        </w:tc>
        <w:tc>
          <w:tcPr>
            <w:tcW w:w="701" w:type="dxa"/>
            <w:tcBorders>
              <w:top w:val="nil"/>
              <w:left w:val="nil"/>
              <w:bottom w:val="nil"/>
              <w:right w:val="single" w:sz="8" w:space="0" w:color="auto"/>
            </w:tcBorders>
            <w:shd w:val="clear" w:color="auto" w:fill="auto"/>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0.4</w:t>
            </w:r>
          </w:p>
        </w:tc>
      </w:tr>
      <w:tr w:rsidR="00AA08C2" w:rsidRPr="006E776C" w:rsidTr="00185FA9">
        <w:trPr>
          <w:trHeight w:val="182"/>
        </w:trPr>
        <w:tc>
          <w:tcPr>
            <w:tcW w:w="3038" w:type="dxa"/>
            <w:tcBorders>
              <w:top w:val="nil"/>
              <w:left w:val="single" w:sz="8" w:space="0" w:color="auto"/>
              <w:bottom w:val="single" w:sz="8" w:space="0" w:color="auto"/>
              <w:right w:val="nil"/>
            </w:tcBorders>
            <w:shd w:val="clear" w:color="D8D8D8" w:fill="D8D8D8"/>
            <w:noWrap/>
            <w:vAlign w:val="bottom"/>
            <w:hideMark/>
          </w:tcPr>
          <w:p w:rsidR="00AA08C2" w:rsidRPr="006E776C" w:rsidRDefault="00AA08C2" w:rsidP="00185FA9">
            <w:pPr>
              <w:spacing w:after="0" w:line="240" w:lineRule="auto"/>
              <w:rPr>
                <w:rFonts w:ascii="Arial" w:eastAsia="Times New Roman" w:hAnsi="Arial" w:cs="Arial"/>
                <w:color w:val="000000"/>
                <w:lang w:eastAsia="es-MX"/>
              </w:rPr>
            </w:pPr>
            <w:r w:rsidRPr="006E776C">
              <w:rPr>
                <w:rFonts w:ascii="Arial" w:eastAsia="Times New Roman" w:hAnsi="Arial" w:cs="Arial"/>
                <w:color w:val="000000"/>
                <w:lang w:eastAsia="es-MX"/>
              </w:rPr>
              <w:t>METAPA DE DOMINGUEZ</w:t>
            </w:r>
          </w:p>
        </w:tc>
        <w:tc>
          <w:tcPr>
            <w:tcW w:w="823" w:type="dxa"/>
            <w:tcBorders>
              <w:top w:val="nil"/>
              <w:left w:val="nil"/>
              <w:bottom w:val="single" w:sz="8" w:space="0" w:color="auto"/>
              <w:right w:val="nil"/>
            </w:tcBorders>
            <w:shd w:val="clear" w:color="D8D8D8" w:fill="D8D8D8"/>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0</w:t>
            </w:r>
          </w:p>
        </w:tc>
        <w:tc>
          <w:tcPr>
            <w:tcW w:w="556" w:type="dxa"/>
            <w:tcBorders>
              <w:top w:val="nil"/>
              <w:left w:val="nil"/>
              <w:bottom w:val="single" w:sz="8" w:space="0" w:color="auto"/>
              <w:right w:val="nil"/>
            </w:tcBorders>
            <w:shd w:val="clear" w:color="D8D8D8" w:fill="D8D8D8"/>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0.0</w:t>
            </w:r>
          </w:p>
        </w:tc>
        <w:tc>
          <w:tcPr>
            <w:tcW w:w="823" w:type="dxa"/>
            <w:tcBorders>
              <w:top w:val="nil"/>
              <w:left w:val="nil"/>
              <w:bottom w:val="single" w:sz="8" w:space="0" w:color="auto"/>
              <w:right w:val="nil"/>
            </w:tcBorders>
            <w:shd w:val="clear" w:color="D8D8D8" w:fill="D8D8D8"/>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4</w:t>
            </w:r>
          </w:p>
        </w:tc>
        <w:tc>
          <w:tcPr>
            <w:tcW w:w="701" w:type="dxa"/>
            <w:tcBorders>
              <w:top w:val="nil"/>
              <w:left w:val="nil"/>
              <w:bottom w:val="single" w:sz="8" w:space="0" w:color="auto"/>
              <w:right w:val="single" w:sz="8" w:space="0" w:color="auto"/>
            </w:tcBorders>
            <w:shd w:val="clear" w:color="D8D8D8" w:fill="D8D8D8"/>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0.2</w:t>
            </w:r>
          </w:p>
        </w:tc>
      </w:tr>
      <w:tr w:rsidR="00AA08C2" w:rsidRPr="006E776C" w:rsidTr="00185FA9">
        <w:trPr>
          <w:trHeight w:val="49"/>
        </w:trPr>
        <w:tc>
          <w:tcPr>
            <w:tcW w:w="3038" w:type="dxa"/>
            <w:tcBorders>
              <w:top w:val="nil"/>
              <w:left w:val="single" w:sz="8" w:space="0" w:color="auto"/>
              <w:bottom w:val="single" w:sz="8" w:space="0" w:color="auto"/>
              <w:right w:val="nil"/>
            </w:tcBorders>
            <w:shd w:val="clear" w:color="auto" w:fill="auto"/>
            <w:noWrap/>
            <w:vAlign w:val="bottom"/>
            <w:hideMark/>
          </w:tcPr>
          <w:p w:rsidR="00AA08C2" w:rsidRPr="006E776C" w:rsidRDefault="00AA08C2" w:rsidP="00185FA9">
            <w:pPr>
              <w:spacing w:after="0" w:line="240" w:lineRule="auto"/>
              <w:rPr>
                <w:rFonts w:ascii="Arial" w:eastAsia="Times New Roman" w:hAnsi="Arial" w:cs="Arial"/>
                <w:color w:val="000000"/>
                <w:lang w:eastAsia="es-MX"/>
              </w:rPr>
            </w:pPr>
            <w:r w:rsidRPr="006E776C">
              <w:rPr>
                <w:rFonts w:ascii="Arial" w:eastAsia="Times New Roman" w:hAnsi="Arial" w:cs="Arial"/>
                <w:color w:val="000000"/>
                <w:lang w:eastAsia="es-MX"/>
              </w:rPr>
              <w:t> </w:t>
            </w:r>
          </w:p>
        </w:tc>
        <w:tc>
          <w:tcPr>
            <w:tcW w:w="823" w:type="dxa"/>
            <w:tcBorders>
              <w:top w:val="nil"/>
              <w:left w:val="nil"/>
              <w:bottom w:val="single" w:sz="8" w:space="0" w:color="auto"/>
              <w:right w:val="nil"/>
            </w:tcBorders>
            <w:shd w:val="clear" w:color="auto" w:fill="auto"/>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325</w:t>
            </w:r>
          </w:p>
        </w:tc>
        <w:tc>
          <w:tcPr>
            <w:tcW w:w="556" w:type="dxa"/>
            <w:tcBorders>
              <w:top w:val="nil"/>
              <w:left w:val="nil"/>
              <w:bottom w:val="single" w:sz="8" w:space="0" w:color="auto"/>
              <w:right w:val="nil"/>
            </w:tcBorders>
            <w:shd w:val="clear" w:color="auto" w:fill="auto"/>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100</w:t>
            </w:r>
          </w:p>
        </w:tc>
        <w:tc>
          <w:tcPr>
            <w:tcW w:w="823" w:type="dxa"/>
            <w:tcBorders>
              <w:top w:val="nil"/>
              <w:left w:val="nil"/>
              <w:bottom w:val="single" w:sz="8" w:space="0" w:color="auto"/>
              <w:right w:val="nil"/>
            </w:tcBorders>
            <w:shd w:val="clear" w:color="auto" w:fill="auto"/>
            <w:noWrap/>
            <w:vAlign w:val="bottom"/>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1987</w:t>
            </w:r>
          </w:p>
        </w:tc>
        <w:tc>
          <w:tcPr>
            <w:tcW w:w="701" w:type="dxa"/>
            <w:tcBorders>
              <w:top w:val="nil"/>
              <w:left w:val="nil"/>
              <w:bottom w:val="single" w:sz="8" w:space="0" w:color="auto"/>
              <w:right w:val="single" w:sz="8" w:space="0" w:color="auto"/>
            </w:tcBorders>
            <w:shd w:val="clear" w:color="auto" w:fill="auto"/>
            <w:noWrap/>
            <w:vAlign w:val="center"/>
            <w:hideMark/>
          </w:tcPr>
          <w:p w:rsidR="00AA08C2" w:rsidRPr="006E776C" w:rsidRDefault="00AA08C2" w:rsidP="00185FA9">
            <w:pPr>
              <w:spacing w:after="0" w:line="240" w:lineRule="auto"/>
              <w:jc w:val="center"/>
              <w:rPr>
                <w:rFonts w:ascii="Arial" w:eastAsia="Times New Roman" w:hAnsi="Arial" w:cs="Arial"/>
                <w:color w:val="000000"/>
                <w:lang w:eastAsia="es-MX"/>
              </w:rPr>
            </w:pPr>
            <w:r w:rsidRPr="006E776C">
              <w:rPr>
                <w:rFonts w:ascii="Arial" w:eastAsia="Times New Roman" w:hAnsi="Arial" w:cs="Arial"/>
                <w:color w:val="000000"/>
                <w:lang w:eastAsia="es-MX"/>
              </w:rPr>
              <w:t>100.0</w:t>
            </w:r>
          </w:p>
        </w:tc>
      </w:tr>
    </w:tbl>
    <w:p w:rsidR="00AA08C2" w:rsidRDefault="00AA08C2" w:rsidP="00AA08C2">
      <w:pPr>
        <w:autoSpaceDE w:val="0"/>
        <w:autoSpaceDN w:val="0"/>
        <w:adjustRightInd w:val="0"/>
        <w:spacing w:after="0" w:line="360" w:lineRule="auto"/>
        <w:jc w:val="both"/>
        <w:rPr>
          <w:rFonts w:ascii="Arial" w:hAnsi="Arial" w:cs="Arial"/>
          <w:sz w:val="24"/>
          <w:szCs w:val="24"/>
        </w:rPr>
      </w:pPr>
    </w:p>
    <w:p w:rsidR="00AA08C2" w:rsidRPr="006E776C" w:rsidRDefault="00AA08C2" w:rsidP="00AA08C2">
      <w:pPr>
        <w:autoSpaceDE w:val="0"/>
        <w:autoSpaceDN w:val="0"/>
        <w:adjustRightInd w:val="0"/>
        <w:spacing w:after="0" w:line="360" w:lineRule="auto"/>
        <w:jc w:val="both"/>
        <w:rPr>
          <w:rFonts w:ascii="Arial" w:hAnsi="Arial" w:cs="Arial"/>
          <w:sz w:val="24"/>
          <w:szCs w:val="24"/>
        </w:rPr>
      </w:pPr>
      <w:r w:rsidRPr="006E776C">
        <w:rPr>
          <w:rFonts w:ascii="Arial" w:hAnsi="Arial" w:cs="Arial"/>
          <w:sz w:val="24"/>
          <w:szCs w:val="24"/>
        </w:rPr>
        <w:lastRenderedPageBreak/>
        <w:t>Una de los principales problemas de salud en la entidad es el dengue que en el 2012 el 47.2% de los casos reportados dentro de la jurisdicción VII corresponden a Tapachula.</w:t>
      </w:r>
    </w:p>
    <w:p w:rsidR="00AA08C2" w:rsidRPr="006E776C" w:rsidRDefault="00AA08C2" w:rsidP="00AA08C2">
      <w:pPr>
        <w:autoSpaceDE w:val="0"/>
        <w:autoSpaceDN w:val="0"/>
        <w:adjustRightInd w:val="0"/>
        <w:spacing w:after="0" w:line="360" w:lineRule="auto"/>
        <w:jc w:val="both"/>
        <w:rPr>
          <w:rFonts w:ascii="Arial" w:hAnsi="Arial" w:cs="Arial"/>
          <w:sz w:val="24"/>
          <w:szCs w:val="24"/>
        </w:rPr>
      </w:pPr>
    </w:p>
    <w:p w:rsidR="00AA08C2" w:rsidRPr="006E776C" w:rsidRDefault="00AA08C2" w:rsidP="00AA08C2">
      <w:pPr>
        <w:autoSpaceDE w:val="0"/>
        <w:autoSpaceDN w:val="0"/>
        <w:adjustRightInd w:val="0"/>
        <w:spacing w:after="0" w:line="360" w:lineRule="auto"/>
        <w:jc w:val="both"/>
        <w:rPr>
          <w:rFonts w:ascii="Arial" w:hAnsi="Arial" w:cs="Arial"/>
          <w:sz w:val="24"/>
          <w:szCs w:val="24"/>
        </w:rPr>
      </w:pPr>
      <w:r w:rsidRPr="006E776C">
        <w:rPr>
          <w:rFonts w:ascii="Arial" w:hAnsi="Arial" w:cs="Arial"/>
          <w:sz w:val="24"/>
          <w:szCs w:val="24"/>
        </w:rPr>
        <w:t>Los movimientos masivos de la población humana. La creciente urbanización y los distintos estilos de vida actuales, en parte han favorecido la rápida expansión territorial de este vector ya que en los ambientes domiciliarios es posible encontrar gran cantidad de criaderos potenciales para la reproducción de este.</w:t>
      </w:r>
    </w:p>
    <w:p w:rsidR="00AA08C2" w:rsidRPr="006E776C" w:rsidRDefault="00AA08C2" w:rsidP="00AA08C2">
      <w:pPr>
        <w:autoSpaceDE w:val="0"/>
        <w:autoSpaceDN w:val="0"/>
        <w:adjustRightInd w:val="0"/>
        <w:spacing w:after="0" w:line="360" w:lineRule="auto"/>
        <w:jc w:val="both"/>
        <w:rPr>
          <w:rFonts w:ascii="Arial" w:hAnsi="Arial" w:cs="Arial"/>
          <w:sz w:val="24"/>
          <w:szCs w:val="24"/>
        </w:rPr>
      </w:pPr>
    </w:p>
    <w:p w:rsidR="00AA08C2" w:rsidRPr="006E776C" w:rsidRDefault="00AA08C2" w:rsidP="00AA08C2">
      <w:pPr>
        <w:autoSpaceDE w:val="0"/>
        <w:autoSpaceDN w:val="0"/>
        <w:adjustRightInd w:val="0"/>
        <w:spacing w:after="0" w:line="360" w:lineRule="auto"/>
        <w:jc w:val="both"/>
        <w:rPr>
          <w:rFonts w:ascii="Arial" w:hAnsi="Arial" w:cs="Arial"/>
          <w:sz w:val="24"/>
          <w:szCs w:val="24"/>
        </w:rPr>
      </w:pPr>
      <w:r w:rsidRPr="006E776C">
        <w:rPr>
          <w:rFonts w:ascii="Arial" w:hAnsi="Arial" w:cs="Arial"/>
          <w:sz w:val="24"/>
          <w:szCs w:val="24"/>
        </w:rPr>
        <w:t xml:space="preserve">Basado en trabajos realizados en otros países como Nicaragua y  Costa Rica sobre nuevas formas de controlar los criaderos permanentes (Tanques, tambos y piletas) del mosquito trasmisor del dengue y sobre todo con un enfoque ecológico1.  En la cabecera municipal de </w:t>
      </w:r>
      <w:proofErr w:type="spellStart"/>
      <w:r w:rsidRPr="006E776C">
        <w:rPr>
          <w:rFonts w:ascii="Arial" w:hAnsi="Arial" w:cs="Arial"/>
          <w:sz w:val="24"/>
          <w:szCs w:val="24"/>
        </w:rPr>
        <w:t>Huixtla</w:t>
      </w:r>
      <w:proofErr w:type="spellEnd"/>
      <w:r w:rsidRPr="006E776C">
        <w:rPr>
          <w:rFonts w:ascii="Arial" w:hAnsi="Arial" w:cs="Arial"/>
          <w:sz w:val="24"/>
          <w:szCs w:val="24"/>
        </w:rPr>
        <w:t xml:space="preserve"> se implementa investigación participativa del USO DE LA UNTADITA  por el CRISP en el año 2005, el cual es retomado por el municipio de Tapachula en el 2008  este último prioriza 2 colonias de la cabecera municipal apreciándose un impacto adecuado en la reducción de positividad de este tipo de recipiente, Es por ello que en este municipio se planteó estas acciones de control contra este padecimiento como un auxiliar más para control del vector.</w:t>
      </w:r>
    </w:p>
    <w:p w:rsidR="00AA08C2" w:rsidRPr="006E776C" w:rsidRDefault="00AA08C2" w:rsidP="00AA08C2">
      <w:pPr>
        <w:autoSpaceDE w:val="0"/>
        <w:autoSpaceDN w:val="0"/>
        <w:adjustRightInd w:val="0"/>
        <w:spacing w:after="0" w:line="360" w:lineRule="auto"/>
        <w:jc w:val="both"/>
        <w:rPr>
          <w:rFonts w:ascii="Arial" w:hAnsi="Arial" w:cs="Arial"/>
          <w:sz w:val="24"/>
          <w:szCs w:val="24"/>
        </w:rPr>
      </w:pPr>
    </w:p>
    <w:p w:rsidR="00AA08C2" w:rsidRPr="006E776C" w:rsidRDefault="00AA08C2" w:rsidP="00AA08C2">
      <w:pPr>
        <w:spacing w:line="360" w:lineRule="auto"/>
        <w:jc w:val="both"/>
        <w:rPr>
          <w:rFonts w:ascii="Arial" w:hAnsi="Arial" w:cs="Arial"/>
          <w:sz w:val="24"/>
          <w:szCs w:val="24"/>
        </w:rPr>
      </w:pPr>
      <w:r w:rsidRPr="006E776C">
        <w:rPr>
          <w:rFonts w:ascii="Arial" w:hAnsi="Arial" w:cs="Arial"/>
          <w:sz w:val="24"/>
          <w:szCs w:val="24"/>
        </w:rPr>
        <w:t xml:space="preserve">El mecanismo que utiliza el vector del dengue para poner sus huevos es de importancia en las acciones de control. La hembra se posa sobre la pared de recipiente, a escasos centímetros arriba del nivel del agua. En este punto aun con humedad, pega los huevos a la pared uno por uno utilizando una sustancia pegajosa, probablemente una glicoproteína, la cual se endurece al secarse el aire. Se requieren hasta 48 horas para que ellos </w:t>
      </w:r>
      <w:proofErr w:type="spellStart"/>
      <w:r w:rsidRPr="006E776C">
        <w:rPr>
          <w:rFonts w:ascii="Arial" w:hAnsi="Arial" w:cs="Arial"/>
          <w:sz w:val="24"/>
          <w:szCs w:val="24"/>
        </w:rPr>
        <w:t>embrionen</w:t>
      </w:r>
      <w:proofErr w:type="spellEnd"/>
      <w:r w:rsidRPr="006E776C">
        <w:rPr>
          <w:rFonts w:ascii="Arial" w:hAnsi="Arial" w:cs="Arial"/>
          <w:sz w:val="24"/>
          <w:szCs w:val="24"/>
        </w:rPr>
        <w:t>, y después de esto están listos, ya sea para eclosionar si el recipiente esta llenado con agua y los humedece, o para permanecer deshidratados pero viables por días, semanas, meses y a veces hasta por dos años, y de allí la importancia del programa de la untadita, promoviendo la prevención atreves de la limpieza de tanques y recipientes.</w:t>
      </w:r>
    </w:p>
    <w:p w:rsidR="00AA08C2" w:rsidRPr="006E776C" w:rsidRDefault="00AA08C2" w:rsidP="00AA08C2">
      <w:pPr>
        <w:spacing w:line="360" w:lineRule="auto"/>
        <w:jc w:val="both"/>
        <w:rPr>
          <w:rFonts w:ascii="Arial" w:hAnsi="Arial" w:cs="Arial"/>
          <w:sz w:val="24"/>
          <w:szCs w:val="24"/>
        </w:rPr>
      </w:pPr>
      <w:r w:rsidRPr="006E776C">
        <w:rPr>
          <w:rFonts w:ascii="Arial" w:hAnsi="Arial" w:cs="Arial"/>
          <w:sz w:val="24"/>
          <w:szCs w:val="24"/>
        </w:rPr>
        <w:t xml:space="preserve">Otro aspecto importante de los huevos que se debe conocer está relacionado con el comportamiento de </w:t>
      </w:r>
      <w:proofErr w:type="spellStart"/>
      <w:r w:rsidRPr="006E776C">
        <w:rPr>
          <w:rFonts w:ascii="Arial" w:hAnsi="Arial" w:cs="Arial"/>
          <w:sz w:val="24"/>
          <w:szCs w:val="24"/>
        </w:rPr>
        <w:t>oviposicion</w:t>
      </w:r>
      <w:proofErr w:type="spellEnd"/>
      <w:r w:rsidRPr="006E776C">
        <w:rPr>
          <w:rFonts w:ascii="Arial" w:hAnsi="Arial" w:cs="Arial"/>
          <w:sz w:val="24"/>
          <w:szCs w:val="24"/>
        </w:rPr>
        <w:t xml:space="preserve"> parcial de la hembra es decir la hembra no pone toda su </w:t>
      </w:r>
      <w:r w:rsidRPr="006E776C">
        <w:rPr>
          <w:rFonts w:ascii="Arial" w:hAnsi="Arial" w:cs="Arial"/>
          <w:sz w:val="24"/>
          <w:szCs w:val="24"/>
        </w:rPr>
        <w:lastRenderedPageBreak/>
        <w:t xml:space="preserve">misma carga de huevos en un solo criadero, utiliza hasta tres criaderos para poner toda su carga </w:t>
      </w:r>
    </w:p>
    <w:p w:rsidR="00AA08C2" w:rsidRPr="006E776C" w:rsidRDefault="00AA08C2" w:rsidP="00AA08C2">
      <w:pPr>
        <w:spacing w:line="360" w:lineRule="auto"/>
        <w:jc w:val="both"/>
        <w:rPr>
          <w:rFonts w:ascii="Arial" w:hAnsi="Arial" w:cs="Arial"/>
          <w:sz w:val="24"/>
          <w:szCs w:val="24"/>
        </w:rPr>
      </w:pPr>
      <w:r w:rsidRPr="006E776C">
        <w:rPr>
          <w:rFonts w:ascii="Arial" w:hAnsi="Arial" w:cs="Arial"/>
          <w:noProof/>
          <w:sz w:val="24"/>
          <w:szCs w:val="24"/>
          <w:lang w:eastAsia="es-MX"/>
        </w:rPr>
        <w:drawing>
          <wp:inline distT="0" distB="0" distL="0" distR="0" wp14:anchorId="24B3909D" wp14:editId="17BF8BDD">
            <wp:extent cx="4953000" cy="3248025"/>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jpg"/>
                    <pic:cNvPicPr/>
                  </pic:nvPicPr>
                  <pic:blipFill>
                    <a:blip r:embed="rId10">
                      <a:extLst>
                        <a:ext uri="{28A0092B-C50C-407E-A947-70E740481C1C}">
                          <a14:useLocalDpi xmlns:a14="http://schemas.microsoft.com/office/drawing/2010/main" val="0"/>
                        </a:ext>
                      </a:extLst>
                    </a:blip>
                    <a:stretch>
                      <a:fillRect/>
                    </a:stretch>
                  </pic:blipFill>
                  <pic:spPr>
                    <a:xfrm>
                      <a:off x="0" y="0"/>
                      <a:ext cx="4953000" cy="3248025"/>
                    </a:xfrm>
                    <a:prstGeom prst="rect">
                      <a:avLst/>
                    </a:prstGeom>
                  </pic:spPr>
                </pic:pic>
              </a:graphicData>
            </a:graphic>
          </wp:inline>
        </w:drawing>
      </w:r>
    </w:p>
    <w:p w:rsidR="00AA08C2" w:rsidRPr="006E776C" w:rsidRDefault="00AA08C2" w:rsidP="00AA08C2">
      <w:pPr>
        <w:pStyle w:val="Ttulo1"/>
      </w:pPr>
      <w:bookmarkStart w:id="4" w:name="_Toc396308054"/>
      <w:bookmarkStart w:id="5" w:name="_Toc431762680"/>
      <w:r w:rsidRPr="006E776C">
        <w:t>OBJETIVO.</w:t>
      </w:r>
      <w:bookmarkEnd w:id="4"/>
      <w:bookmarkEnd w:id="5"/>
    </w:p>
    <w:p w:rsidR="00A21F99" w:rsidRPr="00A21F99" w:rsidRDefault="00A21F99" w:rsidP="00A21F99">
      <w:pPr>
        <w:pStyle w:val="Ttulo2"/>
      </w:pPr>
      <w:bookmarkStart w:id="6" w:name="_Toc396308055"/>
      <w:bookmarkStart w:id="7" w:name="_Toc431762681"/>
      <w:r w:rsidRPr="00A21F99">
        <w:t>General</w:t>
      </w:r>
      <w:bookmarkEnd w:id="6"/>
      <w:bookmarkEnd w:id="7"/>
    </w:p>
    <w:p w:rsidR="00A21F99" w:rsidRPr="006E776C" w:rsidRDefault="00A21F99" w:rsidP="00A21F99">
      <w:pPr>
        <w:spacing w:line="360" w:lineRule="auto"/>
        <w:jc w:val="both"/>
        <w:rPr>
          <w:rFonts w:ascii="Arial" w:hAnsi="Arial" w:cs="Arial"/>
          <w:sz w:val="24"/>
          <w:szCs w:val="24"/>
        </w:rPr>
      </w:pPr>
      <w:r w:rsidRPr="006E776C">
        <w:rPr>
          <w:rFonts w:ascii="Arial" w:hAnsi="Arial" w:cs="Arial"/>
          <w:sz w:val="24"/>
          <w:szCs w:val="24"/>
        </w:rPr>
        <w:t>Reducir y mantener bajo control Epidemiológico la Fiebre por Dengue y Fiebre Hemorrágica por Dengue en la cabecera municipal de Tapachula.</w:t>
      </w:r>
    </w:p>
    <w:p w:rsidR="00A21F99" w:rsidRPr="006E776C" w:rsidRDefault="00A21F99" w:rsidP="00A21F99">
      <w:pPr>
        <w:pStyle w:val="Ttulo2"/>
      </w:pPr>
      <w:bookmarkStart w:id="8" w:name="_Toc396308056"/>
      <w:bookmarkStart w:id="9" w:name="_Toc431762682"/>
      <w:r w:rsidRPr="006E776C">
        <w:t>Especifico.</w:t>
      </w:r>
      <w:bookmarkEnd w:id="8"/>
      <w:bookmarkEnd w:id="9"/>
    </w:p>
    <w:p w:rsidR="00A21F99" w:rsidRPr="006E776C" w:rsidRDefault="00A21F99" w:rsidP="00A21F99">
      <w:pPr>
        <w:spacing w:line="360" w:lineRule="auto"/>
        <w:jc w:val="both"/>
        <w:rPr>
          <w:rFonts w:ascii="Arial" w:hAnsi="Arial" w:cs="Arial"/>
          <w:sz w:val="24"/>
          <w:szCs w:val="24"/>
        </w:rPr>
      </w:pPr>
      <w:r w:rsidRPr="006E776C">
        <w:rPr>
          <w:rFonts w:ascii="Arial" w:hAnsi="Arial" w:cs="Arial"/>
          <w:sz w:val="24"/>
          <w:szCs w:val="24"/>
        </w:rPr>
        <w:t>•Disminuir los índices larvarios de infestación por el mosco transmisor del dengue con apoyo de la población en general por debajo de los umbrales de riesgo para la transmisión (por debajo de 2 por recipiente) en el 75 % de las colonias con mayor trasmisión.</w:t>
      </w:r>
    </w:p>
    <w:p w:rsidR="00A21F99" w:rsidRPr="006E776C" w:rsidRDefault="00A21F99" w:rsidP="00A21F99">
      <w:pPr>
        <w:spacing w:line="360" w:lineRule="auto"/>
        <w:jc w:val="both"/>
        <w:rPr>
          <w:rFonts w:ascii="Arial" w:hAnsi="Arial" w:cs="Arial"/>
          <w:sz w:val="24"/>
          <w:szCs w:val="24"/>
        </w:rPr>
      </w:pPr>
      <w:r w:rsidRPr="006E776C">
        <w:rPr>
          <w:rFonts w:ascii="Arial" w:hAnsi="Arial" w:cs="Arial"/>
          <w:sz w:val="24"/>
          <w:szCs w:val="24"/>
        </w:rPr>
        <w:t>•Disminuir en un 50% el número de casos de Dengue Clásico y Hemorrágico en el municipio de Tapachula involucrando a las autoridades locales.</w:t>
      </w:r>
    </w:p>
    <w:p w:rsidR="00A21F99" w:rsidRPr="006E776C" w:rsidRDefault="00A21F99" w:rsidP="00A21F99">
      <w:pPr>
        <w:spacing w:line="360" w:lineRule="auto"/>
        <w:jc w:val="both"/>
        <w:rPr>
          <w:rFonts w:ascii="Arial" w:hAnsi="Arial" w:cs="Arial"/>
          <w:sz w:val="24"/>
          <w:szCs w:val="24"/>
        </w:rPr>
      </w:pPr>
      <w:r w:rsidRPr="006E776C">
        <w:rPr>
          <w:rFonts w:ascii="Arial" w:hAnsi="Arial" w:cs="Arial"/>
          <w:sz w:val="24"/>
          <w:szCs w:val="24"/>
        </w:rPr>
        <w:t>•Prevenir defunciones por  Dengue Hemorrágico. Meta: cero muertes.</w:t>
      </w:r>
    </w:p>
    <w:p w:rsidR="00A21F99" w:rsidRPr="006E776C" w:rsidRDefault="00A21F99" w:rsidP="00A21F99">
      <w:pPr>
        <w:spacing w:line="360" w:lineRule="auto"/>
        <w:jc w:val="both"/>
        <w:rPr>
          <w:rFonts w:ascii="Arial" w:hAnsi="Arial" w:cs="Arial"/>
          <w:sz w:val="24"/>
          <w:szCs w:val="24"/>
        </w:rPr>
      </w:pPr>
      <w:r w:rsidRPr="006E776C">
        <w:rPr>
          <w:rFonts w:ascii="Arial" w:hAnsi="Arial" w:cs="Arial"/>
          <w:sz w:val="24"/>
          <w:szCs w:val="24"/>
        </w:rPr>
        <w:lastRenderedPageBreak/>
        <w:t>•Lograr la participación comunitaria en acciones de prevención y control de criaderos de moscos a través de la realización de Talleres en cada comunidad a través de los comités locales de salud.</w:t>
      </w:r>
    </w:p>
    <w:p w:rsidR="00A21F99" w:rsidRPr="006E776C" w:rsidRDefault="00A21F99" w:rsidP="00A21F99">
      <w:pPr>
        <w:spacing w:line="360" w:lineRule="auto"/>
        <w:jc w:val="both"/>
        <w:rPr>
          <w:rFonts w:ascii="Arial" w:hAnsi="Arial" w:cs="Arial"/>
          <w:sz w:val="24"/>
          <w:szCs w:val="24"/>
        </w:rPr>
      </w:pPr>
      <w:r w:rsidRPr="006E776C">
        <w:rPr>
          <w:rFonts w:ascii="Arial" w:hAnsi="Arial" w:cs="Arial"/>
          <w:sz w:val="24"/>
          <w:szCs w:val="24"/>
        </w:rPr>
        <w:t>•Que la comunidad, identifique y conozca al mosco transmisor del dengue y las medidas de control del mismo así como su ciclo de reproducción.</w:t>
      </w:r>
    </w:p>
    <w:p w:rsidR="00A21F99" w:rsidRPr="006E776C" w:rsidRDefault="00A21F99" w:rsidP="00A21F99">
      <w:pPr>
        <w:spacing w:line="360" w:lineRule="auto"/>
        <w:jc w:val="both"/>
        <w:rPr>
          <w:rFonts w:ascii="Arial" w:hAnsi="Arial" w:cs="Arial"/>
          <w:sz w:val="24"/>
          <w:szCs w:val="24"/>
        </w:rPr>
      </w:pPr>
      <w:r w:rsidRPr="006E776C">
        <w:rPr>
          <w:rFonts w:ascii="Arial" w:hAnsi="Arial" w:cs="Arial"/>
          <w:sz w:val="24"/>
          <w:szCs w:val="24"/>
        </w:rPr>
        <w:t>•Que la comunidad a través de activadores de manzana identifique, acuda y refiera oportunamente los casos sospechosos de fiebre por dengue a cualquiera de las Instituciones y Servicios de salud que hay en el municipio para su atención y tratamiento e informar de las actividades de revisión de patios.</w:t>
      </w:r>
    </w:p>
    <w:p w:rsidR="00A21F99" w:rsidRPr="006E776C" w:rsidRDefault="00A21F99" w:rsidP="00A21F99">
      <w:pPr>
        <w:spacing w:line="360" w:lineRule="auto"/>
        <w:jc w:val="both"/>
        <w:rPr>
          <w:rFonts w:ascii="Arial" w:hAnsi="Arial" w:cs="Arial"/>
          <w:sz w:val="24"/>
          <w:szCs w:val="24"/>
        </w:rPr>
      </w:pPr>
      <w:r w:rsidRPr="006E776C">
        <w:rPr>
          <w:rFonts w:ascii="Arial" w:hAnsi="Arial" w:cs="Arial"/>
          <w:sz w:val="24"/>
          <w:szCs w:val="24"/>
        </w:rPr>
        <w:t>•Fortalecer a través de Campaña de Medios y el uso de Material de promoción apropiado y aprobado por la Secretaria de Salud En El Estado De Chiapas  y la población  donde se impulsaran las actividades de control larvario en la cabecera municipal a través del uso de la Vivienda limpia y la Untadita.</w:t>
      </w:r>
    </w:p>
    <w:p w:rsidR="00A21F99" w:rsidRPr="006E776C" w:rsidRDefault="00A21F99" w:rsidP="00A21F99">
      <w:pPr>
        <w:spacing w:line="360" w:lineRule="auto"/>
        <w:jc w:val="both"/>
        <w:rPr>
          <w:rFonts w:ascii="Arial" w:hAnsi="Arial" w:cs="Arial"/>
          <w:sz w:val="24"/>
          <w:szCs w:val="24"/>
        </w:rPr>
      </w:pPr>
      <w:r w:rsidRPr="006E776C">
        <w:rPr>
          <w:rFonts w:ascii="Arial" w:hAnsi="Arial" w:cs="Arial"/>
          <w:sz w:val="24"/>
          <w:szCs w:val="24"/>
        </w:rPr>
        <w:t>•Eliminar y evitar las causas de infección por dengue en el Municipio de Tapachula.</w:t>
      </w:r>
    </w:p>
    <w:p w:rsidR="00A21F99" w:rsidRPr="006E776C" w:rsidRDefault="00A21F99" w:rsidP="00A21F99">
      <w:pPr>
        <w:spacing w:line="360" w:lineRule="auto"/>
        <w:jc w:val="both"/>
        <w:rPr>
          <w:rFonts w:ascii="Arial" w:hAnsi="Arial" w:cs="Arial"/>
          <w:sz w:val="24"/>
          <w:szCs w:val="24"/>
        </w:rPr>
      </w:pPr>
      <w:r w:rsidRPr="006E776C">
        <w:rPr>
          <w:rFonts w:ascii="Arial" w:hAnsi="Arial" w:cs="Arial"/>
          <w:sz w:val="24"/>
          <w:szCs w:val="24"/>
        </w:rPr>
        <w:t>•Reducir la prevalencia e incidencia de la enfermedad</w:t>
      </w:r>
    </w:p>
    <w:p w:rsidR="00A21F99" w:rsidRPr="006E776C" w:rsidRDefault="00A21F99" w:rsidP="00A21F99">
      <w:pPr>
        <w:spacing w:line="360" w:lineRule="auto"/>
        <w:jc w:val="both"/>
        <w:rPr>
          <w:rFonts w:ascii="Arial" w:hAnsi="Arial" w:cs="Arial"/>
          <w:sz w:val="24"/>
          <w:szCs w:val="24"/>
        </w:rPr>
      </w:pPr>
      <w:r w:rsidRPr="006E776C">
        <w:rPr>
          <w:rFonts w:ascii="Arial" w:hAnsi="Arial" w:cs="Arial"/>
          <w:sz w:val="24"/>
          <w:szCs w:val="24"/>
        </w:rPr>
        <w:t>•Fortalecer a través de la participación comunitaria las campañas permanentes de eliminación de Criaderos que desarrolla el ayuntamiento municipal.</w:t>
      </w:r>
    </w:p>
    <w:p w:rsidR="00A21F99" w:rsidRPr="006E776C" w:rsidRDefault="00A21F99" w:rsidP="00A21F99">
      <w:pPr>
        <w:pStyle w:val="Ttulo1"/>
      </w:pPr>
      <w:bookmarkStart w:id="10" w:name="_Toc396308057"/>
      <w:bookmarkStart w:id="11" w:name="_Toc431762683"/>
      <w:r w:rsidRPr="006E776C">
        <w:t>METODOLOGIA.</w:t>
      </w:r>
      <w:bookmarkEnd w:id="10"/>
      <w:bookmarkEnd w:id="11"/>
    </w:p>
    <w:p w:rsidR="00A21F99" w:rsidRPr="006E776C" w:rsidRDefault="00A21F99" w:rsidP="00A21F99">
      <w:pPr>
        <w:spacing w:line="360" w:lineRule="auto"/>
        <w:jc w:val="both"/>
        <w:rPr>
          <w:rFonts w:ascii="Arial" w:hAnsi="Arial" w:cs="Arial"/>
          <w:sz w:val="24"/>
          <w:szCs w:val="24"/>
        </w:rPr>
      </w:pPr>
      <w:r w:rsidRPr="006E776C">
        <w:rPr>
          <w:rFonts w:ascii="Arial" w:hAnsi="Arial" w:cs="Arial"/>
          <w:sz w:val="24"/>
          <w:szCs w:val="24"/>
        </w:rPr>
        <w:t>Se realizó en el municipio de Tapachula Chiapas el proyecto “TODOS CONTRA EL DENGUE”: Control del dengue mediante el uso de la Untadita y vivienda Limpia  a través de la participación comunitaria.</w:t>
      </w:r>
    </w:p>
    <w:p w:rsidR="00A21F99" w:rsidRPr="006E776C" w:rsidRDefault="00A21F99" w:rsidP="00A21F99">
      <w:pPr>
        <w:pStyle w:val="Ttulo2"/>
      </w:pPr>
      <w:bookmarkStart w:id="12" w:name="_Toc396308058"/>
      <w:bookmarkStart w:id="13" w:name="_Toc431762684"/>
      <w:r w:rsidRPr="006E776C">
        <w:t>Lavado de tanques y  vivienda limpia.</w:t>
      </w:r>
      <w:bookmarkEnd w:id="12"/>
      <w:bookmarkEnd w:id="13"/>
      <w:r w:rsidRPr="006E776C">
        <w:t xml:space="preserve"> </w:t>
      </w:r>
    </w:p>
    <w:p w:rsidR="00A21F99" w:rsidRPr="006E776C" w:rsidRDefault="00A21F99" w:rsidP="00A21F99">
      <w:pPr>
        <w:jc w:val="both"/>
        <w:rPr>
          <w:rFonts w:ascii="Arial" w:hAnsi="Arial" w:cs="Arial"/>
          <w:sz w:val="24"/>
          <w:szCs w:val="24"/>
        </w:rPr>
      </w:pPr>
      <w:r w:rsidRPr="006E776C">
        <w:rPr>
          <w:rFonts w:ascii="Arial" w:hAnsi="Arial" w:cs="Arial"/>
          <w:sz w:val="24"/>
          <w:szCs w:val="24"/>
          <w:u w:val="single"/>
        </w:rPr>
        <w:t>Lavado de tanques</w:t>
      </w:r>
      <w:r w:rsidRPr="006E776C">
        <w:rPr>
          <w:rFonts w:ascii="Arial" w:hAnsi="Arial" w:cs="Arial"/>
          <w:sz w:val="24"/>
          <w:szCs w:val="24"/>
        </w:rPr>
        <w:t>: Eliminar, mediante la técnica de cepillado y aplicación de Cloro y Detergente, los posibles huevos de zancudo en las paredes del recipiente y de todos residuos  existentes en el agua  de los mismos, usando una mezcla de cloro y detergente aplicándolo una vez a la semana en las paredes internas del recipiente por espacio de 15 minutos (la Untadita).</w:t>
      </w:r>
    </w:p>
    <w:p w:rsidR="00594F96" w:rsidRDefault="00594F96" w:rsidP="00A21F99">
      <w:pPr>
        <w:jc w:val="both"/>
        <w:rPr>
          <w:rStyle w:val="Ttulo2Car"/>
        </w:rPr>
      </w:pPr>
      <w:bookmarkStart w:id="14" w:name="_Toc396308059"/>
    </w:p>
    <w:p w:rsidR="00A21F99" w:rsidRPr="00783F29" w:rsidRDefault="00A21F99" w:rsidP="00A21F99">
      <w:pPr>
        <w:jc w:val="both"/>
        <w:rPr>
          <w:rFonts w:ascii="Arial" w:hAnsi="Arial" w:cs="Arial"/>
          <w:sz w:val="24"/>
          <w:szCs w:val="24"/>
        </w:rPr>
      </w:pPr>
      <w:bookmarkStart w:id="15" w:name="_Toc431762685"/>
      <w:r w:rsidRPr="00783F29">
        <w:rPr>
          <w:rStyle w:val="Ttulo2Car"/>
        </w:rPr>
        <w:t>Saneamiento Básico</w:t>
      </w:r>
      <w:bookmarkEnd w:id="14"/>
      <w:bookmarkEnd w:id="15"/>
      <w:r w:rsidRPr="00783F29">
        <w:rPr>
          <w:rFonts w:ascii="Arial" w:hAnsi="Arial" w:cs="Arial"/>
          <w:sz w:val="24"/>
          <w:szCs w:val="24"/>
        </w:rPr>
        <w:t>:</w:t>
      </w:r>
    </w:p>
    <w:p w:rsidR="00A21F99" w:rsidRPr="006E776C" w:rsidRDefault="00A21F99" w:rsidP="00A21F99">
      <w:pPr>
        <w:jc w:val="both"/>
        <w:rPr>
          <w:rFonts w:ascii="Arial" w:hAnsi="Arial" w:cs="Arial"/>
          <w:sz w:val="24"/>
          <w:szCs w:val="24"/>
        </w:rPr>
      </w:pPr>
      <w:r w:rsidRPr="006E776C">
        <w:rPr>
          <w:rFonts w:ascii="Arial" w:hAnsi="Arial" w:cs="Arial"/>
          <w:sz w:val="24"/>
          <w:szCs w:val="24"/>
        </w:rPr>
        <w:t>Son las  acciones principales para el mantenimiento de ambientes y patios saludables y limpios. Sus componentes son: barrido de  los patios (sin basura),  ordenado (con recipientes boca abajo, guardar llantas bajo techo, eliminar recipientes que puedan tener agua), desyerbado (sin maleza) y eliminación sanitaria de basura. Fortaleciendo esta actividad en 3 campañas de eliminación de Criaderos que se realizan en la Ciudad de Tapachula.</w:t>
      </w:r>
    </w:p>
    <w:p w:rsidR="00A21F99" w:rsidRPr="006E776C" w:rsidRDefault="00A21F99" w:rsidP="00A21F99">
      <w:pPr>
        <w:jc w:val="both"/>
        <w:rPr>
          <w:rFonts w:ascii="Arial" w:hAnsi="Arial" w:cs="Arial"/>
          <w:sz w:val="24"/>
          <w:szCs w:val="24"/>
        </w:rPr>
      </w:pPr>
      <w:bookmarkStart w:id="16" w:name="_Toc396308060"/>
      <w:bookmarkStart w:id="17" w:name="_Toc431762686"/>
      <w:r w:rsidRPr="00D2016A">
        <w:rPr>
          <w:rStyle w:val="Ttulo2Car"/>
        </w:rPr>
        <w:t>Fortalecimiento de la acción comunitaria</w:t>
      </w:r>
      <w:bookmarkEnd w:id="16"/>
      <w:bookmarkEnd w:id="17"/>
      <w:r w:rsidRPr="006E776C">
        <w:rPr>
          <w:rFonts w:ascii="Arial" w:hAnsi="Arial" w:cs="Arial"/>
          <w:sz w:val="24"/>
          <w:szCs w:val="24"/>
        </w:rPr>
        <w:t>: Se programó 3 ciclos de eliminación de Criaderos en la cabecera municipal. Para fortalecer las actividades de patio limpio.</w:t>
      </w:r>
    </w:p>
    <w:p w:rsidR="00A21F99" w:rsidRPr="006E776C" w:rsidRDefault="00A21F99" w:rsidP="00A21F99">
      <w:pPr>
        <w:jc w:val="both"/>
        <w:rPr>
          <w:rFonts w:ascii="Arial" w:hAnsi="Arial" w:cs="Arial"/>
          <w:sz w:val="24"/>
          <w:szCs w:val="24"/>
        </w:rPr>
      </w:pPr>
      <w:bookmarkStart w:id="18" w:name="_Toc396308061"/>
      <w:bookmarkStart w:id="19" w:name="_Toc431762687"/>
      <w:r w:rsidRPr="00D2016A">
        <w:rPr>
          <w:rStyle w:val="Ttulo2Car"/>
        </w:rPr>
        <w:t>Creación de ambientes saludables</w:t>
      </w:r>
      <w:bookmarkEnd w:id="18"/>
      <w:bookmarkEnd w:id="19"/>
      <w:r w:rsidRPr="006E776C">
        <w:rPr>
          <w:rFonts w:ascii="Arial" w:hAnsi="Arial" w:cs="Arial"/>
          <w:sz w:val="24"/>
          <w:szCs w:val="24"/>
        </w:rPr>
        <w:t xml:space="preserve">: En las colonias con persistencia de transmisión  se capacito a la población  para realizar las actividades de prevención y control del dengue. A través de talleres comunitarios de forma organizada y calendarizada por personal de salud municipal y de la secretaria de salud. </w:t>
      </w:r>
    </w:p>
    <w:p w:rsidR="00A21F99" w:rsidRPr="006E776C" w:rsidRDefault="00A21F99" w:rsidP="00A21F99">
      <w:pPr>
        <w:jc w:val="both"/>
        <w:rPr>
          <w:rFonts w:ascii="Arial" w:hAnsi="Arial" w:cs="Arial"/>
          <w:sz w:val="24"/>
          <w:szCs w:val="24"/>
        </w:rPr>
      </w:pPr>
      <w:bookmarkStart w:id="20" w:name="_Toc396308062"/>
      <w:bookmarkStart w:id="21" w:name="_Toc431762688"/>
      <w:r w:rsidRPr="00D2016A">
        <w:rPr>
          <w:rStyle w:val="Ttulo2Car"/>
        </w:rPr>
        <w:t>Desarrollo de las habilidades personales</w:t>
      </w:r>
      <w:bookmarkEnd w:id="20"/>
      <w:bookmarkEnd w:id="21"/>
      <w:r w:rsidRPr="006E776C">
        <w:rPr>
          <w:rFonts w:ascii="Arial" w:hAnsi="Arial" w:cs="Arial"/>
          <w:sz w:val="24"/>
          <w:szCs w:val="24"/>
        </w:rPr>
        <w:t>: Se capacito a amas de casa o personas que realicen en lavado de tanques o tambos en viviendas del uso de la técnica de la untadita, Se capacito a los habitantes de las casa sobre los beneficios que da el uso de patio limpio en el hogar.</w:t>
      </w:r>
    </w:p>
    <w:p w:rsidR="00A21F99" w:rsidRPr="006E776C" w:rsidRDefault="00A21F99" w:rsidP="00A21F99">
      <w:pPr>
        <w:jc w:val="both"/>
        <w:rPr>
          <w:rFonts w:ascii="Arial" w:hAnsi="Arial" w:cs="Arial"/>
          <w:sz w:val="24"/>
          <w:szCs w:val="24"/>
        </w:rPr>
      </w:pPr>
      <w:bookmarkStart w:id="22" w:name="_Toc396308063"/>
      <w:bookmarkStart w:id="23" w:name="_Toc431762689"/>
      <w:r w:rsidRPr="00D2016A">
        <w:rPr>
          <w:rStyle w:val="Ttulo2Car"/>
        </w:rPr>
        <w:t>Re</w:t>
      </w:r>
      <w:r>
        <w:rPr>
          <w:rStyle w:val="Ttulo2Car"/>
        </w:rPr>
        <w:t>o</w:t>
      </w:r>
      <w:r w:rsidRPr="00D2016A">
        <w:rPr>
          <w:rStyle w:val="Ttulo2Car"/>
        </w:rPr>
        <w:t>rientación de los servicios de salud</w:t>
      </w:r>
      <w:bookmarkEnd w:id="22"/>
      <w:bookmarkEnd w:id="23"/>
      <w:r w:rsidRPr="006E776C">
        <w:rPr>
          <w:rFonts w:ascii="Arial" w:hAnsi="Arial" w:cs="Arial"/>
          <w:sz w:val="24"/>
          <w:szCs w:val="24"/>
        </w:rPr>
        <w:t xml:space="preserve">: En la unidad de salud o dirección de salud municipal se realizó programas para la promoción de la prevención del dengue, mediante desplegado en periódicos así como difusión en la radio, televisión, algunas bardas de la ciudad y redes sociales. </w:t>
      </w:r>
    </w:p>
    <w:p w:rsidR="00A21F99" w:rsidRPr="006E776C" w:rsidRDefault="00A21F99" w:rsidP="00A21F99">
      <w:pPr>
        <w:jc w:val="both"/>
        <w:rPr>
          <w:rFonts w:ascii="Arial" w:hAnsi="Arial" w:cs="Arial"/>
          <w:sz w:val="24"/>
          <w:szCs w:val="24"/>
        </w:rPr>
      </w:pPr>
      <w:bookmarkStart w:id="24" w:name="_Toc396308064"/>
      <w:bookmarkStart w:id="25" w:name="_Toc431762690"/>
      <w:r w:rsidRPr="00D2016A">
        <w:rPr>
          <w:rStyle w:val="Ttulo2Car"/>
        </w:rPr>
        <w:t>Participantes en la ejecución</w:t>
      </w:r>
      <w:bookmarkEnd w:id="24"/>
      <w:bookmarkEnd w:id="25"/>
      <w:r w:rsidRPr="006E776C">
        <w:rPr>
          <w:rFonts w:ascii="Arial" w:hAnsi="Arial" w:cs="Arial"/>
          <w:sz w:val="24"/>
          <w:szCs w:val="24"/>
        </w:rPr>
        <w:t xml:space="preserve">: Participaron: Presidente Municipal, </w:t>
      </w:r>
      <w:r>
        <w:rPr>
          <w:rFonts w:ascii="Arial" w:hAnsi="Arial" w:cs="Arial"/>
          <w:sz w:val="24"/>
          <w:szCs w:val="24"/>
        </w:rPr>
        <w:t xml:space="preserve">jurisdicción sanitaria VII, </w:t>
      </w:r>
      <w:r w:rsidRPr="006E776C">
        <w:rPr>
          <w:rFonts w:ascii="Arial" w:hAnsi="Arial" w:cs="Arial"/>
          <w:sz w:val="24"/>
          <w:szCs w:val="24"/>
        </w:rPr>
        <w:t>Regidores de salud, Secretaría de salud Municipal, Facilitadores, Médico, Enfermera, Chofer, vocales del programa oportunidades, trabajo social.</w:t>
      </w:r>
    </w:p>
    <w:p w:rsidR="00AA08C2" w:rsidRDefault="00A21F99" w:rsidP="00A21F99">
      <w:pPr>
        <w:pStyle w:val="Ttulo1"/>
        <w:rPr>
          <w:rFonts w:eastAsia="Times New Roman"/>
          <w:lang w:eastAsia="es-MX"/>
        </w:rPr>
      </w:pPr>
      <w:bookmarkStart w:id="26" w:name="_Toc431762691"/>
      <w:r>
        <w:rPr>
          <w:rFonts w:eastAsia="Times New Roman"/>
          <w:lang w:eastAsia="es-MX"/>
        </w:rPr>
        <w:t>RESULTADOS.</w:t>
      </w:r>
      <w:bookmarkEnd w:id="26"/>
    </w:p>
    <w:p w:rsidR="00A21F99" w:rsidRDefault="00A21F99" w:rsidP="00A21F99">
      <w:pPr>
        <w:jc w:val="both"/>
        <w:rPr>
          <w:rFonts w:ascii="Arial" w:hAnsi="Arial" w:cs="Arial"/>
          <w:noProof/>
          <w:sz w:val="24"/>
          <w:szCs w:val="24"/>
          <w:lang w:eastAsia="es-MX"/>
        </w:rPr>
      </w:pPr>
      <w:r>
        <w:rPr>
          <w:rFonts w:ascii="Arial" w:hAnsi="Arial" w:cs="Arial"/>
          <w:noProof/>
          <w:sz w:val="24"/>
          <w:szCs w:val="24"/>
          <w:lang w:eastAsia="es-MX"/>
        </w:rPr>
        <w:t>En la colonia 5 de febrero se aplicaron 480 encuestas de las cuales el 33.12% fue detectado como casa positiva en la primera etapa de la encuesta.</w:t>
      </w:r>
    </w:p>
    <w:p w:rsidR="00A21F99" w:rsidRDefault="00A21F99" w:rsidP="00A21F99">
      <w:pPr>
        <w:jc w:val="both"/>
        <w:rPr>
          <w:rFonts w:ascii="Arial" w:hAnsi="Arial" w:cs="Arial"/>
          <w:noProof/>
          <w:sz w:val="24"/>
          <w:szCs w:val="24"/>
          <w:lang w:eastAsia="es-MX"/>
        </w:rPr>
      </w:pPr>
      <w:r>
        <w:rPr>
          <w:rFonts w:ascii="Arial" w:hAnsi="Arial" w:cs="Arial"/>
          <w:noProof/>
          <w:sz w:val="24"/>
          <w:szCs w:val="24"/>
          <w:lang w:eastAsia="es-MX"/>
        </w:rPr>
        <w:t>En la segunda etapa de la encuesta el porcentaje de casas positivas se redujo a 1.87% de las 480 casas visitadas anteriormente.</w:t>
      </w:r>
    </w:p>
    <w:p w:rsidR="00A21F99" w:rsidRDefault="00A21F99" w:rsidP="00A21F99">
      <w:pPr>
        <w:jc w:val="both"/>
        <w:rPr>
          <w:rFonts w:ascii="Arial" w:hAnsi="Arial" w:cs="Arial"/>
          <w:noProof/>
          <w:sz w:val="24"/>
          <w:szCs w:val="24"/>
          <w:lang w:eastAsia="es-MX"/>
        </w:rPr>
      </w:pPr>
      <w:r>
        <w:rPr>
          <w:rFonts w:ascii="Arial" w:hAnsi="Arial" w:cs="Arial"/>
          <w:noProof/>
          <w:sz w:val="24"/>
          <w:szCs w:val="24"/>
          <w:lang w:eastAsia="es-MX"/>
        </w:rPr>
        <w:t>El la colonia calpan laureles se aplicaron 180 encuestas de las cuales el 37.7% fue detectado como casa positiva en la primera etapa de la encuesta.</w:t>
      </w:r>
    </w:p>
    <w:p w:rsidR="00A21F99" w:rsidRDefault="00A21F99" w:rsidP="00A21F99">
      <w:pPr>
        <w:jc w:val="both"/>
        <w:rPr>
          <w:rFonts w:ascii="Arial" w:hAnsi="Arial" w:cs="Arial"/>
          <w:noProof/>
          <w:sz w:val="24"/>
          <w:szCs w:val="24"/>
          <w:lang w:eastAsia="es-MX"/>
        </w:rPr>
      </w:pPr>
      <w:r>
        <w:rPr>
          <w:rFonts w:ascii="Arial" w:hAnsi="Arial" w:cs="Arial"/>
          <w:noProof/>
          <w:sz w:val="24"/>
          <w:szCs w:val="24"/>
          <w:lang w:eastAsia="es-MX"/>
        </w:rPr>
        <w:lastRenderedPageBreak/>
        <w:t>En la segunda etapa de la encuesta el porcentaje de casas positivas se redujo a 0.5% de las 180 casas visitadas anteriormente.</w:t>
      </w:r>
    </w:p>
    <w:tbl>
      <w:tblPr>
        <w:tblStyle w:val="Tablaconcuadrcula"/>
        <w:tblW w:w="0" w:type="auto"/>
        <w:tblLook w:val="04A0" w:firstRow="1" w:lastRow="0" w:firstColumn="1" w:lastColumn="0" w:noHBand="0" w:noVBand="1"/>
      </w:tblPr>
      <w:tblGrid>
        <w:gridCol w:w="1795"/>
        <w:gridCol w:w="1795"/>
        <w:gridCol w:w="1796"/>
        <w:gridCol w:w="1796"/>
        <w:gridCol w:w="1796"/>
      </w:tblGrid>
      <w:tr w:rsidR="00A21F99" w:rsidTr="00185FA9">
        <w:tc>
          <w:tcPr>
            <w:tcW w:w="1795" w:type="dxa"/>
          </w:tcPr>
          <w:p w:rsidR="00A21F99" w:rsidRPr="00EF34B0" w:rsidRDefault="00A21F99" w:rsidP="00185FA9">
            <w:pPr>
              <w:jc w:val="center"/>
              <w:rPr>
                <w:rFonts w:ascii="Arial" w:hAnsi="Arial" w:cs="Arial"/>
                <w:b/>
                <w:noProof/>
                <w:sz w:val="24"/>
                <w:szCs w:val="24"/>
                <w:lang w:eastAsia="es-MX"/>
              </w:rPr>
            </w:pPr>
            <w:r w:rsidRPr="00EF34B0">
              <w:rPr>
                <w:rFonts w:ascii="Arial" w:hAnsi="Arial" w:cs="Arial"/>
                <w:b/>
                <w:noProof/>
                <w:sz w:val="24"/>
                <w:szCs w:val="24"/>
                <w:lang w:eastAsia="es-MX"/>
              </w:rPr>
              <w:t>Colonias</w:t>
            </w:r>
          </w:p>
        </w:tc>
        <w:tc>
          <w:tcPr>
            <w:tcW w:w="3591" w:type="dxa"/>
            <w:gridSpan w:val="2"/>
          </w:tcPr>
          <w:p w:rsidR="00A21F99" w:rsidRPr="00EF34B0" w:rsidRDefault="00A21F99" w:rsidP="00185FA9">
            <w:pPr>
              <w:jc w:val="center"/>
              <w:rPr>
                <w:rFonts w:ascii="Arial" w:hAnsi="Arial" w:cs="Arial"/>
                <w:b/>
                <w:noProof/>
                <w:sz w:val="24"/>
                <w:szCs w:val="24"/>
                <w:lang w:eastAsia="es-MX"/>
              </w:rPr>
            </w:pPr>
            <w:r w:rsidRPr="00EF34B0">
              <w:rPr>
                <w:rFonts w:ascii="Arial" w:hAnsi="Arial" w:cs="Arial"/>
                <w:b/>
                <w:noProof/>
                <w:sz w:val="24"/>
                <w:szCs w:val="24"/>
                <w:lang w:eastAsia="es-MX"/>
              </w:rPr>
              <w:t>Encuesta</w:t>
            </w:r>
          </w:p>
        </w:tc>
        <w:tc>
          <w:tcPr>
            <w:tcW w:w="3592" w:type="dxa"/>
            <w:gridSpan w:val="2"/>
          </w:tcPr>
          <w:p w:rsidR="00A21F99" w:rsidRPr="00EF34B0" w:rsidRDefault="00A21F99" w:rsidP="00185FA9">
            <w:pPr>
              <w:jc w:val="center"/>
              <w:rPr>
                <w:rFonts w:ascii="Arial" w:hAnsi="Arial" w:cs="Arial"/>
                <w:b/>
                <w:noProof/>
                <w:sz w:val="24"/>
                <w:szCs w:val="24"/>
                <w:lang w:eastAsia="es-MX"/>
              </w:rPr>
            </w:pPr>
            <w:r w:rsidRPr="00EF34B0">
              <w:rPr>
                <w:rFonts w:ascii="Arial" w:hAnsi="Arial" w:cs="Arial"/>
                <w:b/>
                <w:noProof/>
                <w:sz w:val="24"/>
                <w:szCs w:val="24"/>
                <w:lang w:eastAsia="es-MX"/>
              </w:rPr>
              <w:t>Verificacion</w:t>
            </w:r>
          </w:p>
        </w:tc>
      </w:tr>
      <w:tr w:rsidR="00A21F99" w:rsidTr="00185FA9">
        <w:tc>
          <w:tcPr>
            <w:tcW w:w="1795" w:type="dxa"/>
          </w:tcPr>
          <w:p w:rsidR="00A21F99" w:rsidRDefault="00A21F99" w:rsidP="00185FA9">
            <w:pPr>
              <w:jc w:val="both"/>
              <w:rPr>
                <w:rFonts w:ascii="Arial" w:hAnsi="Arial" w:cs="Arial"/>
                <w:noProof/>
                <w:sz w:val="24"/>
                <w:szCs w:val="24"/>
                <w:lang w:eastAsia="es-MX"/>
              </w:rPr>
            </w:pPr>
            <w:r>
              <w:rPr>
                <w:rFonts w:ascii="Arial" w:hAnsi="Arial" w:cs="Arial"/>
                <w:noProof/>
                <w:sz w:val="24"/>
                <w:szCs w:val="24"/>
                <w:lang w:eastAsia="es-MX"/>
              </w:rPr>
              <w:t>5 de febrero</w:t>
            </w:r>
          </w:p>
        </w:tc>
        <w:tc>
          <w:tcPr>
            <w:tcW w:w="1795" w:type="dxa"/>
          </w:tcPr>
          <w:p w:rsidR="00A21F99" w:rsidRDefault="00A21F99" w:rsidP="00185FA9">
            <w:pPr>
              <w:jc w:val="both"/>
              <w:rPr>
                <w:rFonts w:ascii="Arial" w:hAnsi="Arial" w:cs="Arial"/>
                <w:noProof/>
                <w:sz w:val="24"/>
                <w:szCs w:val="24"/>
                <w:lang w:eastAsia="es-MX"/>
              </w:rPr>
            </w:pPr>
            <w:r>
              <w:rPr>
                <w:rFonts w:ascii="Arial" w:hAnsi="Arial" w:cs="Arial"/>
                <w:noProof/>
                <w:sz w:val="24"/>
                <w:szCs w:val="24"/>
                <w:lang w:eastAsia="es-MX"/>
              </w:rPr>
              <w:t>480 casas</w:t>
            </w:r>
          </w:p>
        </w:tc>
        <w:tc>
          <w:tcPr>
            <w:tcW w:w="1796" w:type="dxa"/>
          </w:tcPr>
          <w:p w:rsidR="00A21F99" w:rsidRDefault="00A21F99" w:rsidP="00185FA9">
            <w:pPr>
              <w:jc w:val="both"/>
              <w:rPr>
                <w:rFonts w:ascii="Arial" w:hAnsi="Arial" w:cs="Arial"/>
                <w:noProof/>
                <w:sz w:val="24"/>
                <w:szCs w:val="24"/>
                <w:lang w:eastAsia="es-MX"/>
              </w:rPr>
            </w:pPr>
            <w:r>
              <w:rPr>
                <w:rFonts w:ascii="Arial" w:hAnsi="Arial" w:cs="Arial"/>
                <w:noProof/>
                <w:sz w:val="24"/>
                <w:szCs w:val="24"/>
                <w:lang w:eastAsia="es-MX"/>
              </w:rPr>
              <w:t>ICP: 33.12%</w:t>
            </w:r>
          </w:p>
        </w:tc>
        <w:tc>
          <w:tcPr>
            <w:tcW w:w="1796" w:type="dxa"/>
          </w:tcPr>
          <w:p w:rsidR="00A21F99" w:rsidRDefault="00A21F99" w:rsidP="00185FA9">
            <w:pPr>
              <w:jc w:val="both"/>
              <w:rPr>
                <w:rFonts w:ascii="Arial" w:hAnsi="Arial" w:cs="Arial"/>
                <w:noProof/>
                <w:sz w:val="24"/>
                <w:szCs w:val="24"/>
                <w:lang w:eastAsia="es-MX"/>
              </w:rPr>
            </w:pPr>
            <w:r>
              <w:rPr>
                <w:rFonts w:ascii="Arial" w:hAnsi="Arial" w:cs="Arial"/>
                <w:noProof/>
                <w:sz w:val="24"/>
                <w:szCs w:val="24"/>
                <w:lang w:eastAsia="es-MX"/>
              </w:rPr>
              <w:t>480 casas</w:t>
            </w:r>
          </w:p>
        </w:tc>
        <w:tc>
          <w:tcPr>
            <w:tcW w:w="1796" w:type="dxa"/>
          </w:tcPr>
          <w:p w:rsidR="00A21F99" w:rsidRDefault="00A21F99" w:rsidP="00185FA9">
            <w:pPr>
              <w:jc w:val="both"/>
              <w:rPr>
                <w:rFonts w:ascii="Arial" w:hAnsi="Arial" w:cs="Arial"/>
                <w:noProof/>
                <w:sz w:val="24"/>
                <w:szCs w:val="24"/>
                <w:lang w:eastAsia="es-MX"/>
              </w:rPr>
            </w:pPr>
            <w:r>
              <w:rPr>
                <w:rFonts w:ascii="Arial" w:hAnsi="Arial" w:cs="Arial"/>
                <w:noProof/>
                <w:sz w:val="24"/>
                <w:szCs w:val="24"/>
                <w:lang w:eastAsia="es-MX"/>
              </w:rPr>
              <w:t>ICP: 1.87%</w:t>
            </w:r>
          </w:p>
        </w:tc>
      </w:tr>
      <w:tr w:rsidR="00A21F99" w:rsidTr="00185FA9">
        <w:tc>
          <w:tcPr>
            <w:tcW w:w="1795" w:type="dxa"/>
          </w:tcPr>
          <w:p w:rsidR="00A21F99" w:rsidRDefault="00A21F99" w:rsidP="00185FA9">
            <w:pPr>
              <w:jc w:val="both"/>
              <w:rPr>
                <w:rFonts w:ascii="Arial" w:hAnsi="Arial" w:cs="Arial"/>
                <w:noProof/>
                <w:sz w:val="24"/>
                <w:szCs w:val="24"/>
                <w:lang w:eastAsia="es-MX"/>
              </w:rPr>
            </w:pPr>
            <w:r>
              <w:rPr>
                <w:rFonts w:ascii="Arial" w:hAnsi="Arial" w:cs="Arial"/>
                <w:noProof/>
                <w:sz w:val="24"/>
                <w:szCs w:val="24"/>
                <w:lang w:eastAsia="es-MX"/>
              </w:rPr>
              <w:t xml:space="preserve">Laureles </w:t>
            </w:r>
          </w:p>
        </w:tc>
        <w:tc>
          <w:tcPr>
            <w:tcW w:w="1795" w:type="dxa"/>
          </w:tcPr>
          <w:p w:rsidR="00A21F99" w:rsidRDefault="00A21F99" w:rsidP="00185FA9">
            <w:pPr>
              <w:jc w:val="both"/>
              <w:rPr>
                <w:rFonts w:ascii="Arial" w:hAnsi="Arial" w:cs="Arial"/>
                <w:noProof/>
                <w:sz w:val="24"/>
                <w:szCs w:val="24"/>
                <w:lang w:eastAsia="es-MX"/>
              </w:rPr>
            </w:pPr>
            <w:r>
              <w:rPr>
                <w:rFonts w:ascii="Arial" w:hAnsi="Arial" w:cs="Arial"/>
                <w:noProof/>
                <w:sz w:val="24"/>
                <w:szCs w:val="24"/>
                <w:lang w:eastAsia="es-MX"/>
              </w:rPr>
              <w:t>180 casa</w:t>
            </w:r>
          </w:p>
        </w:tc>
        <w:tc>
          <w:tcPr>
            <w:tcW w:w="1796" w:type="dxa"/>
          </w:tcPr>
          <w:p w:rsidR="00A21F99" w:rsidRDefault="00A21F99" w:rsidP="00185FA9">
            <w:pPr>
              <w:jc w:val="both"/>
              <w:rPr>
                <w:rFonts w:ascii="Arial" w:hAnsi="Arial" w:cs="Arial"/>
                <w:noProof/>
                <w:sz w:val="24"/>
                <w:szCs w:val="24"/>
                <w:lang w:eastAsia="es-MX"/>
              </w:rPr>
            </w:pPr>
            <w:r>
              <w:rPr>
                <w:rFonts w:ascii="Arial" w:hAnsi="Arial" w:cs="Arial"/>
                <w:noProof/>
                <w:sz w:val="24"/>
                <w:szCs w:val="24"/>
                <w:lang w:eastAsia="es-MX"/>
              </w:rPr>
              <w:t>ICP: 37.7%</w:t>
            </w:r>
          </w:p>
        </w:tc>
        <w:tc>
          <w:tcPr>
            <w:tcW w:w="1796" w:type="dxa"/>
          </w:tcPr>
          <w:p w:rsidR="00A21F99" w:rsidRDefault="00A21F99" w:rsidP="00185FA9">
            <w:pPr>
              <w:jc w:val="both"/>
              <w:rPr>
                <w:rFonts w:ascii="Arial" w:hAnsi="Arial" w:cs="Arial"/>
                <w:noProof/>
                <w:sz w:val="24"/>
                <w:szCs w:val="24"/>
                <w:lang w:eastAsia="es-MX"/>
              </w:rPr>
            </w:pPr>
            <w:r>
              <w:rPr>
                <w:rFonts w:ascii="Arial" w:hAnsi="Arial" w:cs="Arial"/>
                <w:noProof/>
                <w:sz w:val="24"/>
                <w:szCs w:val="24"/>
                <w:lang w:eastAsia="es-MX"/>
              </w:rPr>
              <w:t>180 casas</w:t>
            </w:r>
          </w:p>
        </w:tc>
        <w:tc>
          <w:tcPr>
            <w:tcW w:w="1796" w:type="dxa"/>
          </w:tcPr>
          <w:p w:rsidR="00A21F99" w:rsidRDefault="00A21F99" w:rsidP="00185FA9">
            <w:pPr>
              <w:jc w:val="both"/>
              <w:rPr>
                <w:rFonts w:ascii="Arial" w:hAnsi="Arial" w:cs="Arial"/>
                <w:noProof/>
                <w:sz w:val="24"/>
                <w:szCs w:val="24"/>
                <w:lang w:eastAsia="es-MX"/>
              </w:rPr>
            </w:pPr>
            <w:r>
              <w:rPr>
                <w:rFonts w:ascii="Arial" w:hAnsi="Arial" w:cs="Arial"/>
                <w:noProof/>
                <w:sz w:val="24"/>
                <w:szCs w:val="24"/>
                <w:lang w:eastAsia="es-MX"/>
              </w:rPr>
              <w:t>ICP: 0.5%</w:t>
            </w:r>
          </w:p>
        </w:tc>
      </w:tr>
    </w:tbl>
    <w:p w:rsidR="00A21F99" w:rsidRDefault="00A21F99" w:rsidP="00A21F99">
      <w:pPr>
        <w:jc w:val="both"/>
        <w:rPr>
          <w:rFonts w:ascii="Arial" w:hAnsi="Arial" w:cs="Arial"/>
          <w:noProof/>
          <w:sz w:val="24"/>
          <w:szCs w:val="24"/>
          <w:lang w:eastAsia="es-MX"/>
        </w:rPr>
      </w:pPr>
    </w:p>
    <w:tbl>
      <w:tblPr>
        <w:tblStyle w:val="Tablaconcuadrcula"/>
        <w:tblW w:w="0" w:type="auto"/>
        <w:tblLook w:val="04A0" w:firstRow="1" w:lastRow="0" w:firstColumn="1" w:lastColumn="0" w:noHBand="0" w:noVBand="1"/>
      </w:tblPr>
      <w:tblGrid>
        <w:gridCol w:w="1795"/>
        <w:gridCol w:w="1795"/>
        <w:gridCol w:w="1796"/>
      </w:tblGrid>
      <w:tr w:rsidR="00A21F99" w:rsidTr="00185FA9">
        <w:tc>
          <w:tcPr>
            <w:tcW w:w="1795" w:type="dxa"/>
          </w:tcPr>
          <w:p w:rsidR="00A21F99" w:rsidRDefault="00A21F99" w:rsidP="00185FA9">
            <w:pPr>
              <w:jc w:val="both"/>
              <w:rPr>
                <w:rFonts w:ascii="Arial" w:hAnsi="Arial" w:cs="Arial"/>
                <w:noProof/>
                <w:sz w:val="24"/>
                <w:szCs w:val="24"/>
                <w:lang w:eastAsia="es-MX"/>
              </w:rPr>
            </w:pPr>
            <w:r>
              <w:rPr>
                <w:rFonts w:ascii="Arial" w:hAnsi="Arial" w:cs="Arial"/>
                <w:noProof/>
                <w:sz w:val="24"/>
                <w:szCs w:val="24"/>
                <w:lang w:eastAsia="es-MX"/>
              </w:rPr>
              <w:t>Total</w:t>
            </w:r>
          </w:p>
        </w:tc>
        <w:tc>
          <w:tcPr>
            <w:tcW w:w="1795" w:type="dxa"/>
          </w:tcPr>
          <w:p w:rsidR="00A21F99" w:rsidRDefault="00A21F99" w:rsidP="00185FA9">
            <w:pPr>
              <w:jc w:val="both"/>
              <w:rPr>
                <w:rFonts w:ascii="Arial" w:hAnsi="Arial" w:cs="Arial"/>
                <w:noProof/>
                <w:sz w:val="24"/>
                <w:szCs w:val="24"/>
                <w:lang w:eastAsia="es-MX"/>
              </w:rPr>
            </w:pPr>
            <w:r>
              <w:rPr>
                <w:rFonts w:ascii="Arial" w:hAnsi="Arial" w:cs="Arial"/>
                <w:noProof/>
                <w:sz w:val="24"/>
                <w:szCs w:val="24"/>
                <w:lang w:eastAsia="es-MX"/>
              </w:rPr>
              <w:t>Encuesta</w:t>
            </w:r>
          </w:p>
        </w:tc>
        <w:tc>
          <w:tcPr>
            <w:tcW w:w="1796" w:type="dxa"/>
          </w:tcPr>
          <w:p w:rsidR="00A21F99" w:rsidRDefault="00A21F99" w:rsidP="00185FA9">
            <w:pPr>
              <w:jc w:val="both"/>
              <w:rPr>
                <w:rFonts w:ascii="Arial" w:hAnsi="Arial" w:cs="Arial"/>
                <w:noProof/>
                <w:sz w:val="24"/>
                <w:szCs w:val="24"/>
                <w:lang w:eastAsia="es-MX"/>
              </w:rPr>
            </w:pPr>
            <w:r>
              <w:rPr>
                <w:rFonts w:ascii="Arial" w:hAnsi="Arial" w:cs="Arial"/>
                <w:noProof/>
                <w:sz w:val="24"/>
                <w:szCs w:val="24"/>
                <w:lang w:eastAsia="es-MX"/>
              </w:rPr>
              <w:t xml:space="preserve">Verificacion </w:t>
            </w:r>
          </w:p>
        </w:tc>
      </w:tr>
      <w:tr w:rsidR="00A21F99" w:rsidTr="00185FA9">
        <w:tc>
          <w:tcPr>
            <w:tcW w:w="1795" w:type="dxa"/>
          </w:tcPr>
          <w:p w:rsidR="00A21F99" w:rsidRDefault="00A21F99" w:rsidP="00185FA9">
            <w:pPr>
              <w:jc w:val="both"/>
              <w:rPr>
                <w:rFonts w:ascii="Arial" w:hAnsi="Arial" w:cs="Arial"/>
                <w:noProof/>
                <w:sz w:val="24"/>
                <w:szCs w:val="24"/>
                <w:lang w:eastAsia="es-MX"/>
              </w:rPr>
            </w:pPr>
            <w:r>
              <w:rPr>
                <w:rFonts w:ascii="Arial" w:hAnsi="Arial" w:cs="Arial"/>
                <w:noProof/>
                <w:sz w:val="24"/>
                <w:szCs w:val="24"/>
                <w:lang w:eastAsia="es-MX"/>
              </w:rPr>
              <w:t>660 encuestas</w:t>
            </w:r>
          </w:p>
        </w:tc>
        <w:tc>
          <w:tcPr>
            <w:tcW w:w="1795" w:type="dxa"/>
          </w:tcPr>
          <w:p w:rsidR="00A21F99" w:rsidRDefault="00A21F99" w:rsidP="00185FA9">
            <w:pPr>
              <w:jc w:val="both"/>
              <w:rPr>
                <w:rFonts w:ascii="Arial" w:hAnsi="Arial" w:cs="Arial"/>
                <w:noProof/>
                <w:sz w:val="24"/>
                <w:szCs w:val="24"/>
                <w:lang w:eastAsia="es-MX"/>
              </w:rPr>
            </w:pPr>
            <w:r>
              <w:rPr>
                <w:rFonts w:ascii="Arial" w:hAnsi="Arial" w:cs="Arial"/>
                <w:noProof/>
                <w:sz w:val="24"/>
                <w:szCs w:val="24"/>
                <w:lang w:eastAsia="es-MX"/>
              </w:rPr>
              <w:t>ICP: 34.39%</w:t>
            </w:r>
          </w:p>
        </w:tc>
        <w:tc>
          <w:tcPr>
            <w:tcW w:w="1796" w:type="dxa"/>
          </w:tcPr>
          <w:p w:rsidR="00A21F99" w:rsidRDefault="00A21F99" w:rsidP="00185FA9">
            <w:pPr>
              <w:jc w:val="both"/>
              <w:rPr>
                <w:rFonts w:ascii="Arial" w:hAnsi="Arial" w:cs="Arial"/>
                <w:noProof/>
                <w:sz w:val="24"/>
                <w:szCs w:val="24"/>
                <w:lang w:eastAsia="es-MX"/>
              </w:rPr>
            </w:pPr>
            <w:r>
              <w:rPr>
                <w:rFonts w:ascii="Arial" w:hAnsi="Arial" w:cs="Arial"/>
                <w:noProof/>
                <w:sz w:val="24"/>
                <w:szCs w:val="24"/>
                <w:lang w:eastAsia="es-MX"/>
              </w:rPr>
              <w:t>ICP: 1.51%</w:t>
            </w:r>
          </w:p>
        </w:tc>
      </w:tr>
    </w:tbl>
    <w:p w:rsidR="00A21F99" w:rsidRDefault="00A21F99" w:rsidP="00A21F99">
      <w:pPr>
        <w:rPr>
          <w:lang w:eastAsia="es-MX"/>
        </w:rPr>
      </w:pPr>
    </w:p>
    <w:p w:rsidR="00A21F99" w:rsidRDefault="00A21F99" w:rsidP="00A21F99">
      <w:pPr>
        <w:jc w:val="both"/>
        <w:rPr>
          <w:rFonts w:ascii="Arial" w:hAnsi="Arial" w:cs="Arial"/>
          <w:i/>
          <w:noProof/>
          <w:sz w:val="24"/>
          <w:szCs w:val="24"/>
          <w:lang w:eastAsia="es-MX"/>
        </w:rPr>
      </w:pPr>
      <w:r>
        <w:rPr>
          <w:rFonts w:ascii="Arial" w:hAnsi="Arial" w:cs="Arial"/>
          <w:noProof/>
          <w:sz w:val="24"/>
          <w:szCs w:val="24"/>
          <w:lang w:eastAsia="es-MX"/>
        </w:rPr>
        <w:t xml:space="preserve">La poblacion de estas colonias adquirio el conociemiento necesario para implementar la tencnica de la untadita y vivienda limpia para el control de mosquito transmisor </w:t>
      </w:r>
      <w:r>
        <w:rPr>
          <w:rFonts w:ascii="Arial" w:hAnsi="Arial" w:cs="Arial"/>
          <w:i/>
          <w:noProof/>
          <w:sz w:val="24"/>
          <w:szCs w:val="24"/>
          <w:lang w:eastAsia="es-MX"/>
        </w:rPr>
        <w:t xml:space="preserve">Aedes aegypti. </w:t>
      </w:r>
    </w:p>
    <w:p w:rsidR="00A21F99" w:rsidRDefault="00A21F99" w:rsidP="00A21F99">
      <w:pPr>
        <w:rPr>
          <w:rFonts w:ascii="Arial" w:hAnsi="Arial" w:cs="Arial"/>
          <w:noProof/>
          <w:sz w:val="24"/>
          <w:szCs w:val="24"/>
          <w:lang w:eastAsia="es-MX"/>
        </w:rPr>
      </w:pPr>
      <w:r>
        <w:rPr>
          <w:rFonts w:ascii="Arial" w:hAnsi="Arial" w:cs="Arial"/>
          <w:noProof/>
          <w:sz w:val="24"/>
          <w:szCs w:val="24"/>
          <w:lang w:eastAsia="es-MX"/>
        </w:rPr>
        <w:t>Se repartio promocional de la campaña asi como tambien distribucion de las mismas en diferentes partes de las colonias, trasnporte publico, lugares de recreacion y puntos donde acude gran parte de la poblacion.</w:t>
      </w:r>
    </w:p>
    <w:p w:rsidR="00A21F99" w:rsidRDefault="00A21F99" w:rsidP="00A21F99">
      <w:pPr>
        <w:pStyle w:val="Ttulo2"/>
      </w:pPr>
      <w:bookmarkStart w:id="27" w:name="_Toc431762692"/>
      <w:r>
        <w:t>DESCACHARRAMIENTO.</w:t>
      </w:r>
      <w:bookmarkEnd w:id="27"/>
    </w:p>
    <w:p w:rsidR="00A21F99" w:rsidRDefault="00A21F99" w:rsidP="00A21F99">
      <w:pPr>
        <w:spacing w:after="0" w:line="360" w:lineRule="auto"/>
        <w:jc w:val="both"/>
        <w:rPr>
          <w:rFonts w:ascii="Arial" w:hAnsi="Arial" w:cs="Arial"/>
          <w:sz w:val="24"/>
          <w:szCs w:val="24"/>
        </w:rPr>
      </w:pPr>
      <w:r w:rsidRPr="0036255B">
        <w:rPr>
          <w:rFonts w:ascii="Arial" w:hAnsi="Arial" w:cs="Arial"/>
          <w:sz w:val="24"/>
          <w:szCs w:val="24"/>
        </w:rPr>
        <w:t>En el 2013 se logró la  recolección de  3,308  toneladas de cacharros así beneficiando a la población de Tapachula.</w:t>
      </w:r>
    </w:p>
    <w:p w:rsidR="00A21F99" w:rsidRDefault="00A21F99" w:rsidP="00A21F99">
      <w:pPr>
        <w:spacing w:after="0" w:line="360" w:lineRule="auto"/>
        <w:jc w:val="both"/>
        <w:rPr>
          <w:rFonts w:ascii="Arial" w:hAnsi="Arial" w:cs="Arial"/>
          <w:sz w:val="24"/>
          <w:szCs w:val="24"/>
        </w:rPr>
      </w:pPr>
      <w:r>
        <w:rPr>
          <w:rFonts w:ascii="Arial" w:hAnsi="Arial" w:cs="Arial"/>
          <w:sz w:val="24"/>
          <w:szCs w:val="24"/>
        </w:rPr>
        <w:t xml:space="preserve">Se nebulizo toda la ciudad durante estos 3 </w:t>
      </w:r>
      <w:proofErr w:type="spellStart"/>
      <w:r>
        <w:rPr>
          <w:rFonts w:ascii="Arial" w:hAnsi="Arial" w:cs="Arial"/>
          <w:sz w:val="24"/>
          <w:szCs w:val="24"/>
        </w:rPr>
        <w:t>megaoperativos</w:t>
      </w:r>
      <w:proofErr w:type="spellEnd"/>
      <w:r>
        <w:rPr>
          <w:rFonts w:ascii="Arial" w:hAnsi="Arial" w:cs="Arial"/>
          <w:sz w:val="24"/>
          <w:szCs w:val="24"/>
        </w:rPr>
        <w:t xml:space="preserve"> y se implementaron nebulizaciones focalizadas en las colonias laureles y 5 de febrero.</w:t>
      </w:r>
    </w:p>
    <w:p w:rsidR="00C34749" w:rsidRDefault="00C34749" w:rsidP="00C34749">
      <w:pPr>
        <w:pStyle w:val="Ttulo2"/>
      </w:pPr>
      <w:bookmarkStart w:id="28" w:name="_Toc396308069"/>
      <w:bookmarkStart w:id="29" w:name="_Toc431762693"/>
      <w:r>
        <w:t>Nebulización en escuelas.</w:t>
      </w:r>
      <w:bookmarkEnd w:id="28"/>
      <w:bookmarkEnd w:id="29"/>
    </w:p>
    <w:p w:rsidR="00A21F99" w:rsidRDefault="00C34749" w:rsidP="00C34749">
      <w:pPr>
        <w:rPr>
          <w:rFonts w:ascii="Arial" w:hAnsi="Arial" w:cs="Arial"/>
          <w:sz w:val="24"/>
          <w:szCs w:val="24"/>
        </w:rPr>
      </w:pPr>
      <w:r>
        <w:rPr>
          <w:rFonts w:ascii="Arial" w:hAnsi="Arial" w:cs="Arial"/>
          <w:sz w:val="24"/>
          <w:szCs w:val="24"/>
        </w:rPr>
        <w:t>Atreves del comité de salud y del comité interinstitucional de la lucha contra el dengue, se implementó nebulizaciones así como eliminación de cacharros en diversas escuelas de la ciudad, esto con el fin de crear escuelas saludables e implementar cultura de la prevención en los niños.</w:t>
      </w:r>
    </w:p>
    <w:p w:rsidR="00C34749" w:rsidRDefault="00C34749" w:rsidP="00C34749">
      <w:pPr>
        <w:pStyle w:val="Ttulo2"/>
        <w:rPr>
          <w:noProof/>
          <w:lang w:eastAsia="es-MX"/>
        </w:rPr>
      </w:pPr>
      <w:bookmarkStart w:id="30" w:name="_Toc396308070"/>
      <w:bookmarkStart w:id="31" w:name="_Toc431762694"/>
      <w:r w:rsidRPr="0043479F">
        <w:rPr>
          <w:noProof/>
          <w:lang w:eastAsia="es-MX"/>
        </w:rPr>
        <w:t>Limpieza de patios baldios</w:t>
      </w:r>
      <w:r>
        <w:rPr>
          <w:noProof/>
          <w:lang w:eastAsia="es-MX"/>
        </w:rPr>
        <w:t>.</w:t>
      </w:r>
      <w:bookmarkEnd w:id="30"/>
      <w:bookmarkEnd w:id="31"/>
    </w:p>
    <w:p w:rsidR="00C34749" w:rsidRDefault="00C34749" w:rsidP="00C34749">
      <w:pPr>
        <w:spacing w:after="0" w:line="360" w:lineRule="auto"/>
        <w:ind w:right="-93"/>
        <w:jc w:val="both"/>
        <w:rPr>
          <w:rFonts w:ascii="Arial" w:hAnsi="Arial" w:cs="Arial"/>
          <w:noProof/>
          <w:sz w:val="24"/>
          <w:szCs w:val="24"/>
          <w:lang w:eastAsia="es-MX"/>
        </w:rPr>
      </w:pPr>
      <w:r>
        <w:rPr>
          <w:rFonts w:ascii="Arial" w:hAnsi="Arial" w:cs="Arial"/>
          <w:noProof/>
          <w:sz w:val="24"/>
          <w:szCs w:val="24"/>
          <w:lang w:eastAsia="es-MX"/>
        </w:rPr>
        <w:t>Se llevo acabo atraves del comité de salud municipal y del comité interistitucional de la lucha contra el dengue, la limpieza de patios baldios esto atraves de denuncias ciudadanas se localisaba al propietario y atraves del bando municipal se le exhortaba a la limpieza del mismo esto con el fin de evitar la reproduccion del mosquito Aedes aegypti vector del dengue el cual se tubo una productividad de 458 patios verificados en toda la ciudad en el 2013.</w:t>
      </w:r>
    </w:p>
    <w:p w:rsidR="00D34CEA" w:rsidRDefault="00D34CEA" w:rsidP="00D34CEA">
      <w:pPr>
        <w:pStyle w:val="Ttulo2"/>
      </w:pPr>
      <w:bookmarkStart w:id="32" w:name="_Toc396308071"/>
      <w:bookmarkStart w:id="33" w:name="_Toc431762695"/>
      <w:r w:rsidRPr="00B8659A">
        <w:lastRenderedPageBreak/>
        <w:t>Pano</w:t>
      </w:r>
      <w:r>
        <w:t>rama epidemiológico 2012 y 2013.</w:t>
      </w:r>
      <w:bookmarkEnd w:id="32"/>
      <w:bookmarkEnd w:id="33"/>
    </w:p>
    <w:tbl>
      <w:tblPr>
        <w:tblW w:w="9162" w:type="dxa"/>
        <w:tblInd w:w="55" w:type="dxa"/>
        <w:tblCellMar>
          <w:left w:w="70" w:type="dxa"/>
          <w:right w:w="70" w:type="dxa"/>
        </w:tblCellMar>
        <w:tblLook w:val="04A0" w:firstRow="1" w:lastRow="0" w:firstColumn="1" w:lastColumn="0" w:noHBand="0" w:noVBand="1"/>
      </w:tblPr>
      <w:tblGrid>
        <w:gridCol w:w="5516"/>
        <w:gridCol w:w="698"/>
        <w:gridCol w:w="591"/>
        <w:gridCol w:w="534"/>
        <w:gridCol w:w="698"/>
        <w:gridCol w:w="591"/>
        <w:gridCol w:w="534"/>
      </w:tblGrid>
      <w:tr w:rsidR="00C34749" w:rsidRPr="00A25D4C" w:rsidTr="00185FA9">
        <w:trPr>
          <w:trHeight w:val="300"/>
        </w:trPr>
        <w:tc>
          <w:tcPr>
            <w:tcW w:w="9162" w:type="dxa"/>
            <w:gridSpan w:val="7"/>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C34749" w:rsidRPr="00A25D4C" w:rsidRDefault="00C34749" w:rsidP="00185FA9">
            <w:pPr>
              <w:spacing w:after="0" w:line="240" w:lineRule="auto"/>
              <w:jc w:val="center"/>
              <w:rPr>
                <w:rFonts w:ascii="Calibri" w:eastAsia="Times New Roman" w:hAnsi="Calibri" w:cs="Times New Roman"/>
                <w:b/>
                <w:bCs/>
                <w:color w:val="000000"/>
                <w:lang w:eastAsia="es-MX"/>
              </w:rPr>
            </w:pPr>
            <w:r w:rsidRPr="00A25D4C">
              <w:rPr>
                <w:rFonts w:ascii="Calibri" w:eastAsia="Times New Roman" w:hAnsi="Calibri" w:cs="Times New Roman"/>
                <w:b/>
                <w:bCs/>
                <w:color w:val="000000"/>
                <w:lang w:eastAsia="es-MX"/>
              </w:rPr>
              <w:t xml:space="preserve">CASOS DE FIEBRE POR DENGUE Y FIEBRE HEMORRAGICA POR DENGUE </w:t>
            </w:r>
          </w:p>
        </w:tc>
      </w:tr>
      <w:tr w:rsidR="00C34749" w:rsidRPr="00A25D4C" w:rsidTr="00185FA9">
        <w:trPr>
          <w:trHeight w:val="300"/>
        </w:trPr>
        <w:tc>
          <w:tcPr>
            <w:tcW w:w="5516" w:type="dxa"/>
            <w:tcBorders>
              <w:top w:val="nil"/>
              <w:left w:val="single" w:sz="4" w:space="0" w:color="auto"/>
              <w:bottom w:val="single" w:sz="4" w:space="0" w:color="auto"/>
              <w:right w:val="single" w:sz="4" w:space="0" w:color="auto"/>
            </w:tcBorders>
            <w:shd w:val="clear" w:color="000000" w:fill="C4BD97"/>
            <w:noWrap/>
            <w:vAlign w:val="bottom"/>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AÑO</w:t>
            </w:r>
          </w:p>
        </w:tc>
        <w:tc>
          <w:tcPr>
            <w:tcW w:w="698" w:type="dxa"/>
            <w:tcBorders>
              <w:top w:val="nil"/>
              <w:left w:val="nil"/>
              <w:bottom w:val="single" w:sz="4" w:space="0" w:color="auto"/>
              <w:right w:val="nil"/>
            </w:tcBorders>
            <w:shd w:val="clear" w:color="000000" w:fill="FFC000"/>
            <w:noWrap/>
            <w:vAlign w:val="center"/>
            <w:hideMark/>
          </w:tcPr>
          <w:p w:rsidR="00C34749" w:rsidRPr="00A25D4C" w:rsidRDefault="00C34749" w:rsidP="00185FA9">
            <w:pPr>
              <w:spacing w:after="0" w:line="240" w:lineRule="auto"/>
              <w:jc w:val="right"/>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2012</w:t>
            </w:r>
          </w:p>
        </w:tc>
        <w:tc>
          <w:tcPr>
            <w:tcW w:w="591" w:type="dxa"/>
            <w:tcBorders>
              <w:top w:val="nil"/>
              <w:left w:val="nil"/>
              <w:bottom w:val="single" w:sz="4" w:space="0" w:color="auto"/>
              <w:right w:val="nil"/>
            </w:tcBorders>
            <w:shd w:val="clear" w:color="000000" w:fill="FFC000"/>
            <w:noWrap/>
            <w:vAlign w:val="center"/>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 </w:t>
            </w:r>
          </w:p>
        </w:tc>
        <w:tc>
          <w:tcPr>
            <w:tcW w:w="534" w:type="dxa"/>
            <w:tcBorders>
              <w:top w:val="nil"/>
              <w:left w:val="nil"/>
              <w:bottom w:val="single" w:sz="4" w:space="0" w:color="auto"/>
              <w:right w:val="single" w:sz="4" w:space="0" w:color="auto"/>
            </w:tcBorders>
            <w:shd w:val="clear" w:color="000000" w:fill="FFC000"/>
            <w:noWrap/>
            <w:vAlign w:val="center"/>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 </w:t>
            </w:r>
          </w:p>
        </w:tc>
        <w:tc>
          <w:tcPr>
            <w:tcW w:w="698" w:type="dxa"/>
            <w:tcBorders>
              <w:top w:val="nil"/>
              <w:left w:val="nil"/>
              <w:bottom w:val="single" w:sz="4" w:space="0" w:color="auto"/>
              <w:right w:val="nil"/>
            </w:tcBorders>
            <w:shd w:val="clear" w:color="000000" w:fill="92D050"/>
            <w:noWrap/>
            <w:vAlign w:val="center"/>
            <w:hideMark/>
          </w:tcPr>
          <w:p w:rsidR="00C34749" w:rsidRPr="00A25D4C" w:rsidRDefault="00C34749" w:rsidP="00185FA9">
            <w:pPr>
              <w:spacing w:after="0" w:line="240" w:lineRule="auto"/>
              <w:jc w:val="right"/>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2013</w:t>
            </w:r>
          </w:p>
        </w:tc>
        <w:tc>
          <w:tcPr>
            <w:tcW w:w="591" w:type="dxa"/>
            <w:tcBorders>
              <w:top w:val="nil"/>
              <w:left w:val="nil"/>
              <w:bottom w:val="single" w:sz="4" w:space="0" w:color="auto"/>
              <w:right w:val="nil"/>
            </w:tcBorders>
            <w:shd w:val="clear" w:color="000000" w:fill="92D050"/>
            <w:noWrap/>
            <w:vAlign w:val="center"/>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 </w:t>
            </w:r>
          </w:p>
        </w:tc>
        <w:tc>
          <w:tcPr>
            <w:tcW w:w="534" w:type="dxa"/>
            <w:tcBorders>
              <w:top w:val="nil"/>
              <w:left w:val="nil"/>
              <w:bottom w:val="single" w:sz="4" w:space="0" w:color="auto"/>
              <w:right w:val="single" w:sz="4" w:space="0" w:color="auto"/>
            </w:tcBorders>
            <w:shd w:val="clear" w:color="000000" w:fill="92D050"/>
            <w:noWrap/>
            <w:vAlign w:val="center"/>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 </w:t>
            </w:r>
          </w:p>
        </w:tc>
      </w:tr>
      <w:tr w:rsidR="00C34749" w:rsidRPr="00A25D4C" w:rsidTr="00185FA9">
        <w:trPr>
          <w:trHeight w:val="315"/>
        </w:trPr>
        <w:tc>
          <w:tcPr>
            <w:tcW w:w="5516" w:type="dxa"/>
            <w:tcBorders>
              <w:top w:val="nil"/>
              <w:left w:val="single" w:sz="4"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LOCALIDAD</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FD</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FHD</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T</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FD</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FHD</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T</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1ERA SECCION CEBADILLA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4</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4</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1ERA. SECC. DE TINAJAS</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 DE MARZO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2DA SECCION TINAJAS</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2DA. SECC. CEBADILLA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3ERA. SECCION DE TINAJAS</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ALVARO OBREGON</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4</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24</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28</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BARRIO NUEVO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10 DE MARZO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15 DE FEBRERO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ACAXMAN</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16</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18</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BUENOS AIRES</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CAULOTAL</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CHAPARRON 2</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EL CHAPARRON</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5</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5</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EL PORVENIR</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EL TESORO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EL TRIUNFO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4</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4</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FORTUNA ALTA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GENOVA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HERMOSILLO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ISLEVEN</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LA ESPERANZA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4</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4</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LA JOYA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LA PAZ</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LEONCILLO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LOS TOROS</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MANGA DE CLAVO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MONTENEGRO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MURILLO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4</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4</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NUEVA GRANADA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ORIZONTE</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PACAYALITO 2</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PLAN ESPERANZA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lastRenderedPageBreak/>
              <w:t>CANTON PROVIDENCIA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6</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7</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4</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SAN ANTONIO NEXAPA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SAN CRISTOBAL BUENA VISTA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SAN FELIPE</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SAN NICOLAS LAGARTERO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4</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SANTA ELENA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UNION ESPERANZA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VICTORIA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VILLA FLOR</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CANTON ZARAGOZA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CHESPAL NUEVO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CONGREGACION REFORMA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CONTON BODEGAS</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20 DE NOVIEMBRE</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21 DE MARZO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5 DE MAYO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CHESPAL</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EL EDEN</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HIDALGO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INDEPENDENCIA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MORELOS</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TOLUCA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20 DE NOVIEMBRE</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21 DE MARZO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8</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9</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5 DE MAYO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5</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5</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CARRILLO PUERTO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CHANJALE SALCHIJI</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CONGREGACION ZARAGOZA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CONQUISTA CAMPESINA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EL CAUCHO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EL EDEN</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5</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8</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EL TRIUNFO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4</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5</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FELIPE CARRILLO PUERTO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4</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FRANCISCO I MADERO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12</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GENARO VAZQUEZ</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GENARO VAZQUEZ ROSAS</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INDEPENDENCIA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5</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6</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JOAQUIN MIGUEL GUTIERREZ</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lastRenderedPageBreak/>
              <w:t>EJ. JUAN SABINES GUTIERREZ</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LA CONCORDIA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LLANO DE LA LIMA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5</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LLANO LA LIMA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MORELOS</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RAYMUNDO ENRIQUEZ</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4</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RIO FLORIDO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SAN JOSE REFORMA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 VILLA HERMOSA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EJIDO EL EDEN</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EJIDO EL TRIUNFO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EJIDO HIDALGO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EJIDO LA LIBERTAD</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EJIDO LLANO LA LIMA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EJIDO MORELOS</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6</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9</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FELICIANO RENAULD</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FELIPE CARRILLO PUERTO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4</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FINCA EL CAPRICHO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FINCA MEXIQUITO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FINCA SOLO DIOS</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FRACCION EL RETIRO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FRACCION GALERAS</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FRACCION HERMOSILLO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4</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5</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FRACCION LAS PALMAS</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FRACCION LOS ANGELES</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JUAN SABINES GUTIERREZ (POSTE ROJO)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LA CIGÜEÑA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LLANO LA LIMA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LUIS ESPINOZA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MATAMOROS</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MONTENEGRO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NUEVA PUMPUAPA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POBLADO BENITO JUAREZ</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POBLADO CHAPULTEPEC</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PUERTO MADERO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14</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16</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5</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12</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17</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RANCHERIA LA CIGÜEÑA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RANCHO SAN FRANCISCO (PALO BLANCO)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RAYMUNDO ENRIQUEZ</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4</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5</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lastRenderedPageBreak/>
              <w:t>RUMBO A NUEVA ALEMANIA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SAN CRISTOBAL BUENA VISTA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SAN CRISTOBAL BUENAVISTA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SAN JOSE REFORMA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TAPACHULA</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305</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440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745</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89</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303</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392</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TOQUIAN GRANDE</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UNION MIRAMAR</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0</w:t>
            </w:r>
          </w:p>
        </w:tc>
      </w:tr>
      <w:tr w:rsidR="00C34749" w:rsidRPr="00A25D4C" w:rsidTr="00185FA9">
        <w:trPr>
          <w:trHeight w:val="315"/>
        </w:trPr>
        <w:tc>
          <w:tcPr>
            <w:tcW w:w="5516" w:type="dxa"/>
            <w:tcBorders>
              <w:top w:val="nil"/>
              <w:left w:val="single" w:sz="8" w:space="0" w:color="auto"/>
              <w:bottom w:val="single" w:sz="4"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VIVA MEXICO</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4</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4</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8</w:t>
            </w:r>
          </w:p>
        </w:tc>
        <w:tc>
          <w:tcPr>
            <w:tcW w:w="698" w:type="dxa"/>
            <w:tcBorders>
              <w:top w:val="nil"/>
              <w:left w:val="nil"/>
              <w:bottom w:val="single" w:sz="4"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91" w:type="dxa"/>
            <w:tcBorders>
              <w:top w:val="nil"/>
              <w:left w:val="nil"/>
              <w:bottom w:val="single" w:sz="4"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w:t>
            </w:r>
          </w:p>
        </w:tc>
        <w:tc>
          <w:tcPr>
            <w:tcW w:w="534" w:type="dxa"/>
            <w:tcBorders>
              <w:top w:val="nil"/>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2</w:t>
            </w:r>
          </w:p>
        </w:tc>
      </w:tr>
      <w:tr w:rsidR="00C34749" w:rsidRPr="00A25D4C" w:rsidTr="00185FA9">
        <w:trPr>
          <w:trHeight w:val="315"/>
        </w:trPr>
        <w:tc>
          <w:tcPr>
            <w:tcW w:w="5516" w:type="dxa"/>
            <w:tcBorders>
              <w:top w:val="nil"/>
              <w:left w:val="single" w:sz="8" w:space="0" w:color="auto"/>
              <w:bottom w:val="single" w:sz="8" w:space="0" w:color="auto"/>
              <w:right w:val="single" w:sz="4" w:space="0" w:color="auto"/>
            </w:tcBorders>
            <w:shd w:val="clear" w:color="000000" w:fill="1AEA24"/>
            <w:noWrap/>
            <w:vAlign w:val="bottom"/>
            <w:hideMark/>
          </w:tcPr>
          <w:p w:rsidR="00C34749" w:rsidRPr="00A25D4C" w:rsidRDefault="00C34749" w:rsidP="00185FA9">
            <w:pPr>
              <w:spacing w:after="0" w:line="240" w:lineRule="auto"/>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Total general</w:t>
            </w:r>
          </w:p>
        </w:tc>
        <w:tc>
          <w:tcPr>
            <w:tcW w:w="698" w:type="dxa"/>
            <w:tcBorders>
              <w:top w:val="nil"/>
              <w:left w:val="nil"/>
              <w:bottom w:val="single" w:sz="8"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376</w:t>
            </w:r>
          </w:p>
        </w:tc>
        <w:tc>
          <w:tcPr>
            <w:tcW w:w="591" w:type="dxa"/>
            <w:tcBorders>
              <w:top w:val="nil"/>
              <w:left w:val="nil"/>
              <w:bottom w:val="single" w:sz="8"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568</w:t>
            </w:r>
          </w:p>
        </w:tc>
        <w:tc>
          <w:tcPr>
            <w:tcW w:w="534" w:type="dxa"/>
            <w:tcBorders>
              <w:top w:val="single" w:sz="8" w:space="0" w:color="auto"/>
              <w:left w:val="nil"/>
              <w:bottom w:val="single" w:sz="4"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944</w:t>
            </w:r>
          </w:p>
        </w:tc>
        <w:tc>
          <w:tcPr>
            <w:tcW w:w="698" w:type="dxa"/>
            <w:tcBorders>
              <w:top w:val="nil"/>
              <w:left w:val="nil"/>
              <w:bottom w:val="single" w:sz="8" w:space="0" w:color="auto"/>
              <w:right w:val="single" w:sz="4" w:space="0" w:color="auto"/>
            </w:tcBorders>
            <w:shd w:val="clear" w:color="000000" w:fill="FFFF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124</w:t>
            </w:r>
          </w:p>
        </w:tc>
        <w:tc>
          <w:tcPr>
            <w:tcW w:w="591" w:type="dxa"/>
            <w:tcBorders>
              <w:top w:val="nil"/>
              <w:left w:val="nil"/>
              <w:bottom w:val="single" w:sz="8" w:space="0" w:color="auto"/>
              <w:right w:val="single" w:sz="4" w:space="0" w:color="auto"/>
            </w:tcBorders>
            <w:shd w:val="clear" w:color="000000" w:fill="BFBFBF"/>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449</w:t>
            </w:r>
          </w:p>
        </w:tc>
        <w:tc>
          <w:tcPr>
            <w:tcW w:w="534" w:type="dxa"/>
            <w:tcBorders>
              <w:top w:val="nil"/>
              <w:left w:val="nil"/>
              <w:bottom w:val="single" w:sz="8" w:space="0" w:color="auto"/>
              <w:right w:val="single" w:sz="4" w:space="0" w:color="auto"/>
            </w:tcBorders>
            <w:shd w:val="clear" w:color="000000" w:fill="FF0000"/>
            <w:noWrap/>
            <w:vAlign w:val="center"/>
            <w:hideMark/>
          </w:tcPr>
          <w:p w:rsidR="00C34749" w:rsidRPr="00A25D4C" w:rsidRDefault="00C34749" w:rsidP="00185FA9">
            <w:pPr>
              <w:spacing w:after="0" w:line="240" w:lineRule="auto"/>
              <w:jc w:val="center"/>
              <w:rPr>
                <w:rFonts w:ascii="Calibri" w:eastAsia="Times New Roman" w:hAnsi="Calibri" w:cs="Times New Roman"/>
                <w:color w:val="000000"/>
                <w:lang w:eastAsia="es-MX"/>
              </w:rPr>
            </w:pPr>
            <w:r w:rsidRPr="00A25D4C">
              <w:rPr>
                <w:rFonts w:ascii="Calibri" w:eastAsia="Times New Roman" w:hAnsi="Calibri" w:cs="Times New Roman"/>
                <w:color w:val="000000"/>
                <w:lang w:eastAsia="es-MX"/>
              </w:rPr>
              <w:t>573</w:t>
            </w:r>
          </w:p>
        </w:tc>
      </w:tr>
    </w:tbl>
    <w:p w:rsidR="00C34749" w:rsidRDefault="00C34749" w:rsidP="00C34749">
      <w:pPr>
        <w:rPr>
          <w:rFonts w:ascii="Arial" w:hAnsi="Arial" w:cs="Arial"/>
          <w:sz w:val="24"/>
          <w:szCs w:val="24"/>
        </w:rPr>
      </w:pPr>
    </w:p>
    <w:p w:rsidR="00C34749" w:rsidRDefault="00D34CEA" w:rsidP="00C34749">
      <w:pPr>
        <w:rPr>
          <w:rFonts w:ascii="Arial" w:hAnsi="Arial" w:cs="Arial"/>
          <w:sz w:val="24"/>
          <w:szCs w:val="24"/>
        </w:rPr>
      </w:pPr>
      <w:r>
        <w:rPr>
          <w:rFonts w:ascii="Arial" w:hAnsi="Arial" w:cs="Arial"/>
          <w:sz w:val="24"/>
          <w:szCs w:val="24"/>
        </w:rPr>
        <w:t>Como se puede observar en la tabla anterior donde vienen todas las localidades del municipio de Tapachula el total de casos del 2012 fue de 944 y el 2013 se redujo un 40% con 573 casos en todo el municipio.</w:t>
      </w:r>
    </w:p>
    <w:p w:rsidR="00D34CEA" w:rsidRDefault="00D34CEA" w:rsidP="00C34749">
      <w:pPr>
        <w:rPr>
          <w:lang w:eastAsia="es-MX"/>
        </w:rPr>
      </w:pPr>
      <w:r>
        <w:rPr>
          <w:noProof/>
          <w:lang w:eastAsia="es-MX"/>
        </w:rPr>
        <w:drawing>
          <wp:inline distT="0" distB="0" distL="0" distR="0" wp14:anchorId="376F6DFE" wp14:editId="48DB879C">
            <wp:extent cx="5219700" cy="2571750"/>
            <wp:effectExtent l="0" t="0" r="19050" b="19050"/>
            <wp:docPr id="83" name="Gráfico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34CEA" w:rsidRDefault="00D34CEA" w:rsidP="00D34CEA">
      <w:pPr>
        <w:spacing w:line="360" w:lineRule="auto"/>
        <w:jc w:val="both"/>
        <w:rPr>
          <w:rFonts w:ascii="Arial" w:hAnsi="Arial" w:cs="Arial"/>
          <w:sz w:val="24"/>
          <w:szCs w:val="24"/>
        </w:rPr>
      </w:pPr>
      <w:r>
        <w:rPr>
          <w:rFonts w:ascii="Arial" w:hAnsi="Arial" w:cs="Arial"/>
          <w:sz w:val="24"/>
          <w:szCs w:val="24"/>
        </w:rPr>
        <w:t>En las colonia 5 de febrero el panorama no fue muy distinto al municipal en el 2012 se presentaron 40 casos de dengue mientras que en el 2013 se redujo un 50% al reportarse 20 casos.</w:t>
      </w:r>
    </w:p>
    <w:p w:rsidR="00D34CEA" w:rsidRDefault="00D34CEA" w:rsidP="00D34CEA">
      <w:pPr>
        <w:spacing w:line="360" w:lineRule="auto"/>
        <w:jc w:val="both"/>
        <w:rPr>
          <w:rFonts w:ascii="Arial" w:hAnsi="Arial" w:cs="Arial"/>
          <w:sz w:val="24"/>
          <w:szCs w:val="24"/>
        </w:rPr>
      </w:pPr>
      <w:r>
        <w:rPr>
          <w:rFonts w:ascii="Arial" w:hAnsi="Arial" w:cs="Arial"/>
          <w:sz w:val="24"/>
          <w:szCs w:val="24"/>
        </w:rPr>
        <w:t>En la colonia laureles se presentaron en 2012, 22 casos de dengue y en el 2013 se reportaron 13 casos reduciendo en un 40% los índices de transmisión.</w:t>
      </w:r>
    </w:p>
    <w:p w:rsidR="00EB717E" w:rsidRDefault="00EB717E" w:rsidP="00D34CEA">
      <w:pPr>
        <w:spacing w:line="360" w:lineRule="auto"/>
        <w:jc w:val="both"/>
        <w:rPr>
          <w:rFonts w:ascii="Arial" w:hAnsi="Arial" w:cs="Arial"/>
          <w:sz w:val="24"/>
          <w:szCs w:val="24"/>
        </w:rPr>
      </w:pPr>
    </w:p>
    <w:p w:rsidR="00EB717E" w:rsidRDefault="00EB717E" w:rsidP="00D34CEA">
      <w:pPr>
        <w:spacing w:line="360" w:lineRule="auto"/>
        <w:jc w:val="both"/>
        <w:rPr>
          <w:rFonts w:ascii="Arial" w:hAnsi="Arial" w:cs="Arial"/>
          <w:sz w:val="24"/>
          <w:szCs w:val="24"/>
        </w:rPr>
      </w:pPr>
    </w:p>
    <w:tbl>
      <w:tblPr>
        <w:tblW w:w="8944" w:type="dxa"/>
        <w:tblInd w:w="55" w:type="dxa"/>
        <w:tblCellMar>
          <w:left w:w="70" w:type="dxa"/>
          <w:right w:w="70" w:type="dxa"/>
        </w:tblCellMar>
        <w:tblLook w:val="04A0" w:firstRow="1" w:lastRow="0" w:firstColumn="1" w:lastColumn="0" w:noHBand="0" w:noVBand="1"/>
      </w:tblPr>
      <w:tblGrid>
        <w:gridCol w:w="2828"/>
        <w:gridCol w:w="3058"/>
        <w:gridCol w:w="3058"/>
      </w:tblGrid>
      <w:tr w:rsidR="00D34CEA" w:rsidRPr="00043739" w:rsidTr="00185FA9">
        <w:trPr>
          <w:trHeight w:val="614"/>
        </w:trPr>
        <w:tc>
          <w:tcPr>
            <w:tcW w:w="28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4CEA" w:rsidRPr="00043739" w:rsidRDefault="00D34CEA" w:rsidP="00185FA9">
            <w:pPr>
              <w:spacing w:after="0" w:line="240" w:lineRule="auto"/>
              <w:rPr>
                <w:rFonts w:ascii="Calibri" w:eastAsia="Times New Roman" w:hAnsi="Calibri" w:cs="Times New Roman"/>
                <w:b/>
                <w:bCs/>
                <w:color w:val="000000"/>
                <w:lang w:eastAsia="es-MX"/>
              </w:rPr>
            </w:pPr>
            <w:r w:rsidRPr="00043739">
              <w:rPr>
                <w:rFonts w:ascii="Calibri" w:eastAsia="Times New Roman" w:hAnsi="Calibri" w:cs="Times New Roman"/>
                <w:b/>
                <w:bCs/>
                <w:color w:val="000000"/>
                <w:lang w:eastAsia="es-MX"/>
              </w:rPr>
              <w:lastRenderedPageBreak/>
              <w:t> </w:t>
            </w:r>
          </w:p>
        </w:tc>
        <w:tc>
          <w:tcPr>
            <w:tcW w:w="6115" w:type="dxa"/>
            <w:gridSpan w:val="2"/>
            <w:tcBorders>
              <w:top w:val="single" w:sz="4" w:space="0" w:color="auto"/>
              <w:left w:val="nil"/>
              <w:bottom w:val="single" w:sz="4" w:space="0" w:color="auto"/>
              <w:right w:val="single" w:sz="4" w:space="0" w:color="auto"/>
            </w:tcBorders>
            <w:shd w:val="clear" w:color="000000" w:fill="C4BD97"/>
            <w:vAlign w:val="bottom"/>
            <w:hideMark/>
          </w:tcPr>
          <w:p w:rsidR="00D34CEA" w:rsidRPr="00043739" w:rsidRDefault="00D34CEA" w:rsidP="00185FA9">
            <w:pPr>
              <w:spacing w:after="0" w:line="240" w:lineRule="auto"/>
              <w:jc w:val="center"/>
              <w:rPr>
                <w:rFonts w:ascii="Calibri" w:eastAsia="Times New Roman" w:hAnsi="Calibri" w:cs="Times New Roman"/>
                <w:b/>
                <w:bCs/>
                <w:color w:val="000000"/>
                <w:lang w:eastAsia="es-MX"/>
              </w:rPr>
            </w:pPr>
            <w:r w:rsidRPr="00043739">
              <w:rPr>
                <w:rFonts w:ascii="Calibri" w:eastAsia="Times New Roman" w:hAnsi="Calibri" w:cs="Times New Roman"/>
                <w:b/>
                <w:bCs/>
                <w:color w:val="000000"/>
                <w:lang w:eastAsia="es-MX"/>
              </w:rPr>
              <w:t xml:space="preserve">Año </w:t>
            </w:r>
          </w:p>
        </w:tc>
      </w:tr>
      <w:tr w:rsidR="00D34CEA" w:rsidRPr="00043739" w:rsidTr="00185FA9">
        <w:trPr>
          <w:trHeight w:val="614"/>
        </w:trPr>
        <w:tc>
          <w:tcPr>
            <w:tcW w:w="2828" w:type="dxa"/>
            <w:tcBorders>
              <w:top w:val="nil"/>
              <w:left w:val="single" w:sz="4" w:space="0" w:color="auto"/>
              <w:bottom w:val="single" w:sz="4" w:space="0" w:color="auto"/>
              <w:right w:val="single" w:sz="4" w:space="0" w:color="auto"/>
            </w:tcBorders>
            <w:shd w:val="clear" w:color="000000" w:fill="C4D79B"/>
            <w:noWrap/>
            <w:vAlign w:val="bottom"/>
            <w:hideMark/>
          </w:tcPr>
          <w:p w:rsidR="00D34CEA" w:rsidRPr="00043739" w:rsidRDefault="00D34CEA" w:rsidP="00185FA9">
            <w:pPr>
              <w:spacing w:after="0" w:line="240" w:lineRule="auto"/>
              <w:rPr>
                <w:rFonts w:ascii="Calibri" w:eastAsia="Times New Roman" w:hAnsi="Calibri" w:cs="Times New Roman"/>
                <w:b/>
                <w:bCs/>
                <w:color w:val="000000"/>
                <w:lang w:eastAsia="es-MX"/>
              </w:rPr>
            </w:pPr>
            <w:r w:rsidRPr="00043739">
              <w:rPr>
                <w:rFonts w:ascii="Calibri" w:eastAsia="Times New Roman" w:hAnsi="Calibri" w:cs="Times New Roman"/>
                <w:b/>
                <w:bCs/>
                <w:color w:val="000000"/>
                <w:lang w:eastAsia="es-MX"/>
              </w:rPr>
              <w:t> </w:t>
            </w:r>
          </w:p>
        </w:tc>
        <w:tc>
          <w:tcPr>
            <w:tcW w:w="3058" w:type="dxa"/>
            <w:tcBorders>
              <w:top w:val="single" w:sz="4" w:space="0" w:color="auto"/>
              <w:left w:val="nil"/>
              <w:bottom w:val="single" w:sz="4" w:space="0" w:color="auto"/>
              <w:right w:val="single" w:sz="4" w:space="0" w:color="000000"/>
            </w:tcBorders>
            <w:shd w:val="clear" w:color="000000" w:fill="C4D79B"/>
            <w:noWrap/>
            <w:vAlign w:val="bottom"/>
            <w:hideMark/>
          </w:tcPr>
          <w:p w:rsidR="00D34CEA" w:rsidRPr="00043739" w:rsidRDefault="00D34CEA" w:rsidP="00185FA9">
            <w:pPr>
              <w:spacing w:after="0" w:line="240" w:lineRule="auto"/>
              <w:jc w:val="center"/>
              <w:rPr>
                <w:rFonts w:ascii="Calibri" w:eastAsia="Times New Roman" w:hAnsi="Calibri" w:cs="Times New Roman"/>
                <w:b/>
                <w:bCs/>
                <w:color w:val="000000"/>
                <w:lang w:eastAsia="es-MX"/>
              </w:rPr>
            </w:pPr>
            <w:r w:rsidRPr="00043739">
              <w:rPr>
                <w:rFonts w:ascii="Calibri" w:eastAsia="Times New Roman" w:hAnsi="Calibri" w:cs="Times New Roman"/>
                <w:b/>
                <w:bCs/>
                <w:color w:val="000000"/>
                <w:lang w:eastAsia="es-MX"/>
              </w:rPr>
              <w:t>casos de dengue 2012</w:t>
            </w:r>
          </w:p>
        </w:tc>
        <w:tc>
          <w:tcPr>
            <w:tcW w:w="3058" w:type="dxa"/>
            <w:tcBorders>
              <w:top w:val="single" w:sz="4" w:space="0" w:color="auto"/>
              <w:left w:val="nil"/>
              <w:bottom w:val="single" w:sz="4" w:space="0" w:color="auto"/>
              <w:right w:val="single" w:sz="4" w:space="0" w:color="000000"/>
            </w:tcBorders>
            <w:shd w:val="clear" w:color="000000" w:fill="C4D79B"/>
            <w:noWrap/>
            <w:vAlign w:val="bottom"/>
            <w:hideMark/>
          </w:tcPr>
          <w:p w:rsidR="00D34CEA" w:rsidRPr="00043739" w:rsidRDefault="00D34CEA" w:rsidP="00185FA9">
            <w:pPr>
              <w:spacing w:after="0" w:line="240" w:lineRule="auto"/>
              <w:jc w:val="center"/>
              <w:rPr>
                <w:rFonts w:ascii="Calibri" w:eastAsia="Times New Roman" w:hAnsi="Calibri" w:cs="Times New Roman"/>
                <w:b/>
                <w:bCs/>
                <w:color w:val="000000"/>
                <w:lang w:eastAsia="es-MX"/>
              </w:rPr>
            </w:pPr>
            <w:r w:rsidRPr="00043739">
              <w:rPr>
                <w:rFonts w:ascii="Calibri" w:eastAsia="Times New Roman" w:hAnsi="Calibri" w:cs="Times New Roman"/>
                <w:b/>
                <w:bCs/>
                <w:color w:val="000000"/>
                <w:lang w:eastAsia="es-MX"/>
              </w:rPr>
              <w:t xml:space="preserve">casos de dengue 2013 </w:t>
            </w:r>
          </w:p>
        </w:tc>
      </w:tr>
      <w:tr w:rsidR="00D34CEA" w:rsidRPr="00043739" w:rsidTr="00185FA9">
        <w:trPr>
          <w:trHeight w:val="614"/>
        </w:trPr>
        <w:tc>
          <w:tcPr>
            <w:tcW w:w="2828" w:type="dxa"/>
            <w:tcBorders>
              <w:top w:val="nil"/>
              <w:left w:val="single" w:sz="4" w:space="0" w:color="auto"/>
              <w:bottom w:val="single" w:sz="4" w:space="0" w:color="auto"/>
              <w:right w:val="single" w:sz="4" w:space="0" w:color="auto"/>
            </w:tcBorders>
            <w:shd w:val="clear" w:color="000000" w:fill="C5D9F1"/>
            <w:noWrap/>
            <w:vAlign w:val="bottom"/>
            <w:hideMark/>
          </w:tcPr>
          <w:p w:rsidR="00D34CEA" w:rsidRPr="00043739" w:rsidRDefault="00D34CEA" w:rsidP="00185FA9">
            <w:pPr>
              <w:spacing w:after="0" w:line="240" w:lineRule="auto"/>
              <w:rPr>
                <w:rFonts w:ascii="Calibri" w:eastAsia="Times New Roman" w:hAnsi="Calibri" w:cs="Times New Roman"/>
                <w:color w:val="000000"/>
                <w:lang w:eastAsia="es-MX"/>
              </w:rPr>
            </w:pPr>
            <w:r w:rsidRPr="00043739">
              <w:rPr>
                <w:rFonts w:ascii="Calibri" w:eastAsia="Times New Roman" w:hAnsi="Calibri" w:cs="Times New Roman"/>
                <w:color w:val="000000"/>
                <w:lang w:eastAsia="es-MX"/>
              </w:rPr>
              <w:t>5 de febrero</w:t>
            </w:r>
          </w:p>
        </w:tc>
        <w:tc>
          <w:tcPr>
            <w:tcW w:w="3058" w:type="dxa"/>
            <w:tcBorders>
              <w:top w:val="single" w:sz="4" w:space="0" w:color="auto"/>
              <w:left w:val="nil"/>
              <w:bottom w:val="single" w:sz="4" w:space="0" w:color="auto"/>
              <w:right w:val="single" w:sz="4" w:space="0" w:color="auto"/>
            </w:tcBorders>
            <w:shd w:val="clear" w:color="000000" w:fill="FFC000"/>
            <w:noWrap/>
            <w:vAlign w:val="bottom"/>
            <w:hideMark/>
          </w:tcPr>
          <w:p w:rsidR="00D34CEA" w:rsidRPr="00043739" w:rsidRDefault="00D34CEA" w:rsidP="00185FA9">
            <w:pPr>
              <w:spacing w:after="0" w:line="240" w:lineRule="auto"/>
              <w:jc w:val="center"/>
              <w:rPr>
                <w:rFonts w:ascii="Calibri" w:eastAsia="Times New Roman" w:hAnsi="Calibri" w:cs="Times New Roman"/>
                <w:color w:val="000000"/>
                <w:lang w:eastAsia="es-MX"/>
              </w:rPr>
            </w:pPr>
            <w:r w:rsidRPr="00043739">
              <w:rPr>
                <w:rFonts w:ascii="Calibri" w:eastAsia="Times New Roman" w:hAnsi="Calibri" w:cs="Times New Roman"/>
                <w:color w:val="000000"/>
                <w:lang w:eastAsia="es-MX"/>
              </w:rPr>
              <w:t>40</w:t>
            </w:r>
          </w:p>
        </w:tc>
        <w:tc>
          <w:tcPr>
            <w:tcW w:w="3058" w:type="dxa"/>
            <w:tcBorders>
              <w:top w:val="single" w:sz="4" w:space="0" w:color="auto"/>
              <w:left w:val="nil"/>
              <w:bottom w:val="single" w:sz="4" w:space="0" w:color="auto"/>
              <w:right w:val="single" w:sz="4" w:space="0" w:color="auto"/>
            </w:tcBorders>
            <w:shd w:val="clear" w:color="000000" w:fill="DA9694"/>
            <w:noWrap/>
            <w:vAlign w:val="bottom"/>
            <w:hideMark/>
          </w:tcPr>
          <w:p w:rsidR="00D34CEA" w:rsidRPr="00043739" w:rsidRDefault="00D34CEA" w:rsidP="00185FA9">
            <w:pPr>
              <w:spacing w:after="0" w:line="240" w:lineRule="auto"/>
              <w:jc w:val="center"/>
              <w:rPr>
                <w:rFonts w:ascii="Calibri" w:eastAsia="Times New Roman" w:hAnsi="Calibri" w:cs="Times New Roman"/>
                <w:color w:val="000000"/>
                <w:lang w:eastAsia="es-MX"/>
              </w:rPr>
            </w:pPr>
            <w:r w:rsidRPr="00043739">
              <w:rPr>
                <w:rFonts w:ascii="Calibri" w:eastAsia="Times New Roman" w:hAnsi="Calibri" w:cs="Times New Roman"/>
                <w:color w:val="000000"/>
                <w:lang w:eastAsia="es-MX"/>
              </w:rPr>
              <w:t>20</w:t>
            </w:r>
          </w:p>
        </w:tc>
      </w:tr>
      <w:tr w:rsidR="00D34CEA" w:rsidRPr="00043739" w:rsidTr="00185FA9">
        <w:trPr>
          <w:trHeight w:val="614"/>
        </w:trPr>
        <w:tc>
          <w:tcPr>
            <w:tcW w:w="2828" w:type="dxa"/>
            <w:tcBorders>
              <w:top w:val="nil"/>
              <w:left w:val="single" w:sz="4" w:space="0" w:color="auto"/>
              <w:bottom w:val="single" w:sz="4" w:space="0" w:color="auto"/>
              <w:right w:val="single" w:sz="4" w:space="0" w:color="auto"/>
            </w:tcBorders>
            <w:shd w:val="clear" w:color="000000" w:fill="C5D9F1"/>
            <w:noWrap/>
            <w:vAlign w:val="bottom"/>
            <w:hideMark/>
          </w:tcPr>
          <w:p w:rsidR="00D34CEA" w:rsidRPr="00043739" w:rsidRDefault="00D34CEA" w:rsidP="00185FA9">
            <w:pPr>
              <w:spacing w:after="0" w:line="240" w:lineRule="auto"/>
              <w:rPr>
                <w:rFonts w:ascii="Calibri" w:eastAsia="Times New Roman" w:hAnsi="Calibri" w:cs="Times New Roman"/>
                <w:color w:val="000000"/>
                <w:lang w:eastAsia="es-MX"/>
              </w:rPr>
            </w:pPr>
            <w:proofErr w:type="spellStart"/>
            <w:r w:rsidRPr="00043739">
              <w:rPr>
                <w:rFonts w:ascii="Calibri" w:eastAsia="Times New Roman" w:hAnsi="Calibri" w:cs="Times New Roman"/>
                <w:color w:val="000000"/>
                <w:lang w:eastAsia="es-MX"/>
              </w:rPr>
              <w:t>calpan</w:t>
            </w:r>
            <w:proofErr w:type="spellEnd"/>
            <w:r w:rsidRPr="00043739">
              <w:rPr>
                <w:rFonts w:ascii="Calibri" w:eastAsia="Times New Roman" w:hAnsi="Calibri" w:cs="Times New Roman"/>
                <w:color w:val="000000"/>
                <w:lang w:eastAsia="es-MX"/>
              </w:rPr>
              <w:t xml:space="preserve"> laureles </w:t>
            </w:r>
          </w:p>
        </w:tc>
        <w:tc>
          <w:tcPr>
            <w:tcW w:w="3058" w:type="dxa"/>
            <w:tcBorders>
              <w:top w:val="single" w:sz="4" w:space="0" w:color="auto"/>
              <w:left w:val="nil"/>
              <w:bottom w:val="single" w:sz="4" w:space="0" w:color="auto"/>
              <w:right w:val="single" w:sz="4" w:space="0" w:color="auto"/>
            </w:tcBorders>
            <w:shd w:val="clear" w:color="000000" w:fill="FFC000"/>
            <w:noWrap/>
            <w:vAlign w:val="bottom"/>
            <w:hideMark/>
          </w:tcPr>
          <w:p w:rsidR="00D34CEA" w:rsidRPr="00043739" w:rsidRDefault="00D34CEA" w:rsidP="00185FA9">
            <w:pPr>
              <w:spacing w:after="0" w:line="240" w:lineRule="auto"/>
              <w:jc w:val="center"/>
              <w:rPr>
                <w:rFonts w:ascii="Calibri" w:eastAsia="Times New Roman" w:hAnsi="Calibri" w:cs="Times New Roman"/>
                <w:color w:val="000000"/>
                <w:lang w:eastAsia="es-MX"/>
              </w:rPr>
            </w:pPr>
            <w:r w:rsidRPr="00043739">
              <w:rPr>
                <w:rFonts w:ascii="Calibri" w:eastAsia="Times New Roman" w:hAnsi="Calibri" w:cs="Times New Roman"/>
                <w:color w:val="000000"/>
                <w:lang w:eastAsia="es-MX"/>
              </w:rPr>
              <w:t>22</w:t>
            </w:r>
          </w:p>
        </w:tc>
        <w:tc>
          <w:tcPr>
            <w:tcW w:w="3058" w:type="dxa"/>
            <w:tcBorders>
              <w:top w:val="single" w:sz="4" w:space="0" w:color="auto"/>
              <w:left w:val="nil"/>
              <w:bottom w:val="single" w:sz="4" w:space="0" w:color="auto"/>
              <w:right w:val="single" w:sz="4" w:space="0" w:color="auto"/>
            </w:tcBorders>
            <w:shd w:val="clear" w:color="000000" w:fill="DA9694"/>
            <w:noWrap/>
            <w:vAlign w:val="bottom"/>
            <w:hideMark/>
          </w:tcPr>
          <w:p w:rsidR="00D34CEA" w:rsidRPr="00043739" w:rsidRDefault="00D34CEA" w:rsidP="00185FA9">
            <w:pPr>
              <w:spacing w:after="0" w:line="240" w:lineRule="auto"/>
              <w:jc w:val="center"/>
              <w:rPr>
                <w:rFonts w:ascii="Calibri" w:eastAsia="Times New Roman" w:hAnsi="Calibri" w:cs="Times New Roman"/>
                <w:color w:val="000000"/>
                <w:lang w:eastAsia="es-MX"/>
              </w:rPr>
            </w:pPr>
            <w:r w:rsidRPr="00043739">
              <w:rPr>
                <w:rFonts w:ascii="Calibri" w:eastAsia="Times New Roman" w:hAnsi="Calibri" w:cs="Times New Roman"/>
                <w:color w:val="000000"/>
                <w:lang w:eastAsia="es-MX"/>
              </w:rPr>
              <w:t>13</w:t>
            </w:r>
          </w:p>
        </w:tc>
      </w:tr>
      <w:tr w:rsidR="00D34CEA" w:rsidRPr="00043739" w:rsidTr="00185FA9">
        <w:trPr>
          <w:trHeight w:val="614"/>
        </w:trPr>
        <w:tc>
          <w:tcPr>
            <w:tcW w:w="2828" w:type="dxa"/>
            <w:tcBorders>
              <w:top w:val="nil"/>
              <w:left w:val="single" w:sz="4" w:space="0" w:color="auto"/>
              <w:bottom w:val="single" w:sz="4" w:space="0" w:color="auto"/>
              <w:right w:val="single" w:sz="4" w:space="0" w:color="auto"/>
            </w:tcBorders>
            <w:shd w:val="clear" w:color="000000" w:fill="C5D9F1"/>
            <w:noWrap/>
            <w:vAlign w:val="bottom"/>
            <w:hideMark/>
          </w:tcPr>
          <w:p w:rsidR="00D34CEA" w:rsidRPr="00043739" w:rsidRDefault="00D34CEA" w:rsidP="00185FA9">
            <w:pPr>
              <w:spacing w:after="0" w:line="240" w:lineRule="auto"/>
              <w:rPr>
                <w:rFonts w:ascii="Calibri" w:eastAsia="Times New Roman" w:hAnsi="Calibri" w:cs="Times New Roman"/>
                <w:color w:val="000000"/>
                <w:lang w:eastAsia="es-MX"/>
              </w:rPr>
            </w:pPr>
            <w:r w:rsidRPr="00043739">
              <w:rPr>
                <w:rFonts w:ascii="Calibri" w:eastAsia="Times New Roman" w:hAnsi="Calibri" w:cs="Times New Roman"/>
                <w:color w:val="000000"/>
                <w:lang w:eastAsia="es-MX"/>
              </w:rPr>
              <w:t>total</w:t>
            </w:r>
          </w:p>
        </w:tc>
        <w:tc>
          <w:tcPr>
            <w:tcW w:w="3058" w:type="dxa"/>
            <w:tcBorders>
              <w:top w:val="single" w:sz="4" w:space="0" w:color="auto"/>
              <w:left w:val="nil"/>
              <w:bottom w:val="single" w:sz="4" w:space="0" w:color="auto"/>
              <w:right w:val="single" w:sz="4" w:space="0" w:color="auto"/>
            </w:tcBorders>
            <w:shd w:val="clear" w:color="000000" w:fill="FFC000"/>
            <w:noWrap/>
            <w:vAlign w:val="bottom"/>
            <w:hideMark/>
          </w:tcPr>
          <w:p w:rsidR="00D34CEA" w:rsidRPr="00043739" w:rsidRDefault="00D34CEA" w:rsidP="00185FA9">
            <w:pPr>
              <w:spacing w:after="0" w:line="240" w:lineRule="auto"/>
              <w:jc w:val="center"/>
              <w:rPr>
                <w:rFonts w:ascii="Calibri" w:eastAsia="Times New Roman" w:hAnsi="Calibri" w:cs="Times New Roman"/>
                <w:color w:val="000000"/>
                <w:lang w:eastAsia="es-MX"/>
              </w:rPr>
            </w:pPr>
            <w:r w:rsidRPr="00043739">
              <w:rPr>
                <w:rFonts w:ascii="Calibri" w:eastAsia="Times New Roman" w:hAnsi="Calibri" w:cs="Times New Roman"/>
                <w:color w:val="000000"/>
                <w:lang w:eastAsia="es-MX"/>
              </w:rPr>
              <w:t>62</w:t>
            </w:r>
          </w:p>
        </w:tc>
        <w:tc>
          <w:tcPr>
            <w:tcW w:w="3058" w:type="dxa"/>
            <w:tcBorders>
              <w:top w:val="single" w:sz="4" w:space="0" w:color="auto"/>
              <w:left w:val="nil"/>
              <w:bottom w:val="single" w:sz="4" w:space="0" w:color="auto"/>
              <w:right w:val="single" w:sz="4" w:space="0" w:color="auto"/>
            </w:tcBorders>
            <w:shd w:val="clear" w:color="000000" w:fill="DA9694"/>
            <w:noWrap/>
            <w:vAlign w:val="bottom"/>
            <w:hideMark/>
          </w:tcPr>
          <w:p w:rsidR="00D34CEA" w:rsidRPr="00043739" w:rsidRDefault="00D34CEA" w:rsidP="00185FA9">
            <w:pPr>
              <w:spacing w:after="0" w:line="240" w:lineRule="auto"/>
              <w:jc w:val="center"/>
              <w:rPr>
                <w:rFonts w:ascii="Calibri" w:eastAsia="Times New Roman" w:hAnsi="Calibri" w:cs="Times New Roman"/>
                <w:color w:val="000000"/>
                <w:lang w:eastAsia="es-MX"/>
              </w:rPr>
            </w:pPr>
            <w:r w:rsidRPr="00043739">
              <w:rPr>
                <w:rFonts w:ascii="Calibri" w:eastAsia="Times New Roman" w:hAnsi="Calibri" w:cs="Times New Roman"/>
                <w:color w:val="000000"/>
                <w:lang w:eastAsia="es-MX"/>
              </w:rPr>
              <w:t>33</w:t>
            </w:r>
          </w:p>
        </w:tc>
      </w:tr>
    </w:tbl>
    <w:p w:rsidR="00D34CEA" w:rsidRDefault="00D34CEA" w:rsidP="00D34CEA">
      <w:pPr>
        <w:spacing w:line="360" w:lineRule="auto"/>
        <w:jc w:val="both"/>
        <w:rPr>
          <w:rFonts w:ascii="Arial" w:hAnsi="Arial" w:cs="Arial"/>
          <w:sz w:val="24"/>
          <w:szCs w:val="24"/>
        </w:rPr>
      </w:pPr>
    </w:p>
    <w:p w:rsidR="00D34CEA" w:rsidRDefault="00D34CEA" w:rsidP="00D34CEA">
      <w:pPr>
        <w:spacing w:line="360" w:lineRule="auto"/>
        <w:jc w:val="center"/>
        <w:rPr>
          <w:rFonts w:ascii="Arial" w:hAnsi="Arial" w:cs="Arial"/>
          <w:sz w:val="24"/>
          <w:szCs w:val="24"/>
        </w:rPr>
      </w:pPr>
      <w:r>
        <w:rPr>
          <w:noProof/>
          <w:lang w:eastAsia="es-MX"/>
        </w:rPr>
        <w:drawing>
          <wp:inline distT="0" distB="0" distL="0" distR="0" wp14:anchorId="63572A05" wp14:editId="21F3DB49">
            <wp:extent cx="4686300" cy="2981325"/>
            <wp:effectExtent l="0" t="0" r="19050" b="9525"/>
            <wp:docPr id="84" name="Gráfico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34CEA" w:rsidRDefault="00D34CEA" w:rsidP="00D34CEA">
      <w:pPr>
        <w:pStyle w:val="Ttulo1"/>
      </w:pPr>
      <w:bookmarkStart w:id="34" w:name="_Toc396308075"/>
    </w:p>
    <w:p w:rsidR="00D34CEA" w:rsidRDefault="00D34CEA" w:rsidP="00D34CEA">
      <w:pPr>
        <w:pStyle w:val="Ttulo1"/>
      </w:pPr>
    </w:p>
    <w:p w:rsidR="00D34CEA" w:rsidRDefault="00D34CEA" w:rsidP="00D34CEA">
      <w:pPr>
        <w:pStyle w:val="Ttulo1"/>
      </w:pPr>
    </w:p>
    <w:p w:rsidR="00D34CEA" w:rsidRDefault="00D34CEA" w:rsidP="00D34CEA"/>
    <w:p w:rsidR="00D34CEA" w:rsidRDefault="00D34CEA" w:rsidP="00D34CEA"/>
    <w:p w:rsidR="00EB717E" w:rsidRDefault="00EB717E" w:rsidP="00D34CEA"/>
    <w:p w:rsidR="00D34CEA" w:rsidRDefault="00D34CEA" w:rsidP="00D34CEA">
      <w:pPr>
        <w:pStyle w:val="Ttulo1"/>
      </w:pPr>
      <w:bookmarkStart w:id="35" w:name="_Toc431762696"/>
      <w:r w:rsidRPr="00F0429A">
        <w:lastRenderedPageBreak/>
        <w:t>CONCLUSIONES.</w:t>
      </w:r>
      <w:bookmarkEnd w:id="34"/>
      <w:bookmarkEnd w:id="35"/>
    </w:p>
    <w:p w:rsidR="00D34CEA" w:rsidRPr="00F0429A" w:rsidRDefault="00D34CEA" w:rsidP="00D34CEA">
      <w:pPr>
        <w:pStyle w:val="Prrafodelista"/>
        <w:numPr>
          <w:ilvl w:val="0"/>
          <w:numId w:val="4"/>
        </w:numPr>
        <w:spacing w:line="360" w:lineRule="auto"/>
        <w:jc w:val="both"/>
        <w:rPr>
          <w:rFonts w:ascii="Arial" w:hAnsi="Arial" w:cs="Arial"/>
          <w:b/>
          <w:sz w:val="24"/>
          <w:szCs w:val="24"/>
        </w:rPr>
      </w:pPr>
      <w:r>
        <w:rPr>
          <w:rFonts w:ascii="Arial" w:hAnsi="Arial" w:cs="Arial"/>
          <w:sz w:val="24"/>
          <w:szCs w:val="24"/>
        </w:rPr>
        <w:t>Las reuniones periódicas con la población y con las dependencias de gobierno nos dieron resultados favorables al hacernos entender que la prevención es trabajo de todos.</w:t>
      </w:r>
    </w:p>
    <w:p w:rsidR="00D34CEA" w:rsidRPr="00216120" w:rsidRDefault="00D34CEA" w:rsidP="00D34CEA">
      <w:pPr>
        <w:pStyle w:val="Prrafodelista"/>
        <w:numPr>
          <w:ilvl w:val="0"/>
          <w:numId w:val="4"/>
        </w:numPr>
        <w:spacing w:line="360" w:lineRule="auto"/>
        <w:jc w:val="both"/>
        <w:rPr>
          <w:rFonts w:ascii="Arial" w:hAnsi="Arial" w:cs="Arial"/>
          <w:b/>
          <w:sz w:val="24"/>
          <w:szCs w:val="24"/>
        </w:rPr>
      </w:pPr>
      <w:r>
        <w:rPr>
          <w:rFonts w:ascii="Arial" w:hAnsi="Arial" w:cs="Arial"/>
          <w:sz w:val="24"/>
          <w:szCs w:val="24"/>
        </w:rPr>
        <w:t>Las colonias en las que se tuvo mayor enfoque debido a ser las que participaban en este proyecto tuvieron un desempeño muy productivo en cuanto al conocimiento y la prevención ya que en la colonia 5 de febrero de un total de 480 casas visitadas el 33.12% de las casas presentaban positividad al problema al inicio de las actividades y al efectuar la verificación la positividad se redujo al 1.87%. En la colonia laureles de un total de 180 casas visitadas se tenía un índice de positividad al problema de 37.7% y al final cerro con un 0.5 por ciento de positividad en total de las 2 colonias de 660 casas verificadas al inicio el 34.9% resultaban positivas y a la verificación se redujo considerablemente al 1.51% de positividad.</w:t>
      </w:r>
    </w:p>
    <w:p w:rsidR="00D34CEA" w:rsidRPr="00216120" w:rsidRDefault="00D34CEA" w:rsidP="00D34CEA">
      <w:pPr>
        <w:pStyle w:val="Prrafodelista"/>
        <w:numPr>
          <w:ilvl w:val="0"/>
          <w:numId w:val="4"/>
        </w:numPr>
        <w:spacing w:line="360" w:lineRule="auto"/>
        <w:jc w:val="both"/>
        <w:rPr>
          <w:rFonts w:ascii="Arial" w:hAnsi="Arial" w:cs="Arial"/>
          <w:b/>
          <w:sz w:val="24"/>
          <w:szCs w:val="24"/>
        </w:rPr>
      </w:pPr>
      <w:r>
        <w:rPr>
          <w:rFonts w:ascii="Arial" w:hAnsi="Arial" w:cs="Arial"/>
          <w:sz w:val="24"/>
          <w:szCs w:val="24"/>
        </w:rPr>
        <w:t>La eliminación de criaderos en el 2013 fue de 3,308 toneladas de cacharros el cual al ser un número considerablemente alto tiende a tener buenos resultados al poder eliminarlos de las casas y malos al entender que las personas tienen a guardar estos criaderos siendo este uno de los principales brotes del mosquito transmisor.</w:t>
      </w:r>
    </w:p>
    <w:p w:rsidR="00D34CEA" w:rsidRPr="00216120" w:rsidRDefault="00D34CEA" w:rsidP="00D34CEA">
      <w:pPr>
        <w:pStyle w:val="Prrafodelista"/>
        <w:numPr>
          <w:ilvl w:val="0"/>
          <w:numId w:val="4"/>
        </w:numPr>
        <w:spacing w:line="360" w:lineRule="auto"/>
        <w:jc w:val="both"/>
        <w:rPr>
          <w:rFonts w:ascii="Arial" w:hAnsi="Arial" w:cs="Arial"/>
          <w:b/>
          <w:sz w:val="24"/>
          <w:szCs w:val="24"/>
        </w:rPr>
      </w:pPr>
      <w:r>
        <w:rPr>
          <w:rFonts w:ascii="Arial" w:hAnsi="Arial" w:cs="Arial"/>
          <w:sz w:val="24"/>
          <w:szCs w:val="24"/>
        </w:rPr>
        <w:t xml:space="preserve">Se implementaron medidas preventivas en escuelas de las ciudad </w:t>
      </w:r>
    </w:p>
    <w:p w:rsidR="00D34CEA" w:rsidRPr="00216120" w:rsidRDefault="00D34CEA" w:rsidP="00D34CEA">
      <w:pPr>
        <w:pStyle w:val="Prrafodelista"/>
        <w:numPr>
          <w:ilvl w:val="0"/>
          <w:numId w:val="4"/>
        </w:numPr>
        <w:spacing w:line="360" w:lineRule="auto"/>
        <w:jc w:val="both"/>
        <w:rPr>
          <w:rFonts w:ascii="Arial" w:hAnsi="Arial" w:cs="Arial"/>
          <w:b/>
          <w:sz w:val="24"/>
          <w:szCs w:val="24"/>
        </w:rPr>
      </w:pPr>
      <w:r>
        <w:rPr>
          <w:rFonts w:ascii="Arial" w:hAnsi="Arial" w:cs="Arial"/>
          <w:sz w:val="24"/>
          <w:szCs w:val="24"/>
        </w:rPr>
        <w:t>Con el programa de limpieza de lotes baldíos se lograron verificar 458 predios, esto con la ayuda del comité de salud municipal.</w:t>
      </w:r>
    </w:p>
    <w:p w:rsidR="00D34CEA" w:rsidRPr="00216120" w:rsidRDefault="00D34CEA" w:rsidP="00D34CEA">
      <w:pPr>
        <w:pStyle w:val="Prrafodelista"/>
        <w:numPr>
          <w:ilvl w:val="0"/>
          <w:numId w:val="4"/>
        </w:numPr>
        <w:spacing w:line="360" w:lineRule="auto"/>
        <w:jc w:val="both"/>
        <w:rPr>
          <w:rFonts w:ascii="Arial" w:hAnsi="Arial" w:cs="Arial"/>
          <w:b/>
          <w:sz w:val="24"/>
          <w:szCs w:val="24"/>
        </w:rPr>
      </w:pPr>
      <w:r>
        <w:rPr>
          <w:rFonts w:ascii="Arial" w:hAnsi="Arial" w:cs="Arial"/>
          <w:sz w:val="24"/>
          <w:szCs w:val="24"/>
        </w:rPr>
        <w:t>Los casos de dengue se redujeron un 40% en comparación al 2012 en todo el municipio de Tapachula Chiapas.</w:t>
      </w:r>
    </w:p>
    <w:p w:rsidR="00185FA9" w:rsidRPr="00185FA9" w:rsidRDefault="00D34CEA" w:rsidP="00D34CEA">
      <w:pPr>
        <w:pStyle w:val="Prrafodelista"/>
        <w:numPr>
          <w:ilvl w:val="0"/>
          <w:numId w:val="4"/>
        </w:numPr>
        <w:spacing w:line="360" w:lineRule="auto"/>
        <w:jc w:val="both"/>
        <w:rPr>
          <w:rFonts w:ascii="Arial" w:hAnsi="Arial" w:cs="Arial"/>
          <w:b/>
          <w:sz w:val="24"/>
          <w:szCs w:val="24"/>
        </w:rPr>
      </w:pPr>
      <w:r>
        <w:rPr>
          <w:rFonts w:ascii="Arial" w:hAnsi="Arial" w:cs="Arial"/>
          <w:sz w:val="24"/>
          <w:szCs w:val="24"/>
        </w:rPr>
        <w:t xml:space="preserve">los casos de dengue se redujeron un 46.8% en comparación con el 2012 en las colonias 5 de febrero y </w:t>
      </w:r>
      <w:proofErr w:type="spellStart"/>
      <w:r>
        <w:rPr>
          <w:rFonts w:ascii="Arial" w:hAnsi="Arial" w:cs="Arial"/>
          <w:sz w:val="24"/>
          <w:szCs w:val="24"/>
        </w:rPr>
        <w:t>calpa</w:t>
      </w:r>
      <w:proofErr w:type="spellEnd"/>
    </w:p>
    <w:p w:rsidR="00D34CEA" w:rsidRPr="007B4E67" w:rsidRDefault="00D34CEA" w:rsidP="00D34CEA">
      <w:pPr>
        <w:pStyle w:val="Prrafodelista"/>
        <w:numPr>
          <w:ilvl w:val="0"/>
          <w:numId w:val="4"/>
        </w:numPr>
        <w:spacing w:line="360" w:lineRule="auto"/>
        <w:jc w:val="both"/>
        <w:rPr>
          <w:rFonts w:ascii="Arial" w:hAnsi="Arial" w:cs="Arial"/>
          <w:b/>
          <w:sz w:val="24"/>
          <w:szCs w:val="24"/>
        </w:rPr>
      </w:pPr>
      <w:r>
        <w:rPr>
          <w:rFonts w:ascii="Arial" w:hAnsi="Arial" w:cs="Arial"/>
          <w:sz w:val="24"/>
          <w:szCs w:val="24"/>
        </w:rPr>
        <w:t>n laureles.</w:t>
      </w:r>
    </w:p>
    <w:p w:rsidR="00D34CEA" w:rsidRPr="00F0429A" w:rsidRDefault="00D34CEA" w:rsidP="00D34CEA">
      <w:pPr>
        <w:pStyle w:val="Prrafodelista"/>
        <w:numPr>
          <w:ilvl w:val="0"/>
          <w:numId w:val="4"/>
        </w:numPr>
        <w:spacing w:line="360" w:lineRule="auto"/>
        <w:jc w:val="both"/>
        <w:rPr>
          <w:rFonts w:ascii="Arial" w:hAnsi="Arial" w:cs="Arial"/>
          <w:b/>
          <w:sz w:val="24"/>
          <w:szCs w:val="24"/>
        </w:rPr>
      </w:pPr>
      <w:r>
        <w:rPr>
          <w:rFonts w:ascii="Arial" w:hAnsi="Arial" w:cs="Arial"/>
          <w:sz w:val="24"/>
          <w:szCs w:val="24"/>
        </w:rPr>
        <w:t>Tomando en cuenta que la población de Tapachula es de 326,539 habitantes podremos decir que por cada 560 habitantes hay un caso de dengue en el 2013.</w:t>
      </w:r>
    </w:p>
    <w:p w:rsidR="00D34CEA" w:rsidRDefault="00D34CEA" w:rsidP="00D34CEA">
      <w:pPr>
        <w:spacing w:line="360" w:lineRule="auto"/>
        <w:jc w:val="both"/>
        <w:rPr>
          <w:rFonts w:ascii="Arial" w:hAnsi="Arial" w:cs="Arial"/>
          <w:b/>
          <w:sz w:val="24"/>
          <w:szCs w:val="24"/>
        </w:rPr>
      </w:pPr>
    </w:p>
    <w:p w:rsidR="00D34CEA" w:rsidRDefault="00D34CEA" w:rsidP="00D34CEA">
      <w:pPr>
        <w:pStyle w:val="Ttulo1"/>
      </w:pPr>
      <w:bookmarkStart w:id="36" w:name="_Toc396308076"/>
      <w:bookmarkStart w:id="37" w:name="_Toc431762697"/>
      <w:bookmarkStart w:id="38" w:name="_GoBack"/>
      <w:bookmarkEnd w:id="38"/>
      <w:r w:rsidRPr="00891027">
        <w:lastRenderedPageBreak/>
        <w:t>BIBLIOGRAFÍA.</w:t>
      </w:r>
      <w:bookmarkEnd w:id="36"/>
      <w:bookmarkEnd w:id="37"/>
    </w:p>
    <w:p w:rsidR="00D34CEA" w:rsidRDefault="00D34CEA" w:rsidP="00D34CEA">
      <w:pPr>
        <w:spacing w:line="360" w:lineRule="auto"/>
        <w:jc w:val="both"/>
        <w:rPr>
          <w:rFonts w:ascii="Arial" w:hAnsi="Arial" w:cs="Arial"/>
          <w:sz w:val="24"/>
          <w:szCs w:val="24"/>
        </w:rPr>
      </w:pPr>
    </w:p>
    <w:p w:rsidR="00D34CEA" w:rsidRPr="00783F29" w:rsidRDefault="00D34CEA" w:rsidP="00D34CEA">
      <w:pPr>
        <w:pStyle w:val="Prrafodelista"/>
        <w:numPr>
          <w:ilvl w:val="0"/>
          <w:numId w:val="5"/>
        </w:numPr>
        <w:spacing w:line="360" w:lineRule="auto"/>
        <w:jc w:val="both"/>
        <w:rPr>
          <w:rFonts w:ascii="Arial" w:hAnsi="Arial" w:cs="Arial"/>
          <w:sz w:val="20"/>
          <w:szCs w:val="24"/>
        </w:rPr>
      </w:pPr>
      <w:proofErr w:type="spellStart"/>
      <w:r w:rsidRPr="00783F29">
        <w:rPr>
          <w:rFonts w:ascii="Arial" w:hAnsi="Arial" w:cs="Arial"/>
          <w:sz w:val="20"/>
          <w:szCs w:val="24"/>
        </w:rPr>
        <w:t>Guzman</w:t>
      </w:r>
      <w:proofErr w:type="spellEnd"/>
      <w:r w:rsidRPr="00783F29">
        <w:rPr>
          <w:rFonts w:ascii="Arial" w:hAnsi="Arial" w:cs="Arial"/>
          <w:sz w:val="20"/>
          <w:szCs w:val="24"/>
        </w:rPr>
        <w:t xml:space="preserve">, M.G., </w:t>
      </w:r>
      <w:proofErr w:type="gramStart"/>
      <w:r w:rsidRPr="00783F29">
        <w:rPr>
          <w:rFonts w:ascii="Arial" w:hAnsi="Arial" w:cs="Arial"/>
          <w:sz w:val="20"/>
          <w:szCs w:val="24"/>
        </w:rPr>
        <w:t>García ,</w:t>
      </w:r>
      <w:proofErr w:type="gramEnd"/>
      <w:r w:rsidRPr="00783F29">
        <w:rPr>
          <w:rFonts w:ascii="Arial" w:hAnsi="Arial" w:cs="Arial"/>
          <w:sz w:val="20"/>
          <w:szCs w:val="24"/>
        </w:rPr>
        <w:t xml:space="preserve"> G., </w:t>
      </w:r>
      <w:proofErr w:type="spellStart"/>
      <w:r w:rsidRPr="00783F29">
        <w:rPr>
          <w:rFonts w:ascii="Arial" w:hAnsi="Arial" w:cs="Arial"/>
          <w:sz w:val="20"/>
          <w:szCs w:val="24"/>
        </w:rPr>
        <w:t>Kaori</w:t>
      </w:r>
      <w:proofErr w:type="spellEnd"/>
      <w:r w:rsidRPr="00783F29">
        <w:rPr>
          <w:rFonts w:ascii="Arial" w:hAnsi="Arial" w:cs="Arial"/>
          <w:sz w:val="20"/>
          <w:szCs w:val="24"/>
        </w:rPr>
        <w:t xml:space="preserve">, G., 2006. El dengue y el dengue hemorrágico: prioridades de investigación. Rev. </w:t>
      </w:r>
      <w:proofErr w:type="spellStart"/>
      <w:r w:rsidRPr="00783F29">
        <w:rPr>
          <w:rFonts w:ascii="Arial" w:hAnsi="Arial" w:cs="Arial"/>
          <w:sz w:val="20"/>
          <w:szCs w:val="24"/>
        </w:rPr>
        <w:t>Panam</w:t>
      </w:r>
      <w:proofErr w:type="spellEnd"/>
      <w:r w:rsidRPr="00783F29">
        <w:rPr>
          <w:rFonts w:ascii="Arial" w:hAnsi="Arial" w:cs="Arial"/>
          <w:sz w:val="20"/>
          <w:szCs w:val="24"/>
        </w:rPr>
        <w:t xml:space="preserve"> Salud </w:t>
      </w:r>
      <w:proofErr w:type="spellStart"/>
      <w:r w:rsidRPr="00783F29">
        <w:rPr>
          <w:rFonts w:ascii="Arial" w:hAnsi="Arial" w:cs="Arial"/>
          <w:sz w:val="20"/>
          <w:szCs w:val="24"/>
        </w:rPr>
        <w:t>publica</w:t>
      </w:r>
      <w:proofErr w:type="spellEnd"/>
      <w:r w:rsidRPr="00783F29">
        <w:rPr>
          <w:rFonts w:ascii="Arial" w:hAnsi="Arial" w:cs="Arial"/>
          <w:sz w:val="20"/>
          <w:szCs w:val="24"/>
        </w:rPr>
        <w:t xml:space="preserve">/Pan Am J </w:t>
      </w:r>
      <w:proofErr w:type="spellStart"/>
      <w:r w:rsidRPr="00783F29">
        <w:rPr>
          <w:rFonts w:ascii="Arial" w:hAnsi="Arial" w:cs="Arial"/>
          <w:sz w:val="20"/>
          <w:szCs w:val="24"/>
        </w:rPr>
        <w:t>public</w:t>
      </w:r>
      <w:proofErr w:type="spellEnd"/>
      <w:r w:rsidRPr="00783F29">
        <w:rPr>
          <w:rFonts w:ascii="Arial" w:hAnsi="Arial" w:cs="Arial"/>
          <w:sz w:val="20"/>
          <w:szCs w:val="24"/>
        </w:rPr>
        <w:t xml:space="preserve"> </w:t>
      </w:r>
      <w:proofErr w:type="spellStart"/>
      <w:r w:rsidRPr="00783F29">
        <w:rPr>
          <w:rFonts w:ascii="Arial" w:hAnsi="Arial" w:cs="Arial"/>
          <w:sz w:val="20"/>
          <w:szCs w:val="24"/>
        </w:rPr>
        <w:t>Health</w:t>
      </w:r>
      <w:proofErr w:type="spellEnd"/>
      <w:r w:rsidRPr="00783F29">
        <w:rPr>
          <w:rFonts w:ascii="Arial" w:hAnsi="Arial" w:cs="Arial"/>
          <w:sz w:val="20"/>
          <w:szCs w:val="24"/>
        </w:rPr>
        <w:t xml:space="preserve"> 19:204-2015</w:t>
      </w:r>
    </w:p>
    <w:p w:rsidR="00D34CEA" w:rsidRPr="00783F29" w:rsidRDefault="00D34CEA" w:rsidP="00D34CEA">
      <w:pPr>
        <w:pStyle w:val="Prrafodelista"/>
        <w:numPr>
          <w:ilvl w:val="0"/>
          <w:numId w:val="5"/>
        </w:numPr>
        <w:spacing w:line="360" w:lineRule="auto"/>
        <w:jc w:val="both"/>
        <w:rPr>
          <w:rFonts w:ascii="Arial" w:hAnsi="Arial" w:cs="Arial"/>
          <w:i/>
          <w:sz w:val="20"/>
          <w:szCs w:val="24"/>
        </w:rPr>
      </w:pPr>
      <w:proofErr w:type="spellStart"/>
      <w:r w:rsidRPr="00783F29">
        <w:rPr>
          <w:rFonts w:ascii="Arial" w:hAnsi="Arial" w:cs="Arial"/>
          <w:sz w:val="20"/>
          <w:szCs w:val="24"/>
        </w:rPr>
        <w:t>Ibanez</w:t>
      </w:r>
      <w:proofErr w:type="spellEnd"/>
      <w:r w:rsidRPr="00783F29">
        <w:rPr>
          <w:rFonts w:ascii="Arial" w:hAnsi="Arial" w:cs="Arial"/>
          <w:sz w:val="20"/>
          <w:szCs w:val="24"/>
        </w:rPr>
        <w:t>-Bernal, S. nuevo registro altitudinal de</w:t>
      </w:r>
      <w:r w:rsidRPr="00783F29">
        <w:rPr>
          <w:rFonts w:ascii="Arial" w:hAnsi="Arial" w:cs="Arial"/>
          <w:i/>
          <w:sz w:val="20"/>
          <w:szCs w:val="24"/>
        </w:rPr>
        <w:t xml:space="preserve"> Aedes </w:t>
      </w:r>
      <w:r w:rsidRPr="00783F29">
        <w:rPr>
          <w:rFonts w:ascii="Arial" w:hAnsi="Arial" w:cs="Arial"/>
          <w:sz w:val="20"/>
          <w:szCs w:val="24"/>
        </w:rPr>
        <w:t>(</w:t>
      </w:r>
      <w:proofErr w:type="spellStart"/>
      <w:r w:rsidRPr="00783F29">
        <w:rPr>
          <w:rFonts w:ascii="Arial" w:hAnsi="Arial" w:cs="Arial"/>
          <w:sz w:val="20"/>
          <w:szCs w:val="24"/>
        </w:rPr>
        <w:t>stegomyia</w:t>
      </w:r>
      <w:proofErr w:type="spellEnd"/>
      <w:r w:rsidRPr="00783F29">
        <w:rPr>
          <w:rFonts w:ascii="Arial" w:hAnsi="Arial" w:cs="Arial"/>
          <w:sz w:val="20"/>
          <w:szCs w:val="24"/>
        </w:rPr>
        <w:t xml:space="preserve">) </w:t>
      </w:r>
      <w:proofErr w:type="spellStart"/>
      <w:r w:rsidRPr="00783F29">
        <w:rPr>
          <w:rFonts w:ascii="Arial" w:hAnsi="Arial" w:cs="Arial"/>
          <w:i/>
          <w:sz w:val="20"/>
          <w:szCs w:val="24"/>
        </w:rPr>
        <w:t>aegypti</w:t>
      </w:r>
      <w:proofErr w:type="spellEnd"/>
      <w:r w:rsidRPr="00783F29">
        <w:rPr>
          <w:rFonts w:ascii="Arial" w:hAnsi="Arial" w:cs="Arial"/>
          <w:i/>
          <w:sz w:val="20"/>
          <w:szCs w:val="24"/>
        </w:rPr>
        <w:t xml:space="preserve"> (</w:t>
      </w:r>
      <w:proofErr w:type="spellStart"/>
      <w:r w:rsidRPr="00783F29">
        <w:rPr>
          <w:rFonts w:ascii="Arial" w:hAnsi="Arial" w:cs="Arial"/>
          <w:i/>
          <w:sz w:val="20"/>
          <w:szCs w:val="24"/>
        </w:rPr>
        <w:t>Linnaeus</w:t>
      </w:r>
      <w:proofErr w:type="spellEnd"/>
      <w:r w:rsidRPr="00783F29">
        <w:rPr>
          <w:rFonts w:ascii="Arial" w:hAnsi="Arial" w:cs="Arial"/>
          <w:i/>
          <w:sz w:val="20"/>
          <w:szCs w:val="24"/>
        </w:rPr>
        <w:t>, 1762) (</w:t>
      </w:r>
      <w:proofErr w:type="spellStart"/>
      <w:r w:rsidRPr="00783F29">
        <w:rPr>
          <w:rFonts w:ascii="Arial" w:hAnsi="Arial" w:cs="Arial"/>
          <w:i/>
          <w:sz w:val="20"/>
          <w:szCs w:val="24"/>
        </w:rPr>
        <w:t>Dipteria</w:t>
      </w:r>
      <w:proofErr w:type="spellEnd"/>
      <w:r w:rsidRPr="00783F29">
        <w:rPr>
          <w:rFonts w:ascii="Arial" w:hAnsi="Arial" w:cs="Arial"/>
          <w:i/>
          <w:sz w:val="20"/>
          <w:szCs w:val="24"/>
        </w:rPr>
        <w:t xml:space="preserve">: </w:t>
      </w:r>
      <w:proofErr w:type="spellStart"/>
      <w:r w:rsidRPr="00783F29">
        <w:rPr>
          <w:rFonts w:ascii="Arial" w:hAnsi="Arial" w:cs="Arial"/>
          <w:i/>
          <w:sz w:val="20"/>
          <w:szCs w:val="24"/>
        </w:rPr>
        <w:t>culicidae</w:t>
      </w:r>
      <w:proofErr w:type="spellEnd"/>
      <w:r w:rsidRPr="00783F29">
        <w:rPr>
          <w:rFonts w:ascii="Arial" w:hAnsi="Arial" w:cs="Arial"/>
          <w:i/>
          <w:sz w:val="20"/>
          <w:szCs w:val="24"/>
        </w:rPr>
        <w:t xml:space="preserve">) en </w:t>
      </w:r>
      <w:proofErr w:type="spellStart"/>
      <w:r w:rsidRPr="00783F29">
        <w:rPr>
          <w:rFonts w:ascii="Arial" w:hAnsi="Arial" w:cs="Arial"/>
          <w:i/>
          <w:sz w:val="20"/>
          <w:szCs w:val="24"/>
        </w:rPr>
        <w:t>mexico</w:t>
      </w:r>
      <w:proofErr w:type="spellEnd"/>
      <w:r w:rsidRPr="00783F29">
        <w:rPr>
          <w:rFonts w:ascii="Arial" w:hAnsi="Arial" w:cs="Arial"/>
          <w:i/>
          <w:sz w:val="20"/>
          <w:szCs w:val="24"/>
        </w:rPr>
        <w:t xml:space="preserve">. </w:t>
      </w:r>
      <w:proofErr w:type="spellStart"/>
      <w:r w:rsidRPr="00783F29">
        <w:rPr>
          <w:rFonts w:ascii="Arial" w:hAnsi="Arial" w:cs="Arial"/>
          <w:i/>
          <w:sz w:val="20"/>
          <w:szCs w:val="24"/>
        </w:rPr>
        <w:t>Fol</w:t>
      </w:r>
      <w:proofErr w:type="spellEnd"/>
      <w:r w:rsidRPr="00783F29">
        <w:rPr>
          <w:rFonts w:ascii="Arial" w:hAnsi="Arial" w:cs="Arial"/>
          <w:i/>
          <w:sz w:val="20"/>
          <w:szCs w:val="24"/>
        </w:rPr>
        <w:t xml:space="preserve"> </w:t>
      </w:r>
      <w:proofErr w:type="spellStart"/>
      <w:r w:rsidRPr="00783F29">
        <w:rPr>
          <w:rFonts w:ascii="Arial" w:hAnsi="Arial" w:cs="Arial"/>
          <w:i/>
          <w:sz w:val="20"/>
          <w:szCs w:val="24"/>
        </w:rPr>
        <w:t>entomol</w:t>
      </w:r>
      <w:proofErr w:type="spellEnd"/>
      <w:r w:rsidRPr="00783F29">
        <w:rPr>
          <w:rFonts w:ascii="Arial" w:hAnsi="Arial" w:cs="Arial"/>
          <w:i/>
          <w:sz w:val="20"/>
          <w:szCs w:val="24"/>
        </w:rPr>
        <w:t xml:space="preserve"> </w:t>
      </w:r>
      <w:proofErr w:type="spellStart"/>
      <w:r w:rsidRPr="00783F29">
        <w:rPr>
          <w:rFonts w:ascii="Arial" w:hAnsi="Arial" w:cs="Arial"/>
          <w:i/>
          <w:sz w:val="20"/>
          <w:szCs w:val="24"/>
        </w:rPr>
        <w:t>Mex</w:t>
      </w:r>
      <w:proofErr w:type="spellEnd"/>
      <w:r w:rsidRPr="00783F29">
        <w:rPr>
          <w:rFonts w:ascii="Arial" w:hAnsi="Arial" w:cs="Arial"/>
          <w:i/>
          <w:sz w:val="20"/>
          <w:szCs w:val="24"/>
        </w:rPr>
        <w:t xml:space="preserve"> 1987;72:163-164</w:t>
      </w:r>
    </w:p>
    <w:p w:rsidR="00D34CEA" w:rsidRPr="00783F29" w:rsidRDefault="00D34CEA" w:rsidP="00D34CEA">
      <w:pPr>
        <w:pStyle w:val="Prrafodelista"/>
        <w:numPr>
          <w:ilvl w:val="0"/>
          <w:numId w:val="5"/>
        </w:numPr>
        <w:spacing w:line="360" w:lineRule="auto"/>
        <w:jc w:val="both"/>
        <w:rPr>
          <w:rFonts w:ascii="Arial" w:hAnsi="Arial" w:cs="Arial"/>
          <w:sz w:val="20"/>
          <w:szCs w:val="24"/>
        </w:rPr>
      </w:pPr>
      <w:proofErr w:type="spellStart"/>
      <w:r w:rsidRPr="00783F29">
        <w:rPr>
          <w:rFonts w:ascii="Arial" w:hAnsi="Arial" w:cs="Arial"/>
          <w:sz w:val="20"/>
          <w:szCs w:val="24"/>
        </w:rPr>
        <w:t>Ildelfonzo</w:t>
      </w:r>
      <w:proofErr w:type="spellEnd"/>
      <w:r w:rsidRPr="00783F29">
        <w:rPr>
          <w:rFonts w:ascii="Arial" w:hAnsi="Arial" w:cs="Arial"/>
          <w:sz w:val="20"/>
          <w:szCs w:val="24"/>
        </w:rPr>
        <w:t xml:space="preserve"> </w:t>
      </w:r>
      <w:proofErr w:type="spellStart"/>
      <w:r w:rsidRPr="00783F29">
        <w:rPr>
          <w:rFonts w:ascii="Arial" w:hAnsi="Arial" w:cs="Arial"/>
          <w:sz w:val="20"/>
          <w:szCs w:val="24"/>
        </w:rPr>
        <w:t>Fernandez</w:t>
      </w:r>
      <w:proofErr w:type="spellEnd"/>
      <w:r w:rsidRPr="00783F29">
        <w:rPr>
          <w:rFonts w:ascii="Arial" w:hAnsi="Arial" w:cs="Arial"/>
          <w:sz w:val="20"/>
          <w:szCs w:val="24"/>
        </w:rPr>
        <w:t xml:space="preserve"> S. 2009. Biología y control del </w:t>
      </w:r>
      <w:r w:rsidRPr="00783F29">
        <w:rPr>
          <w:rFonts w:ascii="Arial" w:hAnsi="Arial" w:cs="Arial"/>
          <w:i/>
          <w:sz w:val="20"/>
          <w:szCs w:val="24"/>
        </w:rPr>
        <w:t xml:space="preserve">Aedes </w:t>
      </w:r>
      <w:proofErr w:type="spellStart"/>
      <w:r w:rsidRPr="00783F29">
        <w:rPr>
          <w:rFonts w:ascii="Arial" w:hAnsi="Arial" w:cs="Arial"/>
          <w:i/>
          <w:sz w:val="20"/>
          <w:szCs w:val="24"/>
        </w:rPr>
        <w:t>aegypti</w:t>
      </w:r>
      <w:proofErr w:type="spellEnd"/>
      <w:r w:rsidRPr="00783F29">
        <w:rPr>
          <w:rFonts w:ascii="Arial" w:hAnsi="Arial" w:cs="Arial"/>
          <w:sz w:val="20"/>
          <w:szCs w:val="24"/>
        </w:rPr>
        <w:t xml:space="preserve"> manual de operaciones. Tendencia científica. Monterrey, México. Pp. 19-25 51-58.  </w:t>
      </w:r>
    </w:p>
    <w:p w:rsidR="00D34CEA" w:rsidRPr="00783F29" w:rsidRDefault="00D34CEA" w:rsidP="00D34CEA">
      <w:pPr>
        <w:pStyle w:val="Prrafodelista"/>
        <w:numPr>
          <w:ilvl w:val="0"/>
          <w:numId w:val="5"/>
        </w:numPr>
        <w:spacing w:line="360" w:lineRule="auto"/>
        <w:jc w:val="both"/>
        <w:rPr>
          <w:rFonts w:ascii="Arial" w:hAnsi="Arial" w:cs="Arial"/>
          <w:sz w:val="20"/>
          <w:szCs w:val="24"/>
        </w:rPr>
      </w:pPr>
      <w:proofErr w:type="spellStart"/>
      <w:r w:rsidRPr="00783F29">
        <w:rPr>
          <w:rFonts w:ascii="Arial" w:hAnsi="Arial" w:cs="Arial"/>
          <w:sz w:val="20"/>
          <w:szCs w:val="24"/>
        </w:rPr>
        <w:t>Ibañez</w:t>
      </w:r>
      <w:proofErr w:type="spellEnd"/>
      <w:r w:rsidRPr="00783F29">
        <w:rPr>
          <w:rFonts w:ascii="Arial" w:hAnsi="Arial" w:cs="Arial"/>
          <w:sz w:val="20"/>
          <w:szCs w:val="24"/>
        </w:rPr>
        <w:t xml:space="preserve">-Bernal, S. y </w:t>
      </w:r>
      <w:proofErr w:type="spellStart"/>
      <w:r w:rsidRPr="00783F29">
        <w:rPr>
          <w:rFonts w:ascii="Arial" w:hAnsi="Arial" w:cs="Arial"/>
          <w:sz w:val="20"/>
          <w:szCs w:val="24"/>
        </w:rPr>
        <w:t>Gomez</w:t>
      </w:r>
      <w:proofErr w:type="spellEnd"/>
      <w:r w:rsidRPr="00783F29">
        <w:rPr>
          <w:rFonts w:ascii="Arial" w:hAnsi="Arial" w:cs="Arial"/>
          <w:sz w:val="20"/>
          <w:szCs w:val="24"/>
        </w:rPr>
        <w:t xml:space="preserve">-Dantes, H. Los vectores del dengue en </w:t>
      </w:r>
      <w:proofErr w:type="spellStart"/>
      <w:r w:rsidRPr="00783F29">
        <w:rPr>
          <w:rFonts w:ascii="Arial" w:hAnsi="Arial" w:cs="Arial"/>
          <w:sz w:val="20"/>
          <w:szCs w:val="24"/>
        </w:rPr>
        <w:t>Mexico</w:t>
      </w:r>
      <w:proofErr w:type="spellEnd"/>
      <w:r w:rsidRPr="00783F29">
        <w:rPr>
          <w:rFonts w:ascii="Arial" w:hAnsi="Arial" w:cs="Arial"/>
          <w:sz w:val="20"/>
          <w:szCs w:val="24"/>
        </w:rPr>
        <w:t xml:space="preserve">: una revisión </w:t>
      </w:r>
      <w:proofErr w:type="spellStart"/>
      <w:proofErr w:type="gramStart"/>
      <w:r w:rsidRPr="00783F29">
        <w:rPr>
          <w:rFonts w:ascii="Arial" w:hAnsi="Arial" w:cs="Arial"/>
          <w:sz w:val="20"/>
          <w:szCs w:val="24"/>
        </w:rPr>
        <w:t>critica</w:t>
      </w:r>
      <w:proofErr w:type="spellEnd"/>
      <w:proofErr w:type="gramEnd"/>
      <w:r w:rsidRPr="00783F29">
        <w:rPr>
          <w:rFonts w:ascii="Arial" w:hAnsi="Arial" w:cs="Arial"/>
          <w:sz w:val="20"/>
          <w:szCs w:val="24"/>
        </w:rPr>
        <w:t xml:space="preserve">. Salud publica </w:t>
      </w:r>
      <w:proofErr w:type="spellStart"/>
      <w:r w:rsidRPr="00783F29">
        <w:rPr>
          <w:rFonts w:ascii="Arial" w:hAnsi="Arial" w:cs="Arial"/>
          <w:sz w:val="20"/>
          <w:szCs w:val="24"/>
        </w:rPr>
        <w:t>Mex</w:t>
      </w:r>
      <w:proofErr w:type="spellEnd"/>
      <w:r w:rsidRPr="00783F29">
        <w:rPr>
          <w:rFonts w:ascii="Arial" w:hAnsi="Arial" w:cs="Arial"/>
          <w:sz w:val="20"/>
          <w:szCs w:val="24"/>
        </w:rPr>
        <w:t xml:space="preserve"> 1995;37 supl:53-63</w:t>
      </w:r>
    </w:p>
    <w:p w:rsidR="00D34CEA" w:rsidRPr="00783F29" w:rsidRDefault="00D34CEA" w:rsidP="00D34CEA">
      <w:pPr>
        <w:pStyle w:val="Prrafodelista"/>
        <w:numPr>
          <w:ilvl w:val="0"/>
          <w:numId w:val="5"/>
        </w:numPr>
        <w:spacing w:line="360" w:lineRule="auto"/>
        <w:jc w:val="both"/>
        <w:rPr>
          <w:rFonts w:ascii="Arial" w:hAnsi="Arial" w:cs="Arial"/>
          <w:sz w:val="20"/>
          <w:szCs w:val="24"/>
        </w:rPr>
      </w:pPr>
      <w:proofErr w:type="spellStart"/>
      <w:r w:rsidRPr="00783F29">
        <w:rPr>
          <w:rFonts w:ascii="Arial" w:hAnsi="Arial" w:cs="Arial"/>
          <w:sz w:val="20"/>
          <w:szCs w:val="24"/>
        </w:rPr>
        <w:t>Martinez</w:t>
      </w:r>
      <w:proofErr w:type="spellEnd"/>
      <w:r w:rsidRPr="00783F29">
        <w:rPr>
          <w:rFonts w:ascii="Arial" w:hAnsi="Arial" w:cs="Arial"/>
          <w:sz w:val="20"/>
          <w:szCs w:val="24"/>
        </w:rPr>
        <w:t xml:space="preserve">-Torres, E. Dengue y Dengue hemorrágico: Aspectos clínicos. Salud publica </w:t>
      </w:r>
      <w:proofErr w:type="spellStart"/>
      <w:r w:rsidRPr="00783F29">
        <w:rPr>
          <w:rFonts w:ascii="Arial" w:hAnsi="Arial" w:cs="Arial"/>
          <w:sz w:val="20"/>
          <w:szCs w:val="24"/>
        </w:rPr>
        <w:t>Mex</w:t>
      </w:r>
      <w:proofErr w:type="spellEnd"/>
      <w:r w:rsidRPr="00783F29">
        <w:rPr>
          <w:rFonts w:ascii="Arial" w:hAnsi="Arial" w:cs="Arial"/>
          <w:sz w:val="20"/>
          <w:szCs w:val="24"/>
        </w:rPr>
        <w:t xml:space="preserve"> 1995</w:t>
      </w:r>
      <w:proofErr w:type="gramStart"/>
      <w:r w:rsidRPr="00783F29">
        <w:rPr>
          <w:rFonts w:ascii="Arial" w:hAnsi="Arial" w:cs="Arial"/>
          <w:sz w:val="20"/>
          <w:szCs w:val="24"/>
        </w:rPr>
        <w:t>;37supl:29</w:t>
      </w:r>
      <w:proofErr w:type="gramEnd"/>
      <w:r w:rsidRPr="00783F29">
        <w:rPr>
          <w:rFonts w:ascii="Arial" w:hAnsi="Arial" w:cs="Arial"/>
          <w:sz w:val="20"/>
          <w:szCs w:val="24"/>
        </w:rPr>
        <w:t>-44.</w:t>
      </w:r>
    </w:p>
    <w:p w:rsidR="00D34CEA" w:rsidRPr="00783F29" w:rsidRDefault="00D34CEA" w:rsidP="00D34CEA">
      <w:pPr>
        <w:pStyle w:val="Prrafodelista"/>
        <w:numPr>
          <w:ilvl w:val="0"/>
          <w:numId w:val="5"/>
        </w:numPr>
        <w:spacing w:line="360" w:lineRule="auto"/>
        <w:jc w:val="both"/>
        <w:rPr>
          <w:rFonts w:ascii="Arial" w:hAnsi="Arial" w:cs="Arial"/>
          <w:sz w:val="20"/>
          <w:szCs w:val="24"/>
        </w:rPr>
      </w:pPr>
      <w:r w:rsidRPr="00783F29">
        <w:rPr>
          <w:rFonts w:ascii="Arial" w:hAnsi="Arial" w:cs="Arial"/>
          <w:sz w:val="20"/>
          <w:szCs w:val="24"/>
        </w:rPr>
        <w:t xml:space="preserve">Miller, J.E., </w:t>
      </w:r>
      <w:proofErr w:type="spellStart"/>
      <w:r w:rsidRPr="00783F29">
        <w:rPr>
          <w:rFonts w:ascii="Arial" w:hAnsi="Arial" w:cs="Arial"/>
          <w:sz w:val="20"/>
          <w:szCs w:val="24"/>
        </w:rPr>
        <w:t>Martinez</w:t>
      </w:r>
      <w:proofErr w:type="spellEnd"/>
      <w:r w:rsidRPr="00783F29">
        <w:rPr>
          <w:rFonts w:ascii="Arial" w:hAnsi="Arial" w:cs="Arial"/>
          <w:sz w:val="20"/>
          <w:szCs w:val="24"/>
        </w:rPr>
        <w:t xml:space="preserve">, A. B. y Salinas, D. G. 1003. </w:t>
      </w:r>
      <w:proofErr w:type="spellStart"/>
      <w:r w:rsidRPr="00783F29">
        <w:rPr>
          <w:rFonts w:ascii="Arial" w:hAnsi="Arial" w:cs="Arial"/>
          <w:sz w:val="20"/>
          <w:szCs w:val="24"/>
        </w:rPr>
        <w:t>Where</w:t>
      </w:r>
      <w:proofErr w:type="spellEnd"/>
      <w:r w:rsidRPr="00783F29">
        <w:rPr>
          <w:rFonts w:ascii="Arial" w:hAnsi="Arial" w:cs="Arial"/>
          <w:sz w:val="20"/>
          <w:szCs w:val="24"/>
        </w:rPr>
        <w:t xml:space="preserve"> </w:t>
      </w:r>
      <w:r w:rsidRPr="00783F29">
        <w:rPr>
          <w:rFonts w:ascii="Arial" w:hAnsi="Arial" w:cs="Arial"/>
          <w:i/>
          <w:sz w:val="20"/>
          <w:szCs w:val="24"/>
        </w:rPr>
        <w:t xml:space="preserve">Aedes </w:t>
      </w:r>
      <w:proofErr w:type="spellStart"/>
      <w:r w:rsidRPr="00783F29">
        <w:rPr>
          <w:rFonts w:ascii="Arial" w:hAnsi="Arial" w:cs="Arial"/>
          <w:i/>
          <w:sz w:val="20"/>
          <w:szCs w:val="24"/>
        </w:rPr>
        <w:t>Aegypti</w:t>
      </w:r>
      <w:proofErr w:type="spellEnd"/>
      <w:r w:rsidRPr="00783F29">
        <w:rPr>
          <w:rFonts w:ascii="Arial" w:hAnsi="Arial" w:cs="Arial"/>
          <w:i/>
          <w:sz w:val="20"/>
          <w:szCs w:val="24"/>
        </w:rPr>
        <w:t xml:space="preserve"> </w:t>
      </w:r>
      <w:proofErr w:type="spellStart"/>
      <w:r w:rsidRPr="00783F29">
        <w:rPr>
          <w:rFonts w:ascii="Arial" w:hAnsi="Arial" w:cs="Arial"/>
          <w:i/>
          <w:sz w:val="20"/>
          <w:szCs w:val="24"/>
        </w:rPr>
        <w:t>live</w:t>
      </w:r>
      <w:proofErr w:type="spellEnd"/>
      <w:r w:rsidRPr="00783F29">
        <w:rPr>
          <w:rFonts w:ascii="Arial" w:hAnsi="Arial" w:cs="Arial"/>
          <w:i/>
          <w:sz w:val="20"/>
          <w:szCs w:val="24"/>
        </w:rPr>
        <w:t xml:space="preserve"> </w:t>
      </w:r>
      <w:proofErr w:type="spellStart"/>
      <w:r w:rsidRPr="00783F29">
        <w:rPr>
          <w:rFonts w:ascii="Arial" w:hAnsi="Arial" w:cs="Arial"/>
          <w:sz w:val="20"/>
          <w:szCs w:val="24"/>
        </w:rPr>
        <w:t>live</w:t>
      </w:r>
      <w:proofErr w:type="spellEnd"/>
      <w:r w:rsidRPr="00783F29">
        <w:rPr>
          <w:rFonts w:ascii="Arial" w:hAnsi="Arial" w:cs="Arial"/>
          <w:sz w:val="20"/>
          <w:szCs w:val="24"/>
        </w:rPr>
        <w:t xml:space="preserve"> in guerrero, </w:t>
      </w:r>
      <w:proofErr w:type="spellStart"/>
      <w:r w:rsidRPr="00783F29">
        <w:rPr>
          <w:rFonts w:ascii="Arial" w:hAnsi="Arial" w:cs="Arial"/>
          <w:sz w:val="20"/>
          <w:szCs w:val="24"/>
        </w:rPr>
        <w:t>using</w:t>
      </w:r>
      <w:proofErr w:type="spellEnd"/>
      <w:r w:rsidRPr="00783F29">
        <w:rPr>
          <w:rFonts w:ascii="Arial" w:hAnsi="Arial" w:cs="Arial"/>
          <w:sz w:val="20"/>
          <w:szCs w:val="24"/>
        </w:rPr>
        <w:t xml:space="preserve"> </w:t>
      </w:r>
      <w:proofErr w:type="spellStart"/>
      <w:r w:rsidRPr="00783F29">
        <w:rPr>
          <w:rFonts w:ascii="Arial" w:hAnsi="Arial" w:cs="Arial"/>
          <w:sz w:val="20"/>
          <w:szCs w:val="24"/>
        </w:rPr>
        <w:t>the</w:t>
      </w:r>
      <w:proofErr w:type="spellEnd"/>
      <w:r w:rsidRPr="00783F29">
        <w:rPr>
          <w:rFonts w:ascii="Arial" w:hAnsi="Arial" w:cs="Arial"/>
          <w:sz w:val="20"/>
          <w:szCs w:val="24"/>
        </w:rPr>
        <w:t xml:space="preserve"> maya </w:t>
      </w:r>
      <w:proofErr w:type="spellStart"/>
      <w:r w:rsidRPr="00783F29">
        <w:rPr>
          <w:rFonts w:ascii="Arial" w:hAnsi="Arial" w:cs="Arial"/>
          <w:sz w:val="20"/>
          <w:szCs w:val="24"/>
        </w:rPr>
        <w:t>index</w:t>
      </w:r>
      <w:proofErr w:type="spellEnd"/>
      <w:r w:rsidRPr="00783F29">
        <w:rPr>
          <w:rFonts w:ascii="Arial" w:hAnsi="Arial" w:cs="Arial"/>
          <w:sz w:val="20"/>
          <w:szCs w:val="24"/>
        </w:rPr>
        <w:t xml:space="preserve"> to </w:t>
      </w:r>
      <w:proofErr w:type="spellStart"/>
      <w:r w:rsidRPr="00783F29">
        <w:rPr>
          <w:rFonts w:ascii="Arial" w:hAnsi="Arial" w:cs="Arial"/>
          <w:sz w:val="20"/>
          <w:szCs w:val="24"/>
        </w:rPr>
        <w:t>measure</w:t>
      </w:r>
      <w:proofErr w:type="spellEnd"/>
      <w:r w:rsidRPr="00783F29">
        <w:rPr>
          <w:rFonts w:ascii="Arial" w:hAnsi="Arial" w:cs="Arial"/>
          <w:sz w:val="20"/>
          <w:szCs w:val="24"/>
        </w:rPr>
        <w:t xml:space="preserve"> </w:t>
      </w:r>
      <w:proofErr w:type="spellStart"/>
      <w:r w:rsidRPr="00783F29">
        <w:rPr>
          <w:rFonts w:ascii="Arial" w:hAnsi="Arial" w:cs="Arial"/>
          <w:sz w:val="20"/>
          <w:szCs w:val="24"/>
        </w:rPr>
        <w:t>breeding</w:t>
      </w:r>
      <w:proofErr w:type="spellEnd"/>
      <w:r w:rsidRPr="00783F29">
        <w:rPr>
          <w:rFonts w:ascii="Arial" w:hAnsi="Arial" w:cs="Arial"/>
          <w:sz w:val="20"/>
          <w:szCs w:val="24"/>
        </w:rPr>
        <w:t xml:space="preserve"> </w:t>
      </w:r>
      <w:proofErr w:type="spellStart"/>
      <w:r w:rsidRPr="00783F29">
        <w:rPr>
          <w:rFonts w:ascii="Arial" w:hAnsi="Arial" w:cs="Arial"/>
          <w:sz w:val="20"/>
          <w:szCs w:val="24"/>
        </w:rPr>
        <w:t>risk</w:t>
      </w:r>
      <w:proofErr w:type="spellEnd"/>
      <w:r w:rsidRPr="00783F29">
        <w:rPr>
          <w:rFonts w:ascii="Arial" w:hAnsi="Arial" w:cs="Arial"/>
          <w:sz w:val="20"/>
          <w:szCs w:val="24"/>
        </w:rPr>
        <w:t xml:space="preserve">. In: </w:t>
      </w:r>
      <w:proofErr w:type="spellStart"/>
      <w:r w:rsidRPr="00783F29">
        <w:rPr>
          <w:rFonts w:ascii="Arial" w:hAnsi="Arial" w:cs="Arial"/>
          <w:sz w:val="20"/>
          <w:szCs w:val="24"/>
        </w:rPr>
        <w:t>Halsteand</w:t>
      </w:r>
      <w:proofErr w:type="spellEnd"/>
      <w:r w:rsidRPr="00783F29">
        <w:rPr>
          <w:rFonts w:ascii="Arial" w:hAnsi="Arial" w:cs="Arial"/>
          <w:sz w:val="20"/>
          <w:szCs w:val="24"/>
        </w:rPr>
        <w:t xml:space="preserve"> SB, </w:t>
      </w:r>
      <w:proofErr w:type="spellStart"/>
      <w:r w:rsidRPr="00783F29">
        <w:rPr>
          <w:rFonts w:ascii="Arial" w:hAnsi="Arial" w:cs="Arial"/>
          <w:sz w:val="20"/>
          <w:szCs w:val="24"/>
        </w:rPr>
        <w:t>Gomez</w:t>
      </w:r>
      <w:proofErr w:type="spellEnd"/>
      <w:r w:rsidRPr="00783F29">
        <w:rPr>
          <w:rFonts w:ascii="Arial" w:hAnsi="Arial" w:cs="Arial"/>
          <w:sz w:val="20"/>
          <w:szCs w:val="24"/>
        </w:rPr>
        <w:t xml:space="preserve"> </w:t>
      </w:r>
      <w:proofErr w:type="spellStart"/>
      <w:r w:rsidRPr="00783F29">
        <w:rPr>
          <w:rFonts w:ascii="Arial" w:hAnsi="Arial" w:cs="Arial"/>
          <w:sz w:val="20"/>
          <w:szCs w:val="24"/>
        </w:rPr>
        <w:t>Dnates</w:t>
      </w:r>
      <w:proofErr w:type="spellEnd"/>
      <w:r w:rsidRPr="00783F29">
        <w:rPr>
          <w:rFonts w:ascii="Arial" w:hAnsi="Arial" w:cs="Arial"/>
          <w:sz w:val="20"/>
          <w:szCs w:val="24"/>
        </w:rPr>
        <w:t xml:space="preserve"> H. (</w:t>
      </w:r>
      <w:proofErr w:type="spellStart"/>
      <w:r w:rsidRPr="00783F29">
        <w:rPr>
          <w:rFonts w:ascii="Arial" w:hAnsi="Arial" w:cs="Arial"/>
          <w:sz w:val="20"/>
          <w:szCs w:val="24"/>
        </w:rPr>
        <w:t>Eds</w:t>
      </w:r>
      <w:proofErr w:type="spellEnd"/>
      <w:r w:rsidRPr="00783F29">
        <w:rPr>
          <w:rFonts w:ascii="Arial" w:hAnsi="Arial" w:cs="Arial"/>
          <w:sz w:val="20"/>
          <w:szCs w:val="24"/>
        </w:rPr>
        <w:t xml:space="preserve">). Dengue: A </w:t>
      </w:r>
      <w:proofErr w:type="spellStart"/>
      <w:r w:rsidRPr="00783F29">
        <w:rPr>
          <w:rFonts w:ascii="Arial" w:hAnsi="Arial" w:cs="Arial"/>
          <w:sz w:val="20"/>
          <w:szCs w:val="24"/>
        </w:rPr>
        <w:t>worfwide</w:t>
      </w:r>
      <w:proofErr w:type="spellEnd"/>
      <w:r w:rsidRPr="00783F29">
        <w:rPr>
          <w:rFonts w:ascii="Arial" w:hAnsi="Arial" w:cs="Arial"/>
          <w:sz w:val="20"/>
          <w:szCs w:val="24"/>
        </w:rPr>
        <w:t xml:space="preserve"> problema, a </w:t>
      </w:r>
      <w:proofErr w:type="spellStart"/>
      <w:r w:rsidRPr="00783F29">
        <w:rPr>
          <w:rFonts w:ascii="Arial" w:hAnsi="Arial" w:cs="Arial"/>
          <w:sz w:val="20"/>
          <w:szCs w:val="24"/>
        </w:rPr>
        <w:t>common</w:t>
      </w:r>
      <w:proofErr w:type="spellEnd"/>
      <w:r w:rsidRPr="00783F29">
        <w:rPr>
          <w:rFonts w:ascii="Arial" w:hAnsi="Arial" w:cs="Arial"/>
          <w:sz w:val="20"/>
          <w:szCs w:val="24"/>
        </w:rPr>
        <w:t xml:space="preserve"> </w:t>
      </w:r>
      <w:proofErr w:type="spellStart"/>
      <w:r w:rsidRPr="00783F29">
        <w:rPr>
          <w:rFonts w:ascii="Arial" w:hAnsi="Arial" w:cs="Arial"/>
          <w:sz w:val="20"/>
          <w:szCs w:val="24"/>
        </w:rPr>
        <w:t>strategy</w:t>
      </w:r>
      <w:proofErr w:type="spellEnd"/>
      <w:r w:rsidRPr="00783F29">
        <w:rPr>
          <w:rFonts w:ascii="Arial" w:hAnsi="Arial" w:cs="Arial"/>
          <w:sz w:val="20"/>
          <w:szCs w:val="24"/>
        </w:rPr>
        <w:t xml:space="preserve">. </w:t>
      </w:r>
      <w:proofErr w:type="spellStart"/>
      <w:r w:rsidRPr="00783F29">
        <w:rPr>
          <w:rFonts w:ascii="Arial" w:hAnsi="Arial" w:cs="Arial"/>
          <w:sz w:val="20"/>
          <w:szCs w:val="24"/>
        </w:rPr>
        <w:t>Pp</w:t>
      </w:r>
      <w:proofErr w:type="spellEnd"/>
      <w:r w:rsidRPr="00783F29">
        <w:rPr>
          <w:rFonts w:ascii="Arial" w:hAnsi="Arial" w:cs="Arial"/>
          <w:sz w:val="20"/>
          <w:szCs w:val="24"/>
        </w:rPr>
        <w:t xml:space="preserve"> 225-261. </w:t>
      </w:r>
      <w:proofErr w:type="spellStart"/>
      <w:r w:rsidRPr="00783F29">
        <w:rPr>
          <w:rFonts w:ascii="Arial" w:hAnsi="Arial" w:cs="Arial"/>
          <w:sz w:val="20"/>
          <w:szCs w:val="24"/>
        </w:rPr>
        <w:t>Ministry</w:t>
      </w:r>
      <w:proofErr w:type="spellEnd"/>
      <w:r w:rsidRPr="00783F29">
        <w:rPr>
          <w:rFonts w:ascii="Arial" w:hAnsi="Arial" w:cs="Arial"/>
          <w:sz w:val="20"/>
          <w:szCs w:val="24"/>
        </w:rPr>
        <w:t xml:space="preserve"> of </w:t>
      </w:r>
      <w:proofErr w:type="spellStart"/>
      <w:r w:rsidRPr="00783F29">
        <w:rPr>
          <w:rFonts w:ascii="Arial" w:hAnsi="Arial" w:cs="Arial"/>
          <w:sz w:val="20"/>
          <w:szCs w:val="24"/>
        </w:rPr>
        <w:t>Health</w:t>
      </w:r>
      <w:proofErr w:type="spellEnd"/>
      <w:r w:rsidRPr="00783F29">
        <w:rPr>
          <w:rFonts w:ascii="Arial" w:hAnsi="Arial" w:cs="Arial"/>
          <w:sz w:val="20"/>
          <w:szCs w:val="24"/>
        </w:rPr>
        <w:t xml:space="preserve">: </w:t>
      </w:r>
      <w:proofErr w:type="spellStart"/>
      <w:r w:rsidRPr="00783F29">
        <w:rPr>
          <w:rFonts w:ascii="Arial" w:hAnsi="Arial" w:cs="Arial"/>
          <w:sz w:val="20"/>
          <w:szCs w:val="24"/>
        </w:rPr>
        <w:t>Mexico</w:t>
      </w:r>
      <w:proofErr w:type="spellEnd"/>
      <w:r w:rsidRPr="00783F29">
        <w:rPr>
          <w:rFonts w:ascii="Arial" w:hAnsi="Arial" w:cs="Arial"/>
          <w:sz w:val="20"/>
          <w:szCs w:val="24"/>
        </w:rPr>
        <w:t>.</w:t>
      </w:r>
    </w:p>
    <w:p w:rsidR="00D34CEA" w:rsidRPr="00783F29" w:rsidRDefault="00D34CEA" w:rsidP="00D34CEA">
      <w:pPr>
        <w:pStyle w:val="Prrafodelista"/>
        <w:numPr>
          <w:ilvl w:val="0"/>
          <w:numId w:val="5"/>
        </w:numPr>
        <w:spacing w:line="360" w:lineRule="auto"/>
        <w:jc w:val="both"/>
        <w:rPr>
          <w:rFonts w:ascii="Arial" w:hAnsi="Arial" w:cs="Arial"/>
          <w:sz w:val="20"/>
          <w:szCs w:val="24"/>
        </w:rPr>
      </w:pPr>
      <w:r w:rsidRPr="00783F29">
        <w:rPr>
          <w:rFonts w:ascii="Arial" w:hAnsi="Arial" w:cs="Arial"/>
          <w:sz w:val="20"/>
          <w:szCs w:val="24"/>
        </w:rPr>
        <w:t xml:space="preserve">Nelson, M. J. 1986. </w:t>
      </w:r>
      <w:r w:rsidRPr="00783F29">
        <w:rPr>
          <w:rFonts w:ascii="Arial" w:hAnsi="Arial" w:cs="Arial"/>
          <w:i/>
          <w:sz w:val="20"/>
          <w:szCs w:val="24"/>
        </w:rPr>
        <w:t xml:space="preserve">Aedes </w:t>
      </w:r>
      <w:proofErr w:type="spellStart"/>
      <w:r w:rsidRPr="00783F29">
        <w:rPr>
          <w:rFonts w:ascii="Arial" w:hAnsi="Arial" w:cs="Arial"/>
          <w:i/>
          <w:sz w:val="20"/>
          <w:szCs w:val="24"/>
        </w:rPr>
        <w:t>aegypti</w:t>
      </w:r>
      <w:proofErr w:type="spellEnd"/>
      <w:r w:rsidRPr="00783F29">
        <w:rPr>
          <w:rFonts w:ascii="Arial" w:hAnsi="Arial" w:cs="Arial"/>
          <w:i/>
          <w:sz w:val="20"/>
          <w:szCs w:val="24"/>
        </w:rPr>
        <w:t xml:space="preserve">: </w:t>
      </w:r>
      <w:proofErr w:type="spellStart"/>
      <w:r w:rsidRPr="00783F29">
        <w:rPr>
          <w:rFonts w:ascii="Arial" w:hAnsi="Arial" w:cs="Arial"/>
          <w:sz w:val="20"/>
          <w:szCs w:val="24"/>
        </w:rPr>
        <w:t>biology</w:t>
      </w:r>
      <w:proofErr w:type="spellEnd"/>
      <w:r w:rsidRPr="00783F29">
        <w:rPr>
          <w:rFonts w:ascii="Arial" w:hAnsi="Arial" w:cs="Arial"/>
          <w:sz w:val="20"/>
          <w:szCs w:val="24"/>
        </w:rPr>
        <w:t xml:space="preserve"> and </w:t>
      </w:r>
      <w:proofErr w:type="spellStart"/>
      <w:r w:rsidRPr="00783F29">
        <w:rPr>
          <w:rFonts w:ascii="Arial" w:hAnsi="Arial" w:cs="Arial"/>
          <w:sz w:val="20"/>
          <w:szCs w:val="24"/>
        </w:rPr>
        <w:t>ecology</w:t>
      </w:r>
      <w:proofErr w:type="spellEnd"/>
      <w:r w:rsidRPr="00783F29">
        <w:rPr>
          <w:rFonts w:ascii="Arial" w:hAnsi="Arial" w:cs="Arial"/>
          <w:sz w:val="20"/>
          <w:szCs w:val="24"/>
        </w:rPr>
        <w:t xml:space="preserve">. Washington: </w:t>
      </w:r>
      <w:proofErr w:type="spellStart"/>
      <w:r w:rsidRPr="00783F29">
        <w:rPr>
          <w:rFonts w:ascii="Arial" w:hAnsi="Arial" w:cs="Arial"/>
          <w:sz w:val="20"/>
          <w:szCs w:val="24"/>
        </w:rPr>
        <w:t>Panamerican</w:t>
      </w:r>
      <w:proofErr w:type="spellEnd"/>
      <w:r w:rsidRPr="00783F29">
        <w:rPr>
          <w:rFonts w:ascii="Arial" w:hAnsi="Arial" w:cs="Arial"/>
          <w:sz w:val="20"/>
          <w:szCs w:val="24"/>
        </w:rPr>
        <w:t xml:space="preserve"> </w:t>
      </w:r>
      <w:proofErr w:type="spellStart"/>
      <w:r w:rsidRPr="00783F29">
        <w:rPr>
          <w:rFonts w:ascii="Arial" w:hAnsi="Arial" w:cs="Arial"/>
          <w:sz w:val="20"/>
          <w:szCs w:val="24"/>
        </w:rPr>
        <w:t>Health</w:t>
      </w:r>
      <w:proofErr w:type="spellEnd"/>
      <w:r w:rsidRPr="00783F29">
        <w:rPr>
          <w:rFonts w:ascii="Arial" w:hAnsi="Arial" w:cs="Arial"/>
          <w:sz w:val="20"/>
          <w:szCs w:val="24"/>
        </w:rPr>
        <w:t xml:space="preserve"> </w:t>
      </w:r>
      <w:proofErr w:type="spellStart"/>
      <w:r w:rsidRPr="00783F29">
        <w:rPr>
          <w:rFonts w:ascii="Arial" w:hAnsi="Arial" w:cs="Arial"/>
          <w:sz w:val="20"/>
          <w:szCs w:val="24"/>
        </w:rPr>
        <w:t>Organization</w:t>
      </w:r>
      <w:proofErr w:type="spellEnd"/>
      <w:r w:rsidRPr="00783F29">
        <w:rPr>
          <w:rFonts w:ascii="Arial" w:hAnsi="Arial" w:cs="Arial"/>
          <w:sz w:val="20"/>
          <w:szCs w:val="24"/>
        </w:rPr>
        <w:t>., PNSP/86-64, 50pp.</w:t>
      </w:r>
    </w:p>
    <w:p w:rsidR="00D34CEA" w:rsidRPr="00783F29" w:rsidRDefault="00D34CEA" w:rsidP="00D34CEA">
      <w:pPr>
        <w:pStyle w:val="Prrafodelista"/>
        <w:numPr>
          <w:ilvl w:val="0"/>
          <w:numId w:val="5"/>
        </w:numPr>
        <w:spacing w:line="360" w:lineRule="auto"/>
        <w:jc w:val="both"/>
        <w:rPr>
          <w:rFonts w:ascii="Arial" w:hAnsi="Arial" w:cs="Arial"/>
          <w:sz w:val="20"/>
          <w:szCs w:val="24"/>
        </w:rPr>
      </w:pPr>
      <w:r w:rsidRPr="00783F29">
        <w:rPr>
          <w:rFonts w:ascii="Arial" w:hAnsi="Arial" w:cs="Arial"/>
          <w:sz w:val="20"/>
          <w:szCs w:val="24"/>
        </w:rPr>
        <w:t>Organización Mundial de la Salud (OMS), 2000. El cambio climático y las enfermedades transmitidas por vectores: un análisis regional, 78 (9): 1136-1147.</w:t>
      </w:r>
    </w:p>
    <w:p w:rsidR="00D34CEA" w:rsidRPr="00783F29" w:rsidRDefault="00D34CEA" w:rsidP="00D34CEA">
      <w:pPr>
        <w:pStyle w:val="Prrafodelista"/>
        <w:numPr>
          <w:ilvl w:val="0"/>
          <w:numId w:val="5"/>
        </w:numPr>
        <w:spacing w:line="360" w:lineRule="auto"/>
        <w:jc w:val="both"/>
        <w:rPr>
          <w:rFonts w:ascii="Arial" w:hAnsi="Arial" w:cs="Arial"/>
          <w:sz w:val="20"/>
          <w:szCs w:val="24"/>
        </w:rPr>
      </w:pPr>
      <w:r w:rsidRPr="00783F29">
        <w:rPr>
          <w:rFonts w:ascii="Arial" w:hAnsi="Arial" w:cs="Arial"/>
          <w:sz w:val="20"/>
          <w:szCs w:val="24"/>
        </w:rPr>
        <w:t xml:space="preserve">Toledo Cristóbal Carlos E. (2011) Competencia </w:t>
      </w:r>
      <w:proofErr w:type="spellStart"/>
      <w:r w:rsidRPr="00783F29">
        <w:rPr>
          <w:rFonts w:ascii="Arial" w:hAnsi="Arial" w:cs="Arial"/>
          <w:sz w:val="20"/>
          <w:szCs w:val="24"/>
        </w:rPr>
        <w:t>interespecifica</w:t>
      </w:r>
      <w:proofErr w:type="spellEnd"/>
      <w:r w:rsidRPr="00783F29">
        <w:rPr>
          <w:rFonts w:ascii="Arial" w:hAnsi="Arial" w:cs="Arial"/>
          <w:sz w:val="20"/>
          <w:szCs w:val="24"/>
        </w:rPr>
        <w:t xml:space="preserve"> de hembras grávidas de </w:t>
      </w:r>
      <w:r w:rsidRPr="00783F29">
        <w:rPr>
          <w:rFonts w:ascii="Arial" w:hAnsi="Arial" w:cs="Arial"/>
          <w:i/>
          <w:sz w:val="20"/>
          <w:szCs w:val="24"/>
        </w:rPr>
        <w:t xml:space="preserve">Aedes </w:t>
      </w:r>
      <w:proofErr w:type="spellStart"/>
      <w:r w:rsidRPr="00783F29">
        <w:rPr>
          <w:rFonts w:ascii="Arial" w:hAnsi="Arial" w:cs="Arial"/>
          <w:i/>
          <w:sz w:val="20"/>
          <w:szCs w:val="24"/>
        </w:rPr>
        <w:t>aegypti</w:t>
      </w:r>
      <w:proofErr w:type="spellEnd"/>
      <w:r w:rsidRPr="00783F29">
        <w:rPr>
          <w:rFonts w:ascii="Arial" w:hAnsi="Arial" w:cs="Arial"/>
          <w:i/>
          <w:sz w:val="20"/>
          <w:szCs w:val="24"/>
        </w:rPr>
        <w:t xml:space="preserve"> y Aedes </w:t>
      </w:r>
      <w:proofErr w:type="spellStart"/>
      <w:r w:rsidRPr="00783F29">
        <w:rPr>
          <w:rFonts w:ascii="Arial" w:hAnsi="Arial" w:cs="Arial"/>
          <w:i/>
          <w:sz w:val="20"/>
          <w:szCs w:val="24"/>
        </w:rPr>
        <w:t>albopictus</w:t>
      </w:r>
      <w:proofErr w:type="spellEnd"/>
      <w:r w:rsidRPr="00783F29">
        <w:rPr>
          <w:rFonts w:ascii="Arial" w:hAnsi="Arial" w:cs="Arial"/>
          <w:i/>
          <w:sz w:val="20"/>
          <w:szCs w:val="24"/>
        </w:rPr>
        <w:t xml:space="preserve"> </w:t>
      </w:r>
      <w:r w:rsidRPr="00783F29">
        <w:rPr>
          <w:rFonts w:ascii="Arial" w:hAnsi="Arial" w:cs="Arial"/>
          <w:sz w:val="20"/>
          <w:szCs w:val="24"/>
        </w:rPr>
        <w:t xml:space="preserve">por sitios de </w:t>
      </w:r>
      <w:proofErr w:type="spellStart"/>
      <w:r w:rsidRPr="00783F29">
        <w:rPr>
          <w:rFonts w:ascii="Arial" w:hAnsi="Arial" w:cs="Arial"/>
          <w:sz w:val="20"/>
          <w:szCs w:val="24"/>
        </w:rPr>
        <w:t>oviposicion</w:t>
      </w:r>
      <w:proofErr w:type="spellEnd"/>
      <w:r w:rsidRPr="00783F29">
        <w:rPr>
          <w:rFonts w:ascii="Arial" w:hAnsi="Arial" w:cs="Arial"/>
          <w:sz w:val="20"/>
          <w:szCs w:val="24"/>
        </w:rPr>
        <w:t xml:space="preserve"> en condiciones de insectario en el municipio de Tapachula Chiapas, México. Tesis de licenciatura. Universidad Autónoma de Chiapas.</w:t>
      </w:r>
    </w:p>
    <w:p w:rsidR="00D34CEA" w:rsidRPr="00783F29" w:rsidRDefault="00D34CEA" w:rsidP="00D34CEA">
      <w:pPr>
        <w:pStyle w:val="Prrafodelista"/>
        <w:numPr>
          <w:ilvl w:val="0"/>
          <w:numId w:val="5"/>
        </w:numPr>
        <w:spacing w:line="360" w:lineRule="auto"/>
        <w:jc w:val="both"/>
        <w:rPr>
          <w:rFonts w:ascii="Arial" w:hAnsi="Arial" w:cs="Arial"/>
          <w:sz w:val="20"/>
          <w:szCs w:val="24"/>
        </w:rPr>
      </w:pPr>
      <w:r w:rsidRPr="00783F29">
        <w:rPr>
          <w:rFonts w:ascii="Arial" w:hAnsi="Arial" w:cs="Arial"/>
          <w:sz w:val="20"/>
          <w:szCs w:val="24"/>
        </w:rPr>
        <w:t>Tun-</w:t>
      </w:r>
      <w:proofErr w:type="spellStart"/>
      <w:r w:rsidRPr="00783F29">
        <w:rPr>
          <w:rFonts w:ascii="Arial" w:hAnsi="Arial" w:cs="Arial"/>
          <w:sz w:val="20"/>
          <w:szCs w:val="24"/>
        </w:rPr>
        <w:t>Lin</w:t>
      </w:r>
      <w:proofErr w:type="spellEnd"/>
      <w:r w:rsidRPr="00783F29">
        <w:rPr>
          <w:rFonts w:ascii="Arial" w:hAnsi="Arial" w:cs="Arial"/>
          <w:sz w:val="20"/>
          <w:szCs w:val="24"/>
        </w:rPr>
        <w:t xml:space="preserve">, W., </w:t>
      </w:r>
      <w:proofErr w:type="spellStart"/>
      <w:r w:rsidRPr="00783F29">
        <w:rPr>
          <w:rFonts w:ascii="Arial" w:hAnsi="Arial" w:cs="Arial"/>
          <w:sz w:val="20"/>
          <w:szCs w:val="24"/>
        </w:rPr>
        <w:t>Kay</w:t>
      </w:r>
      <w:proofErr w:type="spellEnd"/>
      <w:r w:rsidRPr="00783F29">
        <w:rPr>
          <w:rFonts w:ascii="Arial" w:hAnsi="Arial" w:cs="Arial"/>
          <w:sz w:val="20"/>
          <w:szCs w:val="24"/>
        </w:rPr>
        <w:t xml:space="preserve">, BH. Y Barnes, A. 1995. </w:t>
      </w:r>
      <w:proofErr w:type="spellStart"/>
      <w:r w:rsidRPr="00783F29">
        <w:rPr>
          <w:rFonts w:ascii="Arial" w:hAnsi="Arial" w:cs="Arial"/>
          <w:sz w:val="20"/>
          <w:szCs w:val="24"/>
        </w:rPr>
        <w:t>Understanding</w:t>
      </w:r>
      <w:proofErr w:type="spellEnd"/>
      <w:r w:rsidRPr="00783F29">
        <w:rPr>
          <w:rFonts w:ascii="Arial" w:hAnsi="Arial" w:cs="Arial"/>
          <w:sz w:val="20"/>
          <w:szCs w:val="24"/>
        </w:rPr>
        <w:t xml:space="preserve"> </w:t>
      </w:r>
      <w:proofErr w:type="spellStart"/>
      <w:r w:rsidRPr="00783F29">
        <w:rPr>
          <w:rFonts w:ascii="Arial" w:hAnsi="Arial" w:cs="Arial"/>
          <w:sz w:val="20"/>
          <w:szCs w:val="24"/>
        </w:rPr>
        <w:t>productivity</w:t>
      </w:r>
      <w:proofErr w:type="spellEnd"/>
      <w:r w:rsidRPr="00783F29">
        <w:rPr>
          <w:rFonts w:ascii="Arial" w:hAnsi="Arial" w:cs="Arial"/>
          <w:sz w:val="20"/>
          <w:szCs w:val="24"/>
        </w:rPr>
        <w:t xml:space="preserve">, a </w:t>
      </w:r>
      <w:proofErr w:type="spellStart"/>
      <w:r w:rsidRPr="00783F29">
        <w:rPr>
          <w:rFonts w:ascii="Arial" w:hAnsi="Arial" w:cs="Arial"/>
          <w:sz w:val="20"/>
          <w:szCs w:val="24"/>
        </w:rPr>
        <w:t>key</w:t>
      </w:r>
      <w:proofErr w:type="spellEnd"/>
      <w:r w:rsidRPr="00783F29">
        <w:rPr>
          <w:rFonts w:ascii="Arial" w:hAnsi="Arial" w:cs="Arial"/>
          <w:sz w:val="20"/>
          <w:szCs w:val="24"/>
        </w:rPr>
        <w:t xml:space="preserve"> to </w:t>
      </w:r>
      <w:r w:rsidRPr="00783F29">
        <w:rPr>
          <w:rFonts w:ascii="Arial" w:hAnsi="Arial" w:cs="Arial"/>
          <w:i/>
          <w:sz w:val="20"/>
          <w:szCs w:val="24"/>
        </w:rPr>
        <w:t xml:space="preserve">Aedes </w:t>
      </w:r>
      <w:proofErr w:type="spellStart"/>
      <w:r w:rsidRPr="00783F29">
        <w:rPr>
          <w:rFonts w:ascii="Arial" w:hAnsi="Arial" w:cs="Arial"/>
          <w:i/>
          <w:sz w:val="20"/>
          <w:szCs w:val="24"/>
        </w:rPr>
        <w:t>aegypti</w:t>
      </w:r>
      <w:proofErr w:type="spellEnd"/>
      <w:r w:rsidRPr="00783F29">
        <w:rPr>
          <w:rFonts w:ascii="Arial" w:hAnsi="Arial" w:cs="Arial"/>
          <w:sz w:val="20"/>
          <w:szCs w:val="24"/>
        </w:rPr>
        <w:t xml:space="preserve"> </w:t>
      </w:r>
      <w:proofErr w:type="spellStart"/>
      <w:r w:rsidRPr="00783F29">
        <w:rPr>
          <w:rFonts w:ascii="Arial" w:hAnsi="Arial" w:cs="Arial"/>
          <w:sz w:val="20"/>
          <w:szCs w:val="24"/>
        </w:rPr>
        <w:t>surveillance</w:t>
      </w:r>
      <w:proofErr w:type="spellEnd"/>
      <w:r w:rsidRPr="00783F29">
        <w:rPr>
          <w:rFonts w:ascii="Arial" w:hAnsi="Arial" w:cs="Arial"/>
          <w:sz w:val="20"/>
          <w:szCs w:val="24"/>
        </w:rPr>
        <w:t xml:space="preserve">. Am J. </w:t>
      </w:r>
      <w:proofErr w:type="spellStart"/>
      <w:r w:rsidRPr="00783F29">
        <w:rPr>
          <w:rFonts w:ascii="Arial" w:hAnsi="Arial" w:cs="Arial"/>
          <w:sz w:val="20"/>
          <w:szCs w:val="24"/>
        </w:rPr>
        <w:t>trop</w:t>
      </w:r>
      <w:proofErr w:type="spellEnd"/>
      <w:r w:rsidRPr="00783F29">
        <w:rPr>
          <w:rFonts w:ascii="Arial" w:hAnsi="Arial" w:cs="Arial"/>
          <w:sz w:val="20"/>
          <w:szCs w:val="24"/>
        </w:rPr>
        <w:t xml:space="preserve">. </w:t>
      </w:r>
      <w:proofErr w:type="spellStart"/>
      <w:r w:rsidRPr="00783F29">
        <w:rPr>
          <w:rFonts w:ascii="Arial" w:hAnsi="Arial" w:cs="Arial"/>
          <w:sz w:val="20"/>
          <w:szCs w:val="24"/>
        </w:rPr>
        <w:t>Med</w:t>
      </w:r>
      <w:proofErr w:type="spellEnd"/>
      <w:r w:rsidRPr="00783F29">
        <w:rPr>
          <w:rFonts w:ascii="Arial" w:hAnsi="Arial" w:cs="Arial"/>
          <w:sz w:val="20"/>
          <w:szCs w:val="24"/>
        </w:rPr>
        <w:t xml:space="preserve">. </w:t>
      </w:r>
      <w:proofErr w:type="spellStart"/>
      <w:r w:rsidRPr="00783F29">
        <w:rPr>
          <w:rFonts w:ascii="Arial" w:hAnsi="Arial" w:cs="Arial"/>
          <w:sz w:val="20"/>
          <w:szCs w:val="24"/>
        </w:rPr>
        <w:t>Hyg</w:t>
      </w:r>
      <w:proofErr w:type="spellEnd"/>
      <w:r w:rsidRPr="00783F29">
        <w:rPr>
          <w:rFonts w:ascii="Arial" w:hAnsi="Arial" w:cs="Arial"/>
          <w:sz w:val="20"/>
          <w:szCs w:val="24"/>
        </w:rPr>
        <w:t>. 53: 595-601</w:t>
      </w:r>
    </w:p>
    <w:p w:rsidR="00D34CEA" w:rsidRPr="00783F29" w:rsidRDefault="00D34CEA" w:rsidP="00D34CEA">
      <w:pPr>
        <w:pStyle w:val="Prrafodelista"/>
        <w:numPr>
          <w:ilvl w:val="0"/>
          <w:numId w:val="5"/>
        </w:numPr>
        <w:spacing w:line="360" w:lineRule="auto"/>
        <w:jc w:val="both"/>
        <w:rPr>
          <w:rFonts w:ascii="Arial" w:hAnsi="Arial" w:cs="Arial"/>
          <w:sz w:val="20"/>
          <w:szCs w:val="24"/>
        </w:rPr>
      </w:pPr>
      <w:r w:rsidRPr="00783F29">
        <w:rPr>
          <w:rFonts w:ascii="Arial" w:hAnsi="Arial" w:cs="Arial"/>
          <w:sz w:val="20"/>
          <w:szCs w:val="24"/>
        </w:rPr>
        <w:t xml:space="preserve">Ulloa </w:t>
      </w:r>
      <w:proofErr w:type="spellStart"/>
      <w:r w:rsidRPr="00783F29">
        <w:rPr>
          <w:rFonts w:ascii="Arial" w:hAnsi="Arial" w:cs="Arial"/>
          <w:sz w:val="20"/>
          <w:szCs w:val="24"/>
        </w:rPr>
        <w:t>Garcia</w:t>
      </w:r>
      <w:proofErr w:type="spellEnd"/>
      <w:r w:rsidRPr="00783F29">
        <w:rPr>
          <w:rFonts w:ascii="Arial" w:hAnsi="Arial" w:cs="Arial"/>
          <w:sz w:val="20"/>
          <w:szCs w:val="24"/>
        </w:rPr>
        <w:t xml:space="preserve"> Armando, (1996) Abundancia Larvaria y fuentes alimenticias de </w:t>
      </w:r>
      <w:r w:rsidRPr="00783F29">
        <w:rPr>
          <w:rFonts w:ascii="Arial" w:hAnsi="Arial" w:cs="Arial"/>
          <w:i/>
          <w:sz w:val="20"/>
          <w:szCs w:val="24"/>
        </w:rPr>
        <w:t xml:space="preserve">Aedes </w:t>
      </w:r>
      <w:proofErr w:type="spellStart"/>
      <w:r w:rsidRPr="00783F29">
        <w:rPr>
          <w:rFonts w:ascii="Arial" w:hAnsi="Arial" w:cs="Arial"/>
          <w:i/>
          <w:sz w:val="20"/>
          <w:szCs w:val="24"/>
        </w:rPr>
        <w:t>aegypti</w:t>
      </w:r>
      <w:proofErr w:type="spellEnd"/>
      <w:r w:rsidRPr="00783F29">
        <w:rPr>
          <w:rFonts w:ascii="Arial" w:hAnsi="Arial" w:cs="Arial"/>
          <w:sz w:val="20"/>
          <w:szCs w:val="24"/>
        </w:rPr>
        <w:t xml:space="preserve"> en algunos recipientes artificiales en el sur de Chiapas, México. Tesis de Maestría. Universidad Autónoma de Nuevo León </w:t>
      </w:r>
    </w:p>
    <w:p w:rsidR="00D34CEA" w:rsidRPr="00783F29" w:rsidRDefault="00BA1C89" w:rsidP="00D34CEA">
      <w:pPr>
        <w:pStyle w:val="Prrafodelista"/>
        <w:numPr>
          <w:ilvl w:val="0"/>
          <w:numId w:val="5"/>
        </w:numPr>
        <w:spacing w:line="360" w:lineRule="auto"/>
        <w:jc w:val="both"/>
        <w:rPr>
          <w:rFonts w:ascii="Arial" w:hAnsi="Arial" w:cs="Arial"/>
          <w:sz w:val="20"/>
          <w:szCs w:val="24"/>
        </w:rPr>
      </w:pPr>
      <w:hyperlink r:id="rId13" w:history="1">
        <w:r w:rsidR="00D34CEA" w:rsidRPr="00783F29">
          <w:rPr>
            <w:rStyle w:val="Hipervnculo"/>
            <w:rFonts w:ascii="Arial" w:hAnsi="Arial" w:cs="Arial"/>
            <w:sz w:val="20"/>
            <w:szCs w:val="24"/>
          </w:rPr>
          <w:t>http://www.epidemiologia.salud.gob.mx/dgae/panodengue/intd_dengue.html</w:t>
        </w:r>
      </w:hyperlink>
    </w:p>
    <w:p w:rsidR="00D34CEA" w:rsidRPr="00783F29" w:rsidRDefault="00BA1C89" w:rsidP="00D34CEA">
      <w:pPr>
        <w:pStyle w:val="Prrafodelista"/>
        <w:numPr>
          <w:ilvl w:val="0"/>
          <w:numId w:val="5"/>
        </w:numPr>
        <w:spacing w:line="360" w:lineRule="auto"/>
        <w:jc w:val="both"/>
        <w:rPr>
          <w:rFonts w:ascii="Arial" w:hAnsi="Arial" w:cs="Arial"/>
          <w:sz w:val="20"/>
          <w:szCs w:val="24"/>
        </w:rPr>
      </w:pPr>
      <w:hyperlink r:id="rId14" w:history="1">
        <w:r w:rsidR="00D34CEA" w:rsidRPr="00783F29">
          <w:rPr>
            <w:rStyle w:val="Hipervnculo"/>
            <w:rFonts w:ascii="Arial" w:hAnsi="Arial" w:cs="Arial"/>
            <w:sz w:val="20"/>
            <w:szCs w:val="24"/>
          </w:rPr>
          <w:t>http://www.inegi.org.mx/</w:t>
        </w:r>
      </w:hyperlink>
      <w:r w:rsidR="00D34CEA" w:rsidRPr="00783F29">
        <w:rPr>
          <w:rFonts w:ascii="Arial" w:hAnsi="Arial" w:cs="Arial"/>
          <w:sz w:val="20"/>
          <w:szCs w:val="24"/>
        </w:rPr>
        <w:t xml:space="preserve"> </w:t>
      </w:r>
    </w:p>
    <w:p w:rsidR="00D34CEA" w:rsidRPr="00783F29" w:rsidRDefault="00BA1C89" w:rsidP="00D34CEA">
      <w:pPr>
        <w:pStyle w:val="Prrafodelista"/>
        <w:numPr>
          <w:ilvl w:val="0"/>
          <w:numId w:val="5"/>
        </w:numPr>
        <w:spacing w:line="360" w:lineRule="auto"/>
        <w:jc w:val="both"/>
        <w:rPr>
          <w:rFonts w:ascii="Arial" w:hAnsi="Arial" w:cs="Arial"/>
          <w:sz w:val="20"/>
          <w:szCs w:val="24"/>
        </w:rPr>
      </w:pPr>
      <w:hyperlink r:id="rId15" w:history="1">
        <w:r w:rsidR="00D34CEA" w:rsidRPr="00783F29">
          <w:rPr>
            <w:rStyle w:val="Hipervnculo"/>
            <w:rFonts w:ascii="Arial" w:hAnsi="Arial" w:cs="Arial"/>
            <w:sz w:val="20"/>
            <w:szCs w:val="24"/>
          </w:rPr>
          <w:t>http://www.tapachula.gob.mx/</w:t>
        </w:r>
      </w:hyperlink>
      <w:r w:rsidR="00D34CEA" w:rsidRPr="00783F29">
        <w:rPr>
          <w:rFonts w:ascii="Arial" w:hAnsi="Arial" w:cs="Arial"/>
          <w:sz w:val="20"/>
          <w:szCs w:val="24"/>
        </w:rPr>
        <w:t xml:space="preserve">  </w:t>
      </w:r>
    </w:p>
    <w:p w:rsidR="00A21F99" w:rsidRDefault="00A21F99" w:rsidP="00EB717E">
      <w:pPr>
        <w:shd w:val="clear" w:color="auto" w:fill="FFFFFF"/>
        <w:spacing w:after="0" w:line="300" w:lineRule="atLeast"/>
        <w:rPr>
          <w:rFonts w:ascii="Arial" w:eastAsia="Times New Roman" w:hAnsi="Arial" w:cs="Arial"/>
          <w:color w:val="222222"/>
          <w:sz w:val="18"/>
          <w:szCs w:val="18"/>
          <w:lang w:eastAsia="es-MX"/>
        </w:rPr>
      </w:pPr>
    </w:p>
    <w:sectPr w:rsidR="00A21F99" w:rsidSect="00D90B5D">
      <w:headerReference w:type="default" r:id="rId16"/>
      <w:footerReference w:type="default" r:id="rId17"/>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C89" w:rsidRDefault="00BA1C89" w:rsidP="001B34ED">
      <w:pPr>
        <w:spacing w:after="0" w:line="240" w:lineRule="auto"/>
      </w:pPr>
      <w:r>
        <w:separator/>
      </w:r>
    </w:p>
  </w:endnote>
  <w:endnote w:type="continuationSeparator" w:id="0">
    <w:p w:rsidR="00BA1C89" w:rsidRDefault="00BA1C89" w:rsidP="001B3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A9" w:rsidRPr="001F4119" w:rsidRDefault="00185FA9" w:rsidP="001B34ED">
    <w:pPr>
      <w:pStyle w:val="Piedepgina"/>
      <w:jc w:val="center"/>
      <w:rPr>
        <w:sz w:val="20"/>
        <w:szCs w:val="20"/>
      </w:rPr>
    </w:pPr>
    <w:r w:rsidRPr="001F4119">
      <w:rPr>
        <w:rFonts w:ascii="Arial" w:hAnsi="Arial" w:cs="Arial"/>
        <w:b/>
        <w:color w:val="000000"/>
        <w:sz w:val="20"/>
        <w:szCs w:val="20"/>
      </w:rPr>
      <w:t xml:space="preserve">Estadística administrativa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C89" w:rsidRDefault="00BA1C89" w:rsidP="001B34ED">
      <w:pPr>
        <w:spacing w:after="0" w:line="240" w:lineRule="auto"/>
      </w:pPr>
      <w:r>
        <w:separator/>
      </w:r>
    </w:p>
  </w:footnote>
  <w:footnote w:type="continuationSeparator" w:id="0">
    <w:p w:rsidR="00BA1C89" w:rsidRDefault="00BA1C89" w:rsidP="001B34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A9" w:rsidRDefault="00185FA9" w:rsidP="001B34ED">
    <w:pPr>
      <w:pStyle w:val="Encabezado"/>
      <w:jc w:val="right"/>
      <w:rPr>
        <w:rFonts w:ascii="Arial" w:hAnsi="Arial" w:cs="Arial"/>
        <w:b/>
        <w:sz w:val="24"/>
        <w:szCs w:val="24"/>
      </w:rPr>
    </w:pPr>
    <w:r w:rsidRPr="001B34ED">
      <w:rPr>
        <w:rFonts w:ascii="Arial" w:hAnsi="Arial" w:cs="Arial"/>
        <w:b/>
        <w:noProof/>
        <w:color w:val="000000"/>
        <w:sz w:val="24"/>
        <w:szCs w:val="24"/>
        <w:lang w:eastAsia="es-MX"/>
      </w:rPr>
      <w:drawing>
        <wp:anchor distT="0" distB="0" distL="114300" distR="114300" simplePos="0" relativeHeight="251659264" behindDoc="1" locked="0" layoutInCell="1" allowOverlap="1" wp14:anchorId="206ABBC2" wp14:editId="39B1B45B">
          <wp:simplePos x="0" y="0"/>
          <wp:positionH relativeFrom="column">
            <wp:posOffset>-776886</wp:posOffset>
          </wp:positionH>
          <wp:positionV relativeFrom="paragraph">
            <wp:posOffset>-363633</wp:posOffset>
          </wp:positionV>
          <wp:extent cx="1913504" cy="714375"/>
          <wp:effectExtent l="0" t="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1B34ED">
      <w:rPr>
        <w:rFonts w:ascii="Arial" w:hAnsi="Arial" w:cs="Arial"/>
        <w:b/>
        <w:sz w:val="24"/>
        <w:szCs w:val="24"/>
      </w:rPr>
      <w:t xml:space="preserve">MAESTRÍA EN ADMINISTRACIÓN </w:t>
    </w:r>
  </w:p>
  <w:p w:rsidR="00185FA9" w:rsidRPr="001B34ED" w:rsidRDefault="00185FA9" w:rsidP="001B34ED">
    <w:pPr>
      <w:pStyle w:val="Encabezado"/>
      <w:jc w:val="right"/>
      <w:rPr>
        <w:rFonts w:ascii="Arial" w:hAnsi="Arial" w:cs="Arial"/>
        <w:b/>
        <w:sz w:val="24"/>
        <w:szCs w:val="24"/>
      </w:rPr>
    </w:pPr>
    <w:r w:rsidRPr="001B34ED">
      <w:rPr>
        <w:rFonts w:ascii="Arial" w:hAnsi="Arial" w:cs="Arial"/>
        <w:b/>
        <w:sz w:val="24"/>
        <w:szCs w:val="24"/>
      </w:rPr>
      <w:t>Y POLÍTICAS PÚBLICAS.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603E"/>
    <w:multiLevelType w:val="hybridMultilevel"/>
    <w:tmpl w:val="FEAC9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E042869"/>
    <w:multiLevelType w:val="hybridMultilevel"/>
    <w:tmpl w:val="FCC007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6C05D02"/>
    <w:multiLevelType w:val="hybridMultilevel"/>
    <w:tmpl w:val="32FAFF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5646FB8"/>
    <w:multiLevelType w:val="hybridMultilevel"/>
    <w:tmpl w:val="4FF84F3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nsid w:val="7A600A1A"/>
    <w:multiLevelType w:val="hybridMultilevel"/>
    <w:tmpl w:val="6A9EA0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4AA"/>
    <w:rsid w:val="00185FA9"/>
    <w:rsid w:val="001B34ED"/>
    <w:rsid w:val="001F4119"/>
    <w:rsid w:val="0027744A"/>
    <w:rsid w:val="002D002C"/>
    <w:rsid w:val="002E1845"/>
    <w:rsid w:val="0040351A"/>
    <w:rsid w:val="00420974"/>
    <w:rsid w:val="005075C6"/>
    <w:rsid w:val="00594F1F"/>
    <w:rsid w:val="00594F96"/>
    <w:rsid w:val="005E3B4D"/>
    <w:rsid w:val="006353A3"/>
    <w:rsid w:val="006A742F"/>
    <w:rsid w:val="006D0614"/>
    <w:rsid w:val="007170A4"/>
    <w:rsid w:val="008C35C4"/>
    <w:rsid w:val="009877DC"/>
    <w:rsid w:val="00A21F99"/>
    <w:rsid w:val="00AA08C2"/>
    <w:rsid w:val="00AF64E4"/>
    <w:rsid w:val="00BA1C89"/>
    <w:rsid w:val="00BB0F47"/>
    <w:rsid w:val="00C06A16"/>
    <w:rsid w:val="00C138A8"/>
    <w:rsid w:val="00C34749"/>
    <w:rsid w:val="00CF317B"/>
    <w:rsid w:val="00D34CEA"/>
    <w:rsid w:val="00D90B5D"/>
    <w:rsid w:val="00DA131E"/>
    <w:rsid w:val="00DE4C4A"/>
    <w:rsid w:val="00E913CC"/>
    <w:rsid w:val="00EA14AA"/>
    <w:rsid w:val="00EB717E"/>
    <w:rsid w:val="00EB7AFD"/>
    <w:rsid w:val="00FD5E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A08C2"/>
    <w:pPr>
      <w:keepNext/>
      <w:keepLines/>
      <w:spacing w:before="480" w:after="0"/>
      <w:outlineLvl w:val="0"/>
    </w:pPr>
    <w:rPr>
      <w:rFonts w:ascii="Arial Black" w:eastAsiaTheme="majorEastAsia" w:hAnsi="Arial Black" w:cstheme="majorBidi"/>
      <w:b/>
      <w:bCs/>
      <w:color w:val="000000" w:themeColor="text1"/>
      <w:sz w:val="28"/>
      <w:szCs w:val="28"/>
    </w:rPr>
  </w:style>
  <w:style w:type="paragraph" w:styleId="Ttulo2">
    <w:name w:val="heading 2"/>
    <w:basedOn w:val="Normal"/>
    <w:next w:val="Normal"/>
    <w:link w:val="Ttulo2Car"/>
    <w:uiPriority w:val="9"/>
    <w:unhideWhenUsed/>
    <w:qFormat/>
    <w:rsid w:val="00A21F99"/>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A14A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1B34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34ED"/>
  </w:style>
  <w:style w:type="paragraph" w:styleId="Piedepgina">
    <w:name w:val="footer"/>
    <w:basedOn w:val="Normal"/>
    <w:link w:val="PiedepginaCar"/>
    <w:uiPriority w:val="99"/>
    <w:unhideWhenUsed/>
    <w:rsid w:val="001B34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34ED"/>
  </w:style>
  <w:style w:type="paragraph" w:styleId="Prrafodelista">
    <w:name w:val="List Paragraph"/>
    <w:basedOn w:val="Normal"/>
    <w:uiPriority w:val="34"/>
    <w:qFormat/>
    <w:rsid w:val="00594F1F"/>
    <w:pPr>
      <w:ind w:left="720"/>
      <w:contextualSpacing/>
    </w:pPr>
  </w:style>
  <w:style w:type="character" w:customStyle="1" w:styleId="Ttulo1Car">
    <w:name w:val="Título 1 Car"/>
    <w:basedOn w:val="Fuentedeprrafopredeter"/>
    <w:link w:val="Ttulo1"/>
    <w:uiPriority w:val="9"/>
    <w:rsid w:val="00AA08C2"/>
    <w:rPr>
      <w:rFonts w:ascii="Arial Black" w:eastAsiaTheme="majorEastAsia" w:hAnsi="Arial Black" w:cstheme="majorBidi"/>
      <w:b/>
      <w:bCs/>
      <w:color w:val="000000" w:themeColor="text1"/>
      <w:sz w:val="28"/>
      <w:szCs w:val="28"/>
    </w:rPr>
  </w:style>
  <w:style w:type="paragraph" w:styleId="Textodeglobo">
    <w:name w:val="Balloon Text"/>
    <w:basedOn w:val="Normal"/>
    <w:link w:val="TextodegloboCar"/>
    <w:uiPriority w:val="99"/>
    <w:semiHidden/>
    <w:unhideWhenUsed/>
    <w:rsid w:val="00AA08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8C2"/>
    <w:rPr>
      <w:rFonts w:ascii="Tahoma" w:hAnsi="Tahoma" w:cs="Tahoma"/>
      <w:sz w:val="16"/>
      <w:szCs w:val="16"/>
    </w:rPr>
  </w:style>
  <w:style w:type="character" w:customStyle="1" w:styleId="Ttulo2Car">
    <w:name w:val="Título 2 Car"/>
    <w:basedOn w:val="Fuentedeprrafopredeter"/>
    <w:link w:val="Ttulo2"/>
    <w:uiPriority w:val="9"/>
    <w:rsid w:val="00A21F99"/>
    <w:rPr>
      <w:rFonts w:asciiTheme="majorHAnsi" w:eastAsiaTheme="majorEastAsia" w:hAnsiTheme="majorHAnsi" w:cstheme="majorBidi"/>
      <w:b/>
      <w:bCs/>
      <w:color w:val="000000" w:themeColor="text1"/>
      <w:sz w:val="26"/>
      <w:szCs w:val="26"/>
    </w:rPr>
  </w:style>
  <w:style w:type="table" w:styleId="Tablaconcuadrcula">
    <w:name w:val="Table Grid"/>
    <w:basedOn w:val="Tablanormal"/>
    <w:uiPriority w:val="59"/>
    <w:rsid w:val="00A21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34CEA"/>
    <w:rPr>
      <w:color w:val="0000FF" w:themeColor="hyperlink"/>
      <w:u w:val="single"/>
    </w:rPr>
  </w:style>
  <w:style w:type="paragraph" w:styleId="Sinespaciado">
    <w:name w:val="No Spacing"/>
    <w:link w:val="SinespaciadoCar"/>
    <w:uiPriority w:val="1"/>
    <w:qFormat/>
    <w:rsid w:val="00D34CE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34CEA"/>
    <w:rPr>
      <w:rFonts w:eastAsiaTheme="minorEastAsia"/>
      <w:lang w:eastAsia="es-MX"/>
    </w:rPr>
  </w:style>
  <w:style w:type="paragraph" w:styleId="TtulodeTDC">
    <w:name w:val="TOC Heading"/>
    <w:basedOn w:val="Ttulo1"/>
    <w:next w:val="Normal"/>
    <w:uiPriority w:val="39"/>
    <w:semiHidden/>
    <w:unhideWhenUsed/>
    <w:qFormat/>
    <w:rsid w:val="00594F96"/>
    <w:pPr>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594F96"/>
    <w:pPr>
      <w:spacing w:after="100"/>
    </w:pPr>
  </w:style>
  <w:style w:type="paragraph" w:styleId="TDC2">
    <w:name w:val="toc 2"/>
    <w:basedOn w:val="Normal"/>
    <w:next w:val="Normal"/>
    <w:autoRedefine/>
    <w:uiPriority w:val="39"/>
    <w:unhideWhenUsed/>
    <w:rsid w:val="00594F9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A08C2"/>
    <w:pPr>
      <w:keepNext/>
      <w:keepLines/>
      <w:spacing w:before="480" w:after="0"/>
      <w:outlineLvl w:val="0"/>
    </w:pPr>
    <w:rPr>
      <w:rFonts w:ascii="Arial Black" w:eastAsiaTheme="majorEastAsia" w:hAnsi="Arial Black" w:cstheme="majorBidi"/>
      <w:b/>
      <w:bCs/>
      <w:color w:val="000000" w:themeColor="text1"/>
      <w:sz w:val="28"/>
      <w:szCs w:val="28"/>
    </w:rPr>
  </w:style>
  <w:style w:type="paragraph" w:styleId="Ttulo2">
    <w:name w:val="heading 2"/>
    <w:basedOn w:val="Normal"/>
    <w:next w:val="Normal"/>
    <w:link w:val="Ttulo2Car"/>
    <w:uiPriority w:val="9"/>
    <w:unhideWhenUsed/>
    <w:qFormat/>
    <w:rsid w:val="00A21F99"/>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A14A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1B34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34ED"/>
  </w:style>
  <w:style w:type="paragraph" w:styleId="Piedepgina">
    <w:name w:val="footer"/>
    <w:basedOn w:val="Normal"/>
    <w:link w:val="PiedepginaCar"/>
    <w:uiPriority w:val="99"/>
    <w:unhideWhenUsed/>
    <w:rsid w:val="001B34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34ED"/>
  </w:style>
  <w:style w:type="paragraph" w:styleId="Prrafodelista">
    <w:name w:val="List Paragraph"/>
    <w:basedOn w:val="Normal"/>
    <w:uiPriority w:val="34"/>
    <w:qFormat/>
    <w:rsid w:val="00594F1F"/>
    <w:pPr>
      <w:ind w:left="720"/>
      <w:contextualSpacing/>
    </w:pPr>
  </w:style>
  <w:style w:type="character" w:customStyle="1" w:styleId="Ttulo1Car">
    <w:name w:val="Título 1 Car"/>
    <w:basedOn w:val="Fuentedeprrafopredeter"/>
    <w:link w:val="Ttulo1"/>
    <w:uiPriority w:val="9"/>
    <w:rsid w:val="00AA08C2"/>
    <w:rPr>
      <w:rFonts w:ascii="Arial Black" w:eastAsiaTheme="majorEastAsia" w:hAnsi="Arial Black" w:cstheme="majorBidi"/>
      <w:b/>
      <w:bCs/>
      <w:color w:val="000000" w:themeColor="text1"/>
      <w:sz w:val="28"/>
      <w:szCs w:val="28"/>
    </w:rPr>
  </w:style>
  <w:style w:type="paragraph" w:styleId="Textodeglobo">
    <w:name w:val="Balloon Text"/>
    <w:basedOn w:val="Normal"/>
    <w:link w:val="TextodegloboCar"/>
    <w:uiPriority w:val="99"/>
    <w:semiHidden/>
    <w:unhideWhenUsed/>
    <w:rsid w:val="00AA08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8C2"/>
    <w:rPr>
      <w:rFonts w:ascii="Tahoma" w:hAnsi="Tahoma" w:cs="Tahoma"/>
      <w:sz w:val="16"/>
      <w:szCs w:val="16"/>
    </w:rPr>
  </w:style>
  <w:style w:type="character" w:customStyle="1" w:styleId="Ttulo2Car">
    <w:name w:val="Título 2 Car"/>
    <w:basedOn w:val="Fuentedeprrafopredeter"/>
    <w:link w:val="Ttulo2"/>
    <w:uiPriority w:val="9"/>
    <w:rsid w:val="00A21F99"/>
    <w:rPr>
      <w:rFonts w:asciiTheme="majorHAnsi" w:eastAsiaTheme="majorEastAsia" w:hAnsiTheme="majorHAnsi" w:cstheme="majorBidi"/>
      <w:b/>
      <w:bCs/>
      <w:color w:val="000000" w:themeColor="text1"/>
      <w:sz w:val="26"/>
      <w:szCs w:val="26"/>
    </w:rPr>
  </w:style>
  <w:style w:type="table" w:styleId="Tablaconcuadrcula">
    <w:name w:val="Table Grid"/>
    <w:basedOn w:val="Tablanormal"/>
    <w:uiPriority w:val="59"/>
    <w:rsid w:val="00A21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34CEA"/>
    <w:rPr>
      <w:color w:val="0000FF" w:themeColor="hyperlink"/>
      <w:u w:val="single"/>
    </w:rPr>
  </w:style>
  <w:style w:type="paragraph" w:styleId="Sinespaciado">
    <w:name w:val="No Spacing"/>
    <w:link w:val="SinespaciadoCar"/>
    <w:uiPriority w:val="1"/>
    <w:qFormat/>
    <w:rsid w:val="00D34CE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34CEA"/>
    <w:rPr>
      <w:rFonts w:eastAsiaTheme="minorEastAsia"/>
      <w:lang w:eastAsia="es-MX"/>
    </w:rPr>
  </w:style>
  <w:style w:type="paragraph" w:styleId="TtulodeTDC">
    <w:name w:val="TOC Heading"/>
    <w:basedOn w:val="Ttulo1"/>
    <w:next w:val="Normal"/>
    <w:uiPriority w:val="39"/>
    <w:semiHidden/>
    <w:unhideWhenUsed/>
    <w:qFormat/>
    <w:rsid w:val="00594F96"/>
    <w:pPr>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594F96"/>
    <w:pPr>
      <w:spacing w:after="100"/>
    </w:pPr>
  </w:style>
  <w:style w:type="paragraph" w:styleId="TDC2">
    <w:name w:val="toc 2"/>
    <w:basedOn w:val="Normal"/>
    <w:next w:val="Normal"/>
    <w:autoRedefine/>
    <w:uiPriority w:val="39"/>
    <w:unhideWhenUsed/>
    <w:rsid w:val="00594F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58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pidemiologia.salud.gob.mx/dgae/panodengue/intd_dengu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www.tapachula.gob.mx/" TargetMode="External"/><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negi.org.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MVZ%20ALBERTO%20PAZ\Documents\dengue%20untadita\DENGUE%20MUNICIPIO\base%20datos%20dengue%202011%20a%20201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Panorama epidemiologico 2012-2013</a:t>
            </a:r>
          </a:p>
        </c:rich>
      </c:tx>
      <c:overlay val="0"/>
    </c:title>
    <c:autoTitleDeleted val="0"/>
    <c:plotArea>
      <c:layout/>
      <c:barChart>
        <c:barDir val="col"/>
        <c:grouping val="clustered"/>
        <c:varyColors val="0"/>
        <c:ser>
          <c:idx val="0"/>
          <c:order val="0"/>
          <c:tx>
            <c:strRef>
              <c:f>Hoja1!$C$8</c:f>
              <c:strCache>
                <c:ptCount val="1"/>
                <c:pt idx="0">
                  <c:v>2012</c:v>
                </c:pt>
              </c:strCache>
            </c:strRef>
          </c:tx>
          <c:spPr>
            <a:solidFill>
              <a:srgbClr val="00B050"/>
            </a:solidFill>
          </c:spPr>
          <c:invertIfNegative val="0"/>
          <c:cat>
            <c:strRef>
              <c:f>Hoja1!$B$9:$B$11</c:f>
              <c:strCache>
                <c:ptCount val="3"/>
                <c:pt idx="0">
                  <c:v>Fiebre por dengue</c:v>
                </c:pt>
                <c:pt idx="1">
                  <c:v>Fibre hemorragica por dengue</c:v>
                </c:pt>
                <c:pt idx="2">
                  <c:v>Total </c:v>
                </c:pt>
              </c:strCache>
            </c:strRef>
          </c:cat>
          <c:val>
            <c:numRef>
              <c:f>Hoja1!$C$9:$C$11</c:f>
              <c:numCache>
                <c:formatCode>General</c:formatCode>
                <c:ptCount val="3"/>
                <c:pt idx="0">
                  <c:v>376</c:v>
                </c:pt>
                <c:pt idx="1">
                  <c:v>568</c:v>
                </c:pt>
                <c:pt idx="2">
                  <c:v>944</c:v>
                </c:pt>
              </c:numCache>
            </c:numRef>
          </c:val>
        </c:ser>
        <c:ser>
          <c:idx val="1"/>
          <c:order val="1"/>
          <c:tx>
            <c:strRef>
              <c:f>Hoja1!$D$8</c:f>
              <c:strCache>
                <c:ptCount val="1"/>
                <c:pt idx="0">
                  <c:v>2013</c:v>
                </c:pt>
              </c:strCache>
            </c:strRef>
          </c:tx>
          <c:spPr>
            <a:solidFill>
              <a:srgbClr val="FF0000"/>
            </a:solidFill>
          </c:spPr>
          <c:invertIfNegative val="0"/>
          <c:cat>
            <c:strRef>
              <c:f>Hoja1!$B$9:$B$11</c:f>
              <c:strCache>
                <c:ptCount val="3"/>
                <c:pt idx="0">
                  <c:v>Fiebre por dengue</c:v>
                </c:pt>
                <c:pt idx="1">
                  <c:v>Fibre hemorragica por dengue</c:v>
                </c:pt>
                <c:pt idx="2">
                  <c:v>Total </c:v>
                </c:pt>
              </c:strCache>
            </c:strRef>
          </c:cat>
          <c:val>
            <c:numRef>
              <c:f>Hoja1!$D$9:$D$11</c:f>
              <c:numCache>
                <c:formatCode>General</c:formatCode>
                <c:ptCount val="3"/>
                <c:pt idx="0">
                  <c:v>124</c:v>
                </c:pt>
                <c:pt idx="1">
                  <c:v>449</c:v>
                </c:pt>
                <c:pt idx="2">
                  <c:v>573</c:v>
                </c:pt>
              </c:numCache>
            </c:numRef>
          </c:val>
        </c:ser>
        <c:dLbls>
          <c:showLegendKey val="0"/>
          <c:showVal val="0"/>
          <c:showCatName val="0"/>
          <c:showSerName val="0"/>
          <c:showPercent val="0"/>
          <c:showBubbleSize val="0"/>
        </c:dLbls>
        <c:gapWidth val="150"/>
        <c:axId val="316572416"/>
        <c:axId val="316573952"/>
      </c:barChart>
      <c:catAx>
        <c:axId val="316572416"/>
        <c:scaling>
          <c:orientation val="minMax"/>
        </c:scaling>
        <c:delete val="0"/>
        <c:axPos val="b"/>
        <c:majorTickMark val="none"/>
        <c:minorTickMark val="none"/>
        <c:tickLblPos val="nextTo"/>
        <c:crossAx val="316573952"/>
        <c:crosses val="autoZero"/>
        <c:auto val="1"/>
        <c:lblAlgn val="ctr"/>
        <c:lblOffset val="100"/>
        <c:noMultiLvlLbl val="0"/>
      </c:catAx>
      <c:valAx>
        <c:axId val="316573952"/>
        <c:scaling>
          <c:orientation val="minMax"/>
        </c:scaling>
        <c:delete val="0"/>
        <c:axPos val="l"/>
        <c:majorGridlines/>
        <c:numFmt formatCode="General" sourceLinked="1"/>
        <c:majorTickMark val="none"/>
        <c:minorTickMark val="none"/>
        <c:tickLblPos val="nextTo"/>
        <c:crossAx val="316572416"/>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PANORAMA EPIDEMIOLOGICO FOCALIZADO </a:t>
            </a:r>
          </a:p>
        </c:rich>
      </c:tx>
      <c:overlay val="0"/>
    </c:title>
    <c:autoTitleDeleted val="0"/>
    <c:plotArea>
      <c:layout/>
      <c:barChart>
        <c:barDir val="col"/>
        <c:grouping val="clustered"/>
        <c:varyColors val="0"/>
        <c:ser>
          <c:idx val="0"/>
          <c:order val="0"/>
          <c:tx>
            <c:strRef>
              <c:f>Hoja1!$C$7</c:f>
              <c:strCache>
                <c:ptCount val="1"/>
                <c:pt idx="0">
                  <c:v>5 de febrero</c:v>
                </c:pt>
              </c:strCache>
            </c:strRef>
          </c:tx>
          <c:invertIfNegative val="0"/>
          <c:cat>
            <c:strRef>
              <c:f>Hoja1!$D$6:$G$6</c:f>
              <c:strCache>
                <c:ptCount val="3"/>
                <c:pt idx="0">
                  <c:v>casos de dengue 2012</c:v>
                </c:pt>
                <c:pt idx="2">
                  <c:v>casos de dengue 2013 </c:v>
                </c:pt>
              </c:strCache>
            </c:strRef>
          </c:cat>
          <c:val>
            <c:numRef>
              <c:f>Hoja1!$D$7:$G$7</c:f>
              <c:numCache>
                <c:formatCode>General</c:formatCode>
                <c:ptCount val="4"/>
                <c:pt idx="0">
                  <c:v>40</c:v>
                </c:pt>
                <c:pt idx="2">
                  <c:v>20</c:v>
                </c:pt>
              </c:numCache>
            </c:numRef>
          </c:val>
        </c:ser>
        <c:ser>
          <c:idx val="1"/>
          <c:order val="1"/>
          <c:tx>
            <c:strRef>
              <c:f>Hoja1!$C$8</c:f>
              <c:strCache>
                <c:ptCount val="1"/>
                <c:pt idx="0">
                  <c:v>calpan laureles </c:v>
                </c:pt>
              </c:strCache>
            </c:strRef>
          </c:tx>
          <c:invertIfNegative val="0"/>
          <c:cat>
            <c:strRef>
              <c:f>Hoja1!$D$6:$G$6</c:f>
              <c:strCache>
                <c:ptCount val="3"/>
                <c:pt idx="0">
                  <c:v>casos de dengue 2012</c:v>
                </c:pt>
                <c:pt idx="2">
                  <c:v>casos de dengue 2013 </c:v>
                </c:pt>
              </c:strCache>
            </c:strRef>
          </c:cat>
          <c:val>
            <c:numRef>
              <c:f>Hoja1!$D$8:$G$8</c:f>
              <c:numCache>
                <c:formatCode>General</c:formatCode>
                <c:ptCount val="4"/>
                <c:pt idx="0">
                  <c:v>22</c:v>
                </c:pt>
                <c:pt idx="2">
                  <c:v>13</c:v>
                </c:pt>
              </c:numCache>
            </c:numRef>
          </c:val>
        </c:ser>
        <c:ser>
          <c:idx val="2"/>
          <c:order val="2"/>
          <c:tx>
            <c:strRef>
              <c:f>Hoja1!$C$9</c:f>
              <c:strCache>
                <c:ptCount val="1"/>
                <c:pt idx="0">
                  <c:v>total</c:v>
                </c:pt>
              </c:strCache>
            </c:strRef>
          </c:tx>
          <c:invertIfNegative val="0"/>
          <c:cat>
            <c:strRef>
              <c:f>Hoja1!$D$6:$G$6</c:f>
              <c:strCache>
                <c:ptCount val="3"/>
                <c:pt idx="0">
                  <c:v>casos de dengue 2012</c:v>
                </c:pt>
                <c:pt idx="2">
                  <c:v>casos de dengue 2013 </c:v>
                </c:pt>
              </c:strCache>
            </c:strRef>
          </c:cat>
          <c:val>
            <c:numRef>
              <c:f>Hoja1!$D$9:$G$9</c:f>
              <c:numCache>
                <c:formatCode>General</c:formatCode>
                <c:ptCount val="4"/>
                <c:pt idx="0">
                  <c:v>62</c:v>
                </c:pt>
                <c:pt idx="2">
                  <c:v>33</c:v>
                </c:pt>
              </c:numCache>
            </c:numRef>
          </c:val>
        </c:ser>
        <c:dLbls>
          <c:showLegendKey val="0"/>
          <c:showVal val="1"/>
          <c:showCatName val="0"/>
          <c:showSerName val="0"/>
          <c:showPercent val="0"/>
          <c:showBubbleSize val="0"/>
        </c:dLbls>
        <c:gapWidth val="150"/>
        <c:overlap val="-25"/>
        <c:axId val="316601856"/>
        <c:axId val="316603392"/>
      </c:barChart>
      <c:catAx>
        <c:axId val="316601856"/>
        <c:scaling>
          <c:orientation val="minMax"/>
        </c:scaling>
        <c:delete val="0"/>
        <c:axPos val="b"/>
        <c:majorTickMark val="none"/>
        <c:minorTickMark val="none"/>
        <c:tickLblPos val="nextTo"/>
        <c:crossAx val="316603392"/>
        <c:crosses val="autoZero"/>
        <c:auto val="1"/>
        <c:lblAlgn val="ctr"/>
        <c:lblOffset val="100"/>
        <c:noMultiLvlLbl val="0"/>
      </c:catAx>
      <c:valAx>
        <c:axId val="316603392"/>
        <c:scaling>
          <c:orientation val="minMax"/>
        </c:scaling>
        <c:delete val="1"/>
        <c:axPos val="l"/>
        <c:numFmt formatCode="General" sourceLinked="1"/>
        <c:majorTickMark val="out"/>
        <c:minorTickMark val="none"/>
        <c:tickLblPos val="nextTo"/>
        <c:crossAx val="316601856"/>
        <c:crosses val="autoZero"/>
        <c:crossBetween val="between"/>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509D11D-74D5-42D9-9888-E2C26D7AA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17</Pages>
  <Words>3875</Words>
  <Characters>21314</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MVZ ALBERTO PAZ</dc:creator>
  <cp:lastModifiedBy>MVZ ALBERTO PAZ</cp:lastModifiedBy>
  <cp:revision>9</cp:revision>
  <dcterms:created xsi:type="dcterms:W3CDTF">2014-12-29T05:23:00Z</dcterms:created>
  <dcterms:modified xsi:type="dcterms:W3CDTF">2015-10-05T03:59:00Z</dcterms:modified>
</cp:coreProperties>
</file>