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4384" behindDoc="0" locked="0" layoutInCell="1" allowOverlap="1" wp14:anchorId="557DE411" wp14:editId="59A35058">
                <wp:simplePos x="0" y="0"/>
                <wp:positionH relativeFrom="column">
                  <wp:posOffset>1710690</wp:posOffset>
                </wp:positionH>
                <wp:positionV relativeFrom="paragraph">
                  <wp:posOffset>807720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3.6pt" to="417.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3360" behindDoc="0" locked="0" layoutInCell="1" allowOverlap="1" wp14:anchorId="694E1695" wp14:editId="73C5516E">
                <wp:simplePos x="0" y="0"/>
                <wp:positionH relativeFrom="column">
                  <wp:posOffset>1158240</wp:posOffset>
                </wp:positionH>
                <wp:positionV relativeFrom="paragraph">
                  <wp:posOffset>687070</wp:posOffset>
                </wp:positionV>
                <wp:extent cx="4905375" cy="0"/>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54.1pt" to="477.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bAwA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" strokecolor="black [3200]" strokeweight="3pt">
                <v:shadow on="t" color="black" opacity="22937f" origin=",.5" offset="0,.63889mm"/>
              </v:line>
            </w:pict>
          </mc:Fallback>
        </mc:AlternateContent>
      </w:r>
      <w:r w:rsidRPr="00BB0F47">
        <w:rPr>
          <w:rFonts w:ascii="Arial" w:hAnsi="Arial" w:cs="Arial"/>
          <w:b/>
          <w:noProof/>
          <w:color w:val="000000"/>
          <w:sz w:val="36"/>
        </w:rPr>
        <w:drawing>
          <wp:anchor distT="0" distB="0" distL="114300" distR="114300" simplePos="0" relativeHeight="251659264" behindDoc="1" locked="0" layoutInCell="1" allowOverlap="1" wp14:anchorId="73D1DA1A" wp14:editId="54A8FBEC">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BB0F47">
        <w:rPr>
          <w:rFonts w:ascii="Arial" w:hAnsi="Arial" w:cs="Arial"/>
          <w:b/>
          <w:color w:val="000000"/>
          <w:sz w:val="36"/>
        </w:rPr>
        <w:t xml:space="preserve">INSTITUTO DE ADMINISTRACIÓN PÚBLICA DEL ESTADO DE CHIAPAS </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1312" behindDoc="0" locked="0" layoutInCell="1" allowOverlap="1" wp14:anchorId="0EB14E78" wp14:editId="431C03A5">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0288" behindDoc="0" locked="0" layoutInCell="1" allowOverlap="1" wp14:anchorId="24C4B7AC" wp14:editId="29C6F616">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BB0F47">
        <w:rPr>
          <w:rFonts w:ascii="Arial" w:hAnsi="Arial" w:cs="Arial"/>
          <w:b/>
          <w:color w:val="000000"/>
          <w:sz w:val="36"/>
        </w:rPr>
        <w:t xml:space="preserve">MAESTRÍA EN ADMINISTRACIÓN Y POLÍTICAS PÚBLICAS </w:t>
      </w:r>
    </w:p>
    <w:p w:rsidR="00F4028B"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2336" behindDoc="0" locked="0" layoutInCell="1" allowOverlap="1" wp14:anchorId="50DB7119" wp14:editId="0D8EB463">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r w:rsidRPr="00BB0F47">
        <w:rPr>
          <w:rFonts w:ascii="Arial" w:hAnsi="Arial" w:cs="Arial"/>
          <w:b/>
          <w:color w:val="000000"/>
          <w:sz w:val="36"/>
        </w:rPr>
        <w:t xml:space="preserve"> </w:t>
      </w:r>
      <w:r w:rsidR="00F4028B">
        <w:rPr>
          <w:rFonts w:ascii="Arial" w:hAnsi="Arial" w:cs="Arial"/>
          <w:b/>
          <w:color w:val="000000"/>
          <w:sz w:val="36"/>
        </w:rPr>
        <w:t>METODOLOGÍA DE LA INVESTIGACIÓN.</w:t>
      </w:r>
    </w:p>
    <w:p w:rsidR="00F4028B" w:rsidRPr="00F4028B" w:rsidRDefault="00F4028B" w:rsidP="00F4028B">
      <w:pPr>
        <w:pStyle w:val="NormalWeb"/>
        <w:ind w:left="2127"/>
        <w:jc w:val="center"/>
        <w:rPr>
          <w:rFonts w:ascii="Arial" w:hAnsi="Arial" w:cs="Arial"/>
          <w:b/>
          <w:color w:val="000000"/>
          <w:sz w:val="36"/>
        </w:rPr>
      </w:pPr>
      <w:r w:rsidRPr="00BB0F47">
        <w:rPr>
          <w:rFonts w:ascii="Arial" w:hAnsi="Arial" w:cs="Arial"/>
          <w:b/>
          <w:color w:val="000000"/>
          <w:sz w:val="36"/>
        </w:rPr>
        <w:t xml:space="preserve"> </w:t>
      </w:r>
      <w:r>
        <w:rPr>
          <w:rFonts w:ascii="Arial" w:hAnsi="Arial" w:cs="Arial"/>
          <w:b/>
          <w:color w:val="000000"/>
          <w:sz w:val="36"/>
        </w:rPr>
        <w:t xml:space="preserve">PROTOCOLO: </w:t>
      </w:r>
      <w:r w:rsidRPr="00F4028B">
        <w:rPr>
          <w:rFonts w:ascii="Arial" w:hAnsi="Arial" w:cs="Arial"/>
          <w:b/>
          <w:color w:val="000000"/>
          <w:sz w:val="36"/>
        </w:rPr>
        <w:t>CONTROL DEL DENGUE Y CHIKUNGUNYA MEDIANTE LA PARTICIPACIÓN COMUNITARIA EN LAS COLONIAS LAURELES Y 5 DE FEBRERO EN LA CIUDAD DE TAPACHULA EN EL PERIODO ENERO 2016-DICIEMBRE 2016.</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NOMBRE:</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 xml:space="preserve">JOSÉ ALBERTO PAZ MONTALVO </w:t>
      </w:r>
    </w:p>
    <w:p w:rsidR="002560A0" w:rsidRDefault="002560A0" w:rsidP="002560A0">
      <w:pPr>
        <w:pStyle w:val="NormalWeb"/>
        <w:spacing w:line="360" w:lineRule="auto"/>
        <w:ind w:left="2127"/>
        <w:jc w:val="center"/>
        <w:rPr>
          <w:rFonts w:ascii="Arial" w:hAnsi="Arial" w:cs="Arial"/>
          <w:b/>
          <w:color w:val="000000"/>
          <w:sz w:val="36"/>
        </w:rPr>
      </w:pPr>
      <w:r>
        <w:rPr>
          <w:rFonts w:ascii="Arial" w:hAnsi="Arial" w:cs="Arial"/>
          <w:b/>
          <w:color w:val="000000"/>
          <w:sz w:val="36"/>
        </w:rPr>
        <w:t>CATEDRÁTICO:</w:t>
      </w:r>
    </w:p>
    <w:p w:rsidR="002560A0" w:rsidRPr="00BB0F47" w:rsidRDefault="002560A0" w:rsidP="002560A0">
      <w:pPr>
        <w:pStyle w:val="NormalWeb"/>
        <w:spacing w:line="360" w:lineRule="auto"/>
        <w:ind w:left="2127"/>
        <w:jc w:val="center"/>
        <w:rPr>
          <w:rFonts w:ascii="Arial" w:hAnsi="Arial" w:cs="Arial"/>
          <w:b/>
          <w:color w:val="000000"/>
          <w:sz w:val="36"/>
        </w:rPr>
      </w:pPr>
      <w:r>
        <w:rPr>
          <w:rFonts w:ascii="Arial" w:hAnsi="Arial" w:cs="Arial"/>
          <w:b/>
          <w:color w:val="000000"/>
          <w:sz w:val="36"/>
        </w:rPr>
        <w:t>MTRO. RICARDO DAVID ESTRADA SOTO</w:t>
      </w:r>
    </w:p>
    <w:p w:rsidR="002560A0" w:rsidRPr="001F4119" w:rsidRDefault="00F4028B" w:rsidP="002560A0">
      <w:pPr>
        <w:pStyle w:val="NormalWeb"/>
        <w:spacing w:line="360" w:lineRule="auto"/>
        <w:ind w:left="2127"/>
        <w:jc w:val="right"/>
        <w:rPr>
          <w:rFonts w:ascii="Arial" w:hAnsi="Arial" w:cs="Arial"/>
          <w:b/>
          <w:color w:val="000000"/>
        </w:rPr>
      </w:pPr>
      <w:r>
        <w:rPr>
          <w:rFonts w:ascii="Arial" w:hAnsi="Arial" w:cs="Arial"/>
          <w:b/>
          <w:color w:val="000000"/>
        </w:rPr>
        <w:t>TAPACHULA CHIAPAS OCTUBRE</w:t>
      </w:r>
      <w:r w:rsidR="002560A0" w:rsidRPr="001F4119">
        <w:rPr>
          <w:rFonts w:ascii="Arial" w:hAnsi="Arial" w:cs="Arial"/>
          <w:b/>
          <w:color w:val="000000"/>
        </w:rPr>
        <w:t xml:space="preserve"> DEL 2015. </w:t>
      </w:r>
    </w:p>
    <w:p w:rsidR="002560A0" w:rsidRDefault="002560A0" w:rsidP="002560A0">
      <w:pPr>
        <w:shd w:val="clear" w:color="auto" w:fill="FFFFFF"/>
        <w:spacing w:after="0" w:line="300" w:lineRule="atLeast"/>
        <w:rPr>
          <w:rFonts w:ascii="Arial" w:eastAsia="Times New Roman" w:hAnsi="Arial" w:cs="Arial"/>
          <w:color w:val="222222"/>
          <w:sz w:val="18"/>
          <w:szCs w:val="18"/>
          <w:lang w:eastAsia="es-MX"/>
        </w:rPr>
      </w:pPr>
      <w:r w:rsidRPr="00CF317B">
        <w:rPr>
          <w:rFonts w:ascii="Arial" w:eastAsia="Times New Roman" w:hAnsi="Arial" w:cs="Arial"/>
          <w:color w:val="222222"/>
          <w:sz w:val="18"/>
          <w:szCs w:val="18"/>
          <w:lang w:eastAsia="es-MX"/>
        </w:rPr>
        <w:t xml:space="preserve">  </w:t>
      </w:r>
    </w:p>
    <w:sdt>
      <w:sdtPr>
        <w:rPr>
          <w:lang w:val="es-ES"/>
        </w:rPr>
        <w:id w:val="90604182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4028B" w:rsidRDefault="00F4028B">
          <w:pPr>
            <w:pStyle w:val="TtulodeTDC"/>
          </w:pPr>
          <w:r>
            <w:rPr>
              <w:lang w:val="es-ES"/>
            </w:rPr>
            <w:t>Contenido</w:t>
          </w:r>
        </w:p>
        <w:p w:rsidR="00F4028B" w:rsidRDefault="00F4028B">
          <w:pPr>
            <w:pStyle w:val="TDC1"/>
            <w:tabs>
              <w:tab w:val="right" w:leader="dot" w:pos="8828"/>
            </w:tabs>
            <w:rPr>
              <w:noProof/>
            </w:rPr>
          </w:pPr>
          <w:r>
            <w:fldChar w:fldCharType="begin"/>
          </w:r>
          <w:r>
            <w:instrText xml:space="preserve"> TOC \o "1-3" \h \z \u </w:instrText>
          </w:r>
          <w:r>
            <w:fldChar w:fldCharType="separate"/>
          </w:r>
          <w:hyperlink w:anchor="_Toc434012567" w:history="1">
            <w:r w:rsidRPr="001C3A24">
              <w:rPr>
                <w:rStyle w:val="Hipervnculo"/>
                <w:noProof/>
              </w:rPr>
              <w:t>1.- Tema de investigación.</w:t>
            </w:r>
            <w:r>
              <w:rPr>
                <w:noProof/>
                <w:webHidden/>
              </w:rPr>
              <w:tab/>
            </w:r>
            <w:r>
              <w:rPr>
                <w:noProof/>
                <w:webHidden/>
              </w:rPr>
              <w:fldChar w:fldCharType="begin"/>
            </w:r>
            <w:r>
              <w:rPr>
                <w:noProof/>
                <w:webHidden/>
              </w:rPr>
              <w:instrText xml:space="preserve"> PAGEREF _Toc434012567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1"/>
            <w:tabs>
              <w:tab w:val="right" w:leader="dot" w:pos="8828"/>
            </w:tabs>
            <w:rPr>
              <w:noProof/>
            </w:rPr>
          </w:pPr>
          <w:hyperlink w:anchor="_Toc434012568" w:history="1">
            <w:r w:rsidRPr="001C3A24">
              <w:rPr>
                <w:rStyle w:val="Hipervnculo"/>
                <w:noProof/>
              </w:rPr>
              <w:t>2.-  título.</w:t>
            </w:r>
            <w:r>
              <w:rPr>
                <w:noProof/>
                <w:webHidden/>
              </w:rPr>
              <w:tab/>
            </w:r>
            <w:r>
              <w:rPr>
                <w:noProof/>
                <w:webHidden/>
              </w:rPr>
              <w:fldChar w:fldCharType="begin"/>
            </w:r>
            <w:r>
              <w:rPr>
                <w:noProof/>
                <w:webHidden/>
              </w:rPr>
              <w:instrText xml:space="preserve"> PAGEREF _Toc434012568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1"/>
            <w:tabs>
              <w:tab w:val="right" w:leader="dot" w:pos="8828"/>
            </w:tabs>
            <w:rPr>
              <w:noProof/>
            </w:rPr>
          </w:pPr>
          <w:hyperlink w:anchor="_Toc434012569" w:history="1">
            <w:r w:rsidRPr="001C3A24">
              <w:rPr>
                <w:rStyle w:val="Hipervnculo"/>
                <w:noProof/>
              </w:rPr>
              <w:t>3.- Objeto de Estudio.</w:t>
            </w:r>
            <w:r>
              <w:rPr>
                <w:noProof/>
                <w:webHidden/>
              </w:rPr>
              <w:tab/>
            </w:r>
            <w:r>
              <w:rPr>
                <w:noProof/>
                <w:webHidden/>
              </w:rPr>
              <w:fldChar w:fldCharType="begin"/>
            </w:r>
            <w:r>
              <w:rPr>
                <w:noProof/>
                <w:webHidden/>
              </w:rPr>
              <w:instrText xml:space="preserve"> PAGEREF _Toc434012569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1"/>
            <w:tabs>
              <w:tab w:val="right" w:leader="dot" w:pos="8828"/>
            </w:tabs>
            <w:rPr>
              <w:noProof/>
            </w:rPr>
          </w:pPr>
          <w:hyperlink w:anchor="_Toc434012570" w:history="1">
            <w:r w:rsidRPr="001C3A24">
              <w:rPr>
                <w:rStyle w:val="Hipervnculo"/>
                <w:noProof/>
              </w:rPr>
              <w:t>4.- Objetivos de la investigación.</w:t>
            </w:r>
            <w:r>
              <w:rPr>
                <w:noProof/>
                <w:webHidden/>
              </w:rPr>
              <w:tab/>
            </w:r>
            <w:r>
              <w:rPr>
                <w:noProof/>
                <w:webHidden/>
              </w:rPr>
              <w:fldChar w:fldCharType="begin"/>
            </w:r>
            <w:r>
              <w:rPr>
                <w:noProof/>
                <w:webHidden/>
              </w:rPr>
              <w:instrText xml:space="preserve"> PAGEREF _Toc434012570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2"/>
            <w:tabs>
              <w:tab w:val="right" w:leader="dot" w:pos="8828"/>
            </w:tabs>
            <w:rPr>
              <w:noProof/>
            </w:rPr>
          </w:pPr>
          <w:hyperlink w:anchor="_Toc434012571" w:history="1">
            <w:r w:rsidRPr="001C3A24">
              <w:rPr>
                <w:rStyle w:val="Hipervnculo"/>
                <w:noProof/>
              </w:rPr>
              <w:t>4.1- Objetivo General.</w:t>
            </w:r>
            <w:r>
              <w:rPr>
                <w:noProof/>
                <w:webHidden/>
              </w:rPr>
              <w:tab/>
            </w:r>
            <w:r>
              <w:rPr>
                <w:noProof/>
                <w:webHidden/>
              </w:rPr>
              <w:fldChar w:fldCharType="begin"/>
            </w:r>
            <w:r>
              <w:rPr>
                <w:noProof/>
                <w:webHidden/>
              </w:rPr>
              <w:instrText xml:space="preserve"> PAGEREF _Toc434012571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2"/>
            <w:tabs>
              <w:tab w:val="right" w:leader="dot" w:pos="8828"/>
            </w:tabs>
            <w:rPr>
              <w:noProof/>
            </w:rPr>
          </w:pPr>
          <w:hyperlink w:anchor="_Toc434012572" w:history="1">
            <w:r w:rsidRPr="001C3A24">
              <w:rPr>
                <w:rStyle w:val="Hipervnculo"/>
                <w:noProof/>
              </w:rPr>
              <w:t>4.2- Objetivos Particulares.</w:t>
            </w:r>
            <w:r>
              <w:rPr>
                <w:noProof/>
                <w:webHidden/>
              </w:rPr>
              <w:tab/>
            </w:r>
            <w:r>
              <w:rPr>
                <w:noProof/>
                <w:webHidden/>
              </w:rPr>
              <w:fldChar w:fldCharType="begin"/>
            </w:r>
            <w:r>
              <w:rPr>
                <w:noProof/>
                <w:webHidden/>
              </w:rPr>
              <w:instrText xml:space="preserve"> PAGEREF _Toc434012572 \h </w:instrText>
            </w:r>
            <w:r>
              <w:rPr>
                <w:noProof/>
                <w:webHidden/>
              </w:rPr>
            </w:r>
            <w:r>
              <w:rPr>
                <w:noProof/>
                <w:webHidden/>
              </w:rPr>
              <w:fldChar w:fldCharType="separate"/>
            </w:r>
            <w:r>
              <w:rPr>
                <w:noProof/>
                <w:webHidden/>
              </w:rPr>
              <w:t>2</w:t>
            </w:r>
            <w:r>
              <w:rPr>
                <w:noProof/>
                <w:webHidden/>
              </w:rPr>
              <w:fldChar w:fldCharType="end"/>
            </w:r>
          </w:hyperlink>
        </w:p>
        <w:p w:rsidR="00F4028B" w:rsidRDefault="00F4028B">
          <w:pPr>
            <w:pStyle w:val="TDC1"/>
            <w:tabs>
              <w:tab w:val="right" w:leader="dot" w:pos="8828"/>
            </w:tabs>
            <w:rPr>
              <w:noProof/>
            </w:rPr>
          </w:pPr>
          <w:hyperlink w:anchor="_Toc434012573" w:history="1">
            <w:r w:rsidRPr="001C3A24">
              <w:rPr>
                <w:rStyle w:val="Hipervnculo"/>
                <w:noProof/>
              </w:rPr>
              <w:t>5.- Problema de investigación.</w:t>
            </w:r>
            <w:r>
              <w:rPr>
                <w:noProof/>
                <w:webHidden/>
              </w:rPr>
              <w:tab/>
            </w:r>
            <w:r>
              <w:rPr>
                <w:noProof/>
                <w:webHidden/>
              </w:rPr>
              <w:fldChar w:fldCharType="begin"/>
            </w:r>
            <w:r>
              <w:rPr>
                <w:noProof/>
                <w:webHidden/>
              </w:rPr>
              <w:instrText xml:space="preserve"> PAGEREF _Toc434012573 \h </w:instrText>
            </w:r>
            <w:r>
              <w:rPr>
                <w:noProof/>
                <w:webHidden/>
              </w:rPr>
            </w:r>
            <w:r>
              <w:rPr>
                <w:noProof/>
                <w:webHidden/>
              </w:rPr>
              <w:fldChar w:fldCharType="separate"/>
            </w:r>
            <w:r>
              <w:rPr>
                <w:noProof/>
                <w:webHidden/>
              </w:rPr>
              <w:t>3</w:t>
            </w:r>
            <w:r>
              <w:rPr>
                <w:noProof/>
                <w:webHidden/>
              </w:rPr>
              <w:fldChar w:fldCharType="end"/>
            </w:r>
          </w:hyperlink>
        </w:p>
        <w:p w:rsidR="00F4028B" w:rsidRDefault="00F4028B">
          <w:pPr>
            <w:pStyle w:val="TDC1"/>
            <w:tabs>
              <w:tab w:val="right" w:leader="dot" w:pos="8828"/>
            </w:tabs>
            <w:rPr>
              <w:noProof/>
            </w:rPr>
          </w:pPr>
          <w:hyperlink w:anchor="_Toc434012574" w:history="1">
            <w:r w:rsidRPr="001C3A24">
              <w:rPr>
                <w:rStyle w:val="Hipervnculo"/>
                <w:noProof/>
                <w:lang w:val="es-CO"/>
              </w:rPr>
              <w:t>6.- Planteamiento del problema.</w:t>
            </w:r>
            <w:r>
              <w:rPr>
                <w:noProof/>
                <w:webHidden/>
              </w:rPr>
              <w:tab/>
            </w:r>
            <w:r>
              <w:rPr>
                <w:noProof/>
                <w:webHidden/>
              </w:rPr>
              <w:fldChar w:fldCharType="begin"/>
            </w:r>
            <w:r>
              <w:rPr>
                <w:noProof/>
                <w:webHidden/>
              </w:rPr>
              <w:instrText xml:space="preserve"> PAGEREF _Toc434012574 \h </w:instrText>
            </w:r>
            <w:r>
              <w:rPr>
                <w:noProof/>
                <w:webHidden/>
              </w:rPr>
            </w:r>
            <w:r>
              <w:rPr>
                <w:noProof/>
                <w:webHidden/>
              </w:rPr>
              <w:fldChar w:fldCharType="separate"/>
            </w:r>
            <w:r>
              <w:rPr>
                <w:noProof/>
                <w:webHidden/>
              </w:rPr>
              <w:t>3</w:t>
            </w:r>
            <w:r>
              <w:rPr>
                <w:noProof/>
                <w:webHidden/>
              </w:rPr>
              <w:fldChar w:fldCharType="end"/>
            </w:r>
          </w:hyperlink>
        </w:p>
        <w:p w:rsidR="00F4028B" w:rsidRDefault="00F4028B">
          <w:pPr>
            <w:pStyle w:val="TDC1"/>
            <w:tabs>
              <w:tab w:val="right" w:leader="dot" w:pos="8828"/>
            </w:tabs>
            <w:rPr>
              <w:noProof/>
            </w:rPr>
          </w:pPr>
          <w:hyperlink w:anchor="_Toc434012575" w:history="1">
            <w:r w:rsidRPr="001C3A24">
              <w:rPr>
                <w:rStyle w:val="Hipervnculo"/>
                <w:noProof/>
                <w:lang w:val="es-ES"/>
              </w:rPr>
              <w:t>7.- Justificación.</w:t>
            </w:r>
            <w:r>
              <w:rPr>
                <w:noProof/>
                <w:webHidden/>
              </w:rPr>
              <w:tab/>
            </w:r>
            <w:r>
              <w:rPr>
                <w:noProof/>
                <w:webHidden/>
              </w:rPr>
              <w:fldChar w:fldCharType="begin"/>
            </w:r>
            <w:r>
              <w:rPr>
                <w:noProof/>
                <w:webHidden/>
              </w:rPr>
              <w:instrText xml:space="preserve"> PAGEREF _Toc434012575 \h </w:instrText>
            </w:r>
            <w:r>
              <w:rPr>
                <w:noProof/>
                <w:webHidden/>
              </w:rPr>
            </w:r>
            <w:r>
              <w:rPr>
                <w:noProof/>
                <w:webHidden/>
              </w:rPr>
              <w:fldChar w:fldCharType="separate"/>
            </w:r>
            <w:r>
              <w:rPr>
                <w:noProof/>
                <w:webHidden/>
              </w:rPr>
              <w:t>6</w:t>
            </w:r>
            <w:r>
              <w:rPr>
                <w:noProof/>
                <w:webHidden/>
              </w:rPr>
              <w:fldChar w:fldCharType="end"/>
            </w:r>
          </w:hyperlink>
        </w:p>
        <w:p w:rsidR="00F4028B" w:rsidRDefault="00F4028B">
          <w:pPr>
            <w:pStyle w:val="TDC1"/>
            <w:tabs>
              <w:tab w:val="right" w:leader="dot" w:pos="8828"/>
            </w:tabs>
            <w:rPr>
              <w:noProof/>
            </w:rPr>
          </w:pPr>
          <w:hyperlink w:anchor="_Toc434012576" w:history="1">
            <w:r w:rsidRPr="001C3A24">
              <w:rPr>
                <w:rStyle w:val="Hipervnculo"/>
                <w:noProof/>
                <w:lang w:val="es-CO"/>
              </w:rPr>
              <w:t>8.- Vinculación o pertinencia del tema.</w:t>
            </w:r>
            <w:r>
              <w:rPr>
                <w:noProof/>
                <w:webHidden/>
              </w:rPr>
              <w:tab/>
            </w:r>
            <w:r>
              <w:rPr>
                <w:noProof/>
                <w:webHidden/>
              </w:rPr>
              <w:fldChar w:fldCharType="begin"/>
            </w:r>
            <w:r>
              <w:rPr>
                <w:noProof/>
                <w:webHidden/>
              </w:rPr>
              <w:instrText xml:space="preserve"> PAGEREF _Toc434012576 \h </w:instrText>
            </w:r>
            <w:r>
              <w:rPr>
                <w:noProof/>
                <w:webHidden/>
              </w:rPr>
            </w:r>
            <w:r>
              <w:rPr>
                <w:noProof/>
                <w:webHidden/>
              </w:rPr>
              <w:fldChar w:fldCharType="separate"/>
            </w:r>
            <w:r>
              <w:rPr>
                <w:noProof/>
                <w:webHidden/>
              </w:rPr>
              <w:t>7</w:t>
            </w:r>
            <w:r>
              <w:rPr>
                <w:noProof/>
                <w:webHidden/>
              </w:rPr>
              <w:fldChar w:fldCharType="end"/>
            </w:r>
          </w:hyperlink>
        </w:p>
        <w:p w:rsidR="00F4028B" w:rsidRDefault="00F4028B">
          <w:pPr>
            <w:pStyle w:val="TDC1"/>
            <w:tabs>
              <w:tab w:val="right" w:leader="dot" w:pos="8828"/>
            </w:tabs>
            <w:rPr>
              <w:noProof/>
            </w:rPr>
          </w:pPr>
          <w:hyperlink w:anchor="_Toc434012577" w:history="1">
            <w:r w:rsidRPr="001C3A24">
              <w:rPr>
                <w:rStyle w:val="Hipervnculo"/>
                <w:noProof/>
                <w:lang w:val="es-CO"/>
              </w:rPr>
              <w:t>9.- Estado del arte.</w:t>
            </w:r>
            <w:r>
              <w:rPr>
                <w:noProof/>
                <w:webHidden/>
              </w:rPr>
              <w:tab/>
            </w:r>
            <w:r>
              <w:rPr>
                <w:noProof/>
                <w:webHidden/>
              </w:rPr>
              <w:fldChar w:fldCharType="begin"/>
            </w:r>
            <w:r>
              <w:rPr>
                <w:noProof/>
                <w:webHidden/>
              </w:rPr>
              <w:instrText xml:space="preserve"> PAGEREF _Toc434012577 \h </w:instrText>
            </w:r>
            <w:r>
              <w:rPr>
                <w:noProof/>
                <w:webHidden/>
              </w:rPr>
            </w:r>
            <w:r>
              <w:rPr>
                <w:noProof/>
                <w:webHidden/>
              </w:rPr>
              <w:fldChar w:fldCharType="separate"/>
            </w:r>
            <w:r>
              <w:rPr>
                <w:noProof/>
                <w:webHidden/>
              </w:rPr>
              <w:t>7</w:t>
            </w:r>
            <w:r>
              <w:rPr>
                <w:noProof/>
                <w:webHidden/>
              </w:rPr>
              <w:fldChar w:fldCharType="end"/>
            </w:r>
          </w:hyperlink>
        </w:p>
        <w:p w:rsidR="00F4028B" w:rsidRDefault="00F4028B">
          <w:pPr>
            <w:pStyle w:val="TDC2"/>
            <w:tabs>
              <w:tab w:val="right" w:leader="dot" w:pos="8828"/>
            </w:tabs>
            <w:rPr>
              <w:noProof/>
            </w:rPr>
          </w:pPr>
          <w:hyperlink w:anchor="_Toc434012578" w:history="1">
            <w:r w:rsidRPr="001C3A24">
              <w:rPr>
                <w:rStyle w:val="Hipervnculo"/>
                <w:noProof/>
              </w:rPr>
              <w:t>9.1- mecanismo del aedes aegypti</w:t>
            </w:r>
            <w:r>
              <w:rPr>
                <w:noProof/>
                <w:webHidden/>
              </w:rPr>
              <w:tab/>
            </w:r>
            <w:r>
              <w:rPr>
                <w:noProof/>
                <w:webHidden/>
              </w:rPr>
              <w:fldChar w:fldCharType="begin"/>
            </w:r>
            <w:r>
              <w:rPr>
                <w:noProof/>
                <w:webHidden/>
              </w:rPr>
              <w:instrText xml:space="preserve"> PAGEREF _Toc434012578 \h </w:instrText>
            </w:r>
            <w:r>
              <w:rPr>
                <w:noProof/>
                <w:webHidden/>
              </w:rPr>
            </w:r>
            <w:r>
              <w:rPr>
                <w:noProof/>
                <w:webHidden/>
              </w:rPr>
              <w:fldChar w:fldCharType="separate"/>
            </w:r>
            <w:r>
              <w:rPr>
                <w:noProof/>
                <w:webHidden/>
              </w:rPr>
              <w:t>7</w:t>
            </w:r>
            <w:r>
              <w:rPr>
                <w:noProof/>
                <w:webHidden/>
              </w:rPr>
              <w:fldChar w:fldCharType="end"/>
            </w:r>
          </w:hyperlink>
        </w:p>
        <w:p w:rsidR="00F4028B" w:rsidRDefault="00F4028B">
          <w:pPr>
            <w:pStyle w:val="TDC2"/>
            <w:tabs>
              <w:tab w:val="right" w:leader="dot" w:pos="8828"/>
            </w:tabs>
            <w:rPr>
              <w:noProof/>
            </w:rPr>
          </w:pPr>
          <w:hyperlink w:anchor="_Toc434012579" w:history="1">
            <w:r w:rsidRPr="001C3A24">
              <w:rPr>
                <w:rStyle w:val="Hipervnculo"/>
                <w:noProof/>
              </w:rPr>
              <w:t>9.1.2- Morfología.</w:t>
            </w:r>
            <w:r>
              <w:rPr>
                <w:noProof/>
                <w:webHidden/>
              </w:rPr>
              <w:tab/>
            </w:r>
            <w:r>
              <w:rPr>
                <w:noProof/>
                <w:webHidden/>
              </w:rPr>
              <w:fldChar w:fldCharType="begin"/>
            </w:r>
            <w:r>
              <w:rPr>
                <w:noProof/>
                <w:webHidden/>
              </w:rPr>
              <w:instrText xml:space="preserve"> PAGEREF _Toc434012579 \h </w:instrText>
            </w:r>
            <w:r>
              <w:rPr>
                <w:noProof/>
                <w:webHidden/>
              </w:rPr>
            </w:r>
            <w:r>
              <w:rPr>
                <w:noProof/>
                <w:webHidden/>
              </w:rPr>
              <w:fldChar w:fldCharType="separate"/>
            </w:r>
            <w:r>
              <w:rPr>
                <w:noProof/>
                <w:webHidden/>
              </w:rPr>
              <w:t>8</w:t>
            </w:r>
            <w:r>
              <w:rPr>
                <w:noProof/>
                <w:webHidden/>
              </w:rPr>
              <w:fldChar w:fldCharType="end"/>
            </w:r>
          </w:hyperlink>
        </w:p>
        <w:p w:rsidR="00F4028B" w:rsidRDefault="00F4028B">
          <w:pPr>
            <w:pStyle w:val="TDC3"/>
            <w:tabs>
              <w:tab w:val="right" w:leader="dot" w:pos="8828"/>
            </w:tabs>
            <w:rPr>
              <w:noProof/>
            </w:rPr>
          </w:pPr>
          <w:hyperlink w:anchor="_Toc434012580" w:history="1">
            <w:r w:rsidRPr="001C3A24">
              <w:rPr>
                <w:rStyle w:val="Hipervnculo"/>
                <w:noProof/>
              </w:rPr>
              <w:t>9.1.2.1- Larva.</w:t>
            </w:r>
            <w:r>
              <w:rPr>
                <w:noProof/>
                <w:webHidden/>
              </w:rPr>
              <w:tab/>
            </w:r>
            <w:r>
              <w:rPr>
                <w:noProof/>
                <w:webHidden/>
              </w:rPr>
              <w:fldChar w:fldCharType="begin"/>
            </w:r>
            <w:r>
              <w:rPr>
                <w:noProof/>
                <w:webHidden/>
              </w:rPr>
              <w:instrText xml:space="preserve"> PAGEREF _Toc434012580 \h </w:instrText>
            </w:r>
            <w:r>
              <w:rPr>
                <w:noProof/>
                <w:webHidden/>
              </w:rPr>
            </w:r>
            <w:r>
              <w:rPr>
                <w:noProof/>
                <w:webHidden/>
              </w:rPr>
              <w:fldChar w:fldCharType="separate"/>
            </w:r>
            <w:r>
              <w:rPr>
                <w:noProof/>
                <w:webHidden/>
              </w:rPr>
              <w:t>8</w:t>
            </w:r>
            <w:r>
              <w:rPr>
                <w:noProof/>
                <w:webHidden/>
              </w:rPr>
              <w:fldChar w:fldCharType="end"/>
            </w:r>
          </w:hyperlink>
        </w:p>
        <w:p w:rsidR="00F4028B" w:rsidRDefault="00F4028B">
          <w:pPr>
            <w:pStyle w:val="TDC3"/>
            <w:tabs>
              <w:tab w:val="right" w:leader="dot" w:pos="8828"/>
            </w:tabs>
            <w:rPr>
              <w:noProof/>
            </w:rPr>
          </w:pPr>
          <w:hyperlink w:anchor="_Toc434012581" w:history="1">
            <w:r w:rsidRPr="001C3A24">
              <w:rPr>
                <w:rStyle w:val="Hipervnculo"/>
                <w:noProof/>
              </w:rPr>
              <w:t>9.1.2.2- Pupa.</w:t>
            </w:r>
            <w:r>
              <w:rPr>
                <w:noProof/>
                <w:webHidden/>
              </w:rPr>
              <w:tab/>
            </w:r>
            <w:r>
              <w:rPr>
                <w:noProof/>
                <w:webHidden/>
              </w:rPr>
              <w:fldChar w:fldCharType="begin"/>
            </w:r>
            <w:r>
              <w:rPr>
                <w:noProof/>
                <w:webHidden/>
              </w:rPr>
              <w:instrText xml:space="preserve"> PAGEREF _Toc434012581 \h </w:instrText>
            </w:r>
            <w:r>
              <w:rPr>
                <w:noProof/>
                <w:webHidden/>
              </w:rPr>
            </w:r>
            <w:r>
              <w:rPr>
                <w:noProof/>
                <w:webHidden/>
              </w:rPr>
              <w:fldChar w:fldCharType="separate"/>
            </w:r>
            <w:r>
              <w:rPr>
                <w:noProof/>
                <w:webHidden/>
              </w:rPr>
              <w:t>8</w:t>
            </w:r>
            <w:r>
              <w:rPr>
                <w:noProof/>
                <w:webHidden/>
              </w:rPr>
              <w:fldChar w:fldCharType="end"/>
            </w:r>
          </w:hyperlink>
        </w:p>
        <w:p w:rsidR="00F4028B" w:rsidRDefault="00F4028B">
          <w:pPr>
            <w:pStyle w:val="TDC3"/>
            <w:tabs>
              <w:tab w:val="right" w:leader="dot" w:pos="8828"/>
            </w:tabs>
            <w:rPr>
              <w:noProof/>
            </w:rPr>
          </w:pPr>
          <w:hyperlink w:anchor="_Toc434012582" w:history="1">
            <w:r w:rsidRPr="001C3A24">
              <w:rPr>
                <w:rStyle w:val="Hipervnculo"/>
                <w:noProof/>
              </w:rPr>
              <w:t>9.1.2.3- Adulto.</w:t>
            </w:r>
            <w:r>
              <w:rPr>
                <w:noProof/>
                <w:webHidden/>
              </w:rPr>
              <w:tab/>
            </w:r>
            <w:r>
              <w:rPr>
                <w:noProof/>
                <w:webHidden/>
              </w:rPr>
              <w:fldChar w:fldCharType="begin"/>
            </w:r>
            <w:r>
              <w:rPr>
                <w:noProof/>
                <w:webHidden/>
              </w:rPr>
              <w:instrText xml:space="preserve"> PAGEREF _Toc434012582 \h </w:instrText>
            </w:r>
            <w:r>
              <w:rPr>
                <w:noProof/>
                <w:webHidden/>
              </w:rPr>
            </w:r>
            <w:r>
              <w:rPr>
                <w:noProof/>
                <w:webHidden/>
              </w:rPr>
              <w:fldChar w:fldCharType="separate"/>
            </w:r>
            <w:r>
              <w:rPr>
                <w:noProof/>
                <w:webHidden/>
              </w:rPr>
              <w:t>9</w:t>
            </w:r>
            <w:r>
              <w:rPr>
                <w:noProof/>
                <w:webHidden/>
              </w:rPr>
              <w:fldChar w:fldCharType="end"/>
            </w:r>
          </w:hyperlink>
        </w:p>
        <w:p w:rsidR="00F4028B" w:rsidRDefault="00F4028B">
          <w:pPr>
            <w:pStyle w:val="TDC3"/>
            <w:tabs>
              <w:tab w:val="right" w:leader="dot" w:pos="8828"/>
            </w:tabs>
            <w:rPr>
              <w:noProof/>
            </w:rPr>
          </w:pPr>
          <w:hyperlink w:anchor="_Toc434012583" w:history="1">
            <w:r w:rsidRPr="001C3A24">
              <w:rPr>
                <w:rStyle w:val="Hipervnculo"/>
                <w:noProof/>
              </w:rPr>
              <w:t>9.1.3- Alimentación.</w:t>
            </w:r>
            <w:r>
              <w:rPr>
                <w:noProof/>
                <w:webHidden/>
              </w:rPr>
              <w:tab/>
            </w:r>
            <w:r>
              <w:rPr>
                <w:noProof/>
                <w:webHidden/>
              </w:rPr>
              <w:fldChar w:fldCharType="begin"/>
            </w:r>
            <w:r>
              <w:rPr>
                <w:noProof/>
                <w:webHidden/>
              </w:rPr>
              <w:instrText xml:space="preserve"> PAGEREF _Toc434012583 \h </w:instrText>
            </w:r>
            <w:r>
              <w:rPr>
                <w:noProof/>
                <w:webHidden/>
              </w:rPr>
            </w:r>
            <w:r>
              <w:rPr>
                <w:noProof/>
                <w:webHidden/>
              </w:rPr>
              <w:fldChar w:fldCharType="separate"/>
            </w:r>
            <w:r>
              <w:rPr>
                <w:noProof/>
                <w:webHidden/>
              </w:rPr>
              <w:t>9</w:t>
            </w:r>
            <w:r>
              <w:rPr>
                <w:noProof/>
                <w:webHidden/>
              </w:rPr>
              <w:fldChar w:fldCharType="end"/>
            </w:r>
          </w:hyperlink>
        </w:p>
        <w:p w:rsidR="00F4028B" w:rsidRDefault="00F4028B">
          <w:pPr>
            <w:pStyle w:val="TDC3"/>
            <w:tabs>
              <w:tab w:val="right" w:leader="dot" w:pos="8828"/>
            </w:tabs>
            <w:rPr>
              <w:noProof/>
            </w:rPr>
          </w:pPr>
          <w:hyperlink w:anchor="_Toc434012584" w:history="1">
            <w:r w:rsidRPr="001C3A24">
              <w:rPr>
                <w:rStyle w:val="Hipervnculo"/>
                <w:noProof/>
              </w:rPr>
              <w:t>9.1.4- Longevidad.</w:t>
            </w:r>
            <w:r>
              <w:rPr>
                <w:noProof/>
                <w:webHidden/>
              </w:rPr>
              <w:tab/>
            </w:r>
            <w:r>
              <w:rPr>
                <w:noProof/>
                <w:webHidden/>
              </w:rPr>
              <w:fldChar w:fldCharType="begin"/>
            </w:r>
            <w:r>
              <w:rPr>
                <w:noProof/>
                <w:webHidden/>
              </w:rPr>
              <w:instrText xml:space="preserve"> PAGEREF _Toc434012584 \h </w:instrText>
            </w:r>
            <w:r>
              <w:rPr>
                <w:noProof/>
                <w:webHidden/>
              </w:rPr>
            </w:r>
            <w:r>
              <w:rPr>
                <w:noProof/>
                <w:webHidden/>
              </w:rPr>
              <w:fldChar w:fldCharType="separate"/>
            </w:r>
            <w:r>
              <w:rPr>
                <w:noProof/>
                <w:webHidden/>
              </w:rPr>
              <w:t>10</w:t>
            </w:r>
            <w:r>
              <w:rPr>
                <w:noProof/>
                <w:webHidden/>
              </w:rPr>
              <w:fldChar w:fldCharType="end"/>
            </w:r>
          </w:hyperlink>
        </w:p>
        <w:p w:rsidR="00F4028B" w:rsidRDefault="00F4028B">
          <w:pPr>
            <w:pStyle w:val="TDC2"/>
            <w:tabs>
              <w:tab w:val="right" w:leader="dot" w:pos="8828"/>
            </w:tabs>
            <w:rPr>
              <w:noProof/>
            </w:rPr>
          </w:pPr>
          <w:hyperlink w:anchor="_Toc434012585" w:history="1">
            <w:r w:rsidRPr="001C3A24">
              <w:rPr>
                <w:rStyle w:val="Hipervnculo"/>
                <w:noProof/>
              </w:rPr>
              <w:t>9.1.5- El Chikungunya</w:t>
            </w:r>
            <w:r>
              <w:rPr>
                <w:noProof/>
                <w:webHidden/>
              </w:rPr>
              <w:tab/>
            </w:r>
            <w:r>
              <w:rPr>
                <w:noProof/>
                <w:webHidden/>
              </w:rPr>
              <w:fldChar w:fldCharType="begin"/>
            </w:r>
            <w:r>
              <w:rPr>
                <w:noProof/>
                <w:webHidden/>
              </w:rPr>
              <w:instrText xml:space="preserve"> PAGEREF _Toc434012585 \h </w:instrText>
            </w:r>
            <w:r>
              <w:rPr>
                <w:noProof/>
                <w:webHidden/>
              </w:rPr>
            </w:r>
            <w:r>
              <w:rPr>
                <w:noProof/>
                <w:webHidden/>
              </w:rPr>
              <w:fldChar w:fldCharType="separate"/>
            </w:r>
            <w:r>
              <w:rPr>
                <w:noProof/>
                <w:webHidden/>
              </w:rPr>
              <w:t>10</w:t>
            </w:r>
            <w:r>
              <w:rPr>
                <w:noProof/>
                <w:webHidden/>
              </w:rPr>
              <w:fldChar w:fldCharType="end"/>
            </w:r>
          </w:hyperlink>
        </w:p>
        <w:p w:rsidR="00F4028B" w:rsidRDefault="00F4028B">
          <w:pPr>
            <w:pStyle w:val="TDC2"/>
            <w:tabs>
              <w:tab w:val="right" w:leader="dot" w:pos="8828"/>
            </w:tabs>
            <w:rPr>
              <w:noProof/>
            </w:rPr>
          </w:pPr>
          <w:hyperlink w:anchor="_Toc434012586" w:history="1">
            <w:r w:rsidRPr="001C3A24">
              <w:rPr>
                <w:rStyle w:val="Hipervnculo"/>
                <w:noProof/>
              </w:rPr>
              <w:t>9.1.6- Signos y síntomas.</w:t>
            </w:r>
            <w:r>
              <w:rPr>
                <w:noProof/>
                <w:webHidden/>
              </w:rPr>
              <w:tab/>
            </w:r>
            <w:r>
              <w:rPr>
                <w:noProof/>
                <w:webHidden/>
              </w:rPr>
              <w:fldChar w:fldCharType="begin"/>
            </w:r>
            <w:r>
              <w:rPr>
                <w:noProof/>
                <w:webHidden/>
              </w:rPr>
              <w:instrText xml:space="preserve"> PAGEREF _Toc434012586 \h </w:instrText>
            </w:r>
            <w:r>
              <w:rPr>
                <w:noProof/>
                <w:webHidden/>
              </w:rPr>
            </w:r>
            <w:r>
              <w:rPr>
                <w:noProof/>
                <w:webHidden/>
              </w:rPr>
              <w:fldChar w:fldCharType="separate"/>
            </w:r>
            <w:r>
              <w:rPr>
                <w:noProof/>
                <w:webHidden/>
              </w:rPr>
              <w:t>10</w:t>
            </w:r>
            <w:r>
              <w:rPr>
                <w:noProof/>
                <w:webHidden/>
              </w:rPr>
              <w:fldChar w:fldCharType="end"/>
            </w:r>
          </w:hyperlink>
        </w:p>
        <w:p w:rsidR="00F4028B" w:rsidRDefault="00F4028B">
          <w:pPr>
            <w:pStyle w:val="TDC2"/>
            <w:tabs>
              <w:tab w:val="right" w:leader="dot" w:pos="8828"/>
            </w:tabs>
            <w:rPr>
              <w:noProof/>
            </w:rPr>
          </w:pPr>
          <w:hyperlink w:anchor="_Toc434012587" w:history="1">
            <w:r w:rsidRPr="001C3A24">
              <w:rPr>
                <w:rStyle w:val="Hipervnculo"/>
                <w:noProof/>
              </w:rPr>
              <w:t>9.1.7-  El Dengue.</w:t>
            </w:r>
            <w:r>
              <w:rPr>
                <w:noProof/>
                <w:webHidden/>
              </w:rPr>
              <w:tab/>
            </w:r>
            <w:r>
              <w:rPr>
                <w:noProof/>
                <w:webHidden/>
              </w:rPr>
              <w:fldChar w:fldCharType="begin"/>
            </w:r>
            <w:r>
              <w:rPr>
                <w:noProof/>
                <w:webHidden/>
              </w:rPr>
              <w:instrText xml:space="preserve"> PAGEREF _Toc434012587 \h </w:instrText>
            </w:r>
            <w:r>
              <w:rPr>
                <w:noProof/>
                <w:webHidden/>
              </w:rPr>
            </w:r>
            <w:r>
              <w:rPr>
                <w:noProof/>
                <w:webHidden/>
              </w:rPr>
              <w:fldChar w:fldCharType="separate"/>
            </w:r>
            <w:r>
              <w:rPr>
                <w:noProof/>
                <w:webHidden/>
              </w:rPr>
              <w:t>11</w:t>
            </w:r>
            <w:r>
              <w:rPr>
                <w:noProof/>
                <w:webHidden/>
              </w:rPr>
              <w:fldChar w:fldCharType="end"/>
            </w:r>
          </w:hyperlink>
        </w:p>
        <w:p w:rsidR="00F4028B" w:rsidRDefault="00F4028B">
          <w:pPr>
            <w:pStyle w:val="TDC2"/>
            <w:tabs>
              <w:tab w:val="right" w:leader="dot" w:pos="8828"/>
            </w:tabs>
            <w:rPr>
              <w:noProof/>
            </w:rPr>
          </w:pPr>
          <w:hyperlink w:anchor="_Toc434012588" w:history="1">
            <w:r w:rsidRPr="001C3A24">
              <w:rPr>
                <w:rStyle w:val="Hipervnculo"/>
                <w:noProof/>
              </w:rPr>
              <w:t>9.1.7- Características.</w:t>
            </w:r>
            <w:r>
              <w:rPr>
                <w:noProof/>
                <w:webHidden/>
              </w:rPr>
              <w:tab/>
            </w:r>
            <w:r>
              <w:rPr>
                <w:noProof/>
                <w:webHidden/>
              </w:rPr>
              <w:fldChar w:fldCharType="begin"/>
            </w:r>
            <w:r>
              <w:rPr>
                <w:noProof/>
                <w:webHidden/>
              </w:rPr>
              <w:instrText xml:space="preserve"> PAGEREF _Toc434012588 \h </w:instrText>
            </w:r>
            <w:r>
              <w:rPr>
                <w:noProof/>
                <w:webHidden/>
              </w:rPr>
            </w:r>
            <w:r>
              <w:rPr>
                <w:noProof/>
                <w:webHidden/>
              </w:rPr>
              <w:fldChar w:fldCharType="separate"/>
            </w:r>
            <w:r>
              <w:rPr>
                <w:noProof/>
                <w:webHidden/>
              </w:rPr>
              <w:t>12</w:t>
            </w:r>
            <w:r>
              <w:rPr>
                <w:noProof/>
                <w:webHidden/>
              </w:rPr>
              <w:fldChar w:fldCharType="end"/>
            </w:r>
          </w:hyperlink>
        </w:p>
        <w:p w:rsidR="00F4028B" w:rsidRDefault="00F4028B">
          <w:pPr>
            <w:pStyle w:val="TDC1"/>
            <w:tabs>
              <w:tab w:val="right" w:leader="dot" w:pos="8828"/>
            </w:tabs>
            <w:rPr>
              <w:noProof/>
            </w:rPr>
          </w:pPr>
          <w:hyperlink w:anchor="_Toc434012589" w:history="1">
            <w:r w:rsidRPr="001C3A24">
              <w:rPr>
                <w:rStyle w:val="Hipervnculo"/>
                <w:noProof/>
              </w:rPr>
              <w:t>10.- Metodología.</w:t>
            </w:r>
            <w:r>
              <w:rPr>
                <w:noProof/>
                <w:webHidden/>
              </w:rPr>
              <w:tab/>
            </w:r>
            <w:r>
              <w:rPr>
                <w:noProof/>
                <w:webHidden/>
              </w:rPr>
              <w:fldChar w:fldCharType="begin"/>
            </w:r>
            <w:r>
              <w:rPr>
                <w:noProof/>
                <w:webHidden/>
              </w:rPr>
              <w:instrText xml:space="preserve"> PAGEREF _Toc434012589 \h </w:instrText>
            </w:r>
            <w:r>
              <w:rPr>
                <w:noProof/>
                <w:webHidden/>
              </w:rPr>
            </w:r>
            <w:r>
              <w:rPr>
                <w:noProof/>
                <w:webHidden/>
              </w:rPr>
              <w:fldChar w:fldCharType="separate"/>
            </w:r>
            <w:r>
              <w:rPr>
                <w:noProof/>
                <w:webHidden/>
              </w:rPr>
              <w:t>13</w:t>
            </w:r>
            <w:r>
              <w:rPr>
                <w:noProof/>
                <w:webHidden/>
              </w:rPr>
              <w:fldChar w:fldCharType="end"/>
            </w:r>
          </w:hyperlink>
        </w:p>
        <w:p w:rsidR="00F4028B" w:rsidRDefault="00F4028B">
          <w:pPr>
            <w:pStyle w:val="TDC1"/>
            <w:tabs>
              <w:tab w:val="right" w:leader="dot" w:pos="8828"/>
            </w:tabs>
            <w:rPr>
              <w:noProof/>
            </w:rPr>
          </w:pPr>
          <w:hyperlink w:anchor="_Toc434012590" w:history="1">
            <w:r w:rsidRPr="001C3A24">
              <w:rPr>
                <w:rStyle w:val="Hipervnculo"/>
                <w:noProof/>
              </w:rPr>
              <w:t>11.- Hipótesis.</w:t>
            </w:r>
            <w:r>
              <w:rPr>
                <w:noProof/>
                <w:webHidden/>
              </w:rPr>
              <w:tab/>
            </w:r>
            <w:r>
              <w:rPr>
                <w:noProof/>
                <w:webHidden/>
              </w:rPr>
              <w:fldChar w:fldCharType="begin"/>
            </w:r>
            <w:r>
              <w:rPr>
                <w:noProof/>
                <w:webHidden/>
              </w:rPr>
              <w:instrText xml:space="preserve"> PAGEREF _Toc434012590 \h </w:instrText>
            </w:r>
            <w:r>
              <w:rPr>
                <w:noProof/>
                <w:webHidden/>
              </w:rPr>
            </w:r>
            <w:r>
              <w:rPr>
                <w:noProof/>
                <w:webHidden/>
              </w:rPr>
              <w:fldChar w:fldCharType="separate"/>
            </w:r>
            <w:r>
              <w:rPr>
                <w:noProof/>
                <w:webHidden/>
              </w:rPr>
              <w:t>14</w:t>
            </w:r>
            <w:r>
              <w:rPr>
                <w:noProof/>
                <w:webHidden/>
              </w:rPr>
              <w:fldChar w:fldCharType="end"/>
            </w:r>
          </w:hyperlink>
        </w:p>
        <w:p w:rsidR="00F4028B" w:rsidRDefault="00F4028B">
          <w:pPr>
            <w:pStyle w:val="TDC1"/>
            <w:tabs>
              <w:tab w:val="right" w:leader="dot" w:pos="8828"/>
            </w:tabs>
            <w:rPr>
              <w:noProof/>
            </w:rPr>
          </w:pPr>
          <w:hyperlink w:anchor="_Toc434012591" w:history="1">
            <w:r w:rsidRPr="001C3A24">
              <w:rPr>
                <w:rStyle w:val="Hipervnculo"/>
                <w:noProof/>
              </w:rPr>
              <w:t>12.- variables.</w:t>
            </w:r>
            <w:r>
              <w:rPr>
                <w:noProof/>
                <w:webHidden/>
              </w:rPr>
              <w:tab/>
            </w:r>
            <w:r>
              <w:rPr>
                <w:noProof/>
                <w:webHidden/>
              </w:rPr>
              <w:fldChar w:fldCharType="begin"/>
            </w:r>
            <w:r>
              <w:rPr>
                <w:noProof/>
                <w:webHidden/>
              </w:rPr>
              <w:instrText xml:space="preserve"> PAGEREF _Toc434012591 \h </w:instrText>
            </w:r>
            <w:r>
              <w:rPr>
                <w:noProof/>
                <w:webHidden/>
              </w:rPr>
            </w:r>
            <w:r>
              <w:rPr>
                <w:noProof/>
                <w:webHidden/>
              </w:rPr>
              <w:fldChar w:fldCharType="separate"/>
            </w:r>
            <w:r>
              <w:rPr>
                <w:noProof/>
                <w:webHidden/>
              </w:rPr>
              <w:t>14</w:t>
            </w:r>
            <w:r>
              <w:rPr>
                <w:noProof/>
                <w:webHidden/>
              </w:rPr>
              <w:fldChar w:fldCharType="end"/>
            </w:r>
          </w:hyperlink>
        </w:p>
        <w:p w:rsidR="00F4028B" w:rsidRDefault="00F4028B">
          <w:pPr>
            <w:pStyle w:val="TDC1"/>
            <w:tabs>
              <w:tab w:val="right" w:leader="dot" w:pos="8828"/>
            </w:tabs>
            <w:rPr>
              <w:noProof/>
            </w:rPr>
          </w:pPr>
          <w:hyperlink w:anchor="_Toc434012592" w:history="1">
            <w:r w:rsidRPr="001C3A24">
              <w:rPr>
                <w:rStyle w:val="Hipervnculo"/>
                <w:noProof/>
              </w:rPr>
              <w:t>13.- Cronograma.</w:t>
            </w:r>
            <w:r>
              <w:rPr>
                <w:noProof/>
                <w:webHidden/>
              </w:rPr>
              <w:tab/>
            </w:r>
            <w:r>
              <w:rPr>
                <w:noProof/>
                <w:webHidden/>
              </w:rPr>
              <w:fldChar w:fldCharType="begin"/>
            </w:r>
            <w:r>
              <w:rPr>
                <w:noProof/>
                <w:webHidden/>
              </w:rPr>
              <w:instrText xml:space="preserve"> PAGEREF _Toc434012592 \h </w:instrText>
            </w:r>
            <w:r>
              <w:rPr>
                <w:noProof/>
                <w:webHidden/>
              </w:rPr>
            </w:r>
            <w:r>
              <w:rPr>
                <w:noProof/>
                <w:webHidden/>
              </w:rPr>
              <w:fldChar w:fldCharType="separate"/>
            </w:r>
            <w:r>
              <w:rPr>
                <w:noProof/>
                <w:webHidden/>
              </w:rPr>
              <w:t>15</w:t>
            </w:r>
            <w:r>
              <w:rPr>
                <w:noProof/>
                <w:webHidden/>
              </w:rPr>
              <w:fldChar w:fldCharType="end"/>
            </w:r>
          </w:hyperlink>
        </w:p>
        <w:p w:rsidR="00F4028B" w:rsidRDefault="00F4028B">
          <w:pPr>
            <w:pStyle w:val="TDC1"/>
            <w:tabs>
              <w:tab w:val="right" w:leader="dot" w:pos="8828"/>
            </w:tabs>
            <w:rPr>
              <w:noProof/>
            </w:rPr>
          </w:pPr>
          <w:hyperlink w:anchor="_Toc434012593" w:history="1">
            <w:r w:rsidRPr="001C3A24">
              <w:rPr>
                <w:rStyle w:val="Hipervnculo"/>
                <w:noProof/>
              </w:rPr>
              <w:t>14. Fuentes de información.</w:t>
            </w:r>
            <w:r>
              <w:rPr>
                <w:noProof/>
                <w:webHidden/>
              </w:rPr>
              <w:tab/>
            </w:r>
            <w:r>
              <w:rPr>
                <w:noProof/>
                <w:webHidden/>
              </w:rPr>
              <w:fldChar w:fldCharType="begin"/>
            </w:r>
            <w:r>
              <w:rPr>
                <w:noProof/>
                <w:webHidden/>
              </w:rPr>
              <w:instrText xml:space="preserve"> PAGEREF _Toc434012593 \h </w:instrText>
            </w:r>
            <w:r>
              <w:rPr>
                <w:noProof/>
                <w:webHidden/>
              </w:rPr>
            </w:r>
            <w:r>
              <w:rPr>
                <w:noProof/>
                <w:webHidden/>
              </w:rPr>
              <w:fldChar w:fldCharType="separate"/>
            </w:r>
            <w:r>
              <w:rPr>
                <w:noProof/>
                <w:webHidden/>
              </w:rPr>
              <w:t>15</w:t>
            </w:r>
            <w:r>
              <w:rPr>
                <w:noProof/>
                <w:webHidden/>
              </w:rPr>
              <w:fldChar w:fldCharType="end"/>
            </w:r>
          </w:hyperlink>
        </w:p>
        <w:p w:rsidR="00F4028B" w:rsidRDefault="00F4028B">
          <w:r>
            <w:rPr>
              <w:b/>
              <w:bCs/>
              <w:lang w:val="es-ES"/>
            </w:rPr>
            <w:fldChar w:fldCharType="end"/>
          </w:r>
        </w:p>
      </w:sdtContent>
    </w:sdt>
    <w:p w:rsidR="00F4028B" w:rsidRDefault="00F4028B" w:rsidP="002560A0">
      <w:pPr>
        <w:pStyle w:val="Ttulo1"/>
      </w:pPr>
      <w:bookmarkStart w:id="0" w:name="_Toc434012567"/>
    </w:p>
    <w:p w:rsidR="002560A0" w:rsidRPr="002560A0" w:rsidRDefault="002F7E09" w:rsidP="002560A0">
      <w:pPr>
        <w:pStyle w:val="Ttulo1"/>
      </w:pPr>
      <w:bookmarkStart w:id="1" w:name="_GoBack"/>
      <w:bookmarkEnd w:id="1"/>
      <w:r w:rsidRPr="002560A0">
        <w:t>1.- Tema de investigación.</w:t>
      </w:r>
      <w:bookmarkEnd w:id="0"/>
    </w:p>
    <w:p w:rsidR="002F7E09" w:rsidRPr="00A7382D" w:rsidRDefault="002F7E09" w:rsidP="00A7382D">
      <w:pPr>
        <w:pStyle w:val="Prrafodelista"/>
        <w:spacing w:line="360" w:lineRule="auto"/>
        <w:ind w:left="0"/>
        <w:rPr>
          <w:rFonts w:ascii="Arial" w:hAnsi="Arial" w:cs="Arial"/>
          <w:sz w:val="24"/>
          <w:szCs w:val="24"/>
        </w:rPr>
      </w:pPr>
      <w:r w:rsidRPr="00A7382D">
        <w:rPr>
          <w:rFonts w:ascii="Arial" w:hAnsi="Arial" w:cs="Arial"/>
          <w:sz w:val="24"/>
          <w:szCs w:val="24"/>
        </w:rPr>
        <w:t xml:space="preserve">El dengue y </w:t>
      </w:r>
      <w:proofErr w:type="spellStart"/>
      <w:r w:rsidRPr="00A7382D">
        <w:rPr>
          <w:rFonts w:ascii="Arial" w:hAnsi="Arial" w:cs="Arial"/>
          <w:sz w:val="24"/>
          <w:szCs w:val="24"/>
        </w:rPr>
        <w:t>chikungunya</w:t>
      </w:r>
      <w:proofErr w:type="spellEnd"/>
      <w:r w:rsidRPr="00A7382D">
        <w:rPr>
          <w:rFonts w:ascii="Arial" w:hAnsi="Arial" w:cs="Arial"/>
          <w:sz w:val="24"/>
          <w:szCs w:val="24"/>
        </w:rPr>
        <w:t xml:space="preserve"> en Tapachula</w:t>
      </w:r>
    </w:p>
    <w:p w:rsidR="002F7E09" w:rsidRPr="00A7382D" w:rsidRDefault="002F7E09" w:rsidP="00A7382D">
      <w:pPr>
        <w:pStyle w:val="Prrafodelista"/>
        <w:spacing w:line="360" w:lineRule="auto"/>
        <w:ind w:left="0"/>
        <w:rPr>
          <w:rFonts w:ascii="Arial" w:hAnsi="Arial" w:cs="Arial"/>
          <w:sz w:val="24"/>
          <w:szCs w:val="24"/>
        </w:rPr>
      </w:pPr>
    </w:p>
    <w:p w:rsidR="002F7E09" w:rsidRPr="002560A0" w:rsidRDefault="002F7E09" w:rsidP="002560A0">
      <w:pPr>
        <w:pStyle w:val="Ttulo1"/>
      </w:pPr>
      <w:bookmarkStart w:id="2" w:name="_Toc434012568"/>
      <w:r w:rsidRPr="002560A0">
        <w:t>2.-  título.</w:t>
      </w:r>
      <w:bookmarkEnd w:id="2"/>
    </w:p>
    <w:p w:rsidR="002F7E09" w:rsidRPr="00A7382D" w:rsidRDefault="002F7E09" w:rsidP="00A7382D">
      <w:pPr>
        <w:pStyle w:val="Prrafodelista"/>
        <w:spacing w:line="360" w:lineRule="auto"/>
        <w:ind w:left="0"/>
        <w:rPr>
          <w:rFonts w:ascii="Arial" w:hAnsi="Arial" w:cs="Arial"/>
          <w:sz w:val="24"/>
          <w:szCs w:val="24"/>
        </w:rPr>
      </w:pPr>
      <w:r w:rsidRPr="00A7382D">
        <w:rPr>
          <w:rFonts w:ascii="Arial" w:hAnsi="Arial" w:cs="Arial"/>
          <w:sz w:val="24"/>
          <w:szCs w:val="24"/>
        </w:rPr>
        <w:t xml:space="preserve">Control del Dengue Y </w:t>
      </w:r>
      <w:proofErr w:type="spellStart"/>
      <w:r w:rsidRPr="00A7382D">
        <w:rPr>
          <w:rFonts w:ascii="Arial" w:hAnsi="Arial" w:cs="Arial"/>
          <w:sz w:val="24"/>
          <w:szCs w:val="24"/>
        </w:rPr>
        <w:t>Chikungunya</w:t>
      </w:r>
      <w:proofErr w:type="spellEnd"/>
      <w:r w:rsidRPr="00A7382D">
        <w:rPr>
          <w:rFonts w:ascii="Arial" w:hAnsi="Arial" w:cs="Arial"/>
          <w:sz w:val="24"/>
          <w:szCs w:val="24"/>
        </w:rPr>
        <w:t xml:space="preserve"> mediante la participación comunitaria en las colonias laureles y 5 de febrero en la ciudad de Tapachula en el periodo enero 2016-diciembre 2016.</w:t>
      </w:r>
    </w:p>
    <w:p w:rsidR="002F7E09" w:rsidRPr="00A7382D" w:rsidRDefault="002F7E09" w:rsidP="00A7382D">
      <w:pPr>
        <w:pStyle w:val="Prrafodelista"/>
        <w:spacing w:line="360" w:lineRule="auto"/>
        <w:ind w:left="0"/>
        <w:rPr>
          <w:rFonts w:ascii="Arial" w:hAnsi="Arial" w:cs="Arial"/>
          <w:sz w:val="24"/>
          <w:szCs w:val="24"/>
        </w:rPr>
      </w:pPr>
    </w:p>
    <w:p w:rsidR="002F7E09" w:rsidRPr="002560A0" w:rsidRDefault="002F7E09" w:rsidP="002560A0">
      <w:pPr>
        <w:pStyle w:val="Ttulo1"/>
      </w:pPr>
      <w:bookmarkStart w:id="3" w:name="_Toc434012569"/>
      <w:r w:rsidRPr="002560A0">
        <w:t>3.- Objeto de Estudio.</w:t>
      </w:r>
      <w:bookmarkEnd w:id="3"/>
    </w:p>
    <w:p w:rsidR="002F7E09" w:rsidRPr="00A7382D" w:rsidRDefault="00C80761" w:rsidP="00A7382D">
      <w:pPr>
        <w:pStyle w:val="Prrafodelista"/>
        <w:spacing w:line="360" w:lineRule="auto"/>
        <w:ind w:left="0"/>
        <w:rPr>
          <w:rFonts w:ascii="Arial" w:hAnsi="Arial" w:cs="Arial"/>
          <w:sz w:val="24"/>
          <w:szCs w:val="24"/>
        </w:rPr>
      </w:pPr>
      <w:r w:rsidRPr="00A7382D">
        <w:rPr>
          <w:rFonts w:ascii="Arial" w:hAnsi="Arial" w:cs="Arial"/>
          <w:sz w:val="24"/>
          <w:szCs w:val="24"/>
        </w:rPr>
        <w:t xml:space="preserve">El control del dengue y </w:t>
      </w:r>
      <w:proofErr w:type="spellStart"/>
      <w:r w:rsidRPr="00A7382D">
        <w:rPr>
          <w:rFonts w:ascii="Arial" w:hAnsi="Arial" w:cs="Arial"/>
          <w:sz w:val="24"/>
          <w:szCs w:val="24"/>
        </w:rPr>
        <w:t>chikungunya</w:t>
      </w:r>
      <w:proofErr w:type="spellEnd"/>
      <w:r w:rsidRPr="00A7382D">
        <w:rPr>
          <w:rFonts w:ascii="Arial" w:hAnsi="Arial" w:cs="Arial"/>
          <w:sz w:val="24"/>
          <w:szCs w:val="24"/>
        </w:rPr>
        <w:t xml:space="preserve"> mediante la disminución del mosquito transmisor </w:t>
      </w:r>
      <w:proofErr w:type="spellStart"/>
      <w:r w:rsidRPr="00A7382D">
        <w:rPr>
          <w:rFonts w:ascii="Arial" w:hAnsi="Arial" w:cs="Arial"/>
          <w:i/>
          <w:sz w:val="24"/>
          <w:szCs w:val="24"/>
        </w:rPr>
        <w:t>aedes</w:t>
      </w:r>
      <w:proofErr w:type="spellEnd"/>
      <w:r w:rsidRPr="00A7382D">
        <w:rPr>
          <w:rFonts w:ascii="Arial" w:hAnsi="Arial" w:cs="Arial"/>
          <w:i/>
          <w:sz w:val="24"/>
          <w:szCs w:val="24"/>
        </w:rPr>
        <w:t xml:space="preserve"> </w:t>
      </w:r>
      <w:proofErr w:type="spellStart"/>
      <w:r w:rsidRPr="00A7382D">
        <w:rPr>
          <w:rFonts w:ascii="Arial" w:hAnsi="Arial" w:cs="Arial"/>
          <w:i/>
          <w:sz w:val="24"/>
          <w:szCs w:val="24"/>
        </w:rPr>
        <w:t>aegypti</w:t>
      </w:r>
      <w:proofErr w:type="spellEnd"/>
      <w:r w:rsidRPr="00A7382D">
        <w:rPr>
          <w:rFonts w:ascii="Arial" w:hAnsi="Arial" w:cs="Arial"/>
          <w:i/>
          <w:sz w:val="24"/>
          <w:szCs w:val="24"/>
        </w:rPr>
        <w:t xml:space="preserve"> </w:t>
      </w:r>
      <w:r w:rsidRPr="00A7382D">
        <w:rPr>
          <w:rFonts w:ascii="Arial" w:hAnsi="Arial" w:cs="Arial"/>
          <w:sz w:val="24"/>
          <w:szCs w:val="24"/>
        </w:rPr>
        <w:t xml:space="preserve"> implementando métodos alternativos y de fácil entendimiento para la población.</w:t>
      </w:r>
    </w:p>
    <w:p w:rsidR="00C80761" w:rsidRPr="00A7382D" w:rsidRDefault="00C80761" w:rsidP="00A7382D">
      <w:pPr>
        <w:pStyle w:val="Prrafodelista"/>
        <w:spacing w:line="360" w:lineRule="auto"/>
        <w:ind w:left="0"/>
        <w:rPr>
          <w:rFonts w:ascii="Arial" w:hAnsi="Arial" w:cs="Arial"/>
          <w:sz w:val="24"/>
          <w:szCs w:val="24"/>
        </w:rPr>
      </w:pPr>
    </w:p>
    <w:p w:rsidR="00C80761" w:rsidRPr="002560A0" w:rsidRDefault="00C80761" w:rsidP="002560A0">
      <w:pPr>
        <w:pStyle w:val="Ttulo1"/>
      </w:pPr>
      <w:bookmarkStart w:id="4" w:name="_Toc434012570"/>
      <w:r w:rsidRPr="002560A0">
        <w:t>4.- Objetivos de la investigación.</w:t>
      </w:r>
      <w:bookmarkEnd w:id="4"/>
    </w:p>
    <w:p w:rsidR="00C80761" w:rsidRPr="002560A0" w:rsidRDefault="00C80761" w:rsidP="002560A0">
      <w:pPr>
        <w:pStyle w:val="Ttulo2"/>
      </w:pPr>
      <w:bookmarkStart w:id="5" w:name="_Toc434012571"/>
      <w:r w:rsidRPr="002560A0">
        <w:t>4.1- Objetivo General.</w:t>
      </w:r>
      <w:bookmarkEnd w:id="5"/>
    </w:p>
    <w:p w:rsidR="00C80761" w:rsidRPr="00A7382D" w:rsidRDefault="00C80761" w:rsidP="00A7382D">
      <w:pPr>
        <w:pStyle w:val="Prrafodelista"/>
        <w:spacing w:line="360" w:lineRule="auto"/>
        <w:ind w:left="426"/>
        <w:rPr>
          <w:rFonts w:ascii="Arial" w:hAnsi="Arial" w:cs="Arial"/>
          <w:sz w:val="24"/>
          <w:szCs w:val="24"/>
        </w:rPr>
      </w:pPr>
      <w:r w:rsidRPr="00A7382D">
        <w:rPr>
          <w:rFonts w:ascii="Arial" w:hAnsi="Arial" w:cs="Arial"/>
          <w:sz w:val="24"/>
          <w:szCs w:val="24"/>
        </w:rPr>
        <w:t xml:space="preserve">Reducir y mantener bajo control Epidemiológico la Fiebre por Dengue, </w:t>
      </w:r>
      <w:proofErr w:type="spellStart"/>
      <w:r w:rsidRPr="00A7382D">
        <w:rPr>
          <w:rFonts w:ascii="Arial" w:hAnsi="Arial" w:cs="Arial"/>
          <w:sz w:val="24"/>
          <w:szCs w:val="24"/>
        </w:rPr>
        <w:t>Chikungunya</w:t>
      </w:r>
      <w:proofErr w:type="spellEnd"/>
      <w:r w:rsidRPr="00A7382D">
        <w:rPr>
          <w:rFonts w:ascii="Arial" w:hAnsi="Arial" w:cs="Arial"/>
          <w:sz w:val="24"/>
          <w:szCs w:val="24"/>
        </w:rPr>
        <w:t xml:space="preserve">  y Fiebre Hemorrágica por en las colonias Laureles y 5 de febrero en el municipio de Tapachula Chiapas.</w:t>
      </w:r>
    </w:p>
    <w:p w:rsidR="00C80761" w:rsidRPr="002560A0" w:rsidRDefault="00C80761" w:rsidP="002560A0">
      <w:pPr>
        <w:pStyle w:val="Ttulo2"/>
      </w:pPr>
      <w:bookmarkStart w:id="6" w:name="_Toc434012572"/>
      <w:r w:rsidRPr="002560A0">
        <w:t>4.2- Objetivos Particulares.</w:t>
      </w:r>
      <w:bookmarkEnd w:id="6"/>
    </w:p>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4.2.1- Lograr la participación comunitaria en acciones de prevención y control de criaderos de moscos a través de la realización de Talleres en cada colonia</w:t>
      </w:r>
    </w:p>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 xml:space="preserve">4.2.2- </w:t>
      </w:r>
      <w:r w:rsidR="00ED250B" w:rsidRPr="00A7382D">
        <w:rPr>
          <w:rFonts w:ascii="Arial" w:hAnsi="Arial" w:cs="Arial"/>
          <w:sz w:val="24"/>
          <w:szCs w:val="24"/>
        </w:rPr>
        <w:t>Que las colonias participantes</w:t>
      </w:r>
      <w:r w:rsidRPr="00A7382D">
        <w:rPr>
          <w:rFonts w:ascii="Arial" w:hAnsi="Arial" w:cs="Arial"/>
          <w:sz w:val="24"/>
          <w:szCs w:val="24"/>
        </w:rPr>
        <w:t>, identifique y conozca al mosco transmisor del dengue y las medidas de control del mismo así como su ciclo de reproducción.</w:t>
      </w:r>
    </w:p>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 xml:space="preserve">4.2.3- </w:t>
      </w:r>
      <w:r w:rsidR="00ED250B" w:rsidRPr="00A7382D">
        <w:rPr>
          <w:rFonts w:ascii="Arial" w:hAnsi="Arial" w:cs="Arial"/>
          <w:sz w:val="24"/>
          <w:szCs w:val="24"/>
        </w:rPr>
        <w:t>Reducir la prevalencia e incidencia de la enfermedad.</w:t>
      </w:r>
    </w:p>
    <w:p w:rsidR="00ED250B" w:rsidRPr="00A7382D" w:rsidRDefault="00ED250B" w:rsidP="00A7382D">
      <w:pPr>
        <w:pStyle w:val="Prrafodelista"/>
        <w:spacing w:line="360" w:lineRule="auto"/>
        <w:ind w:left="426" w:hanging="426"/>
        <w:rPr>
          <w:rFonts w:ascii="Arial" w:hAnsi="Arial" w:cs="Arial"/>
          <w:sz w:val="24"/>
          <w:szCs w:val="24"/>
        </w:rPr>
      </w:pPr>
    </w:p>
    <w:p w:rsidR="00ED250B" w:rsidRPr="002560A0" w:rsidRDefault="00ED250B" w:rsidP="002560A0">
      <w:pPr>
        <w:pStyle w:val="Ttulo1"/>
      </w:pPr>
      <w:bookmarkStart w:id="7" w:name="_Toc434012573"/>
      <w:r w:rsidRPr="002560A0">
        <w:t>5.- Problema de investigación.</w:t>
      </w:r>
      <w:bookmarkEnd w:id="7"/>
    </w:p>
    <w:p w:rsidR="00ED250B" w:rsidRDefault="00A7382D" w:rsidP="00A7382D">
      <w:pPr>
        <w:pStyle w:val="Prrafodelista"/>
        <w:spacing w:line="360" w:lineRule="auto"/>
        <w:ind w:left="0"/>
        <w:rPr>
          <w:rFonts w:ascii="Arial" w:hAnsi="Arial" w:cs="Arial"/>
          <w:sz w:val="24"/>
          <w:szCs w:val="24"/>
          <w:lang w:val="es-CO"/>
        </w:rPr>
      </w:pPr>
      <w:r w:rsidRPr="00A7382D">
        <w:rPr>
          <w:rFonts w:ascii="Arial" w:hAnsi="Arial" w:cs="Arial"/>
          <w:sz w:val="24"/>
          <w:szCs w:val="24"/>
          <w:lang w:val="es-CO"/>
        </w:rPr>
        <w:t>El Dengue es una enfermedad infecciosa aguda de etiología viral, transmitida por mosquitos del género Aedes. Es considerado como la enfermedad más común transmitida por artrópodos (</w:t>
      </w:r>
      <w:proofErr w:type="spellStart"/>
      <w:r w:rsidRPr="00A7382D">
        <w:rPr>
          <w:rFonts w:ascii="Arial" w:hAnsi="Arial" w:cs="Arial"/>
          <w:sz w:val="24"/>
          <w:szCs w:val="24"/>
          <w:lang w:val="es-CO"/>
        </w:rPr>
        <w:t>arbovirosis</w:t>
      </w:r>
      <w:proofErr w:type="spellEnd"/>
      <w:r w:rsidRPr="00A7382D">
        <w:rPr>
          <w:rFonts w:ascii="Arial" w:hAnsi="Arial" w:cs="Arial"/>
          <w:sz w:val="24"/>
          <w:szCs w:val="24"/>
          <w:lang w:val="es-CO"/>
        </w:rPr>
        <w:t>); de acuerdo a la Organización Mundial de la Salud (OMS), existen entre 30 y 60 millones de infecciones por año en el mundo, con miles de muertes en más de 100 países y aproximadamente dos mil millones de personas en riesgo.</w:t>
      </w:r>
    </w:p>
    <w:p w:rsidR="00A7382D" w:rsidRPr="002560A0" w:rsidRDefault="00A7382D" w:rsidP="002560A0">
      <w:pPr>
        <w:pStyle w:val="Ttulo1"/>
        <w:rPr>
          <w:lang w:val="es-CO"/>
        </w:rPr>
      </w:pPr>
      <w:bookmarkStart w:id="8" w:name="_Toc434012574"/>
      <w:r w:rsidRPr="002560A0">
        <w:rPr>
          <w:lang w:val="es-CO"/>
        </w:rPr>
        <w:t>6.- Planteamiento del problema.</w:t>
      </w:r>
      <w:bookmarkEnd w:id="8"/>
      <w:r w:rsidRPr="002560A0">
        <w:rPr>
          <w:lang w:val="es-CO"/>
        </w:rPr>
        <w:t xml:space="preserve"> </w:t>
      </w:r>
    </w:p>
    <w:p w:rsidR="00640216" w:rsidRDefault="00640216" w:rsidP="00640216">
      <w:pPr>
        <w:pStyle w:val="Prrafodelista"/>
        <w:spacing w:line="360" w:lineRule="auto"/>
        <w:ind w:left="0" w:hanging="11"/>
        <w:rPr>
          <w:rFonts w:ascii="Arial" w:hAnsi="Arial" w:cs="Arial"/>
          <w:sz w:val="24"/>
          <w:szCs w:val="24"/>
          <w:lang w:val="es-ES"/>
        </w:rPr>
      </w:pPr>
      <w:r>
        <w:rPr>
          <w:rFonts w:ascii="Arial" w:hAnsi="Arial" w:cs="Arial"/>
          <w:sz w:val="24"/>
          <w:szCs w:val="24"/>
          <w:lang w:val="es-ES"/>
        </w:rPr>
        <w:t>La</w:t>
      </w:r>
      <w:r w:rsidR="00A7382D" w:rsidRPr="00A7382D">
        <w:rPr>
          <w:rFonts w:ascii="Arial" w:hAnsi="Arial" w:cs="Arial"/>
          <w:sz w:val="24"/>
          <w:szCs w:val="24"/>
          <w:lang w:val="es-ES"/>
        </w:rPr>
        <w:t xml:space="preserve"> pobreza, la migración existente en la región por el paso obligado de centroamericanos desde sus países de origen hacia los Estados Unidos  por el municipio de Tapachula, el crecimiento urbano no planific</w:t>
      </w:r>
      <w:r>
        <w:rPr>
          <w:rFonts w:ascii="Arial" w:hAnsi="Arial" w:cs="Arial"/>
          <w:sz w:val="24"/>
          <w:szCs w:val="24"/>
          <w:lang w:val="es-ES"/>
        </w:rPr>
        <w:t>ado,  hacinamiento</w:t>
      </w:r>
      <w:r w:rsidR="00A7382D" w:rsidRPr="00A7382D">
        <w:rPr>
          <w:rFonts w:ascii="Arial" w:hAnsi="Arial" w:cs="Arial"/>
          <w:sz w:val="24"/>
          <w:szCs w:val="24"/>
          <w:lang w:val="es-ES"/>
        </w:rPr>
        <w:t xml:space="preserve">, las viviendas inadecuadas, el deficiente saneamiento ambiental que en ocasiones se agrava por un abastecimiento de agua potable deficiente en algunas zonas de la ciudad,  el grado de escolaridad deficiente y que en algunas zonas del municipio </w:t>
      </w:r>
      <w:proofErr w:type="gramStart"/>
      <w:r w:rsidR="00A7382D" w:rsidRPr="00A7382D">
        <w:rPr>
          <w:rFonts w:ascii="Arial" w:hAnsi="Arial" w:cs="Arial"/>
          <w:sz w:val="24"/>
          <w:szCs w:val="24"/>
          <w:lang w:val="es-ES"/>
        </w:rPr>
        <w:t>está</w:t>
      </w:r>
      <w:proofErr w:type="gramEnd"/>
      <w:r w:rsidR="00A7382D" w:rsidRPr="00A7382D">
        <w:rPr>
          <w:rFonts w:ascii="Arial" w:hAnsi="Arial" w:cs="Arial"/>
          <w:sz w:val="24"/>
          <w:szCs w:val="24"/>
          <w:lang w:val="es-ES"/>
        </w:rPr>
        <w:t xml:space="preserve"> presente y la poca importancia que la población tiene sobre la enfermedad y el vector, entre otros factores, son los determinantes más importantes que favorecen el riesgo de enfermar y/o morir por dengue</w:t>
      </w:r>
      <w:r>
        <w:rPr>
          <w:rFonts w:ascii="Arial" w:hAnsi="Arial" w:cs="Arial"/>
          <w:sz w:val="24"/>
          <w:szCs w:val="24"/>
          <w:lang w:val="es-ES"/>
        </w:rPr>
        <w:t xml:space="preserve"> o </w:t>
      </w:r>
      <w:proofErr w:type="spellStart"/>
      <w:r>
        <w:rPr>
          <w:rFonts w:ascii="Arial" w:hAnsi="Arial" w:cs="Arial"/>
          <w:sz w:val="24"/>
          <w:szCs w:val="24"/>
          <w:lang w:val="es-ES"/>
        </w:rPr>
        <w:t>Chikungunya</w:t>
      </w:r>
      <w:proofErr w:type="spellEnd"/>
      <w:r w:rsidR="00A7382D" w:rsidRPr="00A7382D">
        <w:rPr>
          <w:rFonts w:ascii="Arial" w:hAnsi="Arial" w:cs="Arial"/>
          <w:sz w:val="24"/>
          <w:szCs w:val="24"/>
          <w:lang w:val="es-ES"/>
        </w:rPr>
        <w:t>.</w:t>
      </w:r>
    </w:p>
    <w:p w:rsidR="00640216" w:rsidRDefault="00640216" w:rsidP="00640216">
      <w:pPr>
        <w:pStyle w:val="Prrafodelista"/>
        <w:spacing w:line="360" w:lineRule="auto"/>
        <w:ind w:left="0" w:hanging="11"/>
        <w:rPr>
          <w:rFonts w:ascii="Arial" w:hAnsi="Arial" w:cs="Arial"/>
          <w:sz w:val="24"/>
          <w:szCs w:val="24"/>
          <w:lang w:val="es-ES"/>
        </w:rPr>
      </w:pPr>
    </w:p>
    <w:p w:rsidR="00A7382D" w:rsidRDefault="00A7382D" w:rsidP="00640216">
      <w:pPr>
        <w:pStyle w:val="Prrafodelista"/>
        <w:spacing w:line="360" w:lineRule="auto"/>
        <w:ind w:left="0" w:hanging="11"/>
        <w:rPr>
          <w:rFonts w:ascii="Arial" w:hAnsi="Arial" w:cs="Arial"/>
          <w:sz w:val="24"/>
          <w:szCs w:val="24"/>
          <w:lang w:val="es-ES"/>
        </w:rPr>
      </w:pPr>
      <w:r w:rsidRPr="00A7382D">
        <w:rPr>
          <w:rFonts w:ascii="Arial" w:hAnsi="Arial" w:cs="Arial"/>
          <w:sz w:val="24"/>
          <w:szCs w:val="24"/>
          <w:lang w:val="es-ES"/>
        </w:rPr>
        <w:t>Algunas consecuencias so</w:t>
      </w:r>
      <w:r w:rsidR="00A55CE2">
        <w:rPr>
          <w:rFonts w:ascii="Arial" w:hAnsi="Arial" w:cs="Arial"/>
          <w:sz w:val="24"/>
          <w:szCs w:val="24"/>
          <w:lang w:val="es-ES"/>
        </w:rPr>
        <w:t xml:space="preserve">bre el impacto social </w:t>
      </w:r>
      <w:r w:rsidRPr="00A7382D">
        <w:rPr>
          <w:rFonts w:ascii="Arial" w:hAnsi="Arial" w:cs="Arial"/>
          <w:sz w:val="24"/>
          <w:szCs w:val="24"/>
          <w:lang w:val="es-ES"/>
        </w:rPr>
        <w:t xml:space="preserve"> destacan como las más importantes el ausentismo laboral, el desembolso de recursos familiares para  compra de medicamentos y la afectación en el sector productivo nacional, municipal y local.</w:t>
      </w:r>
    </w:p>
    <w:p w:rsidR="00A55CE2" w:rsidRPr="00A7382D" w:rsidRDefault="00A55CE2" w:rsidP="00640216">
      <w:pPr>
        <w:pStyle w:val="Prrafodelista"/>
        <w:spacing w:line="360" w:lineRule="auto"/>
        <w:ind w:left="0" w:hanging="11"/>
        <w:rPr>
          <w:rFonts w:ascii="Arial" w:hAnsi="Arial" w:cs="Arial"/>
          <w:sz w:val="24"/>
          <w:szCs w:val="24"/>
          <w:lang w:val="es-ES"/>
        </w:rPr>
      </w:pP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Es por esta razón que </w:t>
      </w:r>
      <w:r w:rsidRPr="00A7382D">
        <w:rPr>
          <w:rFonts w:ascii="Arial" w:hAnsi="Arial" w:cs="Arial"/>
          <w:bCs/>
          <w:sz w:val="24"/>
          <w:szCs w:val="24"/>
          <w:lang w:val="es-ES"/>
        </w:rPr>
        <w:t>se hace necesaria la implementación de una estrategia sostenida que</w:t>
      </w:r>
      <w:r w:rsidRPr="00A7382D">
        <w:rPr>
          <w:rFonts w:ascii="Arial" w:hAnsi="Arial" w:cs="Arial"/>
          <w:sz w:val="24"/>
          <w:szCs w:val="24"/>
          <w:lang w:val="es-ES"/>
        </w:rPr>
        <w:t xml:space="preserve"> </w:t>
      </w:r>
      <w:r w:rsidRPr="00A7382D">
        <w:rPr>
          <w:rFonts w:ascii="Arial" w:hAnsi="Arial" w:cs="Arial"/>
          <w:bCs/>
          <w:sz w:val="24"/>
          <w:szCs w:val="24"/>
          <w:lang w:val="es-ES"/>
        </w:rPr>
        <w:t>planifique adecuadamente la movilización y comunicación social para</w:t>
      </w:r>
      <w:r w:rsidRPr="00A7382D">
        <w:rPr>
          <w:rFonts w:ascii="Arial" w:hAnsi="Arial" w:cs="Arial"/>
          <w:sz w:val="24"/>
          <w:szCs w:val="24"/>
          <w:lang w:val="es-ES"/>
        </w:rPr>
        <w:t xml:space="preserve"> </w:t>
      </w:r>
      <w:r w:rsidRPr="00A7382D">
        <w:rPr>
          <w:rFonts w:ascii="Arial" w:hAnsi="Arial" w:cs="Arial"/>
          <w:bCs/>
          <w:sz w:val="24"/>
          <w:szCs w:val="24"/>
          <w:lang w:val="es-ES"/>
        </w:rPr>
        <w:t>impactar en la conducta de la población</w:t>
      </w:r>
      <w:r w:rsidRPr="00A7382D">
        <w:rPr>
          <w:rFonts w:ascii="Arial" w:hAnsi="Arial" w:cs="Arial"/>
          <w:b/>
          <w:bCs/>
          <w:sz w:val="24"/>
          <w:szCs w:val="24"/>
          <w:lang w:val="es-ES"/>
        </w:rPr>
        <w:t xml:space="preserve">, </w:t>
      </w:r>
      <w:r w:rsidRPr="00A7382D">
        <w:rPr>
          <w:rFonts w:ascii="Arial" w:hAnsi="Arial" w:cs="Arial"/>
          <w:sz w:val="24"/>
          <w:szCs w:val="24"/>
          <w:lang w:val="es-ES"/>
        </w:rPr>
        <w:t>sobre todo en aquellas prácticas de saneamiento básico en las casas y que son favorables a l</w:t>
      </w:r>
      <w:r w:rsidR="00A55CE2">
        <w:rPr>
          <w:rFonts w:ascii="Arial" w:hAnsi="Arial" w:cs="Arial"/>
          <w:sz w:val="24"/>
          <w:szCs w:val="24"/>
          <w:lang w:val="es-ES"/>
        </w:rPr>
        <w:t>a prevención y control</w:t>
      </w:r>
      <w:r w:rsidRPr="00A7382D">
        <w:rPr>
          <w:rFonts w:ascii="Arial" w:hAnsi="Arial" w:cs="Arial"/>
          <w:sz w:val="24"/>
          <w:szCs w:val="24"/>
          <w:lang w:val="es-ES"/>
        </w:rPr>
        <w:t xml:space="preserve"> en donde además se adopten </w:t>
      </w:r>
      <w:r w:rsidR="00A55CE2">
        <w:rPr>
          <w:rFonts w:ascii="Arial" w:hAnsi="Arial" w:cs="Arial"/>
          <w:sz w:val="24"/>
          <w:szCs w:val="24"/>
          <w:lang w:val="es-ES"/>
        </w:rPr>
        <w:t xml:space="preserve"> actividades de manera </w:t>
      </w:r>
      <w:proofErr w:type="spellStart"/>
      <w:r w:rsidR="00A55CE2">
        <w:rPr>
          <w:rFonts w:ascii="Arial" w:hAnsi="Arial" w:cs="Arial"/>
          <w:sz w:val="24"/>
          <w:szCs w:val="24"/>
          <w:lang w:val="es-ES"/>
        </w:rPr>
        <w:t>conciente</w:t>
      </w:r>
      <w:proofErr w:type="spellEnd"/>
      <w:r w:rsidRPr="00A7382D">
        <w:rPr>
          <w:rFonts w:ascii="Arial" w:hAnsi="Arial" w:cs="Arial"/>
          <w:sz w:val="24"/>
          <w:szCs w:val="24"/>
          <w:lang w:val="es-ES"/>
        </w:rPr>
        <w:t xml:space="preserve"> que contribuyan de </w:t>
      </w:r>
      <w:r w:rsidRPr="00A7382D">
        <w:rPr>
          <w:rFonts w:ascii="Arial" w:hAnsi="Arial" w:cs="Arial"/>
          <w:sz w:val="24"/>
          <w:szCs w:val="24"/>
          <w:lang w:val="es-ES"/>
        </w:rPr>
        <w:lastRenderedPageBreak/>
        <w:t>manera sostenida en la eliminación de criaderos y en la creación de ambi</w:t>
      </w:r>
      <w:r w:rsidR="00A55CE2">
        <w:rPr>
          <w:rFonts w:ascii="Arial" w:hAnsi="Arial" w:cs="Arial"/>
          <w:sz w:val="24"/>
          <w:szCs w:val="24"/>
          <w:lang w:val="es-ES"/>
        </w:rPr>
        <w:t>entes más saludables que a la vez</w:t>
      </w:r>
      <w:r w:rsidRPr="00A7382D">
        <w:rPr>
          <w:rFonts w:ascii="Arial" w:hAnsi="Arial" w:cs="Arial"/>
          <w:sz w:val="24"/>
          <w:szCs w:val="24"/>
          <w:lang w:val="es-ES"/>
        </w:rPr>
        <w:t xml:space="preserve"> contribuyan en el abatimiento de otras patologías infectocontagiosas ( Enfermedades Gastrointestinales) que están relacionadas con el adecuado saneamiento básico y el cuidado del agua almacenada.</w:t>
      </w:r>
    </w:p>
    <w:p w:rsidR="00A55CE2" w:rsidRPr="00A7382D" w:rsidRDefault="00A55CE2" w:rsidP="00640216">
      <w:pPr>
        <w:pStyle w:val="Prrafodelista"/>
        <w:spacing w:line="360" w:lineRule="auto"/>
        <w:ind w:left="0" w:hanging="11"/>
        <w:jc w:val="both"/>
        <w:rPr>
          <w:rFonts w:ascii="Arial" w:hAnsi="Arial" w:cs="Arial"/>
          <w:sz w:val="24"/>
          <w:szCs w:val="24"/>
          <w:lang w:val="es-ES"/>
        </w:rPr>
      </w:pPr>
    </w:p>
    <w:p w:rsidR="00A55CE2"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Al analizar los datos se pueden notar dos situaciones muy importantes: la primera es que los casos de dengue se presentan en cualquier día y época del año, lo cual ya invalida el concepto que el dengue solo se presenta en la época de; y la segunda situación es que el mayor número de casos de la enfermedad se relaciona de manera directa con la época de lluvias la cual comienza aproximadamente durante el mes de mayo con una disminución de los mismos durante el mes de noviembre. </w:t>
      </w:r>
    </w:p>
    <w:p w:rsidR="00A55CE2" w:rsidRDefault="00A55CE2" w:rsidP="00640216">
      <w:pPr>
        <w:pStyle w:val="Prrafodelista"/>
        <w:spacing w:line="360" w:lineRule="auto"/>
        <w:ind w:left="0" w:hanging="11"/>
        <w:jc w:val="both"/>
        <w:rPr>
          <w:rFonts w:ascii="Arial" w:hAnsi="Arial" w:cs="Arial"/>
          <w:sz w:val="24"/>
          <w:szCs w:val="24"/>
          <w:lang w:val="es-ES"/>
        </w:rPr>
      </w:pP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Esto nos muestra de manera clara cuales son algunas de las acciones preventivas a desarrollar para el control de la enfermedad dentro de las que están: la eliminación activa y permanente de criaderos de moscos (</w:t>
      </w:r>
      <w:proofErr w:type="spellStart"/>
      <w:r w:rsidRPr="00A7382D">
        <w:rPr>
          <w:rFonts w:ascii="Arial" w:hAnsi="Arial" w:cs="Arial"/>
          <w:sz w:val="24"/>
          <w:szCs w:val="24"/>
          <w:lang w:val="es-ES"/>
        </w:rPr>
        <w:t>descacharramiento</w:t>
      </w:r>
      <w:proofErr w:type="spellEnd"/>
      <w:r w:rsidRPr="00A7382D">
        <w:rPr>
          <w:rFonts w:ascii="Arial" w:hAnsi="Arial" w:cs="Arial"/>
          <w:sz w:val="24"/>
          <w:szCs w:val="24"/>
          <w:lang w:val="es-ES"/>
        </w:rPr>
        <w:t>), la recolección de basura de manera regular, la creación y sostenimiento de las campañas de manera permanente sobre la difusión a la población de las medidas preventivas sobre el dengue</w:t>
      </w:r>
      <w:r w:rsidR="00A55CE2">
        <w:rPr>
          <w:rFonts w:ascii="Arial" w:hAnsi="Arial" w:cs="Arial"/>
          <w:sz w:val="24"/>
          <w:szCs w:val="24"/>
          <w:lang w:val="es-ES"/>
        </w:rPr>
        <w:t xml:space="preserve"> y </w:t>
      </w:r>
      <w:proofErr w:type="spellStart"/>
      <w:r w:rsidR="00A55CE2">
        <w:rPr>
          <w:rFonts w:ascii="Arial" w:hAnsi="Arial" w:cs="Arial"/>
          <w:sz w:val="24"/>
          <w:szCs w:val="24"/>
          <w:lang w:val="es-ES"/>
        </w:rPr>
        <w:t>chikungunya</w:t>
      </w:r>
      <w:proofErr w:type="spellEnd"/>
      <w:r w:rsidR="00A55CE2">
        <w:rPr>
          <w:rFonts w:ascii="Arial" w:hAnsi="Arial" w:cs="Arial"/>
          <w:sz w:val="24"/>
          <w:szCs w:val="24"/>
          <w:lang w:val="es-ES"/>
        </w:rPr>
        <w:t>, y claro</w:t>
      </w:r>
      <w:r w:rsidRPr="00A7382D">
        <w:rPr>
          <w:rFonts w:ascii="Arial" w:hAnsi="Arial" w:cs="Arial"/>
          <w:sz w:val="24"/>
          <w:szCs w:val="24"/>
          <w:lang w:val="es-ES"/>
        </w:rPr>
        <w:t xml:space="preserve"> las acciones de promoción de la salud y participación de la comunidad.</w:t>
      </w:r>
    </w:p>
    <w:p w:rsidR="00A55CE2" w:rsidRPr="00A7382D" w:rsidRDefault="00A55CE2" w:rsidP="00640216">
      <w:pPr>
        <w:pStyle w:val="Prrafodelista"/>
        <w:spacing w:line="360" w:lineRule="auto"/>
        <w:ind w:left="0" w:hanging="11"/>
        <w:jc w:val="both"/>
        <w:rPr>
          <w:rFonts w:ascii="Arial" w:hAnsi="Arial" w:cs="Arial"/>
          <w:sz w:val="24"/>
          <w:szCs w:val="24"/>
          <w:lang w:val="es-ES"/>
        </w:rPr>
      </w:pPr>
    </w:p>
    <w:p w:rsidR="00FC18BA" w:rsidRDefault="00FC18BA" w:rsidP="00640216">
      <w:pPr>
        <w:pStyle w:val="Prrafodelista"/>
        <w:spacing w:line="360" w:lineRule="auto"/>
        <w:ind w:left="0" w:hanging="11"/>
        <w:jc w:val="both"/>
        <w:rPr>
          <w:rFonts w:ascii="Arial" w:hAnsi="Arial" w:cs="Arial"/>
          <w:sz w:val="24"/>
          <w:szCs w:val="24"/>
          <w:lang w:val="es-ES"/>
        </w:rPr>
      </w:pPr>
      <w:r>
        <w:rPr>
          <w:rFonts w:ascii="Arial" w:hAnsi="Arial" w:cs="Arial"/>
          <w:sz w:val="24"/>
          <w:szCs w:val="24"/>
          <w:lang w:val="es-ES"/>
        </w:rPr>
        <w:t>Se ha observado que e</w:t>
      </w:r>
      <w:r w:rsidR="00A7382D" w:rsidRPr="00A7382D">
        <w:rPr>
          <w:rFonts w:ascii="Arial" w:hAnsi="Arial" w:cs="Arial"/>
          <w:sz w:val="24"/>
          <w:szCs w:val="24"/>
          <w:lang w:val="es-ES"/>
        </w:rPr>
        <w:t xml:space="preserve">l mayor porcentaje de positividad se encuentra en los lugares en donde la gente de nuestra región almacena el agua para cubrir sus necesidades particulares en cada casa como son los Tanques de agua, tambos y cubetas, seguida en importancia por los recipientes que se encuentran en los patios como basura entre los que destacan principalmente las botellas de plástico vacías, bolsas de plástico, llantas y otros recipientes.  </w:t>
      </w:r>
    </w:p>
    <w:p w:rsidR="00FC18BA" w:rsidRDefault="00FC18BA" w:rsidP="00640216">
      <w:pPr>
        <w:pStyle w:val="Prrafodelista"/>
        <w:spacing w:line="360" w:lineRule="auto"/>
        <w:ind w:left="0" w:hanging="11"/>
        <w:jc w:val="both"/>
        <w:rPr>
          <w:rFonts w:ascii="Arial" w:hAnsi="Arial" w:cs="Arial"/>
          <w:sz w:val="24"/>
          <w:szCs w:val="24"/>
          <w:lang w:val="es-ES"/>
        </w:rPr>
      </w:pPr>
    </w:p>
    <w:p w:rsidR="00FC18BA"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En lo que respecta al primer caso, es comprensible que la necesidad de almacenar agua sobre todo en las épocas en las que las lluvias escasean y en las que el clima de la región obliga a guardar agua en esos recipientes pero sin el </w:t>
      </w:r>
      <w:r w:rsidRPr="00A7382D">
        <w:rPr>
          <w:rFonts w:ascii="Arial" w:hAnsi="Arial" w:cs="Arial"/>
          <w:sz w:val="24"/>
          <w:szCs w:val="24"/>
          <w:lang w:val="es-ES"/>
        </w:rPr>
        <w:lastRenderedPageBreak/>
        <w:t xml:space="preserve">cuidado necesario para evitar el crecimiento de los moscos. Por lo que respecta  a la </w:t>
      </w:r>
      <w:r w:rsidR="00FC18BA" w:rsidRPr="00A7382D">
        <w:rPr>
          <w:rFonts w:ascii="Arial" w:hAnsi="Arial" w:cs="Arial"/>
          <w:sz w:val="24"/>
          <w:szCs w:val="24"/>
          <w:lang w:val="es-ES"/>
        </w:rPr>
        <w:t>basura, es</w:t>
      </w:r>
      <w:r w:rsidRPr="00A7382D">
        <w:rPr>
          <w:rFonts w:ascii="Arial" w:hAnsi="Arial" w:cs="Arial"/>
          <w:sz w:val="24"/>
          <w:szCs w:val="24"/>
          <w:lang w:val="es-ES"/>
        </w:rPr>
        <w:t xml:space="preserve"> necesario hacer más eficiente la recolección de la basura, pero al mismo tiempo deberán de implementar las medidas necesarias para el mejor control de la misma así como el difundir entre la población  las medidas para ello y en su caso establecer medidas correctivas necesarias para obtener la cooperación </w:t>
      </w:r>
      <w:r w:rsidR="00640216">
        <w:rPr>
          <w:rFonts w:ascii="Arial" w:hAnsi="Arial" w:cs="Arial"/>
          <w:sz w:val="24"/>
          <w:szCs w:val="24"/>
          <w:lang w:val="es-ES"/>
        </w:rPr>
        <w:t>de la población en este rubro.</w:t>
      </w:r>
      <w:r w:rsidRPr="00A7382D">
        <w:rPr>
          <w:rFonts w:ascii="Arial" w:hAnsi="Arial" w:cs="Arial"/>
          <w:sz w:val="24"/>
          <w:szCs w:val="24"/>
          <w:lang w:val="es-ES"/>
        </w:rPr>
        <w:t xml:space="preserve">  </w:t>
      </w: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Es por todo lo anterior que se deben de implementar actividades multidisciplinarias para la promoción de la salud y la participación social activa, esta última fundamental para que todas las acciones en</w:t>
      </w:r>
      <w:r w:rsidR="00FC18BA">
        <w:rPr>
          <w:rFonts w:ascii="Arial" w:hAnsi="Arial" w:cs="Arial"/>
          <w:sz w:val="24"/>
          <w:szCs w:val="24"/>
          <w:lang w:val="es-ES"/>
        </w:rPr>
        <w:t xml:space="preserve">caminadas al control de estas enfermedades </w:t>
      </w:r>
      <w:r w:rsidRPr="00A7382D">
        <w:rPr>
          <w:rFonts w:ascii="Arial" w:hAnsi="Arial" w:cs="Arial"/>
          <w:sz w:val="24"/>
          <w:szCs w:val="24"/>
          <w:lang w:val="es-ES"/>
        </w:rPr>
        <w:t>tengan el impacto necesario para el mejoramiento de los entornos y la mejora en los indicadores de salud de la población. Asimismo se requiere de estimular esta participación de la sociedad así como contribuir al mejoramiento de los ambientes y entornos en los cuales se desarrolla y vive la población.</w:t>
      </w:r>
    </w:p>
    <w:p w:rsidR="00FC18BA" w:rsidRDefault="00FC18BA" w:rsidP="00640216">
      <w:pPr>
        <w:pStyle w:val="Prrafodelista"/>
        <w:spacing w:line="360" w:lineRule="auto"/>
        <w:ind w:left="0" w:hanging="11"/>
        <w:jc w:val="both"/>
        <w:rPr>
          <w:rFonts w:ascii="Arial" w:hAnsi="Arial" w:cs="Arial"/>
          <w:sz w:val="24"/>
          <w:szCs w:val="24"/>
          <w:lang w:val="es-ES"/>
        </w:rPr>
      </w:pPr>
    </w:p>
    <w:p w:rsidR="00FC18BA" w:rsidRDefault="00FC18BA" w:rsidP="00640216">
      <w:pPr>
        <w:pStyle w:val="Prrafodelista"/>
        <w:spacing w:line="360" w:lineRule="auto"/>
        <w:ind w:left="0" w:hanging="11"/>
        <w:jc w:val="both"/>
        <w:rPr>
          <w:rFonts w:ascii="Arial" w:hAnsi="Arial" w:cs="Arial"/>
          <w:sz w:val="24"/>
          <w:szCs w:val="24"/>
          <w:lang w:val="es-ES"/>
        </w:rPr>
      </w:pPr>
      <w:r>
        <w:rPr>
          <w:rFonts w:ascii="Arial" w:hAnsi="Arial" w:cs="Arial"/>
          <w:sz w:val="24"/>
          <w:szCs w:val="24"/>
          <w:lang w:val="es-ES"/>
        </w:rPr>
        <w:t>Ante el panorama expuesto, la investigación pretende resolver los siguientes cuestionamientos: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¿Por qué son constantes los casos de Dengue y </w:t>
      </w:r>
      <w:proofErr w:type="spellStart"/>
      <w:r>
        <w:rPr>
          <w:rFonts w:ascii="Arial" w:hAnsi="Arial" w:cs="Arial"/>
          <w:sz w:val="24"/>
          <w:szCs w:val="24"/>
          <w:lang w:val="es-ES"/>
        </w:rPr>
        <w:t>Chikungunya</w:t>
      </w:r>
      <w:proofErr w:type="spellEnd"/>
      <w:r>
        <w:rPr>
          <w:rFonts w:ascii="Arial" w:hAnsi="Arial" w:cs="Arial"/>
          <w:sz w:val="24"/>
          <w:szCs w:val="24"/>
          <w:lang w:val="es-ES"/>
        </w:rPr>
        <w:t xml:space="preserve"> en las colonias a estudiar?</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variables intervienen para la proliferación del vector responsable de estas enfermedades?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¿Cuál es el </w:t>
      </w:r>
      <w:proofErr w:type="spellStart"/>
      <w:r>
        <w:rPr>
          <w:rFonts w:ascii="Arial" w:hAnsi="Arial" w:cs="Arial"/>
          <w:sz w:val="24"/>
          <w:szCs w:val="24"/>
          <w:lang w:val="es-ES"/>
        </w:rPr>
        <w:t>conociemiento</w:t>
      </w:r>
      <w:proofErr w:type="spellEnd"/>
      <w:r>
        <w:rPr>
          <w:rFonts w:ascii="Arial" w:hAnsi="Arial" w:cs="Arial"/>
          <w:sz w:val="24"/>
          <w:szCs w:val="24"/>
          <w:lang w:val="es-ES"/>
        </w:rPr>
        <w:t xml:space="preserve"> de la población con respecto a los cuidados y prevención de estas enfermedades?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¿Conoce la población cual es el mosquito transmisor del dengue y </w:t>
      </w:r>
      <w:proofErr w:type="spellStart"/>
      <w:r>
        <w:rPr>
          <w:rFonts w:ascii="Arial" w:hAnsi="Arial" w:cs="Arial"/>
          <w:sz w:val="24"/>
          <w:szCs w:val="24"/>
          <w:lang w:val="es-ES"/>
        </w:rPr>
        <w:t>chikungunya</w:t>
      </w:r>
      <w:proofErr w:type="spellEnd"/>
      <w:r>
        <w:rPr>
          <w:rFonts w:ascii="Arial" w:hAnsi="Arial" w:cs="Arial"/>
          <w:sz w:val="24"/>
          <w:szCs w:val="24"/>
          <w:lang w:val="es-ES"/>
        </w:rPr>
        <w:t>?</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¿Cuál es la participación de la población con respecto a las medidas preventivas de esta enfermedad?</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¿Cuáles son las condiciones necesarias para que el mosquito </w:t>
      </w:r>
      <w:r w:rsidR="00C778AF">
        <w:rPr>
          <w:rFonts w:ascii="Arial" w:hAnsi="Arial" w:cs="Arial"/>
          <w:sz w:val="24"/>
          <w:szCs w:val="24"/>
          <w:lang w:val="es-ES"/>
        </w:rPr>
        <w:t>conviva con una familia?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¿Cuál es la participación de las autoridades con respecto al tema?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¿Conoce la población cuales son las dependencias responsables de atender esta problemática?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lastRenderedPageBreak/>
        <w:t>¿Cuáles son los métodos más prácticos para prevenir la proliferación del mosquito</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¿Cuántos casos reportados existen de personas que se han enfermado con estas enfermedades en las colonias a estudiar  en el último año?</w:t>
      </w:r>
    </w:p>
    <w:p w:rsidR="00C778AF" w:rsidRPr="002560A0" w:rsidRDefault="00C778AF" w:rsidP="002560A0">
      <w:pPr>
        <w:pStyle w:val="Ttulo1"/>
        <w:rPr>
          <w:lang w:val="es-ES"/>
        </w:rPr>
      </w:pPr>
      <w:bookmarkStart w:id="9" w:name="_Toc434012575"/>
      <w:r w:rsidRPr="002560A0">
        <w:rPr>
          <w:lang w:val="es-ES"/>
        </w:rPr>
        <w:t>7.- Justificación.</w:t>
      </w:r>
      <w:bookmarkEnd w:id="9"/>
    </w:p>
    <w:p w:rsidR="00C778AF" w:rsidRPr="00C778AF" w:rsidRDefault="00C778AF" w:rsidP="00234531">
      <w:pPr>
        <w:pStyle w:val="Prrafodelista"/>
        <w:spacing w:line="360" w:lineRule="auto"/>
        <w:ind w:left="0" w:hanging="11"/>
        <w:rPr>
          <w:rFonts w:ascii="Arial" w:hAnsi="Arial" w:cs="Arial"/>
          <w:sz w:val="24"/>
          <w:szCs w:val="24"/>
          <w:lang w:val="es-CO"/>
        </w:rPr>
      </w:pPr>
      <w:r w:rsidRPr="00C778AF">
        <w:rPr>
          <w:rFonts w:ascii="Arial" w:hAnsi="Arial" w:cs="Arial"/>
          <w:sz w:val="24"/>
          <w:szCs w:val="24"/>
          <w:lang w:val="es-CO"/>
        </w:rPr>
        <w:t>Desde 1982 se han presentado en el estado de Chiapas los primeros casos reportados se identificaron en la Cd. de Tapachula, municipio que es uno de los 16 que conforman la jurisdicción sanitaria N. VII.</w:t>
      </w:r>
    </w:p>
    <w:p w:rsidR="00C778AF" w:rsidRPr="00C778AF" w:rsidRDefault="00C778AF" w:rsidP="00234531">
      <w:pPr>
        <w:pStyle w:val="Prrafodelista"/>
        <w:spacing w:line="360" w:lineRule="auto"/>
        <w:ind w:left="0" w:hanging="11"/>
        <w:rPr>
          <w:rFonts w:ascii="Arial" w:hAnsi="Arial" w:cs="Arial"/>
          <w:sz w:val="24"/>
          <w:szCs w:val="24"/>
          <w:lang w:val="es-ES"/>
        </w:rPr>
      </w:pPr>
    </w:p>
    <w:p w:rsidR="00C778AF" w:rsidRDefault="00C778AF" w:rsidP="00234531">
      <w:pPr>
        <w:pStyle w:val="Prrafodelista"/>
        <w:spacing w:line="360" w:lineRule="auto"/>
        <w:ind w:left="0" w:hanging="11"/>
        <w:jc w:val="both"/>
        <w:rPr>
          <w:rFonts w:ascii="Arial" w:hAnsi="Arial" w:cs="Arial"/>
          <w:sz w:val="24"/>
          <w:szCs w:val="24"/>
          <w:lang w:val="es-CO"/>
        </w:rPr>
      </w:pPr>
      <w:r w:rsidRPr="00C778AF">
        <w:rPr>
          <w:rFonts w:ascii="Arial" w:hAnsi="Arial" w:cs="Arial"/>
          <w:sz w:val="24"/>
          <w:szCs w:val="24"/>
          <w:lang w:val="es-CO"/>
        </w:rPr>
        <w:t>El municipio de Tapachula se encuentra  ubicado en primer lugar de trasmisión con respecto a  los 16 primeros municipios  que conforman la Jurisdicción Sanitaria N. VII y en primer lugar a nivel estatal con trasmisión y la presencia de esta enfermedad desde que se presentó la enfermedad en el estado</w:t>
      </w:r>
      <w:r>
        <w:rPr>
          <w:rFonts w:ascii="Arial" w:hAnsi="Arial" w:cs="Arial"/>
          <w:sz w:val="24"/>
          <w:szCs w:val="24"/>
          <w:lang w:val="es-CO"/>
        </w:rPr>
        <w:t>.</w:t>
      </w:r>
    </w:p>
    <w:p w:rsidR="00C778AF" w:rsidRDefault="00C778AF" w:rsidP="00234531">
      <w:pPr>
        <w:pStyle w:val="Prrafodelista"/>
        <w:spacing w:line="360" w:lineRule="auto"/>
        <w:ind w:left="0" w:hanging="11"/>
        <w:jc w:val="both"/>
        <w:rPr>
          <w:rFonts w:ascii="Arial" w:hAnsi="Arial" w:cs="Arial"/>
          <w:b/>
          <w:sz w:val="24"/>
          <w:szCs w:val="24"/>
          <w:lang w:val="es-CO"/>
        </w:rPr>
      </w:pPr>
    </w:p>
    <w:p w:rsidR="00C778AF" w:rsidRDefault="00C778AF" w:rsidP="00234531">
      <w:pPr>
        <w:pStyle w:val="Prrafodelista"/>
        <w:spacing w:line="360" w:lineRule="auto"/>
        <w:ind w:left="0" w:hanging="11"/>
        <w:jc w:val="both"/>
        <w:rPr>
          <w:rFonts w:ascii="Arial" w:hAnsi="Arial" w:cs="Arial"/>
          <w:sz w:val="24"/>
          <w:szCs w:val="24"/>
          <w:lang w:val="es-CO"/>
        </w:rPr>
      </w:pPr>
      <w:r w:rsidRPr="00C778AF">
        <w:rPr>
          <w:rFonts w:ascii="Arial" w:hAnsi="Arial" w:cs="Arial"/>
          <w:sz w:val="24"/>
          <w:szCs w:val="24"/>
          <w:lang w:val="es-CO"/>
        </w:rPr>
        <w:t>La cabecera municipal es la principal localidad con trasmisión y proporciona el 64</w:t>
      </w:r>
      <w:r>
        <w:rPr>
          <w:rFonts w:ascii="Arial" w:hAnsi="Arial" w:cs="Arial"/>
          <w:sz w:val="24"/>
          <w:szCs w:val="24"/>
          <w:lang w:val="es-CO"/>
        </w:rPr>
        <w:t>%</w:t>
      </w:r>
      <w:r w:rsidRPr="00C778AF">
        <w:rPr>
          <w:rFonts w:ascii="Arial" w:hAnsi="Arial" w:cs="Arial"/>
          <w:sz w:val="24"/>
          <w:szCs w:val="24"/>
          <w:lang w:val="es-CO"/>
        </w:rPr>
        <w:t xml:space="preserve"> de los casos que se presentan en la Jurisdicción sanitaria de estos se ha apreciado la persistencia de la enfermedad en 63 colonias de esta cabecera, mismas que no tienen m</w:t>
      </w:r>
      <w:r>
        <w:rPr>
          <w:rFonts w:ascii="Arial" w:hAnsi="Arial" w:cs="Arial"/>
          <w:sz w:val="24"/>
          <w:szCs w:val="24"/>
          <w:lang w:val="es-CO"/>
        </w:rPr>
        <w:t>ás de 2500 habitantes cada una.</w:t>
      </w:r>
      <w:r w:rsidRPr="00C778AF">
        <w:rPr>
          <w:rFonts w:ascii="Arial" w:hAnsi="Arial" w:cs="Arial"/>
          <w:sz w:val="24"/>
          <w:szCs w:val="24"/>
          <w:lang w:val="es-CO"/>
        </w:rPr>
        <w:t xml:space="preserve"> </w:t>
      </w:r>
    </w:p>
    <w:p w:rsidR="00C778AF" w:rsidRDefault="00C778AF" w:rsidP="00234531">
      <w:pPr>
        <w:pStyle w:val="Prrafodelista"/>
        <w:spacing w:line="360" w:lineRule="auto"/>
        <w:ind w:left="0" w:hanging="11"/>
        <w:jc w:val="both"/>
        <w:rPr>
          <w:rFonts w:ascii="Arial" w:hAnsi="Arial" w:cs="Arial"/>
          <w:sz w:val="24"/>
          <w:szCs w:val="24"/>
          <w:lang w:val="es-CO"/>
        </w:rPr>
      </w:pPr>
    </w:p>
    <w:p w:rsidR="00C778AF" w:rsidRDefault="00C778AF" w:rsidP="00234531">
      <w:pPr>
        <w:pStyle w:val="Prrafodelista"/>
        <w:spacing w:line="360" w:lineRule="auto"/>
        <w:ind w:left="0" w:hanging="11"/>
        <w:jc w:val="both"/>
        <w:rPr>
          <w:rFonts w:ascii="Arial" w:hAnsi="Arial" w:cs="Arial"/>
          <w:sz w:val="24"/>
          <w:szCs w:val="24"/>
          <w:lang w:val="es-CO"/>
        </w:rPr>
      </w:pPr>
      <w:r>
        <w:rPr>
          <w:rFonts w:ascii="Arial" w:hAnsi="Arial" w:cs="Arial"/>
          <w:sz w:val="24"/>
          <w:szCs w:val="24"/>
          <w:lang w:val="es-CO"/>
        </w:rPr>
        <w:t xml:space="preserve">La investigación </w:t>
      </w:r>
      <w:r w:rsidRPr="00C778AF">
        <w:rPr>
          <w:rFonts w:ascii="Arial" w:hAnsi="Arial" w:cs="Arial"/>
          <w:sz w:val="24"/>
          <w:szCs w:val="24"/>
          <w:lang w:val="es-CO"/>
        </w:rPr>
        <w:t>se llevara a cabo en las colonia</w:t>
      </w:r>
      <w:r>
        <w:rPr>
          <w:rFonts w:ascii="Arial" w:hAnsi="Arial" w:cs="Arial"/>
          <w:sz w:val="24"/>
          <w:szCs w:val="24"/>
          <w:lang w:val="es-CO"/>
        </w:rPr>
        <w:t>s 5 de Febrero y Los Laureles</w:t>
      </w:r>
      <w:r w:rsidRPr="00C778AF">
        <w:rPr>
          <w:rFonts w:ascii="Arial" w:hAnsi="Arial" w:cs="Arial"/>
          <w:sz w:val="24"/>
          <w:szCs w:val="24"/>
          <w:lang w:val="es-CO"/>
        </w:rPr>
        <w:t xml:space="preserve"> de la ciudad de Tapachula por ser las que en los últimos 3 años han tenido altos índi</w:t>
      </w:r>
      <w:r>
        <w:rPr>
          <w:rFonts w:ascii="Arial" w:hAnsi="Arial" w:cs="Arial"/>
          <w:sz w:val="24"/>
          <w:szCs w:val="24"/>
          <w:lang w:val="es-CO"/>
        </w:rPr>
        <w:t xml:space="preserve">ces de casos positivos a dengue y siendo la </w:t>
      </w:r>
      <w:proofErr w:type="spellStart"/>
      <w:r>
        <w:rPr>
          <w:rFonts w:ascii="Arial" w:hAnsi="Arial" w:cs="Arial"/>
          <w:sz w:val="24"/>
          <w:szCs w:val="24"/>
          <w:lang w:val="es-CO"/>
        </w:rPr>
        <w:t>chikungunya</w:t>
      </w:r>
      <w:proofErr w:type="spellEnd"/>
      <w:r>
        <w:rPr>
          <w:rFonts w:ascii="Arial" w:hAnsi="Arial" w:cs="Arial"/>
          <w:sz w:val="24"/>
          <w:szCs w:val="24"/>
          <w:lang w:val="es-CO"/>
        </w:rPr>
        <w:t xml:space="preserve"> una enfermedad emergente en la región pero que es transmitida por el mismo vector es importante el control del mismo.</w:t>
      </w:r>
    </w:p>
    <w:p w:rsidR="008407BB" w:rsidRPr="002560A0" w:rsidRDefault="008407BB" w:rsidP="002560A0">
      <w:pPr>
        <w:pStyle w:val="Ttulo1"/>
        <w:rPr>
          <w:lang w:val="es-CO"/>
        </w:rPr>
      </w:pPr>
      <w:bookmarkStart w:id="10" w:name="_Toc434012576"/>
      <w:r w:rsidRPr="002560A0">
        <w:rPr>
          <w:lang w:val="es-CO"/>
        </w:rPr>
        <w:t>8.- Vinculación o pertinencia del tema.</w:t>
      </w:r>
      <w:bookmarkEnd w:id="10"/>
    </w:p>
    <w:p w:rsidR="008407BB" w:rsidRDefault="008407BB" w:rsidP="001B3D0E">
      <w:pPr>
        <w:pStyle w:val="Prrafodelista"/>
        <w:spacing w:line="360" w:lineRule="auto"/>
        <w:ind w:left="0"/>
        <w:jc w:val="both"/>
        <w:rPr>
          <w:rFonts w:ascii="Arial" w:hAnsi="Arial" w:cs="Arial"/>
          <w:sz w:val="24"/>
          <w:szCs w:val="24"/>
          <w:lang w:val="es-CO"/>
        </w:rPr>
      </w:pPr>
      <w:r>
        <w:rPr>
          <w:rFonts w:ascii="Arial" w:hAnsi="Arial" w:cs="Arial"/>
          <w:sz w:val="24"/>
          <w:szCs w:val="24"/>
          <w:lang w:val="es-CO"/>
        </w:rPr>
        <w:t xml:space="preserve">El interés por el tema de investigación es debido al </w:t>
      </w:r>
      <w:r w:rsidR="00DF7507">
        <w:rPr>
          <w:rFonts w:ascii="Arial" w:hAnsi="Arial" w:cs="Arial"/>
          <w:sz w:val="24"/>
          <w:szCs w:val="24"/>
          <w:lang w:val="es-CO"/>
        </w:rPr>
        <w:t>gusto</w:t>
      </w:r>
      <w:r>
        <w:rPr>
          <w:rFonts w:ascii="Arial" w:hAnsi="Arial" w:cs="Arial"/>
          <w:sz w:val="24"/>
          <w:szCs w:val="24"/>
          <w:lang w:val="es-CO"/>
        </w:rPr>
        <w:t xml:space="preserve"> por la salud </w:t>
      </w:r>
      <w:r w:rsidR="00DF7507">
        <w:rPr>
          <w:rFonts w:ascii="Arial" w:hAnsi="Arial" w:cs="Arial"/>
          <w:sz w:val="24"/>
          <w:szCs w:val="24"/>
          <w:lang w:val="es-CO"/>
        </w:rPr>
        <w:t>pública, la cual estoy convencido que un correcto programa de prevención a la salud mediante la promoción a la salud y que esta sea dinámica las enfermedades disminuirán de manera significativa.</w:t>
      </w:r>
    </w:p>
    <w:p w:rsidR="00DF7507" w:rsidRDefault="00DF7507" w:rsidP="001B3D0E">
      <w:pPr>
        <w:pStyle w:val="Prrafodelista"/>
        <w:spacing w:line="360" w:lineRule="auto"/>
        <w:ind w:left="0"/>
        <w:jc w:val="both"/>
        <w:rPr>
          <w:rFonts w:ascii="Arial" w:hAnsi="Arial" w:cs="Arial"/>
          <w:sz w:val="24"/>
          <w:szCs w:val="24"/>
          <w:lang w:val="es-CO"/>
        </w:rPr>
      </w:pPr>
    </w:p>
    <w:p w:rsidR="00DF7507" w:rsidRDefault="00DF7507" w:rsidP="001B3D0E">
      <w:pPr>
        <w:pStyle w:val="Prrafodelista"/>
        <w:spacing w:line="360" w:lineRule="auto"/>
        <w:ind w:left="0"/>
        <w:jc w:val="both"/>
        <w:rPr>
          <w:rFonts w:ascii="Arial" w:hAnsi="Arial" w:cs="Arial"/>
          <w:sz w:val="24"/>
          <w:szCs w:val="24"/>
          <w:lang w:val="es-CO"/>
        </w:rPr>
      </w:pPr>
      <w:r>
        <w:rPr>
          <w:rFonts w:ascii="Arial" w:hAnsi="Arial" w:cs="Arial"/>
          <w:sz w:val="24"/>
          <w:szCs w:val="24"/>
          <w:lang w:val="es-CO"/>
        </w:rPr>
        <w:t>Por otro lado soy Médico Veterinario Zootecnista de profesión labore en el periodo 2012-2015 en la secretaria de salud municipal como subdirector de sanidad la cual se tocaron temas de prevención y control del vector mediante programas implementados por el ayuntamiento en coordinación con la jurisdicción sanitaria número VII obteniendo resultados favorables a pesar de la poca participación comunitaria, estoy convencido que si integramos a las familias en las actividades de las autoridades competentes los programas serán de mayor beneficio he impacto incrementando así la eficiencia y eficacia.</w:t>
      </w:r>
    </w:p>
    <w:p w:rsidR="00DF7507" w:rsidRPr="002560A0" w:rsidRDefault="00DF7507" w:rsidP="008407BB">
      <w:pPr>
        <w:pStyle w:val="Prrafodelista"/>
        <w:spacing w:line="360" w:lineRule="auto"/>
        <w:ind w:left="284"/>
        <w:jc w:val="both"/>
        <w:rPr>
          <w:rFonts w:ascii="Arial" w:hAnsi="Arial" w:cs="Arial"/>
          <w:b/>
          <w:sz w:val="24"/>
          <w:szCs w:val="24"/>
          <w:lang w:val="es-CO"/>
        </w:rPr>
      </w:pPr>
    </w:p>
    <w:p w:rsidR="00C348CF" w:rsidRPr="002560A0" w:rsidRDefault="00C348CF" w:rsidP="002560A0">
      <w:pPr>
        <w:pStyle w:val="Ttulo1"/>
        <w:rPr>
          <w:lang w:val="es-CO"/>
        </w:rPr>
      </w:pPr>
      <w:bookmarkStart w:id="11" w:name="_Toc434012577"/>
      <w:r w:rsidRPr="002560A0">
        <w:rPr>
          <w:lang w:val="es-CO"/>
        </w:rPr>
        <w:t>9.- Estado del arte.</w:t>
      </w:r>
      <w:bookmarkEnd w:id="11"/>
    </w:p>
    <w:p w:rsidR="00C348CF" w:rsidRPr="002560A0" w:rsidRDefault="00C348CF" w:rsidP="002560A0">
      <w:pPr>
        <w:pStyle w:val="Ttulo2"/>
      </w:pPr>
      <w:bookmarkStart w:id="12" w:name="_Toc434012578"/>
      <w:r w:rsidRPr="002560A0">
        <w:t xml:space="preserve">9.1- mecanismo del </w:t>
      </w:r>
      <w:proofErr w:type="spellStart"/>
      <w:r w:rsidRPr="002560A0">
        <w:t>aedes</w:t>
      </w:r>
      <w:proofErr w:type="spellEnd"/>
      <w:r w:rsidRPr="002560A0">
        <w:t xml:space="preserve"> </w:t>
      </w:r>
      <w:proofErr w:type="spellStart"/>
      <w:r w:rsidRPr="002560A0">
        <w:t>aegypti</w:t>
      </w:r>
      <w:bookmarkEnd w:id="12"/>
      <w:proofErr w:type="spellEnd"/>
      <w:r w:rsidRPr="002560A0">
        <w:t xml:space="preserve">  </w:t>
      </w:r>
    </w:p>
    <w:p w:rsidR="00C348CF" w:rsidRPr="006E776C" w:rsidRDefault="00C348CF" w:rsidP="001B3D0E">
      <w:pPr>
        <w:spacing w:line="360" w:lineRule="auto"/>
        <w:jc w:val="both"/>
        <w:rPr>
          <w:rFonts w:ascii="Arial" w:hAnsi="Arial" w:cs="Arial"/>
          <w:sz w:val="24"/>
          <w:szCs w:val="24"/>
        </w:rPr>
      </w:pPr>
      <w:r w:rsidRPr="006E776C">
        <w:rPr>
          <w:rFonts w:ascii="Arial" w:hAnsi="Arial" w:cs="Arial"/>
          <w:sz w:val="24"/>
          <w:szCs w:val="24"/>
        </w:rPr>
        <w:t xml:space="preserve">El mecanismo que utiliza el vector del dengue para poner sus huevos es de importancia en las acciones de control. La hembra se posa sobre la pared de recipiente, a escasos centímetros arriba del nivel del agua. En este punto aun con humedad, pega los huevos a la pared uno por uno utilizando una sustancia pegajosa, probablemente una glicoproteína, la cual se endurece al secarse el aire. Se requieren hasta 48 horas para que ellos </w:t>
      </w:r>
      <w:proofErr w:type="spellStart"/>
      <w:r w:rsidRPr="006E776C">
        <w:rPr>
          <w:rFonts w:ascii="Arial" w:hAnsi="Arial" w:cs="Arial"/>
          <w:sz w:val="24"/>
          <w:szCs w:val="24"/>
        </w:rPr>
        <w:t>embrionen</w:t>
      </w:r>
      <w:proofErr w:type="spellEnd"/>
      <w:r w:rsidRPr="006E776C">
        <w:rPr>
          <w:rFonts w:ascii="Arial" w:hAnsi="Arial" w:cs="Arial"/>
          <w:sz w:val="24"/>
          <w:szCs w:val="24"/>
        </w:rPr>
        <w:t>, y después de esto están listos, ya sea para eclosionar si el recipiente esta llenado con agua y los humedece, o para permanecer deshidratados pero viables por días, semanas, meses y a veces hasta po</w:t>
      </w:r>
      <w:r>
        <w:rPr>
          <w:rFonts w:ascii="Arial" w:hAnsi="Arial" w:cs="Arial"/>
          <w:sz w:val="24"/>
          <w:szCs w:val="24"/>
        </w:rPr>
        <w:t xml:space="preserve">r dos años. </w:t>
      </w:r>
      <w:sdt>
        <w:sdtPr>
          <w:rPr>
            <w:rFonts w:ascii="Arial" w:hAnsi="Arial" w:cs="Arial"/>
            <w:sz w:val="24"/>
            <w:szCs w:val="24"/>
          </w:rPr>
          <w:id w:val="2133582792"/>
          <w:citation/>
        </w:sdtPr>
        <w:sdtContent>
          <w:r>
            <w:rPr>
              <w:rFonts w:ascii="Arial" w:hAnsi="Arial" w:cs="Arial"/>
              <w:sz w:val="24"/>
              <w:szCs w:val="24"/>
            </w:rPr>
            <w:fldChar w:fldCharType="begin"/>
          </w:r>
          <w:r>
            <w:rPr>
              <w:rFonts w:ascii="Arial" w:hAnsi="Arial" w:cs="Arial"/>
              <w:sz w:val="24"/>
              <w:szCs w:val="24"/>
            </w:rPr>
            <w:instrText xml:space="preserve"> CITATION Ild09 \l 2058 </w:instrText>
          </w:r>
          <w:r>
            <w:rPr>
              <w:rFonts w:ascii="Arial" w:hAnsi="Arial" w:cs="Arial"/>
              <w:sz w:val="24"/>
              <w:szCs w:val="24"/>
            </w:rPr>
            <w:fldChar w:fldCharType="separate"/>
          </w:r>
          <w:r w:rsidRPr="00C348CF">
            <w:rPr>
              <w:rFonts w:ascii="Arial" w:hAnsi="Arial" w:cs="Arial"/>
              <w:noProof/>
              <w:sz w:val="24"/>
              <w:szCs w:val="24"/>
            </w:rPr>
            <w:t>(Salas, 2009)</w:t>
          </w:r>
          <w:r>
            <w:rPr>
              <w:rFonts w:ascii="Arial" w:hAnsi="Arial" w:cs="Arial"/>
              <w:sz w:val="24"/>
              <w:szCs w:val="24"/>
            </w:rPr>
            <w:fldChar w:fldCharType="end"/>
          </w:r>
        </w:sdtContent>
      </w:sdt>
    </w:p>
    <w:p w:rsidR="00C348CF" w:rsidRDefault="00C348CF" w:rsidP="001B3D0E">
      <w:pPr>
        <w:spacing w:line="360" w:lineRule="auto"/>
        <w:jc w:val="both"/>
        <w:rPr>
          <w:rFonts w:ascii="Arial" w:hAnsi="Arial" w:cs="Arial"/>
          <w:sz w:val="24"/>
          <w:szCs w:val="24"/>
        </w:rPr>
      </w:pPr>
      <w:r w:rsidRPr="006E776C">
        <w:rPr>
          <w:rFonts w:ascii="Arial" w:hAnsi="Arial" w:cs="Arial"/>
          <w:sz w:val="24"/>
          <w:szCs w:val="24"/>
        </w:rPr>
        <w:t>Otro aspecto importante de los huevos que se debe conocer está relacionado con el comportamiento de ovoposición parcial de la hembra es decir la hembra no pone toda su misma carga de huevos en un solo criadero, utiliza hasta tres cri</w:t>
      </w:r>
      <w:r>
        <w:rPr>
          <w:rFonts w:ascii="Arial" w:hAnsi="Arial" w:cs="Arial"/>
          <w:sz w:val="24"/>
          <w:szCs w:val="24"/>
        </w:rPr>
        <w:t xml:space="preserve">aderos para poner toda su carga. </w:t>
      </w:r>
      <w:sdt>
        <w:sdtPr>
          <w:rPr>
            <w:rFonts w:ascii="Arial" w:hAnsi="Arial" w:cs="Arial"/>
            <w:sz w:val="24"/>
            <w:szCs w:val="24"/>
          </w:rPr>
          <w:id w:val="-366602081"/>
          <w:citation/>
        </w:sdtPr>
        <w:sdtContent>
          <w:r>
            <w:rPr>
              <w:rFonts w:ascii="Arial" w:hAnsi="Arial" w:cs="Arial"/>
              <w:sz w:val="24"/>
              <w:szCs w:val="24"/>
            </w:rPr>
            <w:fldChar w:fldCharType="begin"/>
          </w:r>
          <w:r>
            <w:rPr>
              <w:rFonts w:ascii="Arial" w:hAnsi="Arial" w:cs="Arial"/>
              <w:sz w:val="24"/>
              <w:szCs w:val="24"/>
            </w:rPr>
            <w:instrText xml:space="preserve"> CITATION Ild09 \l 2058 </w:instrText>
          </w:r>
          <w:r>
            <w:rPr>
              <w:rFonts w:ascii="Arial" w:hAnsi="Arial" w:cs="Arial"/>
              <w:sz w:val="24"/>
              <w:szCs w:val="24"/>
            </w:rPr>
            <w:fldChar w:fldCharType="separate"/>
          </w:r>
          <w:r w:rsidRPr="00C348CF">
            <w:rPr>
              <w:rFonts w:ascii="Arial" w:hAnsi="Arial" w:cs="Arial"/>
              <w:noProof/>
              <w:sz w:val="24"/>
              <w:szCs w:val="24"/>
            </w:rPr>
            <w:t>(Salas, 2009)</w:t>
          </w:r>
          <w:r>
            <w:rPr>
              <w:rFonts w:ascii="Arial" w:hAnsi="Arial" w:cs="Arial"/>
              <w:sz w:val="24"/>
              <w:szCs w:val="24"/>
            </w:rPr>
            <w:fldChar w:fldCharType="end"/>
          </w:r>
        </w:sdtContent>
      </w:sdt>
    </w:p>
    <w:p w:rsidR="00C348CF" w:rsidRDefault="00C348CF" w:rsidP="001B3D0E">
      <w:pPr>
        <w:spacing w:line="360" w:lineRule="auto"/>
        <w:jc w:val="both"/>
        <w:rPr>
          <w:rFonts w:ascii="Arial" w:hAnsi="Arial" w:cs="Arial"/>
          <w:sz w:val="24"/>
          <w:szCs w:val="24"/>
        </w:rPr>
      </w:pPr>
      <w:r>
        <w:rPr>
          <w:rFonts w:ascii="Arial" w:hAnsi="Arial" w:cs="Arial"/>
          <w:sz w:val="24"/>
          <w:szCs w:val="24"/>
        </w:rPr>
        <w:t>Debido a esto es de suma importancia conocer y dar a conocer a la población sobre la conducta de este mosquito la cual no basta con tapar los recipientes porque como marca la literatura estos pueden estar hasta por 2 años en espera de que cuenten con las condiciones necesarias para eclosionar.</w:t>
      </w:r>
    </w:p>
    <w:p w:rsidR="00421B2B" w:rsidRPr="002560A0" w:rsidRDefault="00421B2B" w:rsidP="002560A0">
      <w:pPr>
        <w:pStyle w:val="Ttulo2"/>
      </w:pPr>
      <w:bookmarkStart w:id="13" w:name="_Toc434012579"/>
      <w:r w:rsidRPr="002560A0">
        <w:lastRenderedPageBreak/>
        <w:t>9.1.2- Morfología.</w:t>
      </w:r>
      <w:bookmarkEnd w:id="13"/>
      <w:r w:rsidRPr="002560A0">
        <w:t xml:space="preserve"> </w:t>
      </w:r>
    </w:p>
    <w:p w:rsidR="00421B2B" w:rsidRPr="002560A0" w:rsidRDefault="00421B2B" w:rsidP="002560A0">
      <w:pPr>
        <w:pStyle w:val="Ttulo3"/>
      </w:pPr>
      <w:bookmarkStart w:id="14" w:name="_Toc434012580"/>
      <w:r w:rsidRPr="002560A0">
        <w:t>9.1.2.1- Larva.</w:t>
      </w:r>
      <w:bookmarkEnd w:id="14"/>
    </w:p>
    <w:p w:rsidR="00421B2B" w:rsidRDefault="00421B2B" w:rsidP="001B3D0E">
      <w:pPr>
        <w:spacing w:line="360" w:lineRule="auto"/>
        <w:jc w:val="both"/>
        <w:rPr>
          <w:rFonts w:ascii="Arial" w:hAnsi="Arial" w:cs="Arial"/>
          <w:sz w:val="24"/>
          <w:szCs w:val="24"/>
        </w:rPr>
      </w:pPr>
      <w:r w:rsidRPr="00421B2B">
        <w:rPr>
          <w:rFonts w:ascii="Arial" w:hAnsi="Arial" w:cs="Arial"/>
          <w:sz w:val="24"/>
          <w:szCs w:val="24"/>
        </w:rPr>
        <w:t xml:space="preserve">Es semejante a </w:t>
      </w:r>
      <w:r>
        <w:rPr>
          <w:rFonts w:ascii="Arial" w:hAnsi="Arial" w:cs="Arial"/>
          <w:sz w:val="24"/>
          <w:szCs w:val="24"/>
        </w:rPr>
        <w:t>la de otros mosquitos</w:t>
      </w:r>
      <w:r w:rsidRPr="00421B2B">
        <w:rPr>
          <w:rFonts w:ascii="Arial" w:hAnsi="Arial" w:cs="Arial"/>
          <w:sz w:val="24"/>
          <w:szCs w:val="24"/>
        </w:rPr>
        <w:t xml:space="preserve"> por tener cabeza y tórax ovoide, el abdomen consta de nueve segmentos. El segmento posterior anal tiene cuatro branquias lobadas para la regulación osmótica, al otro lado se encuentra el sifón que utiliza para captar oxígeno atmosférico. A simple vista muestran a diferencia de otros géneros un sifón corto y ancho, en posición de reposo con relación a la superficie del agua se observa casi vertical. Su desplazamiento es característico, lo hace con movimientos serpentinos; son sensibles a los cambios bruscos de la intensidad de la luz, lo que ocasiona que se sumerjan al fondo del recipiente cuando son perturbadas o si se proyecta una sombra. Para tener la certeza de que se trata de larvas de A. </w:t>
      </w:r>
      <w:proofErr w:type="spellStart"/>
      <w:r w:rsidRPr="00421B2B">
        <w:rPr>
          <w:rFonts w:ascii="Arial" w:hAnsi="Arial" w:cs="Arial"/>
          <w:sz w:val="24"/>
          <w:szCs w:val="24"/>
        </w:rPr>
        <w:t>aegypti</w:t>
      </w:r>
      <w:proofErr w:type="spellEnd"/>
      <w:r w:rsidRPr="00421B2B">
        <w:rPr>
          <w:rFonts w:ascii="Arial" w:hAnsi="Arial" w:cs="Arial"/>
          <w:sz w:val="24"/>
          <w:szCs w:val="24"/>
        </w:rPr>
        <w:t xml:space="preserve"> y no de otra especie del género que comparten los mismos criaderos, es necesario emplear un microscopio estereoscópico para observar las características más importantes de su identificación, que son dos espinas prominentes laterales en cada lado del metatórax, y la hilera recta de 7 a 12 escamas del peine, ubicadas en el octavo segmento abdominal, cada escama tiene una espina y </w:t>
      </w:r>
      <w:r>
        <w:rPr>
          <w:rFonts w:ascii="Arial" w:hAnsi="Arial" w:cs="Arial"/>
          <w:sz w:val="24"/>
          <w:szCs w:val="24"/>
        </w:rPr>
        <w:t>dientes laterales</w:t>
      </w:r>
      <w:r w:rsidRPr="00421B2B">
        <w:rPr>
          <w:rFonts w:ascii="Arial" w:hAnsi="Arial" w:cs="Arial"/>
          <w:sz w:val="24"/>
          <w:szCs w:val="24"/>
        </w:rPr>
        <w:t>.</w:t>
      </w:r>
      <w:r>
        <w:rPr>
          <w:rFonts w:ascii="Arial" w:hAnsi="Arial" w:cs="Arial"/>
          <w:sz w:val="24"/>
          <w:szCs w:val="24"/>
        </w:rPr>
        <w:t xml:space="preserve"> </w:t>
      </w:r>
      <w:sdt>
        <w:sdtPr>
          <w:rPr>
            <w:rFonts w:ascii="Arial" w:hAnsi="Arial" w:cs="Arial"/>
            <w:sz w:val="24"/>
            <w:szCs w:val="24"/>
          </w:rPr>
          <w:id w:val="1906335811"/>
          <w:citation/>
        </w:sdtPr>
        <w:sdtContent>
          <w:r>
            <w:rPr>
              <w:rFonts w:ascii="Arial" w:hAnsi="Arial" w:cs="Arial"/>
              <w:sz w:val="24"/>
              <w:szCs w:val="24"/>
            </w:rPr>
            <w:fldChar w:fldCharType="begin"/>
          </w:r>
          <w:r>
            <w:rPr>
              <w:rFonts w:ascii="Arial" w:hAnsi="Arial" w:cs="Arial"/>
              <w:sz w:val="24"/>
              <w:szCs w:val="24"/>
            </w:rPr>
            <w:instrText xml:space="preserve">CITATION Nel86 \l 2058 </w:instrText>
          </w:r>
          <w:r>
            <w:rPr>
              <w:rFonts w:ascii="Arial" w:hAnsi="Arial" w:cs="Arial"/>
              <w:sz w:val="24"/>
              <w:szCs w:val="24"/>
            </w:rPr>
            <w:fldChar w:fldCharType="separate"/>
          </w:r>
          <w:r w:rsidRPr="00421B2B">
            <w:rPr>
              <w:rFonts w:ascii="Arial" w:hAnsi="Arial" w:cs="Arial"/>
              <w:noProof/>
              <w:sz w:val="24"/>
              <w:szCs w:val="24"/>
            </w:rPr>
            <w:t>(Nelson, 1986)</w:t>
          </w:r>
          <w:r>
            <w:rPr>
              <w:rFonts w:ascii="Arial" w:hAnsi="Arial" w:cs="Arial"/>
              <w:sz w:val="24"/>
              <w:szCs w:val="24"/>
            </w:rPr>
            <w:fldChar w:fldCharType="end"/>
          </w:r>
        </w:sdtContent>
      </w:sdt>
    </w:p>
    <w:p w:rsidR="00421B2B" w:rsidRPr="002560A0" w:rsidRDefault="00421B2B" w:rsidP="002560A0">
      <w:pPr>
        <w:pStyle w:val="Ttulo3"/>
      </w:pPr>
      <w:bookmarkStart w:id="15" w:name="_Toc434012581"/>
      <w:r w:rsidRPr="002560A0">
        <w:t>9.1.2.2- Pupa.</w:t>
      </w:r>
      <w:bookmarkEnd w:id="15"/>
    </w:p>
    <w:p w:rsidR="00421B2B" w:rsidRDefault="00421B2B" w:rsidP="001B3D0E">
      <w:pPr>
        <w:spacing w:line="360" w:lineRule="auto"/>
        <w:jc w:val="both"/>
        <w:rPr>
          <w:rFonts w:ascii="Arial" w:hAnsi="Arial" w:cs="Arial"/>
          <w:sz w:val="24"/>
          <w:szCs w:val="24"/>
        </w:rPr>
      </w:pPr>
      <w:r w:rsidRPr="00421B2B">
        <w:rPr>
          <w:rFonts w:ascii="Arial" w:hAnsi="Arial" w:cs="Arial"/>
          <w:sz w:val="24"/>
          <w:szCs w:val="24"/>
        </w:rPr>
        <w:t>En la base del tórax tiene un par de estructuras respiratorias (trompetas), que hacen contacto con la superficie del agua permitiéndole tomar oxígeno atmosférico contenid</w:t>
      </w:r>
      <w:r>
        <w:rPr>
          <w:rFonts w:ascii="Arial" w:hAnsi="Arial" w:cs="Arial"/>
          <w:sz w:val="24"/>
          <w:szCs w:val="24"/>
        </w:rPr>
        <w:t>o en el aire</w:t>
      </w:r>
      <w:r w:rsidRPr="00421B2B">
        <w:rPr>
          <w:rFonts w:ascii="Arial" w:hAnsi="Arial" w:cs="Arial"/>
          <w:sz w:val="24"/>
          <w:szCs w:val="24"/>
        </w:rPr>
        <w:t xml:space="preserve">. En la base del abdomen hay un par de remos o paletas que les sirven para nadar. Las pupas de A. </w:t>
      </w:r>
      <w:proofErr w:type="spellStart"/>
      <w:r w:rsidRPr="00421B2B">
        <w:rPr>
          <w:rFonts w:ascii="Arial" w:hAnsi="Arial" w:cs="Arial"/>
          <w:sz w:val="24"/>
          <w:szCs w:val="24"/>
        </w:rPr>
        <w:t>aegypti</w:t>
      </w:r>
      <w:proofErr w:type="spellEnd"/>
      <w:r w:rsidRPr="00421B2B">
        <w:rPr>
          <w:rFonts w:ascii="Arial" w:hAnsi="Arial" w:cs="Arial"/>
          <w:sz w:val="24"/>
          <w:szCs w:val="24"/>
        </w:rPr>
        <w:t xml:space="preserve"> se distinguen de otros géneros por tener trompetas cortas en forma cilíndrica, no acampanada distalmente y por tener en el ápice de cada paleta natatoria una sola seda; se diferencia de otras especies del mismo género por tener sedas robustas y bien desarrolladas en los vértices </w:t>
      </w:r>
      <w:proofErr w:type="spellStart"/>
      <w:r w:rsidRPr="00421B2B">
        <w:rPr>
          <w:rFonts w:ascii="Arial" w:hAnsi="Arial" w:cs="Arial"/>
          <w:sz w:val="24"/>
          <w:szCs w:val="24"/>
        </w:rPr>
        <w:t>subapicales</w:t>
      </w:r>
      <w:proofErr w:type="spellEnd"/>
      <w:r w:rsidRPr="00421B2B">
        <w:rPr>
          <w:rFonts w:ascii="Arial" w:hAnsi="Arial" w:cs="Arial"/>
          <w:sz w:val="24"/>
          <w:szCs w:val="24"/>
        </w:rPr>
        <w:t xml:space="preserve"> que se localizan en los segmentos abdominales del segundo al sexto</w:t>
      </w:r>
      <w:r>
        <w:rPr>
          <w:rFonts w:ascii="Arial" w:hAnsi="Arial" w:cs="Arial"/>
          <w:sz w:val="24"/>
          <w:szCs w:val="24"/>
        </w:rPr>
        <w:t xml:space="preserve">. </w:t>
      </w:r>
      <w:sdt>
        <w:sdtPr>
          <w:rPr>
            <w:rFonts w:ascii="Arial" w:hAnsi="Arial" w:cs="Arial"/>
            <w:sz w:val="24"/>
            <w:szCs w:val="24"/>
          </w:rPr>
          <w:id w:val="1119339611"/>
          <w:citation/>
        </w:sdtPr>
        <w:sdtContent>
          <w:r>
            <w:rPr>
              <w:rFonts w:ascii="Arial" w:hAnsi="Arial" w:cs="Arial"/>
              <w:sz w:val="24"/>
              <w:szCs w:val="24"/>
            </w:rPr>
            <w:fldChar w:fldCharType="begin"/>
          </w:r>
          <w:r>
            <w:rPr>
              <w:rFonts w:ascii="Arial" w:hAnsi="Arial" w:cs="Arial"/>
              <w:sz w:val="24"/>
              <w:szCs w:val="24"/>
            </w:rPr>
            <w:instrText xml:space="preserve"> CITATION Nel86 \l 2058 </w:instrText>
          </w:r>
          <w:r>
            <w:rPr>
              <w:rFonts w:ascii="Arial" w:hAnsi="Arial" w:cs="Arial"/>
              <w:sz w:val="24"/>
              <w:szCs w:val="24"/>
            </w:rPr>
            <w:fldChar w:fldCharType="separate"/>
          </w:r>
          <w:r w:rsidRPr="00421B2B">
            <w:rPr>
              <w:rFonts w:ascii="Arial" w:hAnsi="Arial" w:cs="Arial"/>
              <w:noProof/>
              <w:sz w:val="24"/>
              <w:szCs w:val="24"/>
            </w:rPr>
            <w:t>(Nelson, 1986)</w:t>
          </w:r>
          <w:r>
            <w:rPr>
              <w:rFonts w:ascii="Arial" w:hAnsi="Arial" w:cs="Arial"/>
              <w:sz w:val="24"/>
              <w:szCs w:val="24"/>
            </w:rPr>
            <w:fldChar w:fldCharType="end"/>
          </w:r>
        </w:sdtContent>
      </w:sdt>
    </w:p>
    <w:p w:rsidR="00421B2B" w:rsidRDefault="00941533" w:rsidP="002560A0">
      <w:pPr>
        <w:pStyle w:val="Ttulo3"/>
      </w:pPr>
      <w:bookmarkStart w:id="16" w:name="_Toc434012582"/>
      <w:r>
        <w:t>9.1.2.3- Adulto.</w:t>
      </w:r>
      <w:bookmarkEnd w:id="16"/>
    </w:p>
    <w:p w:rsidR="00941533" w:rsidRDefault="00941533" w:rsidP="001B3D0E">
      <w:pPr>
        <w:spacing w:line="360" w:lineRule="auto"/>
        <w:jc w:val="both"/>
        <w:rPr>
          <w:rFonts w:ascii="Arial" w:hAnsi="Arial" w:cs="Arial"/>
          <w:sz w:val="24"/>
          <w:szCs w:val="24"/>
        </w:rPr>
      </w:pPr>
      <w:r w:rsidRPr="00941533">
        <w:rPr>
          <w:rFonts w:ascii="Arial" w:hAnsi="Arial" w:cs="Arial"/>
          <w:sz w:val="24"/>
          <w:szCs w:val="24"/>
        </w:rPr>
        <w:t>Presentan una apariencia general de insectos pequeños, de porte delgado y patas largas. Por esta última característica, en algunas regiones son conocidos comúnmente como zancudos. Los machos son generalmente de menor tamaño</w:t>
      </w:r>
      <w:r>
        <w:rPr>
          <w:rFonts w:ascii="Arial" w:hAnsi="Arial" w:cs="Arial"/>
          <w:sz w:val="24"/>
          <w:szCs w:val="24"/>
        </w:rPr>
        <w:t xml:space="preserve"> </w:t>
      </w:r>
      <w:r w:rsidRPr="00941533">
        <w:rPr>
          <w:rFonts w:ascii="Arial" w:hAnsi="Arial" w:cs="Arial"/>
          <w:sz w:val="24"/>
          <w:szCs w:val="24"/>
        </w:rPr>
        <w:lastRenderedPageBreak/>
        <w:t>que las hembras. Dependiendo de las especies, el largo del cuerpo de las hembras puede oscilar entre 0,5 y 2 cm.</w:t>
      </w:r>
      <w:r>
        <w:rPr>
          <w:rFonts w:ascii="Arial" w:hAnsi="Arial" w:cs="Arial"/>
          <w:sz w:val="24"/>
          <w:szCs w:val="24"/>
        </w:rPr>
        <w:t xml:space="preserve"> </w:t>
      </w:r>
      <w:sdt>
        <w:sdtPr>
          <w:rPr>
            <w:rFonts w:ascii="Arial" w:hAnsi="Arial" w:cs="Arial"/>
            <w:sz w:val="24"/>
            <w:szCs w:val="24"/>
          </w:rPr>
          <w:id w:val="1373656986"/>
          <w:citation/>
        </w:sdtPr>
        <w:sdtContent>
          <w:r>
            <w:rPr>
              <w:rFonts w:ascii="Arial" w:hAnsi="Arial" w:cs="Arial"/>
              <w:sz w:val="24"/>
              <w:szCs w:val="24"/>
            </w:rPr>
            <w:fldChar w:fldCharType="begin"/>
          </w:r>
          <w:r w:rsidR="00AF4D73">
            <w:rPr>
              <w:rFonts w:ascii="Arial" w:hAnsi="Arial" w:cs="Arial"/>
              <w:sz w:val="24"/>
              <w:szCs w:val="24"/>
            </w:rPr>
            <w:instrText xml:space="preserve">CITATION Ros15 \l 2058 </w:instrText>
          </w:r>
          <w:r>
            <w:rPr>
              <w:rFonts w:ascii="Arial" w:hAnsi="Arial" w:cs="Arial"/>
              <w:sz w:val="24"/>
              <w:szCs w:val="24"/>
            </w:rPr>
            <w:fldChar w:fldCharType="separate"/>
          </w:r>
          <w:r w:rsidR="00AF4D73" w:rsidRPr="00AF4D73">
            <w:rPr>
              <w:rFonts w:ascii="Arial" w:hAnsi="Arial" w:cs="Arial"/>
              <w:noProof/>
              <w:sz w:val="24"/>
              <w:szCs w:val="24"/>
            </w:rPr>
            <w:t>(Watler, 2015)</w:t>
          </w:r>
          <w:r>
            <w:rPr>
              <w:rFonts w:ascii="Arial" w:hAnsi="Arial" w:cs="Arial"/>
              <w:sz w:val="24"/>
              <w:szCs w:val="24"/>
            </w:rPr>
            <w:fldChar w:fldCharType="end"/>
          </w:r>
        </w:sdtContent>
      </w:sdt>
    </w:p>
    <w:p w:rsidR="00941533" w:rsidRDefault="00941533" w:rsidP="002560A0">
      <w:pPr>
        <w:pStyle w:val="Ttulo3"/>
      </w:pPr>
      <w:bookmarkStart w:id="17" w:name="_Toc434012583"/>
      <w:r>
        <w:t>9.1.3- Alimentación.</w:t>
      </w:r>
      <w:bookmarkEnd w:id="17"/>
      <w:r>
        <w:t xml:space="preserve"> </w:t>
      </w:r>
    </w:p>
    <w:p w:rsidR="00941533" w:rsidRDefault="00941533" w:rsidP="00941533">
      <w:pPr>
        <w:spacing w:line="360" w:lineRule="auto"/>
        <w:jc w:val="both"/>
        <w:rPr>
          <w:rFonts w:ascii="Arial" w:hAnsi="Arial" w:cs="Arial"/>
          <w:sz w:val="24"/>
          <w:szCs w:val="24"/>
        </w:rPr>
      </w:pPr>
      <w:r w:rsidRPr="00941533">
        <w:rPr>
          <w:rFonts w:ascii="Arial" w:hAnsi="Arial" w:cs="Arial"/>
          <w:sz w:val="24"/>
          <w:szCs w:val="24"/>
        </w:rPr>
        <w:t>Los machos se alimentan de sustancias azucaradas como néctar y exudados de frutos, a partir de las cuales obtienen la energía que necesitan para volar hasta encontrarse con las hembras de su especie y aparearse. Las hembras también ingieren sustancias azucaradas, pero en general necesitan ingerir sangre (</w:t>
      </w:r>
      <w:proofErr w:type="spellStart"/>
      <w:r w:rsidRPr="00941533">
        <w:rPr>
          <w:rFonts w:ascii="Arial" w:hAnsi="Arial" w:cs="Arial"/>
          <w:sz w:val="24"/>
          <w:szCs w:val="24"/>
        </w:rPr>
        <w:t>hematofagia</w:t>
      </w:r>
      <w:proofErr w:type="spellEnd"/>
      <w:r w:rsidRPr="00941533">
        <w:rPr>
          <w:rFonts w:ascii="Arial" w:hAnsi="Arial" w:cs="Arial"/>
          <w:sz w:val="24"/>
          <w:szCs w:val="24"/>
        </w:rPr>
        <w:t xml:space="preserve">) para poder desarrollar los huevos. Si bien la mayoría de las hembras ingiere sangre, las pertenecientes al género </w:t>
      </w:r>
      <w:proofErr w:type="spellStart"/>
      <w:r w:rsidRPr="00941533">
        <w:rPr>
          <w:rFonts w:ascii="Arial" w:hAnsi="Arial" w:cs="Arial"/>
          <w:sz w:val="24"/>
          <w:szCs w:val="24"/>
        </w:rPr>
        <w:t>Toxorhynchites</w:t>
      </w:r>
      <w:proofErr w:type="spellEnd"/>
      <w:r w:rsidRPr="00941533">
        <w:rPr>
          <w:rFonts w:ascii="Arial" w:hAnsi="Arial" w:cs="Arial"/>
          <w:sz w:val="24"/>
          <w:szCs w:val="24"/>
        </w:rPr>
        <w:t xml:space="preserve"> sólo se alimentan de jugos vegetales; en este caso los huevos se desarrollan gracias a las reservas almacenadas durante el estado de larva.</w:t>
      </w:r>
      <w:r>
        <w:rPr>
          <w:rFonts w:ascii="Arial" w:hAnsi="Arial" w:cs="Arial"/>
          <w:sz w:val="24"/>
          <w:szCs w:val="24"/>
        </w:rPr>
        <w:t xml:space="preserve"> </w:t>
      </w:r>
      <w:sdt>
        <w:sdtPr>
          <w:rPr>
            <w:rFonts w:ascii="Arial" w:hAnsi="Arial" w:cs="Arial"/>
            <w:sz w:val="24"/>
            <w:szCs w:val="24"/>
          </w:rPr>
          <w:id w:val="-793982131"/>
          <w:citation/>
        </w:sdtPr>
        <w:sdtContent>
          <w:r w:rsidR="00AF4D73">
            <w:rPr>
              <w:rFonts w:ascii="Arial" w:hAnsi="Arial" w:cs="Arial"/>
              <w:sz w:val="24"/>
              <w:szCs w:val="24"/>
            </w:rPr>
            <w:fldChar w:fldCharType="begin"/>
          </w:r>
          <w:r w:rsidR="00AF4D73">
            <w:rPr>
              <w:rFonts w:ascii="Arial" w:hAnsi="Arial" w:cs="Arial"/>
              <w:sz w:val="24"/>
              <w:szCs w:val="24"/>
            </w:rPr>
            <w:instrText xml:space="preserve"> CITATION Ros15 \l 2058 </w:instrText>
          </w:r>
          <w:r w:rsidR="00AF4D73">
            <w:rPr>
              <w:rFonts w:ascii="Arial" w:hAnsi="Arial" w:cs="Arial"/>
              <w:sz w:val="24"/>
              <w:szCs w:val="24"/>
            </w:rPr>
            <w:fldChar w:fldCharType="separate"/>
          </w:r>
          <w:r w:rsidR="00AF4D73" w:rsidRPr="00AF4D73">
            <w:rPr>
              <w:rFonts w:ascii="Arial" w:hAnsi="Arial" w:cs="Arial"/>
              <w:noProof/>
              <w:sz w:val="24"/>
              <w:szCs w:val="24"/>
            </w:rPr>
            <w:t>(Watler, 2015)</w:t>
          </w:r>
          <w:r w:rsidR="00AF4D73">
            <w:rPr>
              <w:rFonts w:ascii="Arial" w:hAnsi="Arial" w:cs="Arial"/>
              <w:sz w:val="24"/>
              <w:szCs w:val="24"/>
            </w:rPr>
            <w:fldChar w:fldCharType="end"/>
          </w:r>
        </w:sdtContent>
      </w:sdt>
    </w:p>
    <w:p w:rsidR="00AF4D73" w:rsidRDefault="00AF4D73" w:rsidP="00941533">
      <w:pPr>
        <w:spacing w:line="360" w:lineRule="auto"/>
        <w:jc w:val="both"/>
        <w:rPr>
          <w:rFonts w:ascii="Arial" w:hAnsi="Arial" w:cs="Arial"/>
          <w:sz w:val="24"/>
          <w:szCs w:val="24"/>
        </w:rPr>
      </w:pPr>
      <w:r>
        <w:rPr>
          <w:rFonts w:ascii="Arial" w:hAnsi="Arial" w:cs="Arial"/>
          <w:sz w:val="24"/>
          <w:szCs w:val="24"/>
        </w:rPr>
        <w:t>En este apartado es importante recalcar que es la hembra quien se alimenta de sangre siendo esta la responsable de la transmisión de enfermedades en la región.</w:t>
      </w:r>
    </w:p>
    <w:p w:rsidR="00AF4D73" w:rsidRDefault="00AF4D73" w:rsidP="00941533">
      <w:pPr>
        <w:spacing w:line="360" w:lineRule="auto"/>
        <w:jc w:val="both"/>
        <w:rPr>
          <w:rFonts w:ascii="Arial" w:hAnsi="Arial" w:cs="Arial"/>
          <w:sz w:val="24"/>
          <w:szCs w:val="24"/>
        </w:rPr>
      </w:pPr>
      <w:r w:rsidRPr="00AF4D73">
        <w:rPr>
          <w:rFonts w:ascii="Arial" w:hAnsi="Arial" w:cs="Arial"/>
          <w:sz w:val="24"/>
          <w:szCs w:val="24"/>
        </w:rPr>
        <w:t xml:space="preserve">Cuando un mosquito hembra pica al hospedador buscando una fuente de sangre, primero inyecta saliva en el lugar de la picadura. Ésta tiene efecto anestésico, anticoagulante e </w:t>
      </w:r>
      <w:proofErr w:type="spellStart"/>
      <w:r w:rsidRPr="00AF4D73">
        <w:rPr>
          <w:rFonts w:ascii="Arial" w:hAnsi="Arial" w:cs="Arial"/>
          <w:sz w:val="24"/>
          <w:szCs w:val="24"/>
        </w:rPr>
        <w:t>histamínico</w:t>
      </w:r>
      <w:proofErr w:type="spellEnd"/>
      <w:r w:rsidRPr="00AF4D73">
        <w:rPr>
          <w:rFonts w:ascii="Arial" w:hAnsi="Arial" w:cs="Arial"/>
          <w:sz w:val="24"/>
          <w:szCs w:val="24"/>
        </w:rPr>
        <w:t>, de modo que el hospedador no perciba al mosquito mientras pica, la sangre no coagule como producto de la lesión ocasionada, y mucha sangre llegue rápidamente a la zona para que el mosquito esté el menor tiempo posible en contacto con el hospedador. Luego de ingerir sangre, procuran un refugio donde descansar y así ciertas especies tienden a permanecer en las habitaciones.</w:t>
      </w:r>
      <w:r>
        <w:rPr>
          <w:rFonts w:ascii="Arial" w:hAnsi="Arial" w:cs="Arial"/>
          <w:sz w:val="24"/>
          <w:szCs w:val="24"/>
        </w:rPr>
        <w:t xml:space="preserve"> </w:t>
      </w:r>
      <w:sdt>
        <w:sdtPr>
          <w:rPr>
            <w:rFonts w:ascii="Arial" w:hAnsi="Arial" w:cs="Arial"/>
            <w:sz w:val="24"/>
            <w:szCs w:val="24"/>
          </w:rPr>
          <w:id w:val="-1096709825"/>
          <w:citation/>
        </w:sdtPr>
        <w:sdtContent>
          <w:r>
            <w:rPr>
              <w:rFonts w:ascii="Arial" w:hAnsi="Arial" w:cs="Arial"/>
              <w:sz w:val="24"/>
              <w:szCs w:val="24"/>
            </w:rPr>
            <w:fldChar w:fldCharType="begin"/>
          </w:r>
          <w:r>
            <w:rPr>
              <w:rFonts w:ascii="Arial" w:hAnsi="Arial" w:cs="Arial"/>
              <w:sz w:val="24"/>
              <w:szCs w:val="24"/>
            </w:rPr>
            <w:instrText xml:space="preserve"> CITATION Ros15 \l 2058 </w:instrText>
          </w:r>
          <w:r>
            <w:rPr>
              <w:rFonts w:ascii="Arial" w:hAnsi="Arial" w:cs="Arial"/>
              <w:sz w:val="24"/>
              <w:szCs w:val="24"/>
            </w:rPr>
            <w:fldChar w:fldCharType="separate"/>
          </w:r>
          <w:r w:rsidRPr="00AF4D73">
            <w:rPr>
              <w:rFonts w:ascii="Arial" w:hAnsi="Arial" w:cs="Arial"/>
              <w:noProof/>
              <w:sz w:val="24"/>
              <w:szCs w:val="24"/>
            </w:rPr>
            <w:t>(Watler, 2015)</w:t>
          </w:r>
          <w:r>
            <w:rPr>
              <w:rFonts w:ascii="Arial" w:hAnsi="Arial" w:cs="Arial"/>
              <w:sz w:val="24"/>
              <w:szCs w:val="24"/>
            </w:rPr>
            <w:fldChar w:fldCharType="end"/>
          </w:r>
        </w:sdtContent>
      </w:sdt>
    </w:p>
    <w:p w:rsidR="00CA2240" w:rsidRDefault="00CA2240" w:rsidP="002560A0">
      <w:pPr>
        <w:pStyle w:val="Ttulo3"/>
      </w:pPr>
      <w:bookmarkStart w:id="18" w:name="_Toc434012584"/>
      <w:r>
        <w:t>9.1.4- Longevidad.</w:t>
      </w:r>
      <w:bookmarkEnd w:id="18"/>
    </w:p>
    <w:p w:rsidR="00421B2B" w:rsidRDefault="00CA2240" w:rsidP="001B3D0E">
      <w:pPr>
        <w:spacing w:line="360" w:lineRule="auto"/>
        <w:jc w:val="both"/>
        <w:rPr>
          <w:rFonts w:ascii="Arial" w:hAnsi="Arial" w:cs="Arial"/>
          <w:sz w:val="24"/>
          <w:szCs w:val="24"/>
        </w:rPr>
      </w:pPr>
      <w:r w:rsidRPr="00CA2240">
        <w:rPr>
          <w:rFonts w:ascii="Arial" w:hAnsi="Arial" w:cs="Arial"/>
          <w:sz w:val="24"/>
          <w:szCs w:val="24"/>
        </w:rPr>
        <w:t xml:space="preserve">La longevidad de los mosquitos adultos está sujeta a condiciones climáticas y numerosos infortunios a los que los individuos están expuestos en la naturaleza; también está relacionada con el sexo, siendo las hembras más longevas que los machos. Observaciones sobre Aedes y </w:t>
      </w:r>
      <w:proofErr w:type="spellStart"/>
      <w:r w:rsidRPr="00CA2240">
        <w:rPr>
          <w:rFonts w:ascii="Arial" w:hAnsi="Arial" w:cs="Arial"/>
          <w:sz w:val="24"/>
          <w:szCs w:val="24"/>
        </w:rPr>
        <w:t>Anopheles</w:t>
      </w:r>
      <w:proofErr w:type="spellEnd"/>
      <w:r w:rsidRPr="00CA2240">
        <w:rPr>
          <w:rFonts w:ascii="Arial" w:hAnsi="Arial" w:cs="Arial"/>
          <w:sz w:val="24"/>
          <w:szCs w:val="24"/>
        </w:rPr>
        <w:t xml:space="preserve"> indican un período de vida de aproximadamente dos semanas; Aedes </w:t>
      </w:r>
      <w:proofErr w:type="spellStart"/>
      <w:r w:rsidRPr="00CA2240">
        <w:rPr>
          <w:rFonts w:ascii="Arial" w:hAnsi="Arial" w:cs="Arial"/>
          <w:sz w:val="24"/>
          <w:szCs w:val="24"/>
        </w:rPr>
        <w:t>aegypti</w:t>
      </w:r>
      <w:proofErr w:type="spellEnd"/>
      <w:r w:rsidRPr="00CA2240">
        <w:rPr>
          <w:rFonts w:ascii="Arial" w:hAnsi="Arial" w:cs="Arial"/>
          <w:sz w:val="24"/>
          <w:szCs w:val="24"/>
        </w:rPr>
        <w:t xml:space="preserve"> vive en promedio un mes o más, aunque estudios en laboratorio permitieron mantener hembras por dieciséis y diecisiete semanas.</w:t>
      </w:r>
      <w:r>
        <w:rPr>
          <w:rFonts w:ascii="Arial" w:hAnsi="Arial" w:cs="Arial"/>
          <w:sz w:val="24"/>
          <w:szCs w:val="24"/>
        </w:rPr>
        <w:t xml:space="preserve"> </w:t>
      </w:r>
      <w:sdt>
        <w:sdtPr>
          <w:rPr>
            <w:rFonts w:ascii="Arial" w:hAnsi="Arial" w:cs="Arial"/>
            <w:sz w:val="24"/>
            <w:szCs w:val="24"/>
          </w:rPr>
          <w:id w:val="1768431835"/>
          <w:citation/>
        </w:sdtPr>
        <w:sdtContent>
          <w:r>
            <w:rPr>
              <w:rFonts w:ascii="Arial" w:hAnsi="Arial" w:cs="Arial"/>
              <w:sz w:val="24"/>
              <w:szCs w:val="24"/>
            </w:rPr>
            <w:fldChar w:fldCharType="begin"/>
          </w:r>
          <w:r>
            <w:rPr>
              <w:rFonts w:ascii="Arial" w:hAnsi="Arial" w:cs="Arial"/>
              <w:sz w:val="24"/>
              <w:szCs w:val="24"/>
            </w:rPr>
            <w:instrText xml:space="preserve"> CITATION Ros15 \l 2058 </w:instrText>
          </w:r>
          <w:r>
            <w:rPr>
              <w:rFonts w:ascii="Arial" w:hAnsi="Arial" w:cs="Arial"/>
              <w:sz w:val="24"/>
              <w:szCs w:val="24"/>
            </w:rPr>
            <w:fldChar w:fldCharType="separate"/>
          </w:r>
          <w:r w:rsidRPr="00CA2240">
            <w:rPr>
              <w:rFonts w:ascii="Arial" w:hAnsi="Arial" w:cs="Arial"/>
              <w:noProof/>
              <w:sz w:val="24"/>
              <w:szCs w:val="24"/>
            </w:rPr>
            <w:t>(Watler, 2015)</w:t>
          </w:r>
          <w:r>
            <w:rPr>
              <w:rFonts w:ascii="Arial" w:hAnsi="Arial" w:cs="Arial"/>
              <w:sz w:val="24"/>
              <w:szCs w:val="24"/>
            </w:rPr>
            <w:fldChar w:fldCharType="end"/>
          </w:r>
        </w:sdtContent>
      </w:sdt>
    </w:p>
    <w:p w:rsidR="00CA2240" w:rsidRDefault="00CA2240" w:rsidP="001B3D0E">
      <w:pPr>
        <w:spacing w:line="360" w:lineRule="auto"/>
        <w:jc w:val="both"/>
        <w:rPr>
          <w:rFonts w:ascii="Arial" w:hAnsi="Arial" w:cs="Arial"/>
          <w:sz w:val="24"/>
          <w:szCs w:val="24"/>
        </w:rPr>
      </w:pPr>
      <w:r>
        <w:rPr>
          <w:rFonts w:ascii="Arial" w:hAnsi="Arial" w:cs="Arial"/>
          <w:sz w:val="24"/>
          <w:szCs w:val="24"/>
        </w:rPr>
        <w:lastRenderedPageBreak/>
        <w:t xml:space="preserve">Si tomamos en cuenta que en las casa habitación de la Tapachula se puede llegar a contar con las condiciones necesarias para que el mosquito viva </w:t>
      </w:r>
      <w:proofErr w:type="spellStart"/>
      <w:r>
        <w:rPr>
          <w:rFonts w:ascii="Arial" w:hAnsi="Arial" w:cs="Arial"/>
          <w:sz w:val="24"/>
          <w:szCs w:val="24"/>
        </w:rPr>
        <w:t>tranuilamente</w:t>
      </w:r>
      <w:proofErr w:type="spellEnd"/>
      <w:r>
        <w:rPr>
          <w:rFonts w:ascii="Arial" w:hAnsi="Arial" w:cs="Arial"/>
          <w:sz w:val="24"/>
          <w:szCs w:val="24"/>
        </w:rPr>
        <w:t xml:space="preserve"> este puede llegar al máximo del periodo de vida influyendo así en los casos de contagios.</w:t>
      </w:r>
    </w:p>
    <w:p w:rsidR="00234531" w:rsidRDefault="00CA2240" w:rsidP="002560A0">
      <w:pPr>
        <w:pStyle w:val="Ttulo2"/>
      </w:pPr>
      <w:bookmarkStart w:id="19" w:name="_Toc434012585"/>
      <w:r>
        <w:t>9.1.5</w:t>
      </w:r>
      <w:r w:rsidR="00234531">
        <w:t xml:space="preserve">- El </w:t>
      </w:r>
      <w:proofErr w:type="spellStart"/>
      <w:r w:rsidR="00234531">
        <w:t>Chikungunya</w:t>
      </w:r>
      <w:bookmarkEnd w:id="19"/>
      <w:proofErr w:type="spellEnd"/>
    </w:p>
    <w:p w:rsidR="001B3D0E" w:rsidRDefault="001B3D0E" w:rsidP="001B3D0E">
      <w:pPr>
        <w:spacing w:line="360" w:lineRule="auto"/>
        <w:jc w:val="both"/>
        <w:rPr>
          <w:rFonts w:ascii="Arial" w:hAnsi="Arial" w:cs="Arial"/>
          <w:sz w:val="24"/>
          <w:szCs w:val="24"/>
        </w:rPr>
      </w:pPr>
      <w:proofErr w:type="spellStart"/>
      <w:r w:rsidRPr="001B3D0E">
        <w:rPr>
          <w:rFonts w:ascii="Arial" w:hAnsi="Arial" w:cs="Arial"/>
          <w:sz w:val="24"/>
          <w:szCs w:val="24"/>
        </w:rPr>
        <w:t>Chikungunya</w:t>
      </w:r>
      <w:proofErr w:type="spellEnd"/>
      <w:r w:rsidRPr="001B3D0E">
        <w:rPr>
          <w:rFonts w:ascii="Arial" w:hAnsi="Arial" w:cs="Arial"/>
          <w:sz w:val="24"/>
          <w:szCs w:val="24"/>
        </w:rPr>
        <w:t xml:space="preserve"> es una palabra que en el idioma </w:t>
      </w:r>
      <w:proofErr w:type="spellStart"/>
      <w:r w:rsidRPr="001B3D0E">
        <w:rPr>
          <w:rFonts w:ascii="Arial" w:hAnsi="Arial" w:cs="Arial"/>
          <w:sz w:val="24"/>
          <w:szCs w:val="24"/>
        </w:rPr>
        <w:t>makonde</w:t>
      </w:r>
      <w:proofErr w:type="spellEnd"/>
      <w:r w:rsidRPr="001B3D0E">
        <w:rPr>
          <w:rFonts w:ascii="Arial" w:hAnsi="Arial" w:cs="Arial"/>
          <w:sz w:val="24"/>
          <w:szCs w:val="24"/>
        </w:rPr>
        <w:t xml:space="preserve"> significa "doblarse" (debido a que los enfermos se doblan o encorvan por dolor en las articulaciones). Es una enfermedad nueva en el continente americano, transmitida por el mismo tipo de mosquito que propaga el dengue, por lo que en algunos casos se pueden contraer ambas infecciones.</w:t>
      </w:r>
      <w:r>
        <w:rPr>
          <w:rFonts w:ascii="Arial" w:hAnsi="Arial" w:cs="Arial"/>
          <w:sz w:val="24"/>
          <w:szCs w:val="24"/>
        </w:rPr>
        <w:t xml:space="preserve"> </w:t>
      </w:r>
      <w:sdt>
        <w:sdtPr>
          <w:rPr>
            <w:rFonts w:ascii="Arial" w:hAnsi="Arial" w:cs="Arial"/>
            <w:sz w:val="24"/>
            <w:szCs w:val="24"/>
          </w:rPr>
          <w:id w:val="577407487"/>
          <w:citation/>
        </w:sdtPr>
        <w:sdtContent>
          <w:r>
            <w:rPr>
              <w:rFonts w:ascii="Arial" w:hAnsi="Arial" w:cs="Arial"/>
              <w:sz w:val="24"/>
              <w:szCs w:val="24"/>
            </w:rPr>
            <w:fldChar w:fldCharType="begin"/>
          </w:r>
          <w:r>
            <w:rPr>
              <w:rFonts w:ascii="Arial" w:hAnsi="Arial" w:cs="Arial"/>
              <w:sz w:val="24"/>
              <w:szCs w:val="24"/>
            </w:rPr>
            <w:instrText xml:space="preserve"> CITATION IMS15 \l 2058 </w:instrText>
          </w:r>
          <w:r>
            <w:rPr>
              <w:rFonts w:ascii="Arial" w:hAnsi="Arial" w:cs="Arial"/>
              <w:sz w:val="24"/>
              <w:szCs w:val="24"/>
            </w:rPr>
            <w:fldChar w:fldCharType="separate"/>
          </w:r>
          <w:r w:rsidRPr="001B3D0E">
            <w:rPr>
              <w:rFonts w:ascii="Arial" w:hAnsi="Arial" w:cs="Arial"/>
              <w:noProof/>
              <w:sz w:val="24"/>
              <w:szCs w:val="24"/>
            </w:rPr>
            <w:t>(IMSS, 2015)</w:t>
          </w:r>
          <w:r>
            <w:rPr>
              <w:rFonts w:ascii="Arial" w:hAnsi="Arial" w:cs="Arial"/>
              <w:sz w:val="24"/>
              <w:szCs w:val="24"/>
            </w:rPr>
            <w:fldChar w:fldCharType="end"/>
          </w:r>
        </w:sdtContent>
      </w:sdt>
    </w:p>
    <w:p w:rsidR="001B3D0E" w:rsidRDefault="00CA2240" w:rsidP="002560A0">
      <w:pPr>
        <w:pStyle w:val="Ttulo2"/>
      </w:pPr>
      <w:bookmarkStart w:id="20" w:name="_Toc434012586"/>
      <w:r>
        <w:t>9.1.6</w:t>
      </w:r>
      <w:r w:rsidR="001B3D0E">
        <w:t>- Signos y síntomas.</w:t>
      </w:r>
      <w:bookmarkEnd w:id="20"/>
    </w:p>
    <w:p w:rsidR="001B3D0E" w:rsidRPr="001B3D0E" w:rsidRDefault="001B3D0E" w:rsidP="001B3D0E">
      <w:pPr>
        <w:spacing w:line="360" w:lineRule="auto"/>
        <w:jc w:val="both"/>
        <w:rPr>
          <w:rFonts w:ascii="Arial" w:hAnsi="Arial" w:cs="Arial"/>
          <w:sz w:val="24"/>
          <w:szCs w:val="24"/>
        </w:rPr>
      </w:pPr>
      <w:r w:rsidRPr="001B3D0E">
        <w:rPr>
          <w:rFonts w:ascii="Arial" w:hAnsi="Arial" w:cs="Arial"/>
          <w:sz w:val="24"/>
          <w:szCs w:val="24"/>
        </w:rPr>
        <w:t xml:space="preserve">La fiebre </w:t>
      </w:r>
      <w:proofErr w:type="spellStart"/>
      <w:r w:rsidRPr="001B3D0E">
        <w:rPr>
          <w:rFonts w:ascii="Arial" w:hAnsi="Arial" w:cs="Arial"/>
          <w:sz w:val="24"/>
          <w:szCs w:val="24"/>
        </w:rPr>
        <w:t>chikungunya</w:t>
      </w:r>
      <w:proofErr w:type="spellEnd"/>
      <w:r w:rsidRPr="001B3D0E">
        <w:rPr>
          <w:rFonts w:ascii="Arial" w:hAnsi="Arial" w:cs="Arial"/>
          <w:sz w:val="24"/>
          <w:szCs w:val="24"/>
        </w:rPr>
        <w:t xml:space="preserve"> se caracteriza por la aparición súbita de fiebre, generalmente acompañada de dolores articulares. Otros signos y síntomas frecuentes son: dolores musculares, dolores de cabeza, náuseas, cansancio y erupciones cutáneas. Los dolores articulares suelen ser muy debilitantes, pero generalmente desaparecen en pocos días.</w:t>
      </w:r>
    </w:p>
    <w:p w:rsidR="00CC792C" w:rsidRPr="00CC792C" w:rsidRDefault="001B3D0E" w:rsidP="00CC792C">
      <w:pPr>
        <w:spacing w:line="360" w:lineRule="auto"/>
        <w:jc w:val="both"/>
        <w:rPr>
          <w:rFonts w:ascii="Arial" w:hAnsi="Arial" w:cs="Arial"/>
          <w:sz w:val="24"/>
          <w:szCs w:val="24"/>
        </w:rPr>
      </w:pPr>
      <w:r w:rsidRPr="001B3D0E">
        <w:rPr>
          <w:rFonts w:ascii="Arial" w:hAnsi="Arial" w:cs="Arial"/>
          <w:sz w:val="24"/>
          <w:szCs w:val="24"/>
        </w:rPr>
        <w:t>La mayoría de los pacientes se recuperan completamente, pero en algunos casos los dolores articulares pueden durar varios meses, o incluso años. Se han descrito casos ocasionales con complicaciones oculares, neurológicas y cardiacas, y también con molestias gastrointestinales. Las complicaciones graves no son frecuentes, pero en personas mayores la enfermedad puede contribuir a la muerte. A menudo los pacientes solo tienen síntomas leves y la infección puede pasar inadvertida o diagnosticarse erróneamente como dengue en zonas donde este es frecuente.</w:t>
      </w:r>
      <w:r>
        <w:rPr>
          <w:rFonts w:ascii="Arial" w:hAnsi="Arial" w:cs="Arial"/>
          <w:sz w:val="24"/>
          <w:szCs w:val="24"/>
        </w:rPr>
        <w:t xml:space="preserve"> </w:t>
      </w:r>
      <w:sdt>
        <w:sdtPr>
          <w:rPr>
            <w:rFonts w:ascii="Arial" w:hAnsi="Arial" w:cs="Arial"/>
            <w:sz w:val="24"/>
            <w:szCs w:val="24"/>
          </w:rPr>
          <w:id w:val="-723605366"/>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sidRPr="001B3D0E">
            <w:rPr>
              <w:rFonts w:ascii="Arial" w:hAnsi="Arial" w:cs="Arial"/>
              <w:noProof/>
              <w:sz w:val="24"/>
              <w:szCs w:val="24"/>
            </w:rPr>
            <w:t>(Organizacion Mundial de la Salud, 2015)</w:t>
          </w:r>
          <w:r>
            <w:rPr>
              <w:rFonts w:ascii="Arial" w:hAnsi="Arial" w:cs="Arial"/>
              <w:sz w:val="24"/>
              <w:szCs w:val="24"/>
            </w:rPr>
            <w:fldChar w:fldCharType="end"/>
          </w:r>
        </w:sdtContent>
      </w:sdt>
      <w:r w:rsidR="00CC792C" w:rsidRPr="00CC792C">
        <w:rPr>
          <w:rFonts w:ascii="Arial" w:hAnsi="Arial" w:cs="Arial"/>
          <w:sz w:val="24"/>
          <w:szCs w:val="24"/>
        </w:rPr>
        <w:t>.</w:t>
      </w:r>
    </w:p>
    <w:p w:rsidR="00CC792C" w:rsidRDefault="00CC792C" w:rsidP="00CC792C">
      <w:pPr>
        <w:spacing w:line="360" w:lineRule="auto"/>
        <w:jc w:val="both"/>
        <w:rPr>
          <w:rFonts w:ascii="Arial" w:hAnsi="Arial" w:cs="Arial"/>
          <w:sz w:val="24"/>
          <w:szCs w:val="24"/>
        </w:rPr>
      </w:pPr>
      <w:r w:rsidRPr="00CC792C">
        <w:rPr>
          <w:rFonts w:ascii="Arial" w:hAnsi="Arial" w:cs="Arial"/>
          <w:sz w:val="24"/>
          <w:szCs w:val="24"/>
        </w:rPr>
        <w:t>Un factor de riesgo importante es la proximidad de las viviendas a lugares de cría de los mosq</w:t>
      </w:r>
      <w:r w:rsidR="00234531">
        <w:rPr>
          <w:rFonts w:ascii="Arial" w:hAnsi="Arial" w:cs="Arial"/>
          <w:sz w:val="24"/>
          <w:szCs w:val="24"/>
        </w:rPr>
        <w:t xml:space="preserve">uitos, </w:t>
      </w:r>
      <w:r w:rsidRPr="00CC792C">
        <w:rPr>
          <w:rFonts w:ascii="Arial" w:hAnsi="Arial" w:cs="Arial"/>
          <w:sz w:val="24"/>
          <w:szCs w:val="24"/>
        </w:rPr>
        <w:t>La enfermedad se da en África, Asia y el subcontinente indio. En los últimos decenios los vectores de la enfermedad se han propagado a Europa y las Américas. En 2007 se notificó por vez primera la transmisión de la enfermedad en Europa, en un brote localizado en el nordeste de Italia. Desde entonces se han registrado brotes en Francia y Croacia.</w:t>
      </w:r>
      <w:r w:rsidR="00234531">
        <w:rPr>
          <w:rFonts w:ascii="Arial" w:hAnsi="Arial" w:cs="Arial"/>
          <w:sz w:val="24"/>
          <w:szCs w:val="24"/>
        </w:rPr>
        <w:t xml:space="preserve"> </w:t>
      </w:r>
      <w:sdt>
        <w:sdtPr>
          <w:rPr>
            <w:rFonts w:ascii="Arial" w:hAnsi="Arial" w:cs="Arial"/>
            <w:sz w:val="24"/>
            <w:szCs w:val="24"/>
          </w:rPr>
          <w:id w:val="-623613687"/>
          <w:citation/>
        </w:sdtPr>
        <w:sdtContent>
          <w:r w:rsidR="00234531">
            <w:rPr>
              <w:rFonts w:ascii="Arial" w:hAnsi="Arial" w:cs="Arial"/>
              <w:sz w:val="24"/>
              <w:szCs w:val="24"/>
            </w:rPr>
            <w:fldChar w:fldCharType="begin"/>
          </w:r>
          <w:r w:rsidR="00234531">
            <w:rPr>
              <w:rFonts w:ascii="Arial" w:hAnsi="Arial" w:cs="Arial"/>
              <w:sz w:val="24"/>
              <w:szCs w:val="24"/>
            </w:rPr>
            <w:instrText xml:space="preserve"> CITATION Org15 \l 2058 </w:instrText>
          </w:r>
          <w:r w:rsidR="00234531">
            <w:rPr>
              <w:rFonts w:ascii="Arial" w:hAnsi="Arial" w:cs="Arial"/>
              <w:sz w:val="24"/>
              <w:szCs w:val="24"/>
            </w:rPr>
            <w:fldChar w:fldCharType="separate"/>
          </w:r>
          <w:r w:rsidR="00234531" w:rsidRPr="00234531">
            <w:rPr>
              <w:rFonts w:ascii="Arial" w:hAnsi="Arial" w:cs="Arial"/>
              <w:noProof/>
              <w:sz w:val="24"/>
              <w:szCs w:val="24"/>
            </w:rPr>
            <w:t>(Organizacion Mundial de la Salud, 2015)</w:t>
          </w:r>
          <w:r w:rsidR="00234531">
            <w:rPr>
              <w:rFonts w:ascii="Arial" w:hAnsi="Arial" w:cs="Arial"/>
              <w:sz w:val="24"/>
              <w:szCs w:val="24"/>
            </w:rPr>
            <w:fldChar w:fldCharType="end"/>
          </w:r>
        </w:sdtContent>
      </w:sdt>
    </w:p>
    <w:p w:rsidR="00234531" w:rsidRDefault="00234531" w:rsidP="00CC792C">
      <w:pPr>
        <w:spacing w:line="360" w:lineRule="auto"/>
        <w:jc w:val="both"/>
        <w:rPr>
          <w:rFonts w:ascii="Arial" w:hAnsi="Arial" w:cs="Arial"/>
          <w:sz w:val="24"/>
          <w:szCs w:val="24"/>
        </w:rPr>
      </w:pPr>
      <w:r>
        <w:rPr>
          <w:rFonts w:ascii="Arial" w:hAnsi="Arial" w:cs="Arial"/>
          <w:sz w:val="24"/>
          <w:szCs w:val="24"/>
        </w:rPr>
        <w:lastRenderedPageBreak/>
        <w:t xml:space="preserve">Hay que recalcar que esta enfermedad no llega a ser mortal pero si incapacitante y en algunos casos con síntomas más severos que el Dengue, El </w:t>
      </w:r>
      <w:proofErr w:type="spellStart"/>
      <w:r>
        <w:rPr>
          <w:rFonts w:ascii="Arial" w:hAnsi="Arial" w:cs="Arial"/>
          <w:sz w:val="24"/>
          <w:szCs w:val="24"/>
        </w:rPr>
        <w:t>Chikungunya</w:t>
      </w:r>
      <w:proofErr w:type="spellEnd"/>
      <w:r>
        <w:rPr>
          <w:rFonts w:ascii="Arial" w:hAnsi="Arial" w:cs="Arial"/>
          <w:sz w:val="24"/>
          <w:szCs w:val="24"/>
        </w:rPr>
        <w:t xml:space="preserve"> es una enfermedad emergente en Tapachula y debido a eso muchas personas piensan que es un vector diferente al responsable del Dengue o peor aún que se trata de un distractor del gobierno, muchos son los factores que contribuyen a la poca participación de la población en las medidas de prevención.</w:t>
      </w:r>
    </w:p>
    <w:p w:rsidR="00234531" w:rsidRDefault="00234531" w:rsidP="00CC792C">
      <w:pPr>
        <w:spacing w:line="360" w:lineRule="auto"/>
        <w:jc w:val="both"/>
        <w:rPr>
          <w:rFonts w:ascii="Arial" w:hAnsi="Arial" w:cs="Arial"/>
          <w:sz w:val="24"/>
          <w:szCs w:val="24"/>
        </w:rPr>
      </w:pPr>
      <w:r w:rsidRPr="00234531">
        <w:rPr>
          <w:rFonts w:ascii="Arial" w:hAnsi="Arial" w:cs="Arial"/>
          <w:sz w:val="24"/>
          <w:szCs w:val="24"/>
        </w:rPr>
        <w:t xml:space="preserve">La fiebre </w:t>
      </w:r>
      <w:proofErr w:type="spellStart"/>
      <w:r w:rsidRPr="00234531">
        <w:rPr>
          <w:rFonts w:ascii="Arial" w:hAnsi="Arial" w:cs="Arial"/>
          <w:sz w:val="24"/>
          <w:szCs w:val="24"/>
        </w:rPr>
        <w:t>chikungunya</w:t>
      </w:r>
      <w:proofErr w:type="spellEnd"/>
      <w:r w:rsidRPr="00234531">
        <w:rPr>
          <w:rFonts w:ascii="Arial" w:hAnsi="Arial" w:cs="Arial"/>
          <w:sz w:val="24"/>
          <w:szCs w:val="24"/>
        </w:rPr>
        <w:t xml:space="preserve"> es una enfermedad vírica transmitida al ser humano por mosquitos. Se describió por primera vez durante un brote ocurrido en el sur de Tanzania en 1952. Se trata de un virus ARN del género </w:t>
      </w:r>
      <w:proofErr w:type="spellStart"/>
      <w:r w:rsidRPr="00234531">
        <w:rPr>
          <w:rFonts w:ascii="Arial" w:hAnsi="Arial" w:cs="Arial"/>
          <w:sz w:val="24"/>
          <w:szCs w:val="24"/>
        </w:rPr>
        <w:t>alfavirus</w:t>
      </w:r>
      <w:proofErr w:type="spellEnd"/>
      <w:r w:rsidRPr="00234531">
        <w:rPr>
          <w:rFonts w:ascii="Arial" w:hAnsi="Arial" w:cs="Arial"/>
          <w:sz w:val="24"/>
          <w:szCs w:val="24"/>
        </w:rPr>
        <w:t xml:space="preserve">, familia </w:t>
      </w:r>
      <w:proofErr w:type="spellStart"/>
      <w:r w:rsidRPr="00234531">
        <w:rPr>
          <w:rFonts w:ascii="Arial" w:hAnsi="Arial" w:cs="Arial"/>
          <w:sz w:val="24"/>
          <w:szCs w:val="24"/>
        </w:rPr>
        <w:t>Togaviridae</w:t>
      </w:r>
      <w:proofErr w:type="spellEnd"/>
      <w:r w:rsidRPr="00234531">
        <w:rPr>
          <w:rFonts w:ascii="Arial" w:hAnsi="Arial" w:cs="Arial"/>
          <w:sz w:val="24"/>
          <w:szCs w:val="24"/>
        </w:rPr>
        <w:t>. “</w:t>
      </w:r>
      <w:proofErr w:type="spellStart"/>
      <w:r w:rsidRPr="00234531">
        <w:rPr>
          <w:rFonts w:ascii="Arial" w:hAnsi="Arial" w:cs="Arial"/>
          <w:sz w:val="24"/>
          <w:szCs w:val="24"/>
        </w:rPr>
        <w:t>Chikungunya</w:t>
      </w:r>
      <w:proofErr w:type="spellEnd"/>
      <w:r w:rsidRPr="00234531">
        <w:rPr>
          <w:rFonts w:ascii="Arial" w:hAnsi="Arial" w:cs="Arial"/>
          <w:sz w:val="24"/>
          <w:szCs w:val="24"/>
        </w:rPr>
        <w:t xml:space="preserve">” es una voz del idioma </w:t>
      </w:r>
      <w:proofErr w:type="spellStart"/>
      <w:r w:rsidRPr="00234531">
        <w:rPr>
          <w:rFonts w:ascii="Arial" w:hAnsi="Arial" w:cs="Arial"/>
          <w:sz w:val="24"/>
          <w:szCs w:val="24"/>
        </w:rPr>
        <w:t>Kimakonde</w:t>
      </w:r>
      <w:proofErr w:type="spellEnd"/>
      <w:r w:rsidRPr="00234531">
        <w:rPr>
          <w:rFonts w:ascii="Arial" w:hAnsi="Arial" w:cs="Arial"/>
          <w:sz w:val="24"/>
          <w:szCs w:val="24"/>
        </w:rPr>
        <w:t xml:space="preserve"> que significa “doblarse”, en alusión al aspecto encorvado de los pacientes debido a los dolores articulares.</w:t>
      </w:r>
      <w:sdt>
        <w:sdtPr>
          <w:rPr>
            <w:rFonts w:ascii="Arial" w:hAnsi="Arial" w:cs="Arial"/>
            <w:sz w:val="24"/>
            <w:szCs w:val="24"/>
          </w:rPr>
          <w:id w:val="-626702907"/>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Pr>
              <w:rFonts w:ascii="Arial" w:hAnsi="Arial" w:cs="Arial"/>
              <w:noProof/>
              <w:sz w:val="24"/>
              <w:szCs w:val="24"/>
            </w:rPr>
            <w:t xml:space="preserve"> </w:t>
          </w:r>
          <w:r w:rsidRPr="00234531">
            <w:rPr>
              <w:rFonts w:ascii="Arial" w:hAnsi="Arial" w:cs="Arial"/>
              <w:noProof/>
              <w:sz w:val="24"/>
              <w:szCs w:val="24"/>
            </w:rPr>
            <w:t>(Organizacion Mundial de la Salud, 2015)</w:t>
          </w:r>
          <w:r>
            <w:rPr>
              <w:rFonts w:ascii="Arial" w:hAnsi="Arial" w:cs="Arial"/>
              <w:sz w:val="24"/>
              <w:szCs w:val="24"/>
            </w:rPr>
            <w:fldChar w:fldCharType="end"/>
          </w:r>
        </w:sdtContent>
      </w:sdt>
    </w:p>
    <w:p w:rsidR="00CA2240" w:rsidRDefault="00CA2240" w:rsidP="002560A0">
      <w:pPr>
        <w:pStyle w:val="Ttulo2"/>
      </w:pPr>
      <w:bookmarkStart w:id="21" w:name="_Toc434012587"/>
      <w:r>
        <w:t>9.1.7-  El Dengue.</w:t>
      </w:r>
      <w:bookmarkEnd w:id="21"/>
    </w:p>
    <w:p w:rsidR="00CA2240" w:rsidRDefault="00CA2240" w:rsidP="00CA2240">
      <w:pPr>
        <w:spacing w:line="360" w:lineRule="auto"/>
        <w:jc w:val="both"/>
        <w:rPr>
          <w:rFonts w:ascii="Arial" w:hAnsi="Arial" w:cs="Arial"/>
          <w:sz w:val="24"/>
          <w:szCs w:val="24"/>
        </w:rPr>
      </w:pPr>
      <w:r w:rsidRPr="00CA2240">
        <w:rPr>
          <w:rFonts w:ascii="Arial" w:hAnsi="Arial" w:cs="Arial"/>
          <w:sz w:val="24"/>
          <w:szCs w:val="24"/>
        </w:rPr>
        <w:t>El dengue es una enfermedad vírica transmitida por mosquitos que se ha propagado rápidamente en todas las regiones de la OMS en los últimos años. El virus del dengue se transmite por mosquitos hembra principalmente de la especie </w:t>
      </w:r>
      <w:r w:rsidRPr="00CA2240">
        <w:rPr>
          <w:rFonts w:ascii="Arial" w:hAnsi="Arial" w:cs="Arial"/>
          <w:i/>
          <w:iCs/>
          <w:sz w:val="24"/>
          <w:szCs w:val="24"/>
        </w:rPr>
        <w:t xml:space="preserve">Aedes </w:t>
      </w:r>
      <w:proofErr w:type="spellStart"/>
      <w:r w:rsidRPr="00CA2240">
        <w:rPr>
          <w:rFonts w:ascii="Arial" w:hAnsi="Arial" w:cs="Arial"/>
          <w:i/>
          <w:iCs/>
          <w:sz w:val="24"/>
          <w:szCs w:val="24"/>
        </w:rPr>
        <w:t>aegypti</w:t>
      </w:r>
      <w:proofErr w:type="spellEnd"/>
      <w:r w:rsidRPr="00CA2240">
        <w:rPr>
          <w:rFonts w:ascii="Arial" w:hAnsi="Arial" w:cs="Arial"/>
          <w:sz w:val="24"/>
          <w:szCs w:val="24"/>
        </w:rPr>
        <w:t> y, en menor grado, de </w:t>
      </w:r>
      <w:r w:rsidRPr="00CA2240">
        <w:rPr>
          <w:rFonts w:ascii="Arial" w:hAnsi="Arial" w:cs="Arial"/>
          <w:i/>
          <w:iCs/>
          <w:sz w:val="24"/>
          <w:szCs w:val="24"/>
        </w:rPr>
        <w:t xml:space="preserve">A. </w:t>
      </w:r>
      <w:proofErr w:type="spellStart"/>
      <w:r w:rsidRPr="00CA2240">
        <w:rPr>
          <w:rFonts w:ascii="Arial" w:hAnsi="Arial" w:cs="Arial"/>
          <w:i/>
          <w:iCs/>
          <w:sz w:val="24"/>
          <w:szCs w:val="24"/>
        </w:rPr>
        <w:t>albopictus</w:t>
      </w:r>
      <w:proofErr w:type="spellEnd"/>
      <w:r w:rsidRPr="00CA2240">
        <w:rPr>
          <w:rFonts w:ascii="Arial" w:hAnsi="Arial" w:cs="Arial"/>
          <w:sz w:val="24"/>
          <w:szCs w:val="24"/>
        </w:rPr>
        <w:t>. La enfermedad está muy extendida en los trópicos, con variaciones locales en el riesgo que dependen en gran medida de las precipitaciones, la temperatura y la urbanización rápida sin planificar.</w:t>
      </w:r>
      <w:r>
        <w:rPr>
          <w:rFonts w:ascii="Arial" w:hAnsi="Arial" w:cs="Arial"/>
          <w:sz w:val="24"/>
          <w:szCs w:val="24"/>
        </w:rPr>
        <w:t xml:space="preserve"> </w:t>
      </w:r>
      <w:sdt>
        <w:sdtPr>
          <w:rPr>
            <w:rFonts w:ascii="Arial" w:hAnsi="Arial" w:cs="Arial"/>
            <w:sz w:val="24"/>
            <w:szCs w:val="24"/>
          </w:rPr>
          <w:id w:val="1214772626"/>
          <w:citation/>
        </w:sdtPr>
        <w:sdtContent>
          <w:r>
            <w:rPr>
              <w:rFonts w:ascii="Arial" w:hAnsi="Arial" w:cs="Arial"/>
              <w:sz w:val="24"/>
              <w:szCs w:val="24"/>
            </w:rPr>
            <w:fldChar w:fldCharType="begin"/>
          </w:r>
          <w:r>
            <w:rPr>
              <w:rFonts w:ascii="Arial" w:hAnsi="Arial" w:cs="Arial"/>
              <w:sz w:val="24"/>
              <w:szCs w:val="24"/>
            </w:rPr>
            <w:instrText xml:space="preserve"> CITATION Org151 \l 2058 </w:instrText>
          </w:r>
          <w:r>
            <w:rPr>
              <w:rFonts w:ascii="Arial" w:hAnsi="Arial" w:cs="Arial"/>
              <w:sz w:val="24"/>
              <w:szCs w:val="24"/>
            </w:rPr>
            <w:fldChar w:fldCharType="separate"/>
          </w:r>
          <w:r w:rsidRPr="00CA2240">
            <w:rPr>
              <w:rFonts w:ascii="Arial" w:hAnsi="Arial" w:cs="Arial"/>
              <w:noProof/>
              <w:sz w:val="24"/>
              <w:szCs w:val="24"/>
            </w:rPr>
            <w:t>(Organizacion Mundual de la salud, 2015)</w:t>
          </w:r>
          <w:r>
            <w:rPr>
              <w:rFonts w:ascii="Arial" w:hAnsi="Arial" w:cs="Arial"/>
              <w:sz w:val="24"/>
              <w:szCs w:val="24"/>
            </w:rPr>
            <w:fldChar w:fldCharType="end"/>
          </w:r>
        </w:sdtContent>
      </w:sdt>
    </w:p>
    <w:p w:rsidR="00CA2240" w:rsidRDefault="00CA2240" w:rsidP="002560A0">
      <w:pPr>
        <w:pStyle w:val="Ttulo2"/>
      </w:pPr>
      <w:bookmarkStart w:id="22" w:name="_Toc434012588"/>
      <w:r>
        <w:t>9.1.7- Características.</w:t>
      </w:r>
      <w:bookmarkEnd w:id="22"/>
    </w:p>
    <w:p w:rsidR="00CA2240" w:rsidRPr="00CA2240" w:rsidRDefault="00CA2240" w:rsidP="00CA2240">
      <w:pPr>
        <w:spacing w:line="360" w:lineRule="auto"/>
        <w:jc w:val="both"/>
        <w:rPr>
          <w:rFonts w:ascii="Arial" w:hAnsi="Arial" w:cs="Arial"/>
          <w:sz w:val="24"/>
          <w:szCs w:val="24"/>
        </w:rPr>
      </w:pPr>
      <w:r w:rsidRPr="00CA2240">
        <w:rPr>
          <w:rFonts w:ascii="Arial" w:hAnsi="Arial" w:cs="Arial"/>
          <w:sz w:val="24"/>
          <w:szCs w:val="24"/>
        </w:rPr>
        <w:t>El dengue es una enfermedad de tipo gripal que afecta a bebés, niños pequeños y adultos, pero raras veces resulta mortal.</w:t>
      </w:r>
    </w:p>
    <w:p w:rsidR="00CA2240" w:rsidRPr="00CA2240" w:rsidRDefault="00CA2240" w:rsidP="00CA2240">
      <w:pPr>
        <w:spacing w:line="360" w:lineRule="auto"/>
        <w:jc w:val="both"/>
        <w:rPr>
          <w:rFonts w:ascii="Arial" w:hAnsi="Arial" w:cs="Arial"/>
          <w:sz w:val="24"/>
          <w:szCs w:val="24"/>
        </w:rPr>
      </w:pPr>
      <w:r w:rsidRPr="00CA2240">
        <w:rPr>
          <w:rFonts w:ascii="Arial" w:hAnsi="Arial" w:cs="Arial"/>
          <w:sz w:val="24"/>
          <w:szCs w:val="24"/>
        </w:rPr>
        <w:t>Se debe sospechar que una persona padece dengue cuando una fiebre elevada (40 °C) se acompaña de dos de los síntomas siguientes: dolor de cabeza muy intenso, dolor detrás de los globos oculares, dolores musculares y articulares, náuseas, vómitos, agrandamiento de ganglios linfáticos o salpullido. Los síntomas se presentan al cabo de un periodo de incubación de 4 a 10 días después de la picadura de un mosquito infectado y por lo común duran entre 2 y 7 días.</w:t>
      </w:r>
    </w:p>
    <w:p w:rsidR="00CA2240" w:rsidRDefault="00CA2240" w:rsidP="00CA2240">
      <w:pPr>
        <w:spacing w:line="360" w:lineRule="auto"/>
        <w:jc w:val="both"/>
        <w:rPr>
          <w:rFonts w:ascii="Arial" w:hAnsi="Arial" w:cs="Arial"/>
          <w:sz w:val="24"/>
          <w:szCs w:val="24"/>
        </w:rPr>
      </w:pPr>
      <w:r w:rsidRPr="00CA2240">
        <w:rPr>
          <w:rFonts w:ascii="Arial" w:hAnsi="Arial" w:cs="Arial"/>
          <w:sz w:val="24"/>
          <w:szCs w:val="24"/>
        </w:rPr>
        <w:lastRenderedPageBreak/>
        <w:t>El dengue grave es una complicación potencialmente mortal porque cursa con extravasación de plasma, acumulación de líquidos, dificultad respiratoria, hemorragias graves o falla orgánica. Los signos que advierten de esta complicación se presentan entre 3 y 7 días después de los primeros síntomas y se acompañan de un descenso de la temperatura corporal (menos de 38 °C) y son los siguientes: dolor abdominal intenso, vómitos persistentes, respiración acelerada, hemorragias de las encías, fatiga, inquietud y presencia de sangre en el vómito. Las siguientes 24 a 48 horas de la etapa crítica pueden ser letales; hay que brindar atención médica para evitar otras complicaciones y disminuir el riesgo de muerte.</w:t>
      </w:r>
      <w:r>
        <w:rPr>
          <w:rFonts w:ascii="Arial" w:hAnsi="Arial" w:cs="Arial"/>
          <w:sz w:val="24"/>
          <w:szCs w:val="24"/>
        </w:rPr>
        <w:t xml:space="preserve"> </w:t>
      </w:r>
      <w:sdt>
        <w:sdtPr>
          <w:rPr>
            <w:rFonts w:ascii="Arial" w:hAnsi="Arial" w:cs="Arial"/>
            <w:sz w:val="24"/>
            <w:szCs w:val="24"/>
          </w:rPr>
          <w:id w:val="-1540119643"/>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sidRPr="00CA2240">
            <w:rPr>
              <w:rFonts w:ascii="Arial" w:hAnsi="Arial" w:cs="Arial"/>
              <w:noProof/>
              <w:sz w:val="24"/>
              <w:szCs w:val="24"/>
            </w:rPr>
            <w:t>(Organizacion Mundial de la Salud, 2015)</w:t>
          </w:r>
          <w:r>
            <w:rPr>
              <w:rFonts w:ascii="Arial" w:hAnsi="Arial" w:cs="Arial"/>
              <w:sz w:val="24"/>
              <w:szCs w:val="24"/>
            </w:rPr>
            <w:fldChar w:fldCharType="end"/>
          </w:r>
        </w:sdtContent>
      </w:sdt>
    </w:p>
    <w:p w:rsidR="00116709" w:rsidRDefault="00CA2240" w:rsidP="00CA2240">
      <w:pPr>
        <w:spacing w:line="360" w:lineRule="auto"/>
        <w:jc w:val="both"/>
        <w:rPr>
          <w:rFonts w:ascii="Arial" w:hAnsi="Arial" w:cs="Arial"/>
          <w:sz w:val="24"/>
          <w:szCs w:val="24"/>
        </w:rPr>
      </w:pPr>
      <w:r>
        <w:rPr>
          <w:rFonts w:ascii="Arial" w:hAnsi="Arial" w:cs="Arial"/>
          <w:sz w:val="24"/>
          <w:szCs w:val="24"/>
        </w:rPr>
        <w:t>El dengue es una enfermedad que como bien rara vez puede resultar mortal en Tapachula la incidencia de fiebre hemorrágica por dengue ha ido en aumento</w:t>
      </w:r>
      <w:r w:rsidR="00116709">
        <w:rPr>
          <w:rFonts w:ascii="Arial" w:hAnsi="Arial" w:cs="Arial"/>
          <w:sz w:val="24"/>
          <w:szCs w:val="24"/>
        </w:rPr>
        <w:t xml:space="preserve">, para esta enfermedad no existe tratamiento específico por lo cual se opta por un tratamiento sintomático, debido a la mala difusión que existe de este mal muchas personas optan por </w:t>
      </w:r>
      <w:proofErr w:type="spellStart"/>
      <w:r w:rsidR="00116709">
        <w:rPr>
          <w:rFonts w:ascii="Arial" w:hAnsi="Arial" w:cs="Arial"/>
          <w:sz w:val="24"/>
          <w:szCs w:val="24"/>
        </w:rPr>
        <w:t>automedicarse</w:t>
      </w:r>
      <w:proofErr w:type="spellEnd"/>
      <w:r w:rsidR="00116709">
        <w:rPr>
          <w:rFonts w:ascii="Arial" w:hAnsi="Arial" w:cs="Arial"/>
          <w:sz w:val="24"/>
          <w:szCs w:val="24"/>
        </w:rPr>
        <w:t xml:space="preserve"> comprometiendo así el cuadro clínico de la enfermedad.</w:t>
      </w:r>
    </w:p>
    <w:p w:rsidR="00116709" w:rsidRDefault="00116709" w:rsidP="002560A0">
      <w:pPr>
        <w:pStyle w:val="Ttulo1"/>
      </w:pPr>
      <w:bookmarkStart w:id="23" w:name="_Toc434012589"/>
      <w:r>
        <w:t>10.- Metodología.</w:t>
      </w:r>
      <w:bookmarkEnd w:id="23"/>
    </w:p>
    <w:p w:rsidR="00116709" w:rsidRDefault="00116709" w:rsidP="00116709">
      <w:pPr>
        <w:spacing w:line="360" w:lineRule="auto"/>
        <w:jc w:val="both"/>
        <w:rPr>
          <w:rFonts w:ascii="Arial" w:hAnsi="Arial" w:cs="Arial"/>
          <w:sz w:val="24"/>
          <w:szCs w:val="24"/>
        </w:rPr>
      </w:pPr>
      <w:r>
        <w:rPr>
          <w:rFonts w:ascii="Arial" w:hAnsi="Arial" w:cs="Arial"/>
          <w:sz w:val="24"/>
          <w:szCs w:val="24"/>
        </w:rPr>
        <w:t>Para lograr obtener resultados en la investigación se optara por aplicar 2 encuestas en una muestra de la población a estudiar de las 2 colonias, la primera encuesta constara de preguntas básicas como son:</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Con que frecuencia lava su tanque o algún recipiente donde almacene agua.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Que utiliza para el lavado de estos recipientes</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Que personas generalmente ayudan en las labores de limpieza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Cuantas personas viven en la casa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Con que frecuencia limpia su patio</w:t>
      </w:r>
    </w:p>
    <w:p w:rsid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 xml:space="preserve">Conoce la enfermedad del Dengue y </w:t>
      </w:r>
      <w:proofErr w:type="spellStart"/>
      <w:r w:rsidRPr="00116709">
        <w:rPr>
          <w:rFonts w:ascii="Arial" w:hAnsi="Arial" w:cs="Arial"/>
          <w:sz w:val="24"/>
          <w:szCs w:val="24"/>
        </w:rPr>
        <w:t>Chikungunya</w:t>
      </w:r>
      <w:proofErr w:type="spellEnd"/>
      <w:r w:rsidRPr="00116709">
        <w:rPr>
          <w:rFonts w:ascii="Arial" w:hAnsi="Arial" w:cs="Arial"/>
          <w:sz w:val="24"/>
          <w:szCs w:val="24"/>
        </w:rPr>
        <w:t xml:space="preserve"> y quien la transmite.</w:t>
      </w:r>
    </w:p>
    <w:p w:rsidR="00116709" w:rsidRPr="00116709" w:rsidRDefault="00116709" w:rsidP="00116709">
      <w:pPr>
        <w:spacing w:line="360" w:lineRule="auto"/>
        <w:jc w:val="both"/>
        <w:rPr>
          <w:rFonts w:ascii="Arial" w:hAnsi="Arial" w:cs="Arial"/>
          <w:sz w:val="24"/>
          <w:szCs w:val="24"/>
        </w:rPr>
      </w:pPr>
      <w:r>
        <w:rPr>
          <w:rFonts w:ascii="Arial" w:hAnsi="Arial" w:cs="Arial"/>
          <w:sz w:val="24"/>
          <w:szCs w:val="24"/>
        </w:rPr>
        <w:lastRenderedPageBreak/>
        <w:t xml:space="preserve">La segunda etapa será la de revisión y se realizar a las mismas familias que participaran en la investigación la cual se aplicaran las mismas preguntas  </w:t>
      </w:r>
    </w:p>
    <w:p w:rsidR="00116709" w:rsidRDefault="00116709" w:rsidP="00116709">
      <w:pPr>
        <w:spacing w:line="360" w:lineRule="auto"/>
        <w:jc w:val="both"/>
        <w:rPr>
          <w:rFonts w:ascii="Arial" w:hAnsi="Arial" w:cs="Arial"/>
          <w:sz w:val="24"/>
          <w:szCs w:val="24"/>
        </w:rPr>
      </w:pPr>
      <w:r>
        <w:rPr>
          <w:rFonts w:ascii="Arial" w:hAnsi="Arial" w:cs="Arial"/>
          <w:sz w:val="24"/>
          <w:szCs w:val="24"/>
        </w:rPr>
        <w:t xml:space="preserve">Los métodos que se </w:t>
      </w:r>
      <w:proofErr w:type="spellStart"/>
      <w:r>
        <w:rPr>
          <w:rFonts w:ascii="Arial" w:hAnsi="Arial" w:cs="Arial"/>
          <w:sz w:val="24"/>
          <w:szCs w:val="24"/>
        </w:rPr>
        <w:t>ultilizaran</w:t>
      </w:r>
      <w:proofErr w:type="spellEnd"/>
      <w:r>
        <w:rPr>
          <w:rFonts w:ascii="Arial" w:hAnsi="Arial" w:cs="Arial"/>
          <w:sz w:val="24"/>
          <w:szCs w:val="24"/>
        </w:rPr>
        <w:t xml:space="preserve"> para la prevención de la proliferación del mosquito transmisor son.</w:t>
      </w:r>
    </w:p>
    <w:p w:rsidR="00116709" w:rsidRPr="00116709" w:rsidRDefault="00116709" w:rsidP="002C5D49">
      <w:pPr>
        <w:spacing w:line="360" w:lineRule="auto"/>
        <w:jc w:val="both"/>
        <w:rPr>
          <w:rFonts w:ascii="Arial" w:hAnsi="Arial" w:cs="Arial"/>
          <w:b/>
          <w:bCs/>
          <w:sz w:val="24"/>
          <w:szCs w:val="24"/>
        </w:rPr>
      </w:pPr>
      <w:bookmarkStart w:id="24" w:name="_Toc396308058"/>
      <w:bookmarkStart w:id="25" w:name="_Toc431762684"/>
      <w:r w:rsidRPr="00116709">
        <w:rPr>
          <w:rFonts w:ascii="Arial" w:hAnsi="Arial" w:cs="Arial"/>
          <w:b/>
          <w:bCs/>
          <w:sz w:val="24"/>
          <w:szCs w:val="24"/>
        </w:rPr>
        <w:t>Lavado de tanques y  vivienda limpia.</w:t>
      </w:r>
      <w:bookmarkEnd w:id="24"/>
      <w:bookmarkEnd w:id="25"/>
      <w:r w:rsidRPr="00116709">
        <w:rPr>
          <w:rFonts w:ascii="Arial" w:hAnsi="Arial" w:cs="Arial"/>
          <w:b/>
          <w:bCs/>
          <w:sz w:val="24"/>
          <w:szCs w:val="24"/>
        </w:rPr>
        <w:t xml:space="preserve"> </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u w:val="single"/>
        </w:rPr>
        <w:t>Lavado de tanques</w:t>
      </w:r>
      <w:r w:rsidRPr="00116709">
        <w:rPr>
          <w:rFonts w:ascii="Arial" w:hAnsi="Arial" w:cs="Arial"/>
          <w:sz w:val="24"/>
          <w:szCs w:val="24"/>
        </w:rPr>
        <w:t>: Eliminar, mediante la técnica de cepillado y aplicación de Cloro y Detergente, los posibles huevos de zancudo en las paredes del recipiente y de todos residuos  existentes en el agua  de los mismos, usando una mezcla de cloro y detergente aplicándolo una vez a la semana en las paredes internas del recipiente por espacio de 15 minutos (la Untadita).</w:t>
      </w:r>
    </w:p>
    <w:p w:rsidR="00116709" w:rsidRPr="00116709" w:rsidRDefault="00116709" w:rsidP="002C5D49">
      <w:pPr>
        <w:spacing w:line="360" w:lineRule="auto"/>
        <w:jc w:val="both"/>
        <w:rPr>
          <w:rFonts w:ascii="Arial" w:hAnsi="Arial" w:cs="Arial"/>
          <w:sz w:val="24"/>
          <w:szCs w:val="24"/>
        </w:rPr>
      </w:pPr>
      <w:bookmarkStart w:id="26" w:name="_Toc396308059"/>
      <w:bookmarkStart w:id="27" w:name="_Toc431762685"/>
      <w:r w:rsidRPr="00116709">
        <w:rPr>
          <w:rFonts w:ascii="Arial" w:hAnsi="Arial" w:cs="Arial"/>
          <w:b/>
          <w:bCs/>
          <w:sz w:val="24"/>
          <w:szCs w:val="24"/>
        </w:rPr>
        <w:t>Saneamiento Básico</w:t>
      </w:r>
      <w:bookmarkEnd w:id="26"/>
      <w:bookmarkEnd w:id="27"/>
      <w:r w:rsidRPr="00116709">
        <w:rPr>
          <w:rFonts w:ascii="Arial" w:hAnsi="Arial" w:cs="Arial"/>
          <w:sz w:val="24"/>
          <w:szCs w:val="24"/>
        </w:rPr>
        <w:t>:</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rPr>
        <w:t xml:space="preserve">Son las  acciones principales para el mantenimiento de ambientes y patios saludables y limpios. Sus componentes son: barrido de  los patios (sin basura),  ordenado (con recipientes boca abajo, guardar llantas bajo techo, eliminar recipientes que puedan tener agua), desyerbado (sin maleza) y eliminación sanitaria de basura. </w:t>
      </w:r>
    </w:p>
    <w:p w:rsidR="002C5D49" w:rsidRDefault="00116709" w:rsidP="002C5D49">
      <w:pPr>
        <w:spacing w:line="360" w:lineRule="auto"/>
        <w:jc w:val="both"/>
        <w:rPr>
          <w:rFonts w:ascii="Arial" w:hAnsi="Arial" w:cs="Arial"/>
          <w:sz w:val="24"/>
          <w:szCs w:val="24"/>
        </w:rPr>
      </w:pPr>
      <w:bookmarkStart w:id="28" w:name="_Toc396308061"/>
      <w:bookmarkStart w:id="29" w:name="_Toc431762687"/>
      <w:r w:rsidRPr="00116709">
        <w:rPr>
          <w:rFonts w:ascii="Arial" w:hAnsi="Arial" w:cs="Arial"/>
          <w:b/>
          <w:bCs/>
          <w:sz w:val="24"/>
          <w:szCs w:val="24"/>
        </w:rPr>
        <w:t>Creación de ambientes saludables</w:t>
      </w:r>
      <w:bookmarkEnd w:id="28"/>
      <w:bookmarkEnd w:id="29"/>
      <w:r w:rsidRPr="00116709">
        <w:rPr>
          <w:rFonts w:ascii="Arial" w:hAnsi="Arial" w:cs="Arial"/>
          <w:sz w:val="24"/>
          <w:szCs w:val="24"/>
        </w:rPr>
        <w:t xml:space="preserve">: </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rPr>
        <w:t>En las colonias con persiste</w:t>
      </w:r>
      <w:r w:rsidR="002C5D49">
        <w:rPr>
          <w:rFonts w:ascii="Arial" w:hAnsi="Arial" w:cs="Arial"/>
          <w:sz w:val="24"/>
          <w:szCs w:val="24"/>
        </w:rPr>
        <w:t>ncia de transmisión  se capacitara</w:t>
      </w:r>
      <w:r w:rsidRPr="00116709">
        <w:rPr>
          <w:rFonts w:ascii="Arial" w:hAnsi="Arial" w:cs="Arial"/>
          <w:sz w:val="24"/>
          <w:szCs w:val="24"/>
        </w:rPr>
        <w:t xml:space="preserve"> a la población  para realizar las actividades de prevención y control del dengue</w:t>
      </w:r>
      <w:r w:rsidR="002C5D49">
        <w:rPr>
          <w:rFonts w:ascii="Arial" w:hAnsi="Arial" w:cs="Arial"/>
          <w:sz w:val="24"/>
          <w:szCs w:val="24"/>
        </w:rPr>
        <w:t xml:space="preserve"> y </w:t>
      </w:r>
      <w:proofErr w:type="spellStart"/>
      <w:r w:rsidR="002C5D49">
        <w:rPr>
          <w:rFonts w:ascii="Arial" w:hAnsi="Arial" w:cs="Arial"/>
          <w:sz w:val="24"/>
          <w:szCs w:val="24"/>
        </w:rPr>
        <w:t>chikongunya</w:t>
      </w:r>
      <w:proofErr w:type="spellEnd"/>
      <w:r w:rsidRPr="00116709">
        <w:rPr>
          <w:rFonts w:ascii="Arial" w:hAnsi="Arial" w:cs="Arial"/>
          <w:sz w:val="24"/>
          <w:szCs w:val="24"/>
        </w:rPr>
        <w:t>. A través de talleres comunitarios de f</w:t>
      </w:r>
      <w:r w:rsidR="002C5D49">
        <w:rPr>
          <w:rFonts w:ascii="Arial" w:hAnsi="Arial" w:cs="Arial"/>
          <w:sz w:val="24"/>
          <w:szCs w:val="24"/>
        </w:rPr>
        <w:t>orma organizada y calendarizada.</w:t>
      </w:r>
    </w:p>
    <w:p w:rsidR="002C5D49" w:rsidRDefault="00116709" w:rsidP="002C5D49">
      <w:pPr>
        <w:spacing w:line="360" w:lineRule="auto"/>
        <w:jc w:val="both"/>
        <w:rPr>
          <w:rFonts w:ascii="Arial" w:hAnsi="Arial" w:cs="Arial"/>
          <w:sz w:val="24"/>
          <w:szCs w:val="24"/>
        </w:rPr>
      </w:pPr>
      <w:bookmarkStart w:id="30" w:name="_Toc396308062"/>
      <w:bookmarkStart w:id="31" w:name="_Toc431762688"/>
      <w:r w:rsidRPr="00116709">
        <w:rPr>
          <w:rFonts w:ascii="Arial" w:hAnsi="Arial" w:cs="Arial"/>
          <w:b/>
          <w:bCs/>
          <w:sz w:val="24"/>
          <w:szCs w:val="24"/>
        </w:rPr>
        <w:t>Desarrollo de las habilidades personales</w:t>
      </w:r>
      <w:bookmarkEnd w:id="30"/>
      <w:bookmarkEnd w:id="31"/>
      <w:r w:rsidRPr="00116709">
        <w:rPr>
          <w:rFonts w:ascii="Arial" w:hAnsi="Arial" w:cs="Arial"/>
          <w:sz w:val="24"/>
          <w:szCs w:val="24"/>
        </w:rPr>
        <w:t xml:space="preserve">: </w:t>
      </w:r>
    </w:p>
    <w:p w:rsidR="00116709" w:rsidRPr="00116709" w:rsidRDefault="002C5D49" w:rsidP="002C5D49">
      <w:pPr>
        <w:spacing w:line="360" w:lineRule="auto"/>
        <w:jc w:val="both"/>
        <w:rPr>
          <w:rFonts w:ascii="Arial" w:hAnsi="Arial" w:cs="Arial"/>
          <w:sz w:val="24"/>
          <w:szCs w:val="24"/>
        </w:rPr>
      </w:pPr>
      <w:r>
        <w:rPr>
          <w:rFonts w:ascii="Arial" w:hAnsi="Arial" w:cs="Arial"/>
          <w:sz w:val="24"/>
          <w:szCs w:val="24"/>
        </w:rPr>
        <w:t>Se capacitara</w:t>
      </w:r>
      <w:r w:rsidR="00116709" w:rsidRPr="00116709">
        <w:rPr>
          <w:rFonts w:ascii="Arial" w:hAnsi="Arial" w:cs="Arial"/>
          <w:sz w:val="24"/>
          <w:szCs w:val="24"/>
        </w:rPr>
        <w:t xml:space="preserve"> a amas de casa o personas que realicen en lavado de tanques o tambos en viviendas </w:t>
      </w:r>
    </w:p>
    <w:p w:rsidR="00116709" w:rsidRDefault="002C5D49" w:rsidP="002C5D49">
      <w:pPr>
        <w:spacing w:line="360" w:lineRule="auto"/>
        <w:jc w:val="both"/>
        <w:rPr>
          <w:rFonts w:ascii="Arial" w:hAnsi="Arial" w:cs="Arial"/>
          <w:b/>
          <w:bCs/>
          <w:sz w:val="24"/>
          <w:szCs w:val="24"/>
        </w:rPr>
      </w:pPr>
      <w:r>
        <w:rPr>
          <w:rFonts w:ascii="Arial" w:hAnsi="Arial" w:cs="Arial"/>
          <w:b/>
          <w:bCs/>
          <w:sz w:val="24"/>
          <w:szCs w:val="24"/>
        </w:rPr>
        <w:t>Implementación de trampas caseras para mosquitos.</w:t>
      </w:r>
    </w:p>
    <w:p w:rsidR="002C5D49" w:rsidRDefault="002C5D49" w:rsidP="002C5D49">
      <w:pPr>
        <w:spacing w:line="360" w:lineRule="auto"/>
        <w:jc w:val="both"/>
        <w:rPr>
          <w:rFonts w:ascii="Arial" w:hAnsi="Arial" w:cs="Arial"/>
          <w:bCs/>
          <w:sz w:val="24"/>
          <w:szCs w:val="24"/>
        </w:rPr>
      </w:pPr>
      <w:r>
        <w:rPr>
          <w:rFonts w:ascii="Arial" w:hAnsi="Arial" w:cs="Arial"/>
          <w:bCs/>
          <w:sz w:val="24"/>
          <w:szCs w:val="24"/>
        </w:rPr>
        <w:t>Se dará información de las distintas trampas caseras que existen dando elección a las familias que elijan la que más le conviene.</w:t>
      </w:r>
    </w:p>
    <w:p w:rsidR="002C5D49" w:rsidRDefault="002C5D49" w:rsidP="002C5D49">
      <w:pPr>
        <w:spacing w:line="360" w:lineRule="auto"/>
        <w:jc w:val="both"/>
        <w:rPr>
          <w:rFonts w:ascii="Arial" w:hAnsi="Arial" w:cs="Arial"/>
          <w:bCs/>
          <w:sz w:val="24"/>
          <w:szCs w:val="24"/>
        </w:rPr>
      </w:pPr>
      <w:r>
        <w:rPr>
          <w:rFonts w:ascii="Arial" w:hAnsi="Arial" w:cs="Arial"/>
          <w:bCs/>
          <w:sz w:val="24"/>
          <w:szCs w:val="24"/>
        </w:rPr>
        <w:lastRenderedPageBreak/>
        <w:t xml:space="preserve">Se realizaran estas actividades teniendo como punto de partida los datos de las los casos de dengue y </w:t>
      </w:r>
      <w:proofErr w:type="spellStart"/>
      <w:r>
        <w:rPr>
          <w:rFonts w:ascii="Arial" w:hAnsi="Arial" w:cs="Arial"/>
          <w:bCs/>
          <w:sz w:val="24"/>
          <w:szCs w:val="24"/>
        </w:rPr>
        <w:t>chikungunya</w:t>
      </w:r>
      <w:proofErr w:type="spellEnd"/>
      <w:r>
        <w:rPr>
          <w:rFonts w:ascii="Arial" w:hAnsi="Arial" w:cs="Arial"/>
          <w:bCs/>
          <w:sz w:val="24"/>
          <w:szCs w:val="24"/>
        </w:rPr>
        <w:t xml:space="preserve"> reportados en las colonias y así comparar el impacto que se tiene cuando participa la comunidad.</w:t>
      </w:r>
    </w:p>
    <w:p w:rsidR="002C5D49" w:rsidRDefault="002C5D49" w:rsidP="002560A0">
      <w:pPr>
        <w:pStyle w:val="Ttulo1"/>
      </w:pPr>
      <w:bookmarkStart w:id="32" w:name="_Toc434012590"/>
      <w:r>
        <w:t>11.- Hipótesis.</w:t>
      </w:r>
      <w:bookmarkEnd w:id="32"/>
    </w:p>
    <w:p w:rsidR="002C5D49" w:rsidRDefault="002C5D49" w:rsidP="002C5D49">
      <w:pPr>
        <w:spacing w:line="360" w:lineRule="auto"/>
        <w:jc w:val="both"/>
        <w:rPr>
          <w:rFonts w:ascii="Arial" w:hAnsi="Arial" w:cs="Arial"/>
          <w:bCs/>
          <w:sz w:val="24"/>
          <w:szCs w:val="24"/>
        </w:rPr>
      </w:pPr>
      <w:r>
        <w:rPr>
          <w:rFonts w:ascii="Arial" w:hAnsi="Arial" w:cs="Arial"/>
          <w:bCs/>
          <w:sz w:val="24"/>
          <w:szCs w:val="24"/>
        </w:rPr>
        <w:t xml:space="preserve">Si se implementan medidas de prevención con la participación de la comunidad los casos de dengue y </w:t>
      </w:r>
      <w:proofErr w:type="spellStart"/>
      <w:r>
        <w:rPr>
          <w:rFonts w:ascii="Arial" w:hAnsi="Arial" w:cs="Arial"/>
          <w:bCs/>
          <w:sz w:val="24"/>
          <w:szCs w:val="24"/>
        </w:rPr>
        <w:t>chikungunya</w:t>
      </w:r>
      <w:proofErr w:type="spellEnd"/>
      <w:r>
        <w:rPr>
          <w:rFonts w:ascii="Arial" w:hAnsi="Arial" w:cs="Arial"/>
          <w:bCs/>
          <w:sz w:val="24"/>
          <w:szCs w:val="24"/>
        </w:rPr>
        <w:t xml:space="preserve"> disminuirán de manera significativa en las colonias de mayor prevalencia, este método podría adaptarse de manera correcta en toda la ciudad para poder controlar los casos que se encuentran a la alza.</w:t>
      </w:r>
    </w:p>
    <w:p w:rsidR="002C5D49" w:rsidRDefault="002C5D49" w:rsidP="002560A0">
      <w:pPr>
        <w:pStyle w:val="Ttulo1"/>
      </w:pPr>
      <w:bookmarkStart w:id="33" w:name="_Toc434012591"/>
      <w:r>
        <w:t>12.- variables.</w:t>
      </w:r>
      <w:bookmarkEnd w:id="33"/>
    </w:p>
    <w:p w:rsidR="002C5D49" w:rsidRDefault="002C5D49" w:rsidP="002C5D49">
      <w:pPr>
        <w:spacing w:line="360" w:lineRule="auto"/>
        <w:jc w:val="both"/>
        <w:rPr>
          <w:rFonts w:ascii="Arial" w:hAnsi="Arial" w:cs="Arial"/>
          <w:bCs/>
          <w:sz w:val="24"/>
          <w:szCs w:val="24"/>
        </w:rPr>
      </w:pPr>
      <w:r>
        <w:rPr>
          <w:rFonts w:ascii="Arial" w:hAnsi="Arial" w:cs="Arial"/>
          <w:bCs/>
          <w:sz w:val="24"/>
          <w:szCs w:val="24"/>
        </w:rPr>
        <w:t xml:space="preserve">Con base a lo que se conoce podríamos enumerar </w:t>
      </w:r>
      <w:r w:rsidR="002560A0">
        <w:rPr>
          <w:rFonts w:ascii="Arial" w:hAnsi="Arial" w:cs="Arial"/>
          <w:bCs/>
          <w:sz w:val="24"/>
          <w:szCs w:val="24"/>
        </w:rPr>
        <w:t>las siguientes variables</w:t>
      </w:r>
      <w:r>
        <w:rPr>
          <w:rFonts w:ascii="Arial" w:hAnsi="Arial" w:cs="Arial"/>
          <w:bCs/>
          <w:sz w:val="24"/>
          <w:szCs w:val="24"/>
        </w:rPr>
        <w:t>.</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Condiciones climáticas que podrían afectar los resultados</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 xml:space="preserve">La llegada próxima de una nueva enfermedad como lo es el </w:t>
      </w:r>
      <w:proofErr w:type="spellStart"/>
      <w:r w:rsidRPr="002560A0">
        <w:rPr>
          <w:rFonts w:ascii="Arial" w:hAnsi="Arial" w:cs="Arial"/>
          <w:bCs/>
          <w:sz w:val="24"/>
          <w:szCs w:val="24"/>
        </w:rPr>
        <w:t>zica</w:t>
      </w:r>
      <w:proofErr w:type="spellEnd"/>
      <w:r w:rsidRPr="002560A0">
        <w:rPr>
          <w:rFonts w:ascii="Arial" w:hAnsi="Arial" w:cs="Arial"/>
          <w:bCs/>
          <w:sz w:val="24"/>
          <w:szCs w:val="24"/>
        </w:rPr>
        <w:t xml:space="preserve"> que podría modificar los resultados</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La poca participación de la comunidad</w:t>
      </w:r>
    </w:p>
    <w:p w:rsid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El poco apoyo de las autoridades</w:t>
      </w:r>
    </w:p>
    <w:p w:rsidR="002560A0" w:rsidRDefault="002560A0" w:rsidP="002560A0">
      <w:pPr>
        <w:pStyle w:val="Ttulo1"/>
      </w:pPr>
      <w:bookmarkStart w:id="34" w:name="_Toc434012592"/>
      <w:r>
        <w:t>13.- Cronograma.</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661"/>
        <w:gridCol w:w="702"/>
        <w:gridCol w:w="672"/>
        <w:gridCol w:w="561"/>
        <w:gridCol w:w="647"/>
        <w:gridCol w:w="585"/>
        <w:gridCol w:w="526"/>
        <w:gridCol w:w="741"/>
        <w:gridCol w:w="527"/>
        <w:gridCol w:w="486"/>
        <w:gridCol w:w="537"/>
        <w:gridCol w:w="477"/>
      </w:tblGrid>
      <w:tr w:rsidR="002560A0" w:rsidRPr="009578F2" w:rsidTr="002560A0">
        <w:tc>
          <w:tcPr>
            <w:tcW w:w="1932" w:type="dxa"/>
            <w:vMerge w:val="restart"/>
            <w:shd w:val="clear" w:color="auto" w:fill="auto"/>
          </w:tcPr>
          <w:p w:rsidR="002560A0" w:rsidRPr="009578F2" w:rsidRDefault="002560A0" w:rsidP="002560A0">
            <w:pPr>
              <w:pStyle w:val="Texto"/>
              <w:ind w:firstLine="0"/>
              <w:jc w:val="center"/>
              <w:rPr>
                <w:b/>
                <w:lang w:val="es-MX"/>
              </w:rPr>
            </w:pPr>
          </w:p>
          <w:p w:rsidR="002560A0" w:rsidRPr="009578F2" w:rsidRDefault="002560A0" w:rsidP="002560A0">
            <w:pPr>
              <w:pStyle w:val="Texto"/>
              <w:ind w:firstLine="0"/>
              <w:jc w:val="center"/>
              <w:rPr>
                <w:b/>
                <w:lang w:val="es-MX"/>
              </w:rPr>
            </w:pPr>
            <w:r w:rsidRPr="009578F2">
              <w:rPr>
                <w:b/>
                <w:lang w:val="es-MX"/>
              </w:rPr>
              <w:t>ACTIVIDAD</w:t>
            </w:r>
          </w:p>
        </w:tc>
        <w:tc>
          <w:tcPr>
            <w:tcW w:w="5095" w:type="dxa"/>
            <w:gridSpan w:val="8"/>
            <w:shd w:val="clear" w:color="auto" w:fill="auto"/>
          </w:tcPr>
          <w:p w:rsidR="002560A0" w:rsidRPr="009578F2" w:rsidRDefault="002560A0" w:rsidP="002560A0">
            <w:pPr>
              <w:pStyle w:val="Texto"/>
              <w:ind w:firstLine="0"/>
              <w:jc w:val="center"/>
              <w:rPr>
                <w:b/>
                <w:lang w:val="es-MX"/>
              </w:rPr>
            </w:pPr>
            <w:r w:rsidRPr="009578F2">
              <w:rPr>
                <w:b/>
                <w:lang w:val="es-MX"/>
              </w:rPr>
              <w:t>MES</w:t>
            </w:r>
          </w:p>
        </w:tc>
        <w:tc>
          <w:tcPr>
            <w:tcW w:w="527" w:type="dxa"/>
          </w:tcPr>
          <w:p w:rsidR="002560A0" w:rsidRPr="009578F2" w:rsidRDefault="002560A0" w:rsidP="002560A0">
            <w:pPr>
              <w:pStyle w:val="Texto"/>
              <w:ind w:firstLine="0"/>
              <w:jc w:val="center"/>
              <w:rPr>
                <w:b/>
                <w:lang w:val="es-MX"/>
              </w:rPr>
            </w:pPr>
          </w:p>
        </w:tc>
        <w:tc>
          <w:tcPr>
            <w:tcW w:w="486" w:type="dxa"/>
          </w:tcPr>
          <w:p w:rsidR="002560A0" w:rsidRPr="009578F2" w:rsidRDefault="002560A0" w:rsidP="002560A0">
            <w:pPr>
              <w:pStyle w:val="Texto"/>
              <w:ind w:firstLine="0"/>
              <w:jc w:val="center"/>
              <w:rPr>
                <w:b/>
                <w:lang w:val="es-MX"/>
              </w:rPr>
            </w:pPr>
          </w:p>
        </w:tc>
        <w:tc>
          <w:tcPr>
            <w:tcW w:w="537" w:type="dxa"/>
          </w:tcPr>
          <w:p w:rsidR="002560A0" w:rsidRPr="009578F2" w:rsidRDefault="002560A0" w:rsidP="002560A0">
            <w:pPr>
              <w:pStyle w:val="Texto"/>
              <w:ind w:firstLine="0"/>
              <w:jc w:val="center"/>
              <w:rPr>
                <w:b/>
                <w:lang w:val="es-MX"/>
              </w:rPr>
            </w:pPr>
          </w:p>
        </w:tc>
        <w:tc>
          <w:tcPr>
            <w:tcW w:w="477" w:type="dxa"/>
          </w:tcPr>
          <w:p w:rsidR="002560A0" w:rsidRPr="009578F2" w:rsidRDefault="002560A0" w:rsidP="002560A0">
            <w:pPr>
              <w:pStyle w:val="Texto"/>
              <w:ind w:firstLine="0"/>
              <w:jc w:val="center"/>
              <w:rPr>
                <w:b/>
                <w:lang w:val="es-MX"/>
              </w:rPr>
            </w:pPr>
          </w:p>
        </w:tc>
      </w:tr>
      <w:tr w:rsidR="002560A0" w:rsidRPr="009578F2" w:rsidTr="002560A0">
        <w:tc>
          <w:tcPr>
            <w:tcW w:w="1932" w:type="dxa"/>
            <w:vMerge/>
            <w:shd w:val="clear" w:color="auto" w:fill="auto"/>
          </w:tcPr>
          <w:p w:rsidR="002560A0" w:rsidRPr="009578F2" w:rsidRDefault="002560A0" w:rsidP="002560A0">
            <w:pPr>
              <w:pStyle w:val="Texto"/>
              <w:ind w:firstLine="0"/>
              <w:rPr>
                <w:b/>
                <w:lang w:val="es-MX"/>
              </w:rPr>
            </w:pPr>
          </w:p>
        </w:tc>
        <w:tc>
          <w:tcPr>
            <w:tcW w:w="661" w:type="dxa"/>
            <w:shd w:val="clear" w:color="auto" w:fill="auto"/>
          </w:tcPr>
          <w:p w:rsidR="002560A0" w:rsidRPr="009578F2" w:rsidRDefault="002560A0" w:rsidP="002560A0">
            <w:pPr>
              <w:pStyle w:val="Texto"/>
              <w:ind w:firstLine="0"/>
              <w:rPr>
                <w:b/>
                <w:lang w:val="es-MX"/>
              </w:rPr>
            </w:pPr>
            <w:r>
              <w:rPr>
                <w:b/>
                <w:lang w:val="es-MX"/>
              </w:rPr>
              <w:t>Ene</w:t>
            </w:r>
          </w:p>
        </w:tc>
        <w:tc>
          <w:tcPr>
            <w:tcW w:w="702" w:type="dxa"/>
            <w:shd w:val="clear" w:color="auto" w:fill="auto"/>
          </w:tcPr>
          <w:p w:rsidR="002560A0" w:rsidRPr="009578F2" w:rsidRDefault="002560A0" w:rsidP="002560A0">
            <w:pPr>
              <w:pStyle w:val="Texto"/>
              <w:ind w:firstLine="0"/>
              <w:rPr>
                <w:b/>
                <w:lang w:val="es-MX"/>
              </w:rPr>
            </w:pPr>
            <w:r>
              <w:rPr>
                <w:b/>
                <w:lang w:val="es-MX"/>
              </w:rPr>
              <w:t>feb</w:t>
            </w:r>
          </w:p>
        </w:tc>
        <w:tc>
          <w:tcPr>
            <w:tcW w:w="672" w:type="dxa"/>
            <w:shd w:val="clear" w:color="auto" w:fill="auto"/>
          </w:tcPr>
          <w:p w:rsidR="002560A0" w:rsidRPr="009578F2" w:rsidRDefault="002560A0" w:rsidP="002560A0">
            <w:pPr>
              <w:pStyle w:val="Texto"/>
              <w:ind w:firstLine="0"/>
              <w:rPr>
                <w:b/>
                <w:lang w:val="es-MX"/>
              </w:rPr>
            </w:pPr>
            <w:r>
              <w:rPr>
                <w:b/>
                <w:lang w:val="es-MX"/>
              </w:rPr>
              <w:t>mar</w:t>
            </w:r>
          </w:p>
        </w:tc>
        <w:tc>
          <w:tcPr>
            <w:tcW w:w="561" w:type="dxa"/>
            <w:shd w:val="clear" w:color="auto" w:fill="auto"/>
          </w:tcPr>
          <w:p w:rsidR="002560A0" w:rsidRPr="009578F2" w:rsidRDefault="002560A0" w:rsidP="002560A0">
            <w:pPr>
              <w:pStyle w:val="Texto"/>
              <w:ind w:firstLine="0"/>
              <w:rPr>
                <w:b/>
                <w:lang w:val="es-MX"/>
              </w:rPr>
            </w:pPr>
            <w:r>
              <w:rPr>
                <w:b/>
                <w:lang w:val="es-MX"/>
              </w:rPr>
              <w:t>abr</w:t>
            </w:r>
          </w:p>
        </w:tc>
        <w:tc>
          <w:tcPr>
            <w:tcW w:w="647" w:type="dxa"/>
            <w:shd w:val="clear" w:color="auto" w:fill="auto"/>
          </w:tcPr>
          <w:p w:rsidR="002560A0" w:rsidRPr="009578F2" w:rsidRDefault="002560A0" w:rsidP="002560A0">
            <w:pPr>
              <w:pStyle w:val="Texto"/>
              <w:ind w:firstLine="0"/>
              <w:rPr>
                <w:b/>
                <w:lang w:val="es-MX"/>
              </w:rPr>
            </w:pPr>
            <w:proofErr w:type="spellStart"/>
            <w:r>
              <w:rPr>
                <w:b/>
                <w:lang w:val="es-MX"/>
              </w:rPr>
              <w:t>may</w:t>
            </w:r>
            <w:proofErr w:type="spellEnd"/>
          </w:p>
        </w:tc>
        <w:tc>
          <w:tcPr>
            <w:tcW w:w="585" w:type="dxa"/>
            <w:shd w:val="clear" w:color="auto" w:fill="auto"/>
          </w:tcPr>
          <w:p w:rsidR="002560A0" w:rsidRPr="009578F2" w:rsidRDefault="002560A0" w:rsidP="002560A0">
            <w:pPr>
              <w:pStyle w:val="Texto"/>
              <w:ind w:firstLine="0"/>
              <w:rPr>
                <w:b/>
                <w:lang w:val="es-MX"/>
              </w:rPr>
            </w:pPr>
            <w:r>
              <w:rPr>
                <w:b/>
                <w:lang w:val="es-MX"/>
              </w:rPr>
              <w:t>jun</w:t>
            </w:r>
          </w:p>
        </w:tc>
        <w:tc>
          <w:tcPr>
            <w:tcW w:w="526" w:type="dxa"/>
            <w:shd w:val="clear" w:color="auto" w:fill="auto"/>
          </w:tcPr>
          <w:p w:rsidR="002560A0" w:rsidRPr="009578F2" w:rsidRDefault="002560A0" w:rsidP="002560A0">
            <w:pPr>
              <w:pStyle w:val="Texto"/>
              <w:ind w:firstLine="0"/>
              <w:rPr>
                <w:b/>
                <w:lang w:val="es-MX"/>
              </w:rPr>
            </w:pPr>
            <w:r>
              <w:rPr>
                <w:b/>
                <w:lang w:val="es-MX"/>
              </w:rPr>
              <w:t>jul</w:t>
            </w:r>
          </w:p>
        </w:tc>
        <w:tc>
          <w:tcPr>
            <w:tcW w:w="741" w:type="dxa"/>
            <w:shd w:val="clear" w:color="auto" w:fill="auto"/>
          </w:tcPr>
          <w:p w:rsidR="002560A0" w:rsidRPr="009578F2" w:rsidRDefault="002560A0" w:rsidP="002560A0">
            <w:pPr>
              <w:pStyle w:val="Texto"/>
              <w:ind w:firstLine="0"/>
              <w:rPr>
                <w:b/>
                <w:lang w:val="es-MX"/>
              </w:rPr>
            </w:pPr>
            <w:proofErr w:type="spellStart"/>
            <w:r>
              <w:rPr>
                <w:b/>
                <w:lang w:val="es-MX"/>
              </w:rPr>
              <w:t>agos</w:t>
            </w:r>
            <w:proofErr w:type="spellEnd"/>
          </w:p>
        </w:tc>
        <w:tc>
          <w:tcPr>
            <w:tcW w:w="527" w:type="dxa"/>
          </w:tcPr>
          <w:p w:rsidR="002560A0" w:rsidRDefault="002560A0" w:rsidP="002560A0">
            <w:pPr>
              <w:pStyle w:val="Texto"/>
              <w:ind w:firstLine="0"/>
              <w:rPr>
                <w:b/>
                <w:lang w:val="es-MX"/>
              </w:rPr>
            </w:pPr>
            <w:proofErr w:type="spellStart"/>
            <w:r>
              <w:rPr>
                <w:b/>
                <w:lang w:val="es-MX"/>
              </w:rPr>
              <w:t>sep</w:t>
            </w:r>
            <w:proofErr w:type="spellEnd"/>
          </w:p>
        </w:tc>
        <w:tc>
          <w:tcPr>
            <w:tcW w:w="486" w:type="dxa"/>
          </w:tcPr>
          <w:p w:rsidR="002560A0" w:rsidRDefault="002560A0" w:rsidP="002560A0">
            <w:pPr>
              <w:pStyle w:val="Texto"/>
              <w:ind w:firstLine="0"/>
              <w:rPr>
                <w:b/>
                <w:lang w:val="es-MX"/>
              </w:rPr>
            </w:pPr>
            <w:r>
              <w:rPr>
                <w:b/>
                <w:lang w:val="es-MX"/>
              </w:rPr>
              <w:t>oct</w:t>
            </w:r>
          </w:p>
        </w:tc>
        <w:tc>
          <w:tcPr>
            <w:tcW w:w="537" w:type="dxa"/>
          </w:tcPr>
          <w:p w:rsidR="002560A0" w:rsidRDefault="002560A0" w:rsidP="002560A0">
            <w:pPr>
              <w:pStyle w:val="Texto"/>
              <w:ind w:firstLine="0"/>
              <w:rPr>
                <w:b/>
                <w:lang w:val="es-MX"/>
              </w:rPr>
            </w:pPr>
            <w:r>
              <w:rPr>
                <w:b/>
                <w:lang w:val="es-MX"/>
              </w:rPr>
              <w:t>nov</w:t>
            </w:r>
          </w:p>
        </w:tc>
        <w:tc>
          <w:tcPr>
            <w:tcW w:w="477" w:type="dxa"/>
          </w:tcPr>
          <w:p w:rsidR="002560A0" w:rsidRDefault="002560A0" w:rsidP="002560A0">
            <w:pPr>
              <w:pStyle w:val="Texto"/>
              <w:ind w:firstLine="0"/>
              <w:rPr>
                <w:b/>
                <w:lang w:val="es-MX"/>
              </w:rPr>
            </w:pPr>
            <w:r>
              <w:rPr>
                <w:b/>
                <w:lang w:val="es-MX"/>
              </w:rPr>
              <w:t>dic</w:t>
            </w:r>
          </w:p>
        </w:tc>
      </w:tr>
      <w:tr w:rsidR="002560A0" w:rsidRPr="009578F2" w:rsidTr="002560A0">
        <w:trPr>
          <w:trHeight w:val="686"/>
        </w:trPr>
        <w:tc>
          <w:tcPr>
            <w:tcW w:w="1932" w:type="dxa"/>
            <w:shd w:val="clear" w:color="auto" w:fill="auto"/>
          </w:tcPr>
          <w:p w:rsidR="002560A0" w:rsidRPr="009578F2" w:rsidRDefault="002560A0" w:rsidP="002560A0">
            <w:pPr>
              <w:pStyle w:val="Texto"/>
              <w:ind w:firstLine="0"/>
              <w:rPr>
                <w:b/>
                <w:lang w:val="es-MX"/>
              </w:rPr>
            </w:pPr>
            <w:r>
              <w:rPr>
                <w:b/>
                <w:lang w:val="es-MX"/>
              </w:rPr>
              <w:t>Aplicación de encuestas de evaluación</w:t>
            </w:r>
          </w:p>
        </w:tc>
        <w:tc>
          <w:tcPr>
            <w:tcW w:w="661" w:type="dxa"/>
            <w:shd w:val="clear" w:color="auto" w:fill="auto"/>
          </w:tcPr>
          <w:p w:rsidR="002560A0" w:rsidRPr="009578F2" w:rsidRDefault="002560A0" w:rsidP="002560A0">
            <w:pPr>
              <w:pStyle w:val="Texto"/>
              <w:ind w:firstLine="0"/>
              <w:rPr>
                <w:b/>
                <w:lang w:val="es-MX"/>
              </w:rPr>
            </w:pPr>
            <w:r>
              <w:rPr>
                <w:b/>
                <w:lang w:val="es-MX"/>
              </w:rPr>
              <w:t>x</w:t>
            </w:r>
          </w:p>
        </w:tc>
        <w:tc>
          <w:tcPr>
            <w:tcW w:w="702" w:type="dxa"/>
            <w:shd w:val="clear" w:color="auto" w:fill="auto"/>
          </w:tcPr>
          <w:p w:rsidR="002560A0" w:rsidRPr="009578F2" w:rsidRDefault="002560A0" w:rsidP="002560A0">
            <w:pPr>
              <w:pStyle w:val="Texto"/>
              <w:ind w:firstLine="0"/>
              <w:rPr>
                <w:b/>
                <w:lang w:val="es-MX"/>
              </w:rPr>
            </w:pPr>
            <w:r>
              <w:rPr>
                <w:b/>
                <w:lang w:val="es-MX"/>
              </w:rPr>
              <w:t>x</w:t>
            </w:r>
          </w:p>
        </w:tc>
        <w:tc>
          <w:tcPr>
            <w:tcW w:w="672" w:type="dxa"/>
            <w:shd w:val="clear" w:color="auto" w:fill="auto"/>
          </w:tcPr>
          <w:p w:rsidR="002560A0" w:rsidRPr="009578F2" w:rsidRDefault="002560A0" w:rsidP="002560A0">
            <w:pPr>
              <w:pStyle w:val="Texto"/>
              <w:ind w:firstLine="0"/>
              <w:rPr>
                <w:b/>
                <w:lang w:val="es-MX"/>
              </w:rPr>
            </w:pPr>
          </w:p>
        </w:tc>
        <w:tc>
          <w:tcPr>
            <w:tcW w:w="561" w:type="dxa"/>
            <w:shd w:val="clear" w:color="auto" w:fill="auto"/>
          </w:tcPr>
          <w:p w:rsidR="002560A0" w:rsidRPr="009578F2" w:rsidRDefault="002560A0" w:rsidP="002560A0">
            <w:pPr>
              <w:pStyle w:val="Texto"/>
              <w:ind w:firstLine="0"/>
              <w:rPr>
                <w:b/>
                <w:lang w:val="es-MX"/>
              </w:rPr>
            </w:pPr>
          </w:p>
        </w:tc>
        <w:tc>
          <w:tcPr>
            <w:tcW w:w="647" w:type="dxa"/>
            <w:shd w:val="clear" w:color="auto" w:fill="auto"/>
          </w:tcPr>
          <w:p w:rsidR="002560A0" w:rsidRPr="009578F2" w:rsidRDefault="002560A0" w:rsidP="002560A0">
            <w:pPr>
              <w:pStyle w:val="Texto"/>
              <w:ind w:firstLine="0"/>
              <w:rPr>
                <w:b/>
                <w:lang w:val="es-MX"/>
              </w:rPr>
            </w:pPr>
          </w:p>
        </w:tc>
        <w:tc>
          <w:tcPr>
            <w:tcW w:w="585" w:type="dxa"/>
            <w:shd w:val="clear" w:color="auto" w:fill="auto"/>
          </w:tcPr>
          <w:p w:rsidR="002560A0" w:rsidRPr="009578F2" w:rsidRDefault="002560A0" w:rsidP="002560A0">
            <w:pPr>
              <w:pStyle w:val="Texto"/>
              <w:ind w:firstLine="0"/>
              <w:rPr>
                <w:b/>
                <w:lang w:val="es-MX"/>
              </w:rPr>
            </w:pPr>
          </w:p>
        </w:tc>
        <w:tc>
          <w:tcPr>
            <w:tcW w:w="526" w:type="dxa"/>
            <w:shd w:val="clear" w:color="auto" w:fill="auto"/>
          </w:tcPr>
          <w:p w:rsidR="002560A0" w:rsidRPr="009578F2" w:rsidRDefault="002560A0" w:rsidP="002560A0">
            <w:pPr>
              <w:pStyle w:val="Texto"/>
              <w:ind w:firstLine="0"/>
              <w:rPr>
                <w:b/>
                <w:lang w:val="es-MX"/>
              </w:rPr>
            </w:pPr>
          </w:p>
        </w:tc>
        <w:tc>
          <w:tcPr>
            <w:tcW w:w="741" w:type="dxa"/>
            <w:shd w:val="clear" w:color="auto" w:fill="auto"/>
          </w:tcPr>
          <w:p w:rsidR="002560A0" w:rsidRPr="009578F2" w:rsidRDefault="002560A0" w:rsidP="002560A0">
            <w:pPr>
              <w:pStyle w:val="Texto"/>
              <w:ind w:firstLine="0"/>
              <w:rPr>
                <w:b/>
                <w:lang w:val="es-MX"/>
              </w:rPr>
            </w:pPr>
          </w:p>
        </w:tc>
        <w:tc>
          <w:tcPr>
            <w:tcW w:w="527" w:type="dxa"/>
          </w:tcPr>
          <w:p w:rsidR="002560A0" w:rsidRPr="009578F2" w:rsidRDefault="002560A0" w:rsidP="002560A0">
            <w:pPr>
              <w:pStyle w:val="Texto"/>
              <w:ind w:firstLine="0"/>
              <w:rPr>
                <w:b/>
                <w:lang w:val="es-MX"/>
              </w:rPr>
            </w:pPr>
          </w:p>
        </w:tc>
        <w:tc>
          <w:tcPr>
            <w:tcW w:w="486" w:type="dxa"/>
          </w:tcPr>
          <w:p w:rsidR="002560A0" w:rsidRPr="009578F2" w:rsidRDefault="002560A0" w:rsidP="002560A0">
            <w:pPr>
              <w:pStyle w:val="Texto"/>
              <w:ind w:firstLine="0"/>
              <w:rPr>
                <w:b/>
                <w:lang w:val="es-MX"/>
              </w:rPr>
            </w:pPr>
          </w:p>
        </w:tc>
        <w:tc>
          <w:tcPr>
            <w:tcW w:w="537" w:type="dxa"/>
          </w:tcPr>
          <w:p w:rsidR="002560A0" w:rsidRPr="009578F2" w:rsidRDefault="002560A0" w:rsidP="002560A0">
            <w:pPr>
              <w:pStyle w:val="Texto"/>
              <w:ind w:firstLine="0"/>
              <w:rPr>
                <w:b/>
                <w:lang w:val="es-MX"/>
              </w:rPr>
            </w:pPr>
            <w:r>
              <w:rPr>
                <w:b/>
                <w:lang w:val="es-MX"/>
              </w:rPr>
              <w:t>x</w:t>
            </w:r>
          </w:p>
        </w:tc>
        <w:tc>
          <w:tcPr>
            <w:tcW w:w="477" w:type="dxa"/>
          </w:tcPr>
          <w:p w:rsidR="002560A0" w:rsidRPr="009578F2" w:rsidRDefault="002560A0" w:rsidP="002560A0">
            <w:pPr>
              <w:pStyle w:val="Texto"/>
              <w:ind w:firstLine="0"/>
              <w:rPr>
                <w:b/>
                <w:lang w:val="es-MX"/>
              </w:rPr>
            </w:pPr>
            <w:r>
              <w:rPr>
                <w:b/>
                <w:lang w:val="es-MX"/>
              </w:rPr>
              <w:t>x</w:t>
            </w:r>
          </w:p>
        </w:tc>
      </w:tr>
      <w:tr w:rsidR="002560A0" w:rsidRPr="009578F2" w:rsidTr="002560A0">
        <w:trPr>
          <w:trHeight w:val="707"/>
        </w:trPr>
        <w:tc>
          <w:tcPr>
            <w:tcW w:w="1932" w:type="dxa"/>
            <w:shd w:val="clear" w:color="auto" w:fill="auto"/>
          </w:tcPr>
          <w:p w:rsidR="002560A0" w:rsidRDefault="002560A0" w:rsidP="002560A0">
            <w:pPr>
              <w:rPr>
                <w:rFonts w:ascii="Calibri" w:hAnsi="Calibri" w:cs="Arial"/>
                <w:sz w:val="20"/>
                <w:szCs w:val="20"/>
              </w:rPr>
            </w:pPr>
            <w:r>
              <w:rPr>
                <w:rFonts w:ascii="Calibri" w:hAnsi="Calibri" w:cs="Arial"/>
                <w:sz w:val="20"/>
                <w:szCs w:val="20"/>
              </w:rPr>
              <w:t xml:space="preserve">REALIZAR TALLER DE CAPACITACIÓN  A </w:t>
            </w:r>
          </w:p>
          <w:p w:rsidR="002560A0" w:rsidRPr="009578F2" w:rsidRDefault="002560A0" w:rsidP="002560A0">
            <w:pPr>
              <w:pStyle w:val="Texto"/>
              <w:ind w:firstLine="0"/>
              <w:rPr>
                <w:b/>
                <w:lang w:val="es-MX"/>
              </w:rPr>
            </w:pPr>
            <w:r>
              <w:rPr>
                <w:rFonts w:ascii="Calibri" w:hAnsi="Calibri"/>
                <w:sz w:val="20"/>
              </w:rPr>
              <w:t>LAS COLONIAS INCLUIDAS EN EL PROYECTO </w:t>
            </w:r>
          </w:p>
        </w:tc>
        <w:tc>
          <w:tcPr>
            <w:tcW w:w="661" w:type="dxa"/>
            <w:shd w:val="clear" w:color="auto" w:fill="auto"/>
          </w:tcPr>
          <w:p w:rsidR="002560A0" w:rsidRPr="009578F2" w:rsidRDefault="002560A0" w:rsidP="002560A0">
            <w:pPr>
              <w:pStyle w:val="Texto"/>
              <w:ind w:firstLine="0"/>
              <w:rPr>
                <w:b/>
                <w:lang w:val="es-MX"/>
              </w:rPr>
            </w:pPr>
          </w:p>
        </w:tc>
        <w:tc>
          <w:tcPr>
            <w:tcW w:w="702" w:type="dxa"/>
            <w:shd w:val="clear" w:color="auto" w:fill="auto"/>
          </w:tcPr>
          <w:p w:rsidR="002560A0" w:rsidRPr="009578F2" w:rsidRDefault="002560A0" w:rsidP="002560A0">
            <w:pPr>
              <w:pStyle w:val="Texto"/>
              <w:ind w:firstLine="0"/>
              <w:rPr>
                <w:b/>
                <w:lang w:val="es-MX"/>
              </w:rPr>
            </w:pPr>
          </w:p>
        </w:tc>
        <w:tc>
          <w:tcPr>
            <w:tcW w:w="672" w:type="dxa"/>
            <w:shd w:val="clear" w:color="auto" w:fill="auto"/>
          </w:tcPr>
          <w:p w:rsidR="002560A0" w:rsidRPr="009578F2" w:rsidRDefault="002560A0" w:rsidP="002560A0">
            <w:pPr>
              <w:pStyle w:val="Texto"/>
              <w:ind w:firstLine="0"/>
              <w:rPr>
                <w:b/>
                <w:lang w:val="es-MX"/>
              </w:rPr>
            </w:pPr>
            <w:r>
              <w:rPr>
                <w:b/>
                <w:lang w:val="es-MX"/>
              </w:rPr>
              <w:t>x</w:t>
            </w:r>
          </w:p>
        </w:tc>
        <w:tc>
          <w:tcPr>
            <w:tcW w:w="561" w:type="dxa"/>
            <w:shd w:val="clear" w:color="auto" w:fill="auto"/>
          </w:tcPr>
          <w:p w:rsidR="002560A0" w:rsidRPr="009578F2" w:rsidRDefault="002560A0" w:rsidP="002560A0">
            <w:pPr>
              <w:pStyle w:val="Texto"/>
              <w:ind w:firstLine="0"/>
              <w:rPr>
                <w:b/>
                <w:lang w:val="es-MX"/>
              </w:rPr>
            </w:pPr>
            <w:r>
              <w:rPr>
                <w:b/>
                <w:lang w:val="es-MX"/>
              </w:rPr>
              <w:t>x</w:t>
            </w:r>
          </w:p>
        </w:tc>
        <w:tc>
          <w:tcPr>
            <w:tcW w:w="647" w:type="dxa"/>
            <w:shd w:val="clear" w:color="auto" w:fill="auto"/>
          </w:tcPr>
          <w:p w:rsidR="002560A0" w:rsidRPr="009578F2" w:rsidRDefault="002560A0" w:rsidP="002560A0">
            <w:pPr>
              <w:pStyle w:val="Texto"/>
              <w:ind w:firstLine="0"/>
              <w:rPr>
                <w:b/>
                <w:lang w:val="es-MX"/>
              </w:rPr>
            </w:pPr>
            <w:r>
              <w:rPr>
                <w:b/>
                <w:lang w:val="es-MX"/>
              </w:rPr>
              <w:t>x</w:t>
            </w:r>
          </w:p>
        </w:tc>
        <w:tc>
          <w:tcPr>
            <w:tcW w:w="585" w:type="dxa"/>
            <w:shd w:val="clear" w:color="auto" w:fill="auto"/>
          </w:tcPr>
          <w:p w:rsidR="002560A0" w:rsidRPr="009578F2" w:rsidRDefault="002560A0" w:rsidP="002560A0">
            <w:pPr>
              <w:pStyle w:val="Texto"/>
              <w:ind w:firstLine="0"/>
              <w:rPr>
                <w:b/>
                <w:lang w:val="es-MX"/>
              </w:rPr>
            </w:pPr>
          </w:p>
        </w:tc>
        <w:tc>
          <w:tcPr>
            <w:tcW w:w="526" w:type="dxa"/>
            <w:shd w:val="clear" w:color="auto" w:fill="auto"/>
          </w:tcPr>
          <w:p w:rsidR="002560A0" w:rsidRPr="009578F2" w:rsidRDefault="002560A0" w:rsidP="002560A0">
            <w:pPr>
              <w:pStyle w:val="Texto"/>
              <w:ind w:firstLine="0"/>
              <w:rPr>
                <w:b/>
                <w:lang w:val="es-MX"/>
              </w:rPr>
            </w:pPr>
          </w:p>
        </w:tc>
        <w:tc>
          <w:tcPr>
            <w:tcW w:w="741" w:type="dxa"/>
            <w:shd w:val="clear" w:color="auto" w:fill="auto"/>
          </w:tcPr>
          <w:p w:rsidR="002560A0" w:rsidRPr="009578F2" w:rsidRDefault="002560A0" w:rsidP="002560A0">
            <w:pPr>
              <w:pStyle w:val="Texto"/>
              <w:ind w:firstLine="0"/>
              <w:rPr>
                <w:b/>
                <w:lang w:val="es-MX"/>
              </w:rPr>
            </w:pPr>
          </w:p>
        </w:tc>
        <w:tc>
          <w:tcPr>
            <w:tcW w:w="527" w:type="dxa"/>
          </w:tcPr>
          <w:p w:rsidR="002560A0" w:rsidRPr="009578F2" w:rsidRDefault="002560A0" w:rsidP="002560A0">
            <w:pPr>
              <w:pStyle w:val="Texto"/>
              <w:ind w:firstLine="0"/>
              <w:rPr>
                <w:b/>
                <w:lang w:val="es-MX"/>
              </w:rPr>
            </w:pPr>
          </w:p>
        </w:tc>
        <w:tc>
          <w:tcPr>
            <w:tcW w:w="486" w:type="dxa"/>
          </w:tcPr>
          <w:p w:rsidR="002560A0" w:rsidRPr="009578F2" w:rsidRDefault="002560A0" w:rsidP="002560A0">
            <w:pPr>
              <w:pStyle w:val="Texto"/>
              <w:ind w:firstLine="0"/>
              <w:rPr>
                <w:b/>
                <w:lang w:val="es-MX"/>
              </w:rPr>
            </w:pPr>
          </w:p>
        </w:tc>
        <w:tc>
          <w:tcPr>
            <w:tcW w:w="537" w:type="dxa"/>
          </w:tcPr>
          <w:p w:rsidR="002560A0" w:rsidRPr="009578F2" w:rsidRDefault="002560A0" w:rsidP="002560A0">
            <w:pPr>
              <w:pStyle w:val="Texto"/>
              <w:ind w:firstLine="0"/>
              <w:rPr>
                <w:b/>
                <w:lang w:val="es-MX"/>
              </w:rPr>
            </w:pPr>
          </w:p>
        </w:tc>
        <w:tc>
          <w:tcPr>
            <w:tcW w:w="477" w:type="dxa"/>
          </w:tcPr>
          <w:p w:rsidR="002560A0" w:rsidRPr="009578F2" w:rsidRDefault="002560A0" w:rsidP="002560A0">
            <w:pPr>
              <w:pStyle w:val="Texto"/>
              <w:ind w:firstLine="0"/>
              <w:rPr>
                <w:b/>
                <w:lang w:val="es-MX"/>
              </w:rPr>
            </w:pPr>
          </w:p>
        </w:tc>
      </w:tr>
    </w:tbl>
    <w:p w:rsidR="002560A0" w:rsidRDefault="002560A0" w:rsidP="002C5D49">
      <w:pPr>
        <w:spacing w:line="360" w:lineRule="auto"/>
        <w:jc w:val="both"/>
        <w:rPr>
          <w:rFonts w:ascii="Arial" w:hAnsi="Arial" w:cs="Arial"/>
          <w:bCs/>
          <w:sz w:val="24"/>
          <w:szCs w:val="24"/>
        </w:rPr>
      </w:pPr>
    </w:p>
    <w:p w:rsidR="002560A0" w:rsidRDefault="002560A0" w:rsidP="002C5D49">
      <w:pPr>
        <w:spacing w:line="360" w:lineRule="auto"/>
        <w:jc w:val="both"/>
        <w:rPr>
          <w:rFonts w:ascii="Arial" w:hAnsi="Arial" w:cs="Arial"/>
          <w:bCs/>
          <w:sz w:val="24"/>
          <w:szCs w:val="24"/>
        </w:rPr>
      </w:pPr>
    </w:p>
    <w:p w:rsidR="002560A0" w:rsidRDefault="002560A0" w:rsidP="002560A0">
      <w:pPr>
        <w:pStyle w:val="Ttulo1"/>
      </w:pPr>
      <w:bookmarkStart w:id="35" w:name="_Toc434012593"/>
      <w:r>
        <w:lastRenderedPageBreak/>
        <w:t>14. Fuentes de información.</w:t>
      </w:r>
      <w:bookmarkEnd w:id="35"/>
    </w:p>
    <w:sdt>
      <w:sdtPr>
        <w:rPr>
          <w:lang w:val="es-ES"/>
        </w:rPr>
        <w:id w:val="-97306065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2560A0" w:rsidRDefault="002560A0">
          <w:pPr>
            <w:pStyle w:val="Ttulo1"/>
          </w:pPr>
        </w:p>
        <w:sdt>
          <w:sdtPr>
            <w:id w:val="111145805"/>
            <w:bibliography/>
          </w:sdtPr>
          <w:sdtContent>
            <w:p w:rsidR="002560A0" w:rsidRDefault="002560A0" w:rsidP="002560A0">
              <w:pPr>
                <w:pStyle w:val="Bibliografa"/>
                <w:ind w:left="720" w:hanging="720"/>
                <w:rPr>
                  <w:noProof/>
                  <w:lang w:val="es-ES"/>
                </w:rPr>
              </w:pPr>
              <w:r>
                <w:fldChar w:fldCharType="begin"/>
              </w:r>
              <w:r>
                <w:instrText>BIBLIOGRAPHY</w:instrText>
              </w:r>
              <w:r>
                <w:fldChar w:fldCharType="separate"/>
              </w:r>
              <w:r>
                <w:rPr>
                  <w:noProof/>
                  <w:lang w:val="es-ES"/>
                </w:rPr>
                <w:t xml:space="preserve">IMSS. (Octubre de 2015). </w:t>
              </w:r>
              <w:r>
                <w:rPr>
                  <w:i/>
                  <w:iCs/>
                  <w:noProof/>
                  <w:lang w:val="es-ES"/>
                </w:rPr>
                <w:t>IMSS</w:t>
              </w:r>
              <w:r>
                <w:rPr>
                  <w:noProof/>
                  <w:lang w:val="es-ES"/>
                </w:rPr>
                <w:t>. Obtenido de http://www.imss.gob.mx/salud-en-linea/fiebre-chikungunya</w:t>
              </w:r>
            </w:p>
            <w:p w:rsidR="002560A0" w:rsidRDefault="002560A0" w:rsidP="002560A0">
              <w:pPr>
                <w:pStyle w:val="Bibliografa"/>
                <w:ind w:left="720" w:hanging="720"/>
                <w:rPr>
                  <w:noProof/>
                  <w:lang w:val="es-ES"/>
                </w:rPr>
              </w:pPr>
              <w:r>
                <w:rPr>
                  <w:noProof/>
                  <w:lang w:val="es-ES"/>
                </w:rPr>
                <w:t xml:space="preserve">Nelson, J. M. (1986). </w:t>
              </w:r>
              <w:r>
                <w:rPr>
                  <w:i/>
                  <w:iCs/>
                  <w:noProof/>
                  <w:lang w:val="es-ES"/>
                </w:rPr>
                <w:t>Biologia y ecologia.</w:t>
              </w:r>
              <w:r>
                <w:rPr>
                  <w:noProof/>
                  <w:lang w:val="es-ES"/>
                </w:rPr>
                <w:t xml:space="preserve"> Whashinton: Organizacion Panamericana de la salud.</w:t>
              </w:r>
            </w:p>
            <w:p w:rsidR="002560A0" w:rsidRDefault="002560A0" w:rsidP="002560A0">
              <w:pPr>
                <w:pStyle w:val="Bibliografa"/>
                <w:ind w:left="720" w:hanging="720"/>
                <w:rPr>
                  <w:noProof/>
                  <w:lang w:val="es-ES"/>
                </w:rPr>
              </w:pPr>
              <w:r>
                <w:rPr>
                  <w:noProof/>
                  <w:lang w:val="es-ES"/>
                </w:rPr>
                <w:t xml:space="preserve">Organizacion Mundial de la Salud. (29 de Octubre de 2015). </w:t>
              </w:r>
              <w:r>
                <w:rPr>
                  <w:i/>
                  <w:iCs/>
                  <w:noProof/>
                  <w:lang w:val="es-ES"/>
                </w:rPr>
                <w:t>Organizacion Mundial de la Salud</w:t>
              </w:r>
              <w:r>
                <w:rPr>
                  <w:noProof/>
                  <w:lang w:val="es-ES"/>
                </w:rPr>
                <w:t>. Obtenido de http://www.who.int/mediacentre/factsheets/fs327/es/</w:t>
              </w:r>
            </w:p>
            <w:p w:rsidR="002560A0" w:rsidRDefault="002560A0" w:rsidP="002560A0">
              <w:pPr>
                <w:pStyle w:val="Bibliografa"/>
                <w:ind w:left="720" w:hanging="720"/>
                <w:rPr>
                  <w:noProof/>
                  <w:lang w:val="es-ES"/>
                </w:rPr>
              </w:pPr>
              <w:r>
                <w:rPr>
                  <w:noProof/>
                  <w:lang w:val="es-ES"/>
                </w:rPr>
                <w:t xml:space="preserve">Organizacion Mundual de la salud. (Octubre de 2015). </w:t>
              </w:r>
              <w:r>
                <w:rPr>
                  <w:i/>
                  <w:iCs/>
                  <w:noProof/>
                  <w:lang w:val="es-ES"/>
                </w:rPr>
                <w:t>Organizacion Mundual de la salud.</w:t>
              </w:r>
              <w:r>
                <w:rPr>
                  <w:noProof/>
                  <w:lang w:val="es-ES"/>
                </w:rPr>
                <w:t xml:space="preserve"> Obtenido de Dengue: http://www.who.int/mediacentre/factsheets/fs117/es/</w:t>
              </w:r>
            </w:p>
            <w:p w:rsidR="002560A0" w:rsidRDefault="002560A0" w:rsidP="002560A0">
              <w:pPr>
                <w:pStyle w:val="Bibliografa"/>
                <w:ind w:left="720" w:hanging="720"/>
                <w:rPr>
                  <w:noProof/>
                  <w:lang w:val="es-ES"/>
                </w:rPr>
              </w:pPr>
              <w:r>
                <w:rPr>
                  <w:noProof/>
                  <w:lang w:val="es-ES"/>
                </w:rPr>
                <w:t xml:space="preserve">Salas, I. F. (2009). </w:t>
              </w:r>
              <w:r>
                <w:rPr>
                  <w:i/>
                  <w:iCs/>
                  <w:noProof/>
                  <w:lang w:val="es-ES"/>
                </w:rPr>
                <w:t>Biologia y control del aedes aegypti.</w:t>
              </w:r>
              <w:r>
                <w:rPr>
                  <w:noProof/>
                  <w:lang w:val="es-ES"/>
                </w:rPr>
                <w:t xml:space="preserve"> Monterrey, Mexico : Tendencia Cientifica.</w:t>
              </w:r>
            </w:p>
            <w:p w:rsidR="002560A0" w:rsidRDefault="002560A0" w:rsidP="002560A0">
              <w:pPr>
                <w:pStyle w:val="Bibliografa"/>
                <w:ind w:left="720" w:hanging="720"/>
                <w:rPr>
                  <w:noProof/>
                  <w:lang w:val="es-ES"/>
                </w:rPr>
              </w:pPr>
              <w:r>
                <w:rPr>
                  <w:noProof/>
                  <w:lang w:val="es-ES"/>
                </w:rPr>
                <w:t xml:space="preserve">Watler, R. G. (Octubre de 2015). </w:t>
              </w:r>
              <w:r>
                <w:rPr>
                  <w:i/>
                  <w:iCs/>
                  <w:noProof/>
                  <w:lang w:val="es-ES"/>
                </w:rPr>
                <w:t>Fundacion Mundo sano.</w:t>
              </w:r>
              <w:r>
                <w:rPr>
                  <w:noProof/>
                  <w:lang w:val="es-ES"/>
                </w:rPr>
                <w:t xml:space="preserve"> Obtenido de http://www.saludneuquen.gob.ar/wp-content/uploads/2015/01/Clave-para-Identificaci%C3%B3n-de-Mosquitos-de-Dengue.pdf</w:t>
              </w:r>
            </w:p>
            <w:p w:rsidR="002560A0" w:rsidRPr="002560A0" w:rsidRDefault="002560A0" w:rsidP="002560A0">
              <w:pPr>
                <w:spacing w:line="360" w:lineRule="auto"/>
                <w:ind w:left="360"/>
                <w:jc w:val="both"/>
                <w:rPr>
                  <w:rFonts w:ascii="Arial" w:hAnsi="Arial" w:cs="Arial"/>
                  <w:sz w:val="20"/>
                  <w:szCs w:val="24"/>
                </w:rPr>
              </w:pPr>
              <w:hyperlink r:id="rId10" w:history="1">
                <w:r w:rsidRPr="002560A0">
                  <w:rPr>
                    <w:rStyle w:val="Hipervnculo"/>
                    <w:rFonts w:ascii="Arial" w:hAnsi="Arial" w:cs="Arial"/>
                    <w:sz w:val="20"/>
                    <w:szCs w:val="24"/>
                  </w:rPr>
                  <w:t>http://www.epidemiologia.salud.gob.mx/dgae/panodengue/intd_dengue.html</w:t>
                </w:r>
              </w:hyperlink>
            </w:p>
            <w:p w:rsidR="002560A0" w:rsidRPr="002560A0" w:rsidRDefault="002560A0" w:rsidP="002560A0">
              <w:pPr>
                <w:spacing w:line="360" w:lineRule="auto"/>
                <w:ind w:left="360"/>
                <w:jc w:val="both"/>
                <w:rPr>
                  <w:rFonts w:ascii="Arial" w:hAnsi="Arial" w:cs="Arial"/>
                  <w:sz w:val="20"/>
                  <w:szCs w:val="24"/>
                </w:rPr>
              </w:pPr>
              <w:hyperlink r:id="rId11" w:history="1">
                <w:r w:rsidRPr="002560A0">
                  <w:rPr>
                    <w:rStyle w:val="Hipervnculo"/>
                    <w:rFonts w:ascii="Arial" w:hAnsi="Arial" w:cs="Arial"/>
                    <w:sz w:val="20"/>
                    <w:szCs w:val="24"/>
                  </w:rPr>
                  <w:t>http://www.inegi.org.mx/</w:t>
                </w:r>
              </w:hyperlink>
              <w:r w:rsidRPr="002560A0">
                <w:rPr>
                  <w:rFonts w:ascii="Arial" w:hAnsi="Arial" w:cs="Arial"/>
                  <w:sz w:val="20"/>
                  <w:szCs w:val="24"/>
                </w:rPr>
                <w:t xml:space="preserve"> </w:t>
              </w:r>
            </w:p>
            <w:p w:rsidR="002560A0" w:rsidRPr="002560A0" w:rsidRDefault="002560A0" w:rsidP="002560A0">
              <w:pPr>
                <w:spacing w:line="360" w:lineRule="auto"/>
                <w:ind w:left="360"/>
                <w:jc w:val="both"/>
                <w:rPr>
                  <w:rFonts w:ascii="Arial" w:hAnsi="Arial" w:cs="Arial"/>
                  <w:sz w:val="20"/>
                  <w:szCs w:val="24"/>
                </w:rPr>
              </w:pPr>
              <w:hyperlink r:id="rId12" w:history="1">
                <w:r w:rsidRPr="002560A0">
                  <w:rPr>
                    <w:rStyle w:val="Hipervnculo"/>
                    <w:rFonts w:ascii="Arial" w:hAnsi="Arial" w:cs="Arial"/>
                    <w:sz w:val="20"/>
                    <w:szCs w:val="24"/>
                  </w:rPr>
                  <w:t>http://www.tapachula.gob.mx/</w:t>
                </w:r>
              </w:hyperlink>
              <w:r w:rsidRPr="002560A0">
                <w:rPr>
                  <w:rFonts w:ascii="Arial" w:hAnsi="Arial" w:cs="Arial"/>
                  <w:sz w:val="20"/>
                  <w:szCs w:val="24"/>
                </w:rPr>
                <w:t xml:space="preserve">  </w:t>
              </w:r>
            </w:p>
            <w:p w:rsidR="002560A0" w:rsidRPr="002560A0" w:rsidRDefault="002560A0" w:rsidP="002560A0">
              <w:pPr>
                <w:rPr>
                  <w:lang w:val="es-ES"/>
                </w:rPr>
              </w:pPr>
            </w:p>
            <w:p w:rsidR="002560A0" w:rsidRDefault="002560A0" w:rsidP="002560A0">
              <w:r>
                <w:rPr>
                  <w:b/>
                  <w:bCs/>
                </w:rPr>
                <w:fldChar w:fldCharType="end"/>
              </w:r>
            </w:p>
          </w:sdtContent>
        </w:sdt>
      </w:sdtContent>
    </w:sdt>
    <w:p w:rsidR="00DF7507" w:rsidRDefault="00DF7507" w:rsidP="008407BB">
      <w:pPr>
        <w:pStyle w:val="Prrafodelista"/>
        <w:spacing w:line="360" w:lineRule="auto"/>
        <w:ind w:left="284"/>
        <w:jc w:val="both"/>
        <w:rPr>
          <w:rFonts w:ascii="Arial" w:hAnsi="Arial" w:cs="Arial"/>
          <w:sz w:val="24"/>
          <w:szCs w:val="24"/>
          <w:lang w:val="es-CO"/>
        </w:rPr>
      </w:pPr>
    </w:p>
    <w:p w:rsidR="00DF7507" w:rsidRDefault="00DF7507" w:rsidP="008407BB">
      <w:pPr>
        <w:pStyle w:val="Prrafodelista"/>
        <w:spacing w:line="360" w:lineRule="auto"/>
        <w:ind w:left="284"/>
        <w:jc w:val="both"/>
        <w:rPr>
          <w:rFonts w:ascii="Arial" w:hAnsi="Arial" w:cs="Arial"/>
          <w:sz w:val="24"/>
          <w:szCs w:val="24"/>
          <w:lang w:val="es-CO"/>
        </w:rPr>
      </w:pPr>
    </w:p>
    <w:p w:rsidR="00C778AF" w:rsidRPr="00C778AF" w:rsidRDefault="00C778AF" w:rsidP="00C778AF">
      <w:pPr>
        <w:pStyle w:val="Prrafodelista"/>
        <w:spacing w:line="360" w:lineRule="auto"/>
        <w:ind w:left="284" w:hanging="11"/>
        <w:jc w:val="both"/>
        <w:rPr>
          <w:rFonts w:ascii="Arial" w:hAnsi="Arial" w:cs="Arial"/>
          <w:sz w:val="24"/>
          <w:szCs w:val="24"/>
          <w:lang w:val="es-ES"/>
        </w:rPr>
      </w:pPr>
    </w:p>
    <w:p w:rsidR="00FC18BA" w:rsidRPr="00C778AF" w:rsidRDefault="00FC18BA" w:rsidP="00640216">
      <w:pPr>
        <w:pStyle w:val="Prrafodelista"/>
        <w:spacing w:line="360" w:lineRule="auto"/>
        <w:ind w:left="0" w:hanging="11"/>
        <w:jc w:val="both"/>
        <w:rPr>
          <w:rFonts w:ascii="Arial" w:hAnsi="Arial" w:cs="Arial"/>
          <w:sz w:val="24"/>
          <w:szCs w:val="24"/>
          <w:lang w:val="es-ES"/>
        </w:rPr>
      </w:pPr>
    </w:p>
    <w:p w:rsidR="00640216" w:rsidRPr="00A7382D" w:rsidRDefault="00640216" w:rsidP="00640216">
      <w:pPr>
        <w:pStyle w:val="Prrafodelista"/>
        <w:spacing w:line="360" w:lineRule="auto"/>
        <w:ind w:left="0" w:hanging="11"/>
        <w:jc w:val="both"/>
        <w:rPr>
          <w:rFonts w:ascii="Arial" w:hAnsi="Arial" w:cs="Arial"/>
          <w:sz w:val="24"/>
          <w:szCs w:val="24"/>
        </w:rPr>
      </w:pPr>
    </w:p>
    <w:p w:rsidR="00B0019C" w:rsidRPr="00B0019C" w:rsidRDefault="00B0019C" w:rsidP="00B0019C">
      <w:pPr>
        <w:pStyle w:val="Prrafodelista"/>
        <w:ind w:left="426" w:hanging="426"/>
      </w:pPr>
    </w:p>
    <w:p w:rsidR="00B0019C" w:rsidRPr="00B0019C" w:rsidRDefault="00B0019C" w:rsidP="00B0019C">
      <w:pPr>
        <w:pStyle w:val="Prrafodelista"/>
        <w:ind w:left="426" w:hanging="426"/>
      </w:pPr>
    </w:p>
    <w:p w:rsidR="00C80761" w:rsidRPr="00C80761" w:rsidRDefault="00C80761" w:rsidP="00C80761">
      <w:pPr>
        <w:pStyle w:val="Prrafodelista"/>
        <w:ind w:left="426" w:hanging="426"/>
      </w:pPr>
    </w:p>
    <w:p w:rsidR="00C80761" w:rsidRPr="00C80761" w:rsidRDefault="00C80761" w:rsidP="00C80761">
      <w:pPr>
        <w:pStyle w:val="Prrafodelista"/>
        <w:ind w:left="426"/>
      </w:pPr>
    </w:p>
    <w:p w:rsidR="002F7E09" w:rsidRDefault="002F7E09" w:rsidP="002F7E09">
      <w:pPr>
        <w:pStyle w:val="Prrafodelista"/>
        <w:ind w:left="0" w:hanging="284"/>
      </w:pPr>
    </w:p>
    <w:p w:rsidR="002F7E09" w:rsidRDefault="002F7E09" w:rsidP="002F7E09">
      <w:pPr>
        <w:pStyle w:val="Prrafodelista"/>
      </w:pPr>
    </w:p>
    <w:p w:rsidR="002F7E09" w:rsidRDefault="002F7E09"/>
    <w:sectPr w:rsidR="002F7E09" w:rsidSect="002560A0">
      <w:head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245" w:rsidRDefault="00750245" w:rsidP="002560A0">
      <w:pPr>
        <w:spacing w:after="0" w:line="240" w:lineRule="auto"/>
      </w:pPr>
      <w:r>
        <w:separator/>
      </w:r>
    </w:p>
  </w:endnote>
  <w:endnote w:type="continuationSeparator" w:id="0">
    <w:p w:rsidR="00750245" w:rsidRDefault="00750245" w:rsidP="0025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245" w:rsidRDefault="00750245" w:rsidP="002560A0">
      <w:pPr>
        <w:spacing w:after="0" w:line="240" w:lineRule="auto"/>
      </w:pPr>
      <w:r>
        <w:separator/>
      </w:r>
    </w:p>
  </w:footnote>
  <w:footnote w:type="continuationSeparator" w:id="0">
    <w:p w:rsidR="00750245" w:rsidRDefault="00750245" w:rsidP="00256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0" w:rsidRDefault="002560A0" w:rsidP="002560A0">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47B88FEC" wp14:editId="0E76330B">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2560A0" w:rsidRPr="001B34ED" w:rsidRDefault="002560A0" w:rsidP="002560A0">
    <w:pPr>
      <w:pStyle w:val="Encabezado"/>
      <w:jc w:val="right"/>
      <w:rPr>
        <w:rFonts w:ascii="Arial" w:hAnsi="Arial" w:cs="Arial"/>
        <w:b/>
        <w:sz w:val="24"/>
        <w:szCs w:val="24"/>
      </w:rPr>
    </w:pPr>
    <w:r w:rsidRPr="001B34ED">
      <w:rPr>
        <w:rFonts w:ascii="Arial" w:hAnsi="Arial" w:cs="Arial"/>
        <w:b/>
        <w:sz w:val="24"/>
        <w:szCs w:val="24"/>
      </w:rPr>
      <w:t>Y POLÍTICAS PÚBLICAS.</w:t>
    </w:r>
  </w:p>
  <w:p w:rsidR="002560A0" w:rsidRPr="002560A0" w:rsidRDefault="002560A0" w:rsidP="002560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AD6A0A"/>
    <w:multiLevelType w:val="hybridMultilevel"/>
    <w:tmpl w:val="B950DE8A"/>
    <w:lvl w:ilvl="0" w:tplc="47387E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3A40F2"/>
    <w:multiLevelType w:val="hybridMultilevel"/>
    <w:tmpl w:val="56603D7A"/>
    <w:lvl w:ilvl="0" w:tplc="47387E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16E6663"/>
    <w:multiLevelType w:val="multilevel"/>
    <w:tmpl w:val="67A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74D86"/>
    <w:multiLevelType w:val="hybridMultilevel"/>
    <w:tmpl w:val="C1206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4AA7B46"/>
    <w:multiLevelType w:val="hybridMultilevel"/>
    <w:tmpl w:val="1892DF08"/>
    <w:lvl w:ilvl="0" w:tplc="47387EF0">
      <w:start w:val="1"/>
      <w:numFmt w:val="decimal"/>
      <w:lvlText w:val="%1."/>
      <w:lvlJc w:val="left"/>
      <w:pPr>
        <w:ind w:left="709" w:hanging="360"/>
      </w:pPr>
      <w:rPr>
        <w:rFonts w:hint="default"/>
      </w:rPr>
    </w:lvl>
    <w:lvl w:ilvl="1" w:tplc="080A0019" w:tentative="1">
      <w:start w:val="1"/>
      <w:numFmt w:val="lowerLetter"/>
      <w:lvlText w:val="%2."/>
      <w:lvlJc w:val="left"/>
      <w:pPr>
        <w:ind w:left="1429" w:hanging="360"/>
      </w:pPr>
    </w:lvl>
    <w:lvl w:ilvl="2" w:tplc="080A001B" w:tentative="1">
      <w:start w:val="1"/>
      <w:numFmt w:val="lowerRoman"/>
      <w:lvlText w:val="%3."/>
      <w:lvlJc w:val="right"/>
      <w:pPr>
        <w:ind w:left="2149" w:hanging="180"/>
      </w:pPr>
    </w:lvl>
    <w:lvl w:ilvl="3" w:tplc="080A000F" w:tentative="1">
      <w:start w:val="1"/>
      <w:numFmt w:val="decimal"/>
      <w:lvlText w:val="%4."/>
      <w:lvlJc w:val="left"/>
      <w:pPr>
        <w:ind w:left="2869" w:hanging="360"/>
      </w:pPr>
    </w:lvl>
    <w:lvl w:ilvl="4" w:tplc="080A0019" w:tentative="1">
      <w:start w:val="1"/>
      <w:numFmt w:val="lowerLetter"/>
      <w:lvlText w:val="%5."/>
      <w:lvlJc w:val="left"/>
      <w:pPr>
        <w:ind w:left="3589" w:hanging="360"/>
      </w:pPr>
    </w:lvl>
    <w:lvl w:ilvl="5" w:tplc="080A001B" w:tentative="1">
      <w:start w:val="1"/>
      <w:numFmt w:val="lowerRoman"/>
      <w:lvlText w:val="%6."/>
      <w:lvlJc w:val="right"/>
      <w:pPr>
        <w:ind w:left="4309" w:hanging="180"/>
      </w:pPr>
    </w:lvl>
    <w:lvl w:ilvl="6" w:tplc="080A000F" w:tentative="1">
      <w:start w:val="1"/>
      <w:numFmt w:val="decimal"/>
      <w:lvlText w:val="%7."/>
      <w:lvlJc w:val="left"/>
      <w:pPr>
        <w:ind w:left="5029" w:hanging="360"/>
      </w:pPr>
    </w:lvl>
    <w:lvl w:ilvl="7" w:tplc="080A0019" w:tentative="1">
      <w:start w:val="1"/>
      <w:numFmt w:val="lowerLetter"/>
      <w:lvlText w:val="%8."/>
      <w:lvlJc w:val="left"/>
      <w:pPr>
        <w:ind w:left="5749" w:hanging="360"/>
      </w:pPr>
    </w:lvl>
    <w:lvl w:ilvl="8" w:tplc="080A001B" w:tentative="1">
      <w:start w:val="1"/>
      <w:numFmt w:val="lowerRoman"/>
      <w:lvlText w:val="%9."/>
      <w:lvlJc w:val="right"/>
      <w:pPr>
        <w:ind w:left="6469"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E09"/>
    <w:rsid w:val="000E6146"/>
    <w:rsid w:val="00116709"/>
    <w:rsid w:val="001B3D0E"/>
    <w:rsid w:val="00234531"/>
    <w:rsid w:val="002560A0"/>
    <w:rsid w:val="002C5D49"/>
    <w:rsid w:val="002E3A56"/>
    <w:rsid w:val="002F7E09"/>
    <w:rsid w:val="00421B2B"/>
    <w:rsid w:val="00640216"/>
    <w:rsid w:val="006424B2"/>
    <w:rsid w:val="00750245"/>
    <w:rsid w:val="008407BB"/>
    <w:rsid w:val="00941533"/>
    <w:rsid w:val="00A55CE2"/>
    <w:rsid w:val="00A7382D"/>
    <w:rsid w:val="00AF4D73"/>
    <w:rsid w:val="00B0019C"/>
    <w:rsid w:val="00C348CF"/>
    <w:rsid w:val="00C778AF"/>
    <w:rsid w:val="00C80761"/>
    <w:rsid w:val="00CA2240"/>
    <w:rsid w:val="00CC3A80"/>
    <w:rsid w:val="00CC792C"/>
    <w:rsid w:val="00DF7507"/>
    <w:rsid w:val="00E40B5B"/>
    <w:rsid w:val="00ED250B"/>
    <w:rsid w:val="00F4028B"/>
    <w:rsid w:val="00FC1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0A0"/>
    <w:pPr>
      <w:keepNext/>
      <w:keepLines/>
      <w:spacing w:before="480" w:after="0"/>
      <w:outlineLvl w:val="0"/>
    </w:pPr>
    <w:rPr>
      <w:rFonts w:ascii="Arial" w:eastAsiaTheme="majorEastAsia" w:hAnsi="Arial" w:cstheme="majorBidi"/>
      <w:b/>
      <w:bCs/>
      <w:color w:val="000000" w:themeColor="text1"/>
      <w:sz w:val="28"/>
      <w:szCs w:val="28"/>
      <w:lang w:eastAsia="es-MX"/>
    </w:rPr>
  </w:style>
  <w:style w:type="paragraph" w:styleId="Ttulo2">
    <w:name w:val="heading 2"/>
    <w:basedOn w:val="Normal"/>
    <w:next w:val="Normal"/>
    <w:link w:val="Ttulo2Car"/>
    <w:uiPriority w:val="9"/>
    <w:unhideWhenUsed/>
    <w:qFormat/>
    <w:rsid w:val="002560A0"/>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2560A0"/>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E09"/>
    <w:pPr>
      <w:ind w:left="720"/>
      <w:contextualSpacing/>
    </w:pPr>
  </w:style>
  <w:style w:type="paragraph" w:styleId="Textodeglobo">
    <w:name w:val="Balloon Text"/>
    <w:basedOn w:val="Normal"/>
    <w:link w:val="TextodegloboCar"/>
    <w:uiPriority w:val="99"/>
    <w:semiHidden/>
    <w:unhideWhenUsed/>
    <w:rsid w:val="00C34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CF"/>
    <w:rPr>
      <w:rFonts w:ascii="Tahoma" w:hAnsi="Tahoma" w:cs="Tahoma"/>
      <w:sz w:val="16"/>
      <w:szCs w:val="16"/>
    </w:rPr>
  </w:style>
  <w:style w:type="paragraph" w:customStyle="1" w:styleId="Texto">
    <w:name w:val="Texto"/>
    <w:basedOn w:val="Normal"/>
    <w:link w:val="TextoCar"/>
    <w:rsid w:val="002560A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2560A0"/>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2560A0"/>
    <w:rPr>
      <w:rFonts w:ascii="Arial" w:eastAsiaTheme="majorEastAsia" w:hAnsi="Arial" w:cstheme="majorBidi"/>
      <w:b/>
      <w:bCs/>
      <w:color w:val="000000" w:themeColor="text1"/>
      <w:sz w:val="28"/>
      <w:szCs w:val="28"/>
      <w:lang w:eastAsia="es-MX"/>
    </w:rPr>
  </w:style>
  <w:style w:type="paragraph" w:styleId="Bibliografa">
    <w:name w:val="Bibliography"/>
    <w:basedOn w:val="Normal"/>
    <w:next w:val="Normal"/>
    <w:uiPriority w:val="37"/>
    <w:unhideWhenUsed/>
    <w:rsid w:val="002560A0"/>
  </w:style>
  <w:style w:type="character" w:styleId="Hipervnculo">
    <w:name w:val="Hyperlink"/>
    <w:basedOn w:val="Fuentedeprrafopredeter"/>
    <w:uiPriority w:val="99"/>
    <w:unhideWhenUsed/>
    <w:rsid w:val="002560A0"/>
    <w:rPr>
      <w:color w:val="0000FF" w:themeColor="hyperlink"/>
      <w:u w:val="single"/>
    </w:rPr>
  </w:style>
  <w:style w:type="character" w:styleId="Hipervnculovisitado">
    <w:name w:val="FollowedHyperlink"/>
    <w:basedOn w:val="Fuentedeprrafopredeter"/>
    <w:uiPriority w:val="99"/>
    <w:semiHidden/>
    <w:unhideWhenUsed/>
    <w:rsid w:val="002560A0"/>
    <w:rPr>
      <w:color w:val="800080" w:themeColor="followedHyperlink"/>
      <w:u w:val="single"/>
    </w:rPr>
  </w:style>
  <w:style w:type="paragraph" w:styleId="Encabezado">
    <w:name w:val="header"/>
    <w:basedOn w:val="Normal"/>
    <w:link w:val="EncabezadoCar"/>
    <w:uiPriority w:val="99"/>
    <w:unhideWhenUsed/>
    <w:rsid w:val="002560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0A0"/>
  </w:style>
  <w:style w:type="paragraph" w:styleId="Piedepgina">
    <w:name w:val="footer"/>
    <w:basedOn w:val="Normal"/>
    <w:link w:val="PiedepginaCar"/>
    <w:uiPriority w:val="99"/>
    <w:unhideWhenUsed/>
    <w:rsid w:val="002560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0A0"/>
  </w:style>
  <w:style w:type="character" w:customStyle="1" w:styleId="Ttulo2Car">
    <w:name w:val="Título 2 Car"/>
    <w:basedOn w:val="Fuentedeprrafopredeter"/>
    <w:link w:val="Ttulo2"/>
    <w:uiPriority w:val="9"/>
    <w:rsid w:val="002560A0"/>
    <w:rPr>
      <w:rFonts w:ascii="Arial" w:eastAsiaTheme="majorEastAsia" w:hAnsi="Arial" w:cstheme="majorBidi"/>
      <w:b/>
      <w:bCs/>
      <w:color w:val="000000" w:themeColor="text1"/>
      <w:sz w:val="24"/>
      <w:szCs w:val="26"/>
    </w:rPr>
  </w:style>
  <w:style w:type="character" w:customStyle="1" w:styleId="Ttulo3Car">
    <w:name w:val="Título 3 Car"/>
    <w:basedOn w:val="Fuentedeprrafopredeter"/>
    <w:link w:val="Ttulo3"/>
    <w:uiPriority w:val="9"/>
    <w:rsid w:val="002560A0"/>
    <w:rPr>
      <w:rFonts w:ascii="Arial" w:eastAsiaTheme="majorEastAsia" w:hAnsi="Arial" w:cstheme="majorBidi"/>
      <w:b/>
      <w:bCs/>
    </w:rPr>
  </w:style>
  <w:style w:type="paragraph" w:styleId="NormalWeb">
    <w:name w:val="Normal (Web)"/>
    <w:basedOn w:val="Normal"/>
    <w:uiPriority w:val="99"/>
    <w:unhideWhenUsed/>
    <w:rsid w:val="002560A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F4028B"/>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F4028B"/>
    <w:pPr>
      <w:spacing w:after="100"/>
    </w:pPr>
  </w:style>
  <w:style w:type="paragraph" w:styleId="TDC2">
    <w:name w:val="toc 2"/>
    <w:basedOn w:val="Normal"/>
    <w:next w:val="Normal"/>
    <w:autoRedefine/>
    <w:uiPriority w:val="39"/>
    <w:unhideWhenUsed/>
    <w:rsid w:val="00F4028B"/>
    <w:pPr>
      <w:spacing w:after="100"/>
      <w:ind w:left="220"/>
    </w:pPr>
  </w:style>
  <w:style w:type="paragraph" w:styleId="TDC3">
    <w:name w:val="toc 3"/>
    <w:basedOn w:val="Normal"/>
    <w:next w:val="Normal"/>
    <w:autoRedefine/>
    <w:uiPriority w:val="39"/>
    <w:unhideWhenUsed/>
    <w:rsid w:val="00F4028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0A0"/>
    <w:pPr>
      <w:keepNext/>
      <w:keepLines/>
      <w:spacing w:before="480" w:after="0"/>
      <w:outlineLvl w:val="0"/>
    </w:pPr>
    <w:rPr>
      <w:rFonts w:ascii="Arial" w:eastAsiaTheme="majorEastAsia" w:hAnsi="Arial" w:cstheme="majorBidi"/>
      <w:b/>
      <w:bCs/>
      <w:color w:val="000000" w:themeColor="text1"/>
      <w:sz w:val="28"/>
      <w:szCs w:val="28"/>
      <w:lang w:eastAsia="es-MX"/>
    </w:rPr>
  </w:style>
  <w:style w:type="paragraph" w:styleId="Ttulo2">
    <w:name w:val="heading 2"/>
    <w:basedOn w:val="Normal"/>
    <w:next w:val="Normal"/>
    <w:link w:val="Ttulo2Car"/>
    <w:uiPriority w:val="9"/>
    <w:unhideWhenUsed/>
    <w:qFormat/>
    <w:rsid w:val="002560A0"/>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2560A0"/>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E09"/>
    <w:pPr>
      <w:ind w:left="720"/>
      <w:contextualSpacing/>
    </w:pPr>
  </w:style>
  <w:style w:type="paragraph" w:styleId="Textodeglobo">
    <w:name w:val="Balloon Text"/>
    <w:basedOn w:val="Normal"/>
    <w:link w:val="TextodegloboCar"/>
    <w:uiPriority w:val="99"/>
    <w:semiHidden/>
    <w:unhideWhenUsed/>
    <w:rsid w:val="00C34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CF"/>
    <w:rPr>
      <w:rFonts w:ascii="Tahoma" w:hAnsi="Tahoma" w:cs="Tahoma"/>
      <w:sz w:val="16"/>
      <w:szCs w:val="16"/>
    </w:rPr>
  </w:style>
  <w:style w:type="paragraph" w:customStyle="1" w:styleId="Texto">
    <w:name w:val="Texto"/>
    <w:basedOn w:val="Normal"/>
    <w:link w:val="TextoCar"/>
    <w:rsid w:val="002560A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2560A0"/>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2560A0"/>
    <w:rPr>
      <w:rFonts w:ascii="Arial" w:eastAsiaTheme="majorEastAsia" w:hAnsi="Arial" w:cstheme="majorBidi"/>
      <w:b/>
      <w:bCs/>
      <w:color w:val="000000" w:themeColor="text1"/>
      <w:sz w:val="28"/>
      <w:szCs w:val="28"/>
      <w:lang w:eastAsia="es-MX"/>
    </w:rPr>
  </w:style>
  <w:style w:type="paragraph" w:styleId="Bibliografa">
    <w:name w:val="Bibliography"/>
    <w:basedOn w:val="Normal"/>
    <w:next w:val="Normal"/>
    <w:uiPriority w:val="37"/>
    <w:unhideWhenUsed/>
    <w:rsid w:val="002560A0"/>
  </w:style>
  <w:style w:type="character" w:styleId="Hipervnculo">
    <w:name w:val="Hyperlink"/>
    <w:basedOn w:val="Fuentedeprrafopredeter"/>
    <w:uiPriority w:val="99"/>
    <w:unhideWhenUsed/>
    <w:rsid w:val="002560A0"/>
    <w:rPr>
      <w:color w:val="0000FF" w:themeColor="hyperlink"/>
      <w:u w:val="single"/>
    </w:rPr>
  </w:style>
  <w:style w:type="character" w:styleId="Hipervnculovisitado">
    <w:name w:val="FollowedHyperlink"/>
    <w:basedOn w:val="Fuentedeprrafopredeter"/>
    <w:uiPriority w:val="99"/>
    <w:semiHidden/>
    <w:unhideWhenUsed/>
    <w:rsid w:val="002560A0"/>
    <w:rPr>
      <w:color w:val="800080" w:themeColor="followedHyperlink"/>
      <w:u w:val="single"/>
    </w:rPr>
  </w:style>
  <w:style w:type="paragraph" w:styleId="Encabezado">
    <w:name w:val="header"/>
    <w:basedOn w:val="Normal"/>
    <w:link w:val="EncabezadoCar"/>
    <w:uiPriority w:val="99"/>
    <w:unhideWhenUsed/>
    <w:rsid w:val="002560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0A0"/>
  </w:style>
  <w:style w:type="paragraph" w:styleId="Piedepgina">
    <w:name w:val="footer"/>
    <w:basedOn w:val="Normal"/>
    <w:link w:val="PiedepginaCar"/>
    <w:uiPriority w:val="99"/>
    <w:unhideWhenUsed/>
    <w:rsid w:val="002560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0A0"/>
  </w:style>
  <w:style w:type="character" w:customStyle="1" w:styleId="Ttulo2Car">
    <w:name w:val="Título 2 Car"/>
    <w:basedOn w:val="Fuentedeprrafopredeter"/>
    <w:link w:val="Ttulo2"/>
    <w:uiPriority w:val="9"/>
    <w:rsid w:val="002560A0"/>
    <w:rPr>
      <w:rFonts w:ascii="Arial" w:eastAsiaTheme="majorEastAsia" w:hAnsi="Arial" w:cstheme="majorBidi"/>
      <w:b/>
      <w:bCs/>
      <w:color w:val="000000" w:themeColor="text1"/>
      <w:sz w:val="24"/>
      <w:szCs w:val="26"/>
    </w:rPr>
  </w:style>
  <w:style w:type="character" w:customStyle="1" w:styleId="Ttulo3Car">
    <w:name w:val="Título 3 Car"/>
    <w:basedOn w:val="Fuentedeprrafopredeter"/>
    <w:link w:val="Ttulo3"/>
    <w:uiPriority w:val="9"/>
    <w:rsid w:val="002560A0"/>
    <w:rPr>
      <w:rFonts w:ascii="Arial" w:eastAsiaTheme="majorEastAsia" w:hAnsi="Arial" w:cstheme="majorBidi"/>
      <w:b/>
      <w:bCs/>
    </w:rPr>
  </w:style>
  <w:style w:type="paragraph" w:styleId="NormalWeb">
    <w:name w:val="Normal (Web)"/>
    <w:basedOn w:val="Normal"/>
    <w:uiPriority w:val="99"/>
    <w:unhideWhenUsed/>
    <w:rsid w:val="002560A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F4028B"/>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F4028B"/>
    <w:pPr>
      <w:spacing w:after="100"/>
    </w:pPr>
  </w:style>
  <w:style w:type="paragraph" w:styleId="TDC2">
    <w:name w:val="toc 2"/>
    <w:basedOn w:val="Normal"/>
    <w:next w:val="Normal"/>
    <w:autoRedefine/>
    <w:uiPriority w:val="39"/>
    <w:unhideWhenUsed/>
    <w:rsid w:val="00F4028B"/>
    <w:pPr>
      <w:spacing w:after="100"/>
      <w:ind w:left="220"/>
    </w:pPr>
  </w:style>
  <w:style w:type="paragraph" w:styleId="TDC3">
    <w:name w:val="toc 3"/>
    <w:basedOn w:val="Normal"/>
    <w:next w:val="Normal"/>
    <w:autoRedefine/>
    <w:uiPriority w:val="39"/>
    <w:unhideWhenUsed/>
    <w:rsid w:val="00F40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09955">
      <w:bodyDiv w:val="1"/>
      <w:marLeft w:val="0"/>
      <w:marRight w:val="0"/>
      <w:marTop w:val="0"/>
      <w:marBottom w:val="0"/>
      <w:divBdr>
        <w:top w:val="none" w:sz="0" w:space="0" w:color="auto"/>
        <w:left w:val="none" w:sz="0" w:space="0" w:color="auto"/>
        <w:bottom w:val="none" w:sz="0" w:space="0" w:color="auto"/>
        <w:right w:val="none" w:sz="0" w:space="0" w:color="auto"/>
      </w:divBdr>
    </w:div>
    <w:div w:id="881669276">
      <w:bodyDiv w:val="1"/>
      <w:marLeft w:val="0"/>
      <w:marRight w:val="0"/>
      <w:marTop w:val="0"/>
      <w:marBottom w:val="0"/>
      <w:divBdr>
        <w:top w:val="none" w:sz="0" w:space="0" w:color="auto"/>
        <w:left w:val="none" w:sz="0" w:space="0" w:color="auto"/>
        <w:bottom w:val="none" w:sz="0" w:space="0" w:color="auto"/>
        <w:right w:val="none" w:sz="0" w:space="0" w:color="auto"/>
      </w:divBdr>
    </w:div>
    <w:div w:id="890382229">
      <w:bodyDiv w:val="1"/>
      <w:marLeft w:val="0"/>
      <w:marRight w:val="0"/>
      <w:marTop w:val="0"/>
      <w:marBottom w:val="0"/>
      <w:divBdr>
        <w:top w:val="none" w:sz="0" w:space="0" w:color="auto"/>
        <w:left w:val="none" w:sz="0" w:space="0" w:color="auto"/>
        <w:bottom w:val="none" w:sz="0" w:space="0" w:color="auto"/>
        <w:right w:val="none" w:sz="0" w:space="0" w:color="auto"/>
      </w:divBdr>
    </w:div>
    <w:div w:id="1638606180">
      <w:bodyDiv w:val="1"/>
      <w:marLeft w:val="0"/>
      <w:marRight w:val="0"/>
      <w:marTop w:val="0"/>
      <w:marBottom w:val="0"/>
      <w:divBdr>
        <w:top w:val="none" w:sz="0" w:space="0" w:color="auto"/>
        <w:left w:val="none" w:sz="0" w:space="0" w:color="auto"/>
        <w:bottom w:val="none" w:sz="0" w:space="0" w:color="auto"/>
        <w:right w:val="none" w:sz="0" w:space="0" w:color="auto"/>
      </w:divBdr>
    </w:div>
    <w:div w:id="1857115353">
      <w:bodyDiv w:val="1"/>
      <w:marLeft w:val="0"/>
      <w:marRight w:val="0"/>
      <w:marTop w:val="0"/>
      <w:marBottom w:val="0"/>
      <w:divBdr>
        <w:top w:val="none" w:sz="0" w:space="0" w:color="auto"/>
        <w:left w:val="none" w:sz="0" w:space="0" w:color="auto"/>
        <w:bottom w:val="none" w:sz="0" w:space="0" w:color="auto"/>
        <w:right w:val="none" w:sz="0" w:space="0" w:color="auto"/>
      </w:divBdr>
    </w:div>
    <w:div w:id="20028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pachula.gob.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gi.org.m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pidemiologia.salud.gob.mx/dgae/panodengue/intd_dengu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Ild09</b:Tag>
    <b:SourceType>Book</b:SourceType>
    <b:Guid>{3E952B5E-833A-42FF-BE3C-CDDEA84E398D}</b:Guid>
    <b:Title>Biologia y control del aedes aegypti</b:Title>
    <b:Year>2009</b:Year>
    <b:Author>
      <b:Author>
        <b:NameList>
          <b:Person>
            <b:Last>Salas</b:Last>
            <b:First>Ildelfonzo</b:First>
            <b:Middle>Fernandez</b:Middle>
          </b:Person>
        </b:NameList>
      </b:Author>
    </b:Author>
    <b:City>Monterrey, Mexico </b:City>
    <b:Publisher>Tendencia Cientifica.</b:Publisher>
    <b:RefOrder>1</b:RefOrder>
  </b:Source>
  <b:Source>
    <b:Tag>Org15</b:Tag>
    <b:SourceType>InternetSite</b:SourceType>
    <b:Guid>{8971DCD6-D314-4B2A-8EEF-18D9502922D7}</b:Guid>
    <b:Title>Organizacion Mundial de la Salud</b:Title>
    <b:Year>2015</b:Year>
    <b:Author>
      <b:Author>
        <b:Corporate>Organizacion Mundial de la Salud</b:Corporate>
      </b:Author>
    </b:Author>
    <b:Month>Octubre</b:Month>
    <b:Day>29</b:Day>
    <b:URL>http://www.who.int/mediacentre/factsheets/fs327/es/</b:URL>
    <b:RefOrder>5</b:RefOrder>
  </b:Source>
  <b:Source>
    <b:Tag>IMS15</b:Tag>
    <b:SourceType>InternetSite</b:SourceType>
    <b:Guid>{DC5A143F-6EE0-4E79-BAA9-F106044545CE}</b:Guid>
    <b:Author>
      <b:Author>
        <b:Corporate>IMSS</b:Corporate>
      </b:Author>
    </b:Author>
    <b:Title>IMSS</b:Title>
    <b:Year>2015</b:Year>
    <b:Month>Octubre</b:Month>
    <b:URL>http://www.imss.gob.mx/salud-en-linea/fiebre-chikungunya</b:URL>
    <b:RefOrder>4</b:RefOrder>
  </b:Source>
  <b:Source>
    <b:Tag>Nel86</b:Tag>
    <b:SourceType>Book</b:SourceType>
    <b:Guid>{45EF74E2-839B-4B7F-AABB-9306E603677D}</b:Guid>
    <b:Title>Biologia y ecologia</b:Title>
    <b:Year>1986</b:Year>
    <b:Author>
      <b:Author>
        <b:NameList>
          <b:Person>
            <b:Last>Nelson</b:Last>
            <b:First>J,</b:First>
            <b:Middle>M.</b:Middle>
          </b:Person>
        </b:NameList>
      </b:Author>
    </b:Author>
    <b:City>Whashinton</b:City>
    <b:Publisher>Organizacion Panamericana de la salud</b:Publisher>
    <b:RefOrder>2</b:RefOrder>
  </b:Source>
  <b:Source>
    <b:Tag>Ros15</b:Tag>
    <b:SourceType>DocumentFromInternetSite</b:SourceType>
    <b:Guid>{7882C2D9-E625-4808-9523-7F6C00F9C995}</b:Guid>
    <b:Title>Fundacion Mundo sano</b:Title>
    <b:Year>2015</b:Year>
    <b:Author>
      <b:Author>
        <b:NameList>
          <b:Person>
            <b:Last>Watler</b:Last>
            <b:First>Rossi</b:First>
            <b:Middle>Gustavo C y Almiron</b:Middle>
          </b:Person>
        </b:NameList>
      </b:Author>
    </b:Author>
    <b:Month>Octubre</b:Month>
    <b:URL>http://www.saludneuquen.gob.ar/wp-content/uploads/2015/01/Clave-para-Identificaci%C3%B3n-de-Mosquitos-de-Dengue.pdf</b:URL>
    <b:RefOrder>3</b:RefOrder>
  </b:Source>
  <b:Source>
    <b:Tag>Org151</b:Tag>
    <b:SourceType>DocumentFromInternetSite</b:SourceType>
    <b:Guid>{36F14DF5-4433-4763-8FEB-70C3C270222A}</b:Guid>
    <b:Author>
      <b:Author>
        <b:Corporate>Organizacion Mundual de la salud</b:Corporate>
      </b:Author>
    </b:Author>
    <b:Title>Organizacion Mundual de la salud</b:Title>
    <b:InternetSiteTitle>Dengue</b:InternetSiteTitle>
    <b:Year>2015</b:Year>
    <b:Month>Octubre</b:Month>
    <b:URL>http://www.who.int/mediacentre/factsheets/fs117/es/</b:URL>
    <b:RefOrder>6</b:RefOrder>
  </b:Source>
</b:Sources>
</file>

<file path=customXml/itemProps1.xml><?xml version="1.0" encoding="utf-8"?>
<ds:datastoreItem xmlns:ds="http://schemas.openxmlformats.org/officeDocument/2006/customXml" ds:itemID="{BAF8538C-37F5-40B7-8F03-D5E91AE8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4208</Words>
  <Characters>23146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2015-10-31T05:54:00Z</dcterms:created>
  <dcterms:modified xsi:type="dcterms:W3CDTF">2015-10-31T05:54:00Z</dcterms:modified>
</cp:coreProperties>
</file>