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983" w:rsidRDefault="00DE1983" w:rsidP="00DE1983">
      <w:pPr>
        <w:rPr>
          <w:noProof/>
          <w:lang w:eastAsia="es-MX"/>
        </w:rPr>
      </w:pPr>
      <w:bookmarkStart w:id="0" w:name="_GoBack"/>
      <w:bookmarkEnd w:id="0"/>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78F9E027" wp14:editId="251941D0">
                <wp:simplePos x="0" y="0"/>
                <wp:positionH relativeFrom="column">
                  <wp:posOffset>1286510</wp:posOffset>
                </wp:positionH>
                <wp:positionV relativeFrom="paragraph">
                  <wp:posOffset>-322580</wp:posOffset>
                </wp:positionV>
                <wp:extent cx="4700905" cy="0"/>
                <wp:effectExtent l="38100" t="57150" r="42545" b="114300"/>
                <wp:wrapNone/>
                <wp:docPr id="9" name="9 Conector recto"/>
                <wp:cNvGraphicFramePr/>
                <a:graphic xmlns:a="http://schemas.openxmlformats.org/drawingml/2006/main">
                  <a:graphicData uri="http://schemas.microsoft.com/office/word/2010/wordprocessingShape">
                    <wps:wsp>
                      <wps:cNvCnPr/>
                      <wps:spPr>
                        <a:xfrm>
                          <a:off x="0" y="0"/>
                          <a:ext cx="4700905"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25.4pt" to="471.4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" strokecolor="black [3040]" strokeweight="3pt">
                <v:shadow on="t" color="black" opacity="26214f" origin="-.5,-.5" offset=".74836mm,.74836mm"/>
              </v:line>
            </w:pict>
          </mc:Fallback>
        </mc:AlternateContent>
      </w:r>
      <w:r>
        <w:rPr>
          <w:rFonts w:ascii="Arial" w:hAnsi="Arial" w:cs="Arial"/>
          <w:b/>
          <w:noProof/>
          <w:sz w:val="24"/>
          <w:szCs w:val="24"/>
          <w:lang w:eastAsia="es-MX"/>
        </w:rPr>
        <mc:AlternateContent>
          <mc:Choice Requires="wps">
            <w:drawing>
              <wp:anchor distT="0" distB="0" distL="114300" distR="114300" simplePos="0" relativeHeight="251662336" behindDoc="0" locked="0" layoutInCell="1" allowOverlap="1" wp14:anchorId="7C73856A" wp14:editId="76D232F5">
                <wp:simplePos x="0" y="0"/>
                <wp:positionH relativeFrom="column">
                  <wp:posOffset>1826012</wp:posOffset>
                </wp:positionH>
                <wp:positionV relativeFrom="paragraph">
                  <wp:posOffset>-183901</wp:posOffset>
                </wp:positionV>
                <wp:extent cx="4595854" cy="0"/>
                <wp:effectExtent l="38100" t="57150" r="52705" b="114300"/>
                <wp:wrapNone/>
                <wp:docPr id="10" name="10 Conector recto"/>
                <wp:cNvGraphicFramePr/>
                <a:graphic xmlns:a="http://schemas.openxmlformats.org/drawingml/2006/main">
                  <a:graphicData uri="http://schemas.microsoft.com/office/word/2010/wordprocessingShape">
                    <wps:wsp>
                      <wps:cNvCnPr/>
                      <wps:spPr>
                        <a:xfrm>
                          <a:off x="0" y="0"/>
                          <a:ext cx="4595854"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pt,-14.5pt" to="505.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" strokecolor="black [3040]" strokeweight="3pt">
                <v:shadow on="t" color="black" opacity="26214f" origin="-.5,-.5" offset=".74836mm,.74836mm"/>
              </v:line>
            </w:pict>
          </mc:Fallback>
        </mc:AlternateContent>
      </w: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174F5609" wp14:editId="59A44832">
            <wp:simplePos x="0" y="0"/>
            <wp:positionH relativeFrom="column">
              <wp:posOffset>-270510</wp:posOffset>
            </wp:positionH>
            <wp:positionV relativeFrom="paragraph">
              <wp:posOffset>-418465</wp:posOffset>
            </wp:positionV>
            <wp:extent cx="2425148" cy="905389"/>
            <wp:effectExtent l="0" t="0" r="0" b="952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DE1983" w:rsidRDefault="00DE1983" w:rsidP="00DE1983">
      <w:pPr>
        <w:rPr>
          <w:noProof/>
          <w:lang w:eastAsia="es-MX"/>
        </w:rPr>
      </w:pPr>
    </w:p>
    <w:p w:rsidR="00DE1983" w:rsidRPr="00794D02" w:rsidRDefault="00DE1983" w:rsidP="00DE1983">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DE1983" w:rsidRPr="00794D02" w:rsidRDefault="00DE1983" w:rsidP="00DE1983">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0E729776" wp14:editId="5D292F8E">
                <wp:simplePos x="0" y="0"/>
                <wp:positionH relativeFrom="column">
                  <wp:posOffset>-9884</wp:posOffset>
                </wp:positionH>
                <wp:positionV relativeFrom="paragraph">
                  <wp:posOffset>144255</wp:posOffset>
                </wp:positionV>
                <wp:extent cx="0" cy="5216056"/>
                <wp:effectExtent l="57150" t="38100" r="114300" b="80010"/>
                <wp:wrapNone/>
                <wp:docPr id="4" name="4 Conector recto"/>
                <wp:cNvGraphicFramePr/>
                <a:graphic xmlns:a="http://schemas.openxmlformats.org/drawingml/2006/main">
                  <a:graphicData uri="http://schemas.microsoft.com/office/word/2010/wordprocessingShape">
                    <wps:wsp>
                      <wps:cNvCnPr/>
                      <wps:spPr>
                        <a:xfrm>
                          <a:off x="0" y="0"/>
                          <a:ext cx="0" cy="5216056"/>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5pt" to="-.8pt,4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" strokecolor="black [3040]" strokeweight="3pt">
                <v:shadow on="t" color="black" opacity="26214f" origin="-.5,-.5" offset=".74836mm,.74836mm"/>
              </v:line>
            </w:pict>
          </mc:Fallback>
        </mc:AlternateContent>
      </w:r>
    </w:p>
    <w:p w:rsidR="00DE1983" w:rsidRPr="00794D02" w:rsidRDefault="00DE1983" w:rsidP="00DE1983">
      <w:pPr>
        <w:pStyle w:val="Encabezado"/>
        <w:spacing w:line="276" w:lineRule="auto"/>
        <w:jc w:val="center"/>
        <w:rPr>
          <w:rFonts w:ascii="Arial" w:hAnsi="Arial" w:cs="Arial"/>
          <w:b/>
          <w:sz w:val="24"/>
          <w:szCs w:val="24"/>
        </w:rPr>
      </w:pPr>
    </w:p>
    <w:p w:rsidR="00DE1983" w:rsidRPr="00794D02" w:rsidRDefault="00DE1983" w:rsidP="00DE1983">
      <w:pPr>
        <w:pStyle w:val="Encabezado"/>
        <w:spacing w:line="276" w:lineRule="auto"/>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3360" behindDoc="0" locked="0" layoutInCell="1" allowOverlap="1" wp14:anchorId="10124271" wp14:editId="278B9316">
                <wp:simplePos x="0" y="0"/>
                <wp:positionH relativeFrom="column">
                  <wp:posOffset>100965</wp:posOffset>
                </wp:positionH>
                <wp:positionV relativeFrom="paragraph">
                  <wp:posOffset>145111</wp:posOffset>
                </wp:positionV>
                <wp:extent cx="39370" cy="5206365"/>
                <wp:effectExtent l="57150" t="38100" r="113030" b="89535"/>
                <wp:wrapNone/>
                <wp:docPr id="7" name="7 Conector recto"/>
                <wp:cNvGraphicFramePr/>
                <a:graphic xmlns:a="http://schemas.openxmlformats.org/drawingml/2006/main">
                  <a:graphicData uri="http://schemas.microsoft.com/office/word/2010/wordprocessingShape">
                    <wps:wsp>
                      <wps:cNvCnPr/>
                      <wps:spPr>
                        <a:xfrm>
                          <a:off x="0" y="0"/>
                          <a:ext cx="39370" cy="520636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1.45pt" to="11.05pt,4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" strokecolor="black [3040]" strokeweight="3pt">
                <v:shadow on="t" color="black" opacity="26214f" origin="-.5,-.5" offset=".74836mm,.74836mm"/>
              </v:line>
            </w:pict>
          </mc:Fallback>
        </mc:AlternateContent>
      </w:r>
    </w:p>
    <w:p w:rsidR="00DE1983" w:rsidRPr="00794D02" w:rsidRDefault="00DE1983" w:rsidP="00DE1983">
      <w:pPr>
        <w:pStyle w:val="Encabezado"/>
        <w:spacing w:line="276" w:lineRule="auto"/>
        <w:jc w:val="center"/>
        <w:rPr>
          <w:rFonts w:ascii="Arial" w:hAnsi="Arial" w:cs="Arial"/>
          <w:b/>
          <w:sz w:val="24"/>
          <w:szCs w:val="24"/>
        </w:rPr>
      </w:pPr>
    </w:p>
    <w:p w:rsidR="00DE1983" w:rsidRPr="00794D02" w:rsidRDefault="00DE1983" w:rsidP="00DE1983">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4384" behindDoc="0" locked="0" layoutInCell="1" allowOverlap="1" wp14:anchorId="30968903" wp14:editId="1A12FFA6">
                <wp:simplePos x="0" y="0"/>
                <wp:positionH relativeFrom="column">
                  <wp:posOffset>244475</wp:posOffset>
                </wp:positionH>
                <wp:positionV relativeFrom="paragraph">
                  <wp:posOffset>110821</wp:posOffset>
                </wp:positionV>
                <wp:extent cx="47625" cy="5094605"/>
                <wp:effectExtent l="57150" t="38100" r="104775" b="86995"/>
                <wp:wrapNone/>
                <wp:docPr id="8" name="8 Conector recto"/>
                <wp:cNvGraphicFramePr/>
                <a:graphic xmlns:a="http://schemas.openxmlformats.org/drawingml/2006/main">
                  <a:graphicData uri="http://schemas.microsoft.com/office/word/2010/wordprocessingShape">
                    <wps:wsp>
                      <wps:cNvCnPr/>
                      <wps:spPr>
                        <a:xfrm>
                          <a:off x="0" y="0"/>
                          <a:ext cx="47625" cy="509460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8.75pt" to="23pt,4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" strokecolor="black [3040]" strokeweight="3pt">
                <v:shadow on="t" color="black" opacity="26214f" origin="-.5,-.5" offset=".74836mm,.74836mm"/>
              </v:line>
            </w:pict>
          </mc:Fallback>
        </mc:AlternateContent>
      </w:r>
    </w:p>
    <w:p w:rsidR="00DE1983" w:rsidRPr="00794D02" w:rsidRDefault="00DE1983" w:rsidP="00DE1983">
      <w:pPr>
        <w:pStyle w:val="Encabezado"/>
        <w:spacing w:line="276" w:lineRule="auto"/>
        <w:jc w:val="center"/>
        <w:rPr>
          <w:rFonts w:ascii="Arial" w:hAnsi="Arial" w:cs="Arial"/>
          <w:b/>
          <w:sz w:val="24"/>
          <w:szCs w:val="24"/>
        </w:rPr>
      </w:pPr>
    </w:p>
    <w:p w:rsidR="00DE1983" w:rsidRPr="00794D02" w:rsidRDefault="00DE1983" w:rsidP="00DE1983">
      <w:pPr>
        <w:pStyle w:val="Encabezado"/>
        <w:spacing w:line="276" w:lineRule="auto"/>
        <w:jc w:val="center"/>
        <w:rPr>
          <w:rFonts w:ascii="Arial" w:hAnsi="Arial" w:cs="Arial"/>
          <w:b/>
          <w:sz w:val="24"/>
          <w:szCs w:val="24"/>
        </w:rPr>
      </w:pPr>
      <w:r>
        <w:rPr>
          <w:rFonts w:ascii="Arial" w:hAnsi="Arial" w:cs="Arial"/>
          <w:b/>
          <w:sz w:val="24"/>
          <w:szCs w:val="24"/>
        </w:rPr>
        <w:t xml:space="preserve">DISEÑO Y ANALISIS DE POLITICAS </w:t>
      </w:r>
      <w:proofErr w:type="gramStart"/>
      <w:r>
        <w:rPr>
          <w:rFonts w:ascii="Arial" w:hAnsi="Arial" w:cs="Arial"/>
          <w:b/>
          <w:sz w:val="24"/>
          <w:szCs w:val="24"/>
        </w:rPr>
        <w:t>PUBLICAS</w:t>
      </w:r>
      <w:proofErr w:type="gramEnd"/>
    </w:p>
    <w:p w:rsidR="00DE1983" w:rsidRPr="00794D02" w:rsidRDefault="00DE1983" w:rsidP="00DE1983">
      <w:pPr>
        <w:rPr>
          <w:rFonts w:ascii="Arial" w:hAnsi="Arial" w:cs="Arial"/>
          <w:sz w:val="24"/>
          <w:szCs w:val="24"/>
        </w:rPr>
      </w:pPr>
    </w:p>
    <w:p w:rsidR="00DE1983" w:rsidRPr="00794D02" w:rsidRDefault="00DE1983" w:rsidP="00DE1983">
      <w:pPr>
        <w:rPr>
          <w:rFonts w:ascii="Arial" w:hAnsi="Arial" w:cs="Arial"/>
          <w:sz w:val="24"/>
          <w:szCs w:val="24"/>
        </w:rPr>
      </w:pPr>
    </w:p>
    <w:p w:rsidR="00DE1983" w:rsidRPr="00794D02" w:rsidRDefault="00DE1983" w:rsidP="00DE1983">
      <w:pPr>
        <w:rPr>
          <w:rFonts w:ascii="Arial" w:hAnsi="Arial" w:cs="Arial"/>
          <w:sz w:val="24"/>
          <w:szCs w:val="24"/>
        </w:rPr>
      </w:pPr>
    </w:p>
    <w:p w:rsidR="00DE1983" w:rsidRDefault="00DE1983" w:rsidP="00DE1983">
      <w:pPr>
        <w:jc w:val="center"/>
        <w:rPr>
          <w:rFonts w:ascii="Arial" w:hAnsi="Arial" w:cs="Arial"/>
          <w:b/>
          <w:sz w:val="24"/>
          <w:szCs w:val="24"/>
        </w:rPr>
      </w:pPr>
      <w:r>
        <w:rPr>
          <w:rFonts w:ascii="Arial" w:hAnsi="Arial" w:cs="Arial"/>
          <w:b/>
          <w:sz w:val="24"/>
          <w:szCs w:val="24"/>
        </w:rPr>
        <w:t>“ACTIVIDAD 3</w:t>
      </w:r>
      <w:r w:rsidRPr="00794D02">
        <w:rPr>
          <w:rFonts w:ascii="Arial" w:hAnsi="Arial" w:cs="Arial"/>
          <w:b/>
          <w:sz w:val="24"/>
          <w:szCs w:val="24"/>
        </w:rPr>
        <w:t>”</w:t>
      </w:r>
    </w:p>
    <w:p w:rsidR="00DE1983" w:rsidRPr="00794D02" w:rsidRDefault="00DE1983" w:rsidP="00DE1983">
      <w:pPr>
        <w:jc w:val="center"/>
        <w:rPr>
          <w:rFonts w:ascii="Arial" w:hAnsi="Arial" w:cs="Arial"/>
          <w:b/>
          <w:sz w:val="24"/>
          <w:szCs w:val="24"/>
        </w:rPr>
      </w:pPr>
      <w:r>
        <w:rPr>
          <w:rFonts w:ascii="Arial" w:hAnsi="Arial" w:cs="Arial"/>
          <w:b/>
          <w:sz w:val="24"/>
          <w:szCs w:val="24"/>
        </w:rPr>
        <w:t>INVESTIGACION DOCUMENTAL</w:t>
      </w:r>
    </w:p>
    <w:p w:rsidR="00DE1983" w:rsidRDefault="00DE1983" w:rsidP="00DE1983">
      <w:pPr>
        <w:rPr>
          <w:rFonts w:ascii="Arial" w:hAnsi="Arial" w:cs="Arial"/>
          <w:sz w:val="24"/>
          <w:szCs w:val="24"/>
        </w:rPr>
      </w:pPr>
    </w:p>
    <w:p w:rsidR="00DE1983" w:rsidRPr="00794D02" w:rsidRDefault="00DE1983" w:rsidP="00DE1983">
      <w:pPr>
        <w:rPr>
          <w:rFonts w:ascii="Arial" w:hAnsi="Arial" w:cs="Arial"/>
          <w:sz w:val="24"/>
          <w:szCs w:val="24"/>
        </w:rPr>
      </w:pPr>
    </w:p>
    <w:p w:rsidR="00DE1983" w:rsidRPr="00794D02" w:rsidRDefault="00DE1983" w:rsidP="00DE1983">
      <w:pPr>
        <w:ind w:left="4395"/>
        <w:rPr>
          <w:rFonts w:ascii="Arial" w:hAnsi="Arial" w:cs="Arial"/>
          <w:sz w:val="24"/>
          <w:szCs w:val="24"/>
        </w:rPr>
      </w:pPr>
      <w:r>
        <w:rPr>
          <w:rFonts w:ascii="Arial" w:hAnsi="Arial" w:cs="Arial"/>
          <w:b/>
          <w:sz w:val="24"/>
          <w:szCs w:val="24"/>
        </w:rPr>
        <w:t>ALUMNO</w:t>
      </w:r>
      <w:r w:rsidRPr="00794D02">
        <w:rPr>
          <w:rFonts w:ascii="Arial" w:hAnsi="Arial" w:cs="Arial"/>
          <w:b/>
          <w:sz w:val="24"/>
          <w:szCs w:val="24"/>
        </w:rPr>
        <w:t>:</w:t>
      </w:r>
      <w:r w:rsidRPr="00794D02">
        <w:rPr>
          <w:rFonts w:ascii="Arial" w:hAnsi="Arial" w:cs="Arial"/>
          <w:sz w:val="24"/>
          <w:szCs w:val="24"/>
        </w:rPr>
        <w:t xml:space="preserve"> </w:t>
      </w:r>
    </w:p>
    <w:p w:rsidR="00DE1983" w:rsidRPr="00794D02" w:rsidRDefault="00DE1983" w:rsidP="00DE1983">
      <w:pPr>
        <w:ind w:left="4395"/>
        <w:rPr>
          <w:rFonts w:ascii="Arial" w:hAnsi="Arial" w:cs="Arial"/>
          <w:sz w:val="24"/>
          <w:szCs w:val="24"/>
        </w:rPr>
      </w:pPr>
      <w:r w:rsidRPr="00794D02">
        <w:rPr>
          <w:rFonts w:ascii="Arial" w:hAnsi="Arial" w:cs="Arial"/>
          <w:sz w:val="24"/>
          <w:szCs w:val="24"/>
        </w:rPr>
        <w:t>GÁLVEZ RAMÍREZ MERVIN FAUSTO.</w:t>
      </w:r>
    </w:p>
    <w:p w:rsidR="00DE1983" w:rsidRDefault="00DE1983" w:rsidP="00DE1983">
      <w:pPr>
        <w:rPr>
          <w:rFonts w:ascii="Arial" w:hAnsi="Arial" w:cs="Arial"/>
          <w:sz w:val="24"/>
          <w:szCs w:val="24"/>
        </w:rPr>
      </w:pPr>
    </w:p>
    <w:p w:rsidR="00DE1983" w:rsidRPr="00794D02" w:rsidRDefault="00DE1983" w:rsidP="00DE1983">
      <w:pPr>
        <w:rPr>
          <w:rFonts w:ascii="Arial" w:hAnsi="Arial" w:cs="Arial"/>
          <w:sz w:val="24"/>
          <w:szCs w:val="24"/>
        </w:rPr>
      </w:pPr>
    </w:p>
    <w:p w:rsidR="00DE1983" w:rsidRPr="00794D02" w:rsidRDefault="00DE1983" w:rsidP="00DE1983">
      <w:pPr>
        <w:ind w:left="4395"/>
        <w:rPr>
          <w:rFonts w:ascii="Arial" w:hAnsi="Arial" w:cs="Arial"/>
          <w:sz w:val="24"/>
          <w:szCs w:val="24"/>
        </w:rPr>
      </w:pPr>
      <w:r w:rsidRPr="00794D02">
        <w:rPr>
          <w:rFonts w:ascii="Arial" w:hAnsi="Arial" w:cs="Arial"/>
          <w:b/>
          <w:sz w:val="24"/>
          <w:szCs w:val="24"/>
        </w:rPr>
        <w:t>CATEDRÁTICO</w:t>
      </w:r>
      <w:r w:rsidRPr="00794D02">
        <w:rPr>
          <w:rFonts w:ascii="Arial" w:hAnsi="Arial" w:cs="Arial"/>
          <w:b/>
          <w:sz w:val="24"/>
          <w:szCs w:val="24"/>
        </w:rPr>
        <w:t>:</w:t>
      </w:r>
      <w:r>
        <w:rPr>
          <w:rFonts w:ascii="Arial" w:hAnsi="Arial" w:cs="Arial"/>
          <w:sz w:val="24"/>
          <w:szCs w:val="24"/>
        </w:rPr>
        <w:t xml:space="preserve"> DRA</w:t>
      </w:r>
      <w:r>
        <w:rPr>
          <w:rFonts w:ascii="Arial" w:hAnsi="Arial" w:cs="Arial"/>
          <w:sz w:val="24"/>
          <w:szCs w:val="24"/>
        </w:rPr>
        <w:t>. C. ODALYS PEÑATE LOPEZ</w:t>
      </w:r>
      <w:r w:rsidRPr="00794D02">
        <w:rPr>
          <w:rFonts w:ascii="Arial" w:hAnsi="Arial" w:cs="Arial"/>
          <w:sz w:val="24"/>
          <w:szCs w:val="24"/>
        </w:rPr>
        <w:t xml:space="preserve"> </w:t>
      </w:r>
    </w:p>
    <w:p w:rsidR="00DE1983" w:rsidRDefault="00DE1983" w:rsidP="00DE1983">
      <w:pPr>
        <w:ind w:left="4395"/>
        <w:rPr>
          <w:rFonts w:ascii="Arial" w:hAnsi="Arial" w:cs="Arial"/>
          <w:sz w:val="24"/>
          <w:szCs w:val="24"/>
        </w:rPr>
      </w:pPr>
    </w:p>
    <w:p w:rsidR="00DE1983" w:rsidRPr="00794D02" w:rsidRDefault="00DE1983" w:rsidP="00DE1983">
      <w:pPr>
        <w:ind w:left="4395"/>
        <w:rPr>
          <w:rFonts w:ascii="Arial" w:hAnsi="Arial" w:cs="Arial"/>
          <w:sz w:val="24"/>
          <w:szCs w:val="24"/>
        </w:rPr>
      </w:pPr>
    </w:p>
    <w:p w:rsidR="00DE1983" w:rsidRPr="00794D02" w:rsidRDefault="00DE1983" w:rsidP="00DE1983">
      <w:pPr>
        <w:jc w:val="right"/>
        <w:rPr>
          <w:rFonts w:ascii="Arial" w:hAnsi="Arial" w:cs="Arial"/>
          <w:sz w:val="24"/>
          <w:szCs w:val="24"/>
        </w:rPr>
      </w:pPr>
      <w:r>
        <w:rPr>
          <w:rFonts w:ascii="Arial" w:hAnsi="Arial" w:cs="Arial"/>
          <w:sz w:val="24"/>
          <w:szCs w:val="24"/>
        </w:rPr>
        <w:t>TAPACHULA CHIAPAS, MAYO</w:t>
      </w:r>
      <w:r w:rsidRPr="00794D02">
        <w:rPr>
          <w:rFonts w:ascii="Arial" w:hAnsi="Arial" w:cs="Arial"/>
          <w:sz w:val="24"/>
          <w:szCs w:val="24"/>
        </w:rPr>
        <w:t xml:space="preserve"> DEL 2015. </w:t>
      </w:r>
    </w:p>
    <w:p w:rsidR="00DE1983" w:rsidRDefault="00DE1983" w:rsidP="00DE1983">
      <w:pPr>
        <w:rPr>
          <w:noProof/>
          <w:lang w:eastAsia="es-MX"/>
        </w:rPr>
      </w:pPr>
    </w:p>
    <w:p w:rsidR="00DE1983" w:rsidRDefault="00DE1983" w:rsidP="00627097">
      <w:pPr>
        <w:pStyle w:val="NormalWeb"/>
        <w:spacing w:line="360" w:lineRule="auto"/>
        <w:jc w:val="both"/>
        <w:rPr>
          <w:rFonts w:ascii="Arial" w:hAnsi="Arial" w:cs="Arial"/>
          <w:color w:val="000000"/>
          <w:sz w:val="22"/>
          <w:szCs w:val="22"/>
        </w:rPr>
      </w:pP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lastRenderedPageBreak/>
        <w:t>Internacionalmente el diseño de políticas y programas públicos se enfrentan, hoy, a desafíos de mayor alcance que en el siglo XX, debido entre otros factores, a las complejidades e incertidumbres que les impone las características actuales del proceso de globalización, sumado a las exigencias particulares de cada país.</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 xml:space="preserve">Desde Alfred </w:t>
      </w:r>
      <w:proofErr w:type="spellStart"/>
      <w:r w:rsidR="00DE1983" w:rsidRPr="00627097">
        <w:rPr>
          <w:rFonts w:ascii="Arial" w:hAnsi="Arial" w:cs="Arial"/>
          <w:color w:val="000000"/>
          <w:sz w:val="22"/>
          <w:szCs w:val="22"/>
        </w:rPr>
        <w:t>Binet</w:t>
      </w:r>
      <w:proofErr w:type="spellEnd"/>
      <w:r w:rsidR="00DE1983" w:rsidRPr="00627097">
        <w:rPr>
          <w:rFonts w:ascii="Arial" w:hAnsi="Arial" w:cs="Arial"/>
          <w:color w:val="000000"/>
          <w:sz w:val="22"/>
          <w:szCs w:val="22"/>
        </w:rPr>
        <w:t>,</w:t>
      </w:r>
      <w:r w:rsidRPr="00627097">
        <w:rPr>
          <w:rFonts w:ascii="Arial" w:hAnsi="Arial" w:cs="Arial"/>
          <w:color w:val="000000"/>
          <w:sz w:val="22"/>
          <w:szCs w:val="22"/>
        </w:rPr>
        <w:t xml:space="preserve"> hasta los autores más recientes, las Políticas Públicas vienen siendo estudiadas, por diferentes paradigmas u orientaciones teóricas, que desarrollan disímiles opciones y enfatizan en ciertos factores, con el fin de aclarar el enorme caudal de mecanismos y procedimientos que contienen los procesos de decisión públicos.</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Lo cierto es que en la literatura dedicada al estudio de las Políticas Públicas no existe un consenso explicativo que englobe la complejidad y complete la diversidad de factores implicados en el análisis de su evaluación. La multitud de estas perspectivas remiten a un posicionamiento teórico de los investigadores que se enfocan sobre esta problemática, los cuales están insertados en varios campos disciplinarios y en el interior de cada uno de ellos, subsisten diferentes tradiciones de investigación, opciones conceptuales y metodologías diversas, cada una de ellas proponiendo en su lenguaje particular, una forma de identificar, explicar y describir las políticas públicas, suscitando esto más polémicas que acuerdos.</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Una Política Pública surge de un proceso de construcción permanente a través de convocatorias de actores diversos, que en últimas, son los que hacen posible su implementación y ejecución. (</w:t>
      </w:r>
      <w:r w:rsidR="00AC42A8" w:rsidRPr="00627097">
        <w:rPr>
          <w:rFonts w:ascii="Arial" w:hAnsi="Arial" w:cs="Arial"/>
          <w:color w:val="000000"/>
          <w:sz w:val="22"/>
          <w:szCs w:val="22"/>
        </w:rPr>
        <w:t xml:space="preserve">LAHERA P, </w:t>
      </w:r>
      <w:r w:rsidRPr="00627097">
        <w:rPr>
          <w:rFonts w:ascii="Arial" w:hAnsi="Arial" w:cs="Arial"/>
          <w:color w:val="000000"/>
          <w:sz w:val="22"/>
          <w:szCs w:val="22"/>
        </w:rPr>
        <w:t>2004</w:t>
      </w:r>
      <w:r w:rsidRPr="00627097">
        <w:rPr>
          <w:rFonts w:ascii="Arial" w:hAnsi="Arial" w:cs="Arial"/>
          <w:color w:val="000000"/>
          <w:sz w:val="22"/>
          <w:szCs w:val="22"/>
        </w:rPr>
        <w:t>).</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En un contexto diferente al capitalista, y en un país que construye el socialismo con características acorde con las particularidades de Cuba, la política pública pudiera ser definida como:</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"Un curso de acción propuesto por el gobierno para resolver una necesidad o problema social, que se asume vinculado a las condiciones histórico-concretas que lo generan y a los intereses sociales predominantes, en el que las medidas que se aplican persiguen el perfeccionamiento material y espiritual de la colectividad, en pos del creciente bienestar de l</w:t>
      </w:r>
      <w:r w:rsidR="00AC42A8">
        <w:rPr>
          <w:rFonts w:ascii="Arial" w:hAnsi="Arial" w:cs="Arial"/>
          <w:color w:val="000000"/>
          <w:sz w:val="22"/>
          <w:szCs w:val="22"/>
        </w:rPr>
        <w:t>a sociedad en su conjunto, (ALBI. E, 1997</w:t>
      </w:r>
      <w:r w:rsidR="00AC42A8" w:rsidRPr="00627097">
        <w:rPr>
          <w:rFonts w:ascii="Arial" w:hAnsi="Arial" w:cs="Arial"/>
          <w:color w:val="000000"/>
          <w:sz w:val="22"/>
          <w:szCs w:val="22"/>
        </w:rPr>
        <w:t>).</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 xml:space="preserve">Evaluar las políticas públicas “Es el análisis objetivo y científicos de los efectos a corto y largo plazo de las políticas, tanto sobre los grupos sociales o situaciones para los cuales se diseñó la </w:t>
      </w:r>
      <w:r w:rsidRPr="00627097">
        <w:rPr>
          <w:rFonts w:ascii="Arial" w:hAnsi="Arial" w:cs="Arial"/>
          <w:color w:val="000000"/>
          <w:sz w:val="22"/>
          <w:szCs w:val="22"/>
        </w:rPr>
        <w:lastRenderedPageBreak/>
        <w:t>política, como sobre la sociedad en general, y el análisis de los costes actuales y futuros sobre cualquiera de los beneficios identificados” (</w:t>
      </w:r>
      <w:r w:rsidR="00AC42A8" w:rsidRPr="00627097">
        <w:rPr>
          <w:rFonts w:ascii="Arial" w:hAnsi="Arial" w:cs="Arial"/>
          <w:color w:val="000000"/>
          <w:sz w:val="22"/>
          <w:szCs w:val="22"/>
        </w:rPr>
        <w:t>DYE</w:t>
      </w:r>
      <w:r w:rsidRPr="00627097">
        <w:rPr>
          <w:rFonts w:ascii="Arial" w:hAnsi="Arial" w:cs="Arial"/>
          <w:color w:val="000000"/>
          <w:sz w:val="22"/>
          <w:szCs w:val="22"/>
        </w:rPr>
        <w:t>, T.R 1995) .</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En cualquiera de sus múltiples acepciones la evaluación, contribuye a mejorar la calidad de las políticas, profundizar la democracia, construir ciudadanía y crear valores públicos.</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La importancia de llevar a cabo la evaluación de políticas públicas se fundamenta en el hecho de que debe considerarse un proceso mediante el cual (con el empleo de técnicas científicas, la recopilación sistemática de información sobre un grupo de variables y la participación de los diferentes actores sociales) se valorice y analice la conceptualización, el diseño, los sistema de gestión y seguimiento y los resultados e impactos de la ejecución de las políticas y programas , con el objetivo de facilitar y fundamentar la toma de decisiones, así como reconciliar los intereses de todos los implicados.</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Las políticas públicas son “el conjunto de actividades de las instituciones de gobierno, actuando directamente o a través de agentes, y que van dirigidas a tener una influencia determinada sobre la vida de los ciudadan</w:t>
      </w:r>
      <w:r w:rsidR="00AC42A8">
        <w:rPr>
          <w:rFonts w:ascii="Arial" w:hAnsi="Arial" w:cs="Arial"/>
          <w:color w:val="000000"/>
          <w:sz w:val="22"/>
          <w:szCs w:val="22"/>
        </w:rPr>
        <w:t>os” (EASTON, 1965</w:t>
      </w:r>
      <w:r w:rsidRPr="00627097">
        <w:rPr>
          <w:rFonts w:ascii="Arial" w:hAnsi="Arial" w:cs="Arial"/>
          <w:color w:val="000000"/>
          <w:sz w:val="22"/>
          <w:szCs w:val="22"/>
        </w:rPr>
        <w:t>).</w:t>
      </w:r>
    </w:p>
    <w:p w:rsid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Las políticas públicas son “las acciones de gobierno, es el gobierno en acción, que busca como dar respuestas a las diversas demandas de la sociedad, se pueden entender como uso estratégico de recursos para aliviar los problemas nacionales”. (</w:t>
      </w:r>
      <w:r w:rsidR="00AC42A8" w:rsidRPr="00627097">
        <w:rPr>
          <w:rFonts w:ascii="Arial" w:hAnsi="Arial" w:cs="Arial"/>
          <w:color w:val="000000"/>
          <w:sz w:val="22"/>
          <w:szCs w:val="22"/>
        </w:rPr>
        <w:t>CHANDLER Y PLANO, 1988).</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 xml:space="preserve"> Conjunto de acciones y operaciones que conducen a la definición de un problema y al intento de resolverlo</w:t>
      </w:r>
      <w:r w:rsidR="00AC42A8" w:rsidRPr="00AC42A8">
        <w:rPr>
          <w:rFonts w:ascii="Arial" w:hAnsi="Arial" w:cs="Arial"/>
          <w:sz w:val="22"/>
          <w:szCs w:val="22"/>
        </w:rPr>
        <w:t>. (CAMPBELL, D 1966</w:t>
      </w:r>
      <w:r w:rsidRPr="00AC42A8">
        <w:rPr>
          <w:rFonts w:ascii="Arial" w:hAnsi="Arial" w:cs="Arial"/>
          <w:sz w:val="22"/>
          <w:szCs w:val="22"/>
        </w:rPr>
        <w:t>).</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“Una Política Pública surge de un proceso de construcción permanente a través de convocatoria de actores diversos, que en últimas, son los que hacen posible su implementación y ejecución. Por esto, se define Política Pública como, el conjunto coherente de enfoques, principios, objetivos, estrategias y planes de acción que identifican, comprenden y abordan las problemáticas de una sociedad (económica, política, social, cultural o ambiental) o busca generar las condiciones adecuadas para un grupo poblacional”. (</w:t>
      </w:r>
      <w:r w:rsidR="00AC42A8" w:rsidRPr="00627097">
        <w:rPr>
          <w:rFonts w:ascii="Arial" w:hAnsi="Arial" w:cs="Arial"/>
          <w:color w:val="000000"/>
          <w:sz w:val="22"/>
          <w:szCs w:val="22"/>
        </w:rPr>
        <w:t>LAHERA P. 2004).</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 xml:space="preserve">Evaluar consiste en el examen riguroso y sistemático, a partir de criterios específicos, de los logros obtenidos por una política o programa social en relación a las metas que se han propuesto y a los objetivos esperados en los grupos sociales beneficiarios </w:t>
      </w:r>
      <w:r w:rsidR="00AC42A8" w:rsidRPr="00627097">
        <w:rPr>
          <w:rFonts w:ascii="Arial" w:hAnsi="Arial" w:cs="Arial"/>
          <w:color w:val="000000"/>
          <w:sz w:val="22"/>
          <w:szCs w:val="22"/>
        </w:rPr>
        <w:t>(JACINTO Y GALLART, 1998).</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lastRenderedPageBreak/>
        <w:t>En sentido amplio evaluar es emitir un juicio crítico sobre una situación determinada, pero la amplia utilización de este término y la dificultad de delimitar su objeto de análisis, han provocado el disenso sobre la definición y sobre los elementos que conforman la evaluación.</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Algunos de los principales autores dedicados al estudio de esta materia la definen como:</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“Es el análisis objetivo y científicos de los efectos a corto y largo plazo de las políticas, tanto sobre los grupos sociales o situaciones para los cuales se diseñó la política como sobre la sociedad en general, y el análisis del ratio de costes actuales y futuros sobre cualquiera de los beneficios identificados” (</w:t>
      </w:r>
      <w:r w:rsidR="00DE1983" w:rsidRPr="00627097">
        <w:rPr>
          <w:rFonts w:ascii="Arial" w:hAnsi="Arial" w:cs="Arial"/>
          <w:color w:val="000000"/>
          <w:sz w:val="22"/>
          <w:szCs w:val="22"/>
        </w:rPr>
        <w:t>DYE,1995).</w:t>
      </w:r>
    </w:p>
    <w:p w:rsidR="00627097" w:rsidRPr="00AC42A8" w:rsidRDefault="00627097" w:rsidP="00627097">
      <w:pPr>
        <w:pStyle w:val="NormalWeb"/>
        <w:spacing w:line="360" w:lineRule="auto"/>
        <w:jc w:val="both"/>
        <w:rPr>
          <w:rFonts w:ascii="Arial" w:hAnsi="Arial" w:cs="Arial"/>
          <w:color w:val="4BACC6" w:themeColor="accent5"/>
          <w:sz w:val="22"/>
          <w:szCs w:val="22"/>
        </w:rPr>
      </w:pPr>
      <w:r w:rsidRPr="00627097">
        <w:rPr>
          <w:rFonts w:ascii="Arial" w:hAnsi="Arial" w:cs="Arial"/>
          <w:color w:val="000000"/>
          <w:sz w:val="22"/>
          <w:szCs w:val="22"/>
        </w:rPr>
        <w:t xml:space="preserve">“La evaluación de programas conlleva el empleo de métodos científicos para medir la ejecución y resultado de programas para ser utilizados en la toma de decisiones” </w:t>
      </w:r>
      <w:r w:rsidR="00AC42A8" w:rsidRPr="00AC42A8">
        <w:rPr>
          <w:rFonts w:ascii="Arial" w:hAnsi="Arial" w:cs="Arial"/>
          <w:sz w:val="22"/>
          <w:szCs w:val="22"/>
        </w:rPr>
        <w:t>(ENGELS, 1975</w:t>
      </w:r>
      <w:r w:rsidRPr="00AC42A8">
        <w:rPr>
          <w:rFonts w:ascii="Arial" w:hAnsi="Arial" w:cs="Arial"/>
          <w:sz w:val="22"/>
          <w:szCs w:val="22"/>
        </w:rPr>
        <w:t>).</w:t>
      </w:r>
    </w:p>
    <w:p w:rsidR="00627097" w:rsidRPr="00AC42A8" w:rsidRDefault="00627097" w:rsidP="00627097">
      <w:pPr>
        <w:pStyle w:val="NormalWeb"/>
        <w:spacing w:line="360" w:lineRule="auto"/>
        <w:jc w:val="both"/>
        <w:rPr>
          <w:rFonts w:ascii="Arial" w:hAnsi="Arial" w:cs="Arial"/>
          <w:color w:val="4BACC6" w:themeColor="accent5"/>
          <w:sz w:val="22"/>
          <w:szCs w:val="22"/>
        </w:rPr>
      </w:pPr>
      <w:r w:rsidRPr="00627097">
        <w:rPr>
          <w:rFonts w:ascii="Arial" w:hAnsi="Arial" w:cs="Arial"/>
          <w:color w:val="000000"/>
          <w:sz w:val="22"/>
          <w:szCs w:val="22"/>
        </w:rPr>
        <w:t xml:space="preserve">“Consiste en la recopilación sistemática de información sobre actividades, características y resultados de un programa para su utilización por un grupo específico, de cara reducir incertidumbres, mejorar la eficacia y tomar decisiones en función de qué se está haciendo con el programa y a quién está afectando” </w:t>
      </w:r>
      <w:r w:rsidR="00AC42A8" w:rsidRPr="00AC42A8">
        <w:rPr>
          <w:rFonts w:ascii="Arial" w:hAnsi="Arial" w:cs="Arial"/>
          <w:sz w:val="22"/>
          <w:szCs w:val="22"/>
        </w:rPr>
        <w:t>(LENIN, VLADIMIR 1981</w:t>
      </w:r>
      <w:r w:rsidRPr="00AC42A8">
        <w:rPr>
          <w:rFonts w:ascii="Arial" w:hAnsi="Arial" w:cs="Arial"/>
          <w:sz w:val="22"/>
          <w:szCs w:val="22"/>
        </w:rPr>
        <w:t>).</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“La evaluación es el proceso por el cual se analiza la eficacia y eficiencia de un programa. Esto implica la recogida, análisis e interpretación de la información sobre el logro de los objetivos del programa en relación con las previsiones” (</w:t>
      </w:r>
      <w:r w:rsidR="00DE1983" w:rsidRPr="00627097">
        <w:rPr>
          <w:rFonts w:ascii="Arial" w:hAnsi="Arial" w:cs="Arial"/>
          <w:color w:val="000000"/>
          <w:sz w:val="22"/>
          <w:szCs w:val="22"/>
        </w:rPr>
        <w:t>EPSTEIN Y TRIPODI, 1977).</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Todas estas definiciones ponen el énfasis en la valoración a posteriori de los resultados de la política o programa; la evaluación es después de la planificación. Sin embargo en el criterio de la autora, la evaluación debe concebirse como un proceso más amplio que se ocupa, además, de analizar el diseño, los sistemas de gestión y seguimiento, y el proceso de ejecución de las políticas y programas desarrollados puesto que todos estos elementos condicionan sus resultados. En esta concepción, evaluación y planificación son procesos relacionados.</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Funciones y Utilidad de la evaluación</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La evaluación se realiza para que sus resultados sean utilizados, por tanto, debe producir información útil para todos los que participan en la política y fundamentalmente para sus destinatarios.</w:t>
      </w:r>
    </w:p>
    <w:p w:rsidR="00627097" w:rsidRDefault="00DE1983" w:rsidP="00627097">
      <w:pPr>
        <w:pStyle w:val="NormalWeb"/>
        <w:spacing w:line="360" w:lineRule="auto"/>
        <w:jc w:val="both"/>
        <w:rPr>
          <w:rFonts w:ascii="Arial" w:hAnsi="Arial" w:cs="Arial"/>
          <w:b/>
          <w:bCs/>
          <w:color w:val="000000"/>
          <w:sz w:val="22"/>
          <w:szCs w:val="22"/>
        </w:rPr>
      </w:pPr>
      <w:r>
        <w:rPr>
          <w:rFonts w:ascii="Arial" w:hAnsi="Arial" w:cs="Arial"/>
          <w:b/>
          <w:bCs/>
          <w:color w:val="000000"/>
          <w:sz w:val="22"/>
          <w:szCs w:val="22"/>
        </w:rPr>
        <w:lastRenderedPageBreak/>
        <w:t>Conclusión</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Las políticas públicas son preciosos indicadores del modo de gobierno de una sociedad, ellas revelan la parte que le es reconocida a los poderes públicos por los diferentes grupos sociales, y dan la medida de los efectos de la participación de los grupos en la vida política de las sociedades.</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Mientras que el propósito de su evaluación, es el control administrativo de los recursos, generar información para los distintos actores sociales y proporcionar las herramientas necesarias para continuar el proceso de reforma del gobierno hacia una gestión más eficaz, que permita el cumplimento de los objetivos de las políticas.</w:t>
      </w: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color w:val="000000"/>
          <w:sz w:val="22"/>
          <w:szCs w:val="22"/>
        </w:rPr>
        <w:t>Los diversos tipos de evaluación, fundamentan su utilidad, en el hecho de que en su conjunto forman un proceso, mediante el cual (con el empleo de técnicas científicas, la recopilación sistemática de información sobre un grupo de variables y la participación de los diferentes actores sociales) valorizan y proporcionan las herramientas necesarias para enriquecer la toma de decisiones hacia una gestión más eficaz.</w:t>
      </w:r>
    </w:p>
    <w:p w:rsidR="00AC42A8" w:rsidRDefault="00AC42A8" w:rsidP="00627097">
      <w:pPr>
        <w:pStyle w:val="NormalWeb"/>
        <w:spacing w:line="360" w:lineRule="auto"/>
        <w:jc w:val="both"/>
        <w:rPr>
          <w:rFonts w:ascii="Arial" w:hAnsi="Arial" w:cs="Arial"/>
          <w:b/>
          <w:bCs/>
          <w:color w:val="000000"/>
          <w:sz w:val="22"/>
          <w:szCs w:val="22"/>
        </w:rPr>
      </w:pPr>
    </w:p>
    <w:p w:rsidR="00AC42A8" w:rsidRDefault="00AC42A8" w:rsidP="00627097">
      <w:pPr>
        <w:pStyle w:val="NormalWeb"/>
        <w:spacing w:line="360" w:lineRule="auto"/>
        <w:jc w:val="both"/>
        <w:rPr>
          <w:rFonts w:ascii="Arial" w:hAnsi="Arial" w:cs="Arial"/>
          <w:b/>
          <w:bCs/>
          <w:color w:val="000000"/>
          <w:sz w:val="22"/>
          <w:szCs w:val="22"/>
        </w:rPr>
      </w:pPr>
    </w:p>
    <w:p w:rsidR="00AC42A8" w:rsidRDefault="00AC42A8" w:rsidP="00627097">
      <w:pPr>
        <w:pStyle w:val="NormalWeb"/>
        <w:spacing w:line="360" w:lineRule="auto"/>
        <w:jc w:val="both"/>
        <w:rPr>
          <w:rFonts w:ascii="Arial" w:hAnsi="Arial" w:cs="Arial"/>
          <w:b/>
          <w:bCs/>
          <w:color w:val="000000"/>
          <w:sz w:val="22"/>
          <w:szCs w:val="22"/>
        </w:rPr>
      </w:pPr>
    </w:p>
    <w:p w:rsidR="00AC42A8" w:rsidRDefault="00AC42A8" w:rsidP="00627097">
      <w:pPr>
        <w:pStyle w:val="NormalWeb"/>
        <w:spacing w:line="360" w:lineRule="auto"/>
        <w:jc w:val="both"/>
        <w:rPr>
          <w:rFonts w:ascii="Arial" w:hAnsi="Arial" w:cs="Arial"/>
          <w:b/>
          <w:bCs/>
          <w:color w:val="000000"/>
          <w:sz w:val="22"/>
          <w:szCs w:val="22"/>
        </w:rPr>
      </w:pPr>
    </w:p>
    <w:p w:rsidR="00AC42A8" w:rsidRDefault="00AC42A8" w:rsidP="00627097">
      <w:pPr>
        <w:pStyle w:val="NormalWeb"/>
        <w:spacing w:line="360" w:lineRule="auto"/>
        <w:jc w:val="both"/>
        <w:rPr>
          <w:rFonts w:ascii="Arial" w:hAnsi="Arial" w:cs="Arial"/>
          <w:b/>
          <w:bCs/>
          <w:color w:val="000000"/>
          <w:sz w:val="22"/>
          <w:szCs w:val="22"/>
        </w:rPr>
      </w:pPr>
    </w:p>
    <w:p w:rsidR="00AC42A8" w:rsidRDefault="00AC42A8" w:rsidP="00627097">
      <w:pPr>
        <w:pStyle w:val="NormalWeb"/>
        <w:spacing w:line="360" w:lineRule="auto"/>
        <w:jc w:val="both"/>
        <w:rPr>
          <w:rFonts w:ascii="Arial" w:hAnsi="Arial" w:cs="Arial"/>
          <w:b/>
          <w:bCs/>
          <w:color w:val="000000"/>
          <w:sz w:val="22"/>
          <w:szCs w:val="22"/>
        </w:rPr>
      </w:pPr>
    </w:p>
    <w:p w:rsidR="00AC42A8" w:rsidRDefault="00AC42A8" w:rsidP="00627097">
      <w:pPr>
        <w:pStyle w:val="NormalWeb"/>
        <w:spacing w:line="360" w:lineRule="auto"/>
        <w:jc w:val="both"/>
        <w:rPr>
          <w:rFonts w:ascii="Arial" w:hAnsi="Arial" w:cs="Arial"/>
          <w:b/>
          <w:bCs/>
          <w:color w:val="000000"/>
          <w:sz w:val="22"/>
          <w:szCs w:val="22"/>
        </w:rPr>
      </w:pPr>
    </w:p>
    <w:p w:rsidR="00AC42A8" w:rsidRDefault="00AC42A8" w:rsidP="00627097">
      <w:pPr>
        <w:pStyle w:val="NormalWeb"/>
        <w:spacing w:line="360" w:lineRule="auto"/>
        <w:jc w:val="both"/>
        <w:rPr>
          <w:rFonts w:ascii="Arial" w:hAnsi="Arial" w:cs="Arial"/>
          <w:b/>
          <w:bCs/>
          <w:color w:val="000000"/>
          <w:sz w:val="22"/>
          <w:szCs w:val="22"/>
        </w:rPr>
      </w:pPr>
    </w:p>
    <w:p w:rsidR="00AC42A8" w:rsidRDefault="00AC42A8" w:rsidP="00627097">
      <w:pPr>
        <w:pStyle w:val="NormalWeb"/>
        <w:spacing w:line="360" w:lineRule="auto"/>
        <w:jc w:val="both"/>
        <w:rPr>
          <w:rFonts w:ascii="Arial" w:hAnsi="Arial" w:cs="Arial"/>
          <w:b/>
          <w:bCs/>
          <w:color w:val="000000"/>
          <w:sz w:val="22"/>
          <w:szCs w:val="22"/>
        </w:rPr>
      </w:pPr>
    </w:p>
    <w:p w:rsidR="00AC42A8" w:rsidRDefault="00AC42A8" w:rsidP="00627097">
      <w:pPr>
        <w:pStyle w:val="NormalWeb"/>
        <w:spacing w:line="360" w:lineRule="auto"/>
        <w:jc w:val="both"/>
        <w:rPr>
          <w:rFonts w:ascii="Arial" w:hAnsi="Arial" w:cs="Arial"/>
          <w:b/>
          <w:bCs/>
          <w:color w:val="000000"/>
          <w:sz w:val="22"/>
          <w:szCs w:val="22"/>
        </w:rPr>
      </w:pPr>
    </w:p>
    <w:p w:rsidR="00627097" w:rsidRPr="00627097" w:rsidRDefault="00627097" w:rsidP="00627097">
      <w:pPr>
        <w:pStyle w:val="NormalWeb"/>
        <w:spacing w:line="360" w:lineRule="auto"/>
        <w:jc w:val="both"/>
        <w:rPr>
          <w:rFonts w:ascii="Arial" w:hAnsi="Arial" w:cs="Arial"/>
          <w:color w:val="000000"/>
          <w:sz w:val="22"/>
          <w:szCs w:val="22"/>
        </w:rPr>
      </w:pPr>
      <w:r w:rsidRPr="00627097">
        <w:rPr>
          <w:rFonts w:ascii="Arial" w:hAnsi="Arial" w:cs="Arial"/>
          <w:b/>
          <w:bCs/>
          <w:color w:val="000000"/>
          <w:sz w:val="22"/>
          <w:szCs w:val="22"/>
        </w:rPr>
        <w:lastRenderedPageBreak/>
        <w:t>BIBLIOGRAFÍA</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ALBI, E; GONZÁLEZ. Gestión Pública. Fundamentos, técnicas y casos. Barcelona: Ariel. Pág. 14. 1997.</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 xml:space="preserve">CAMPBELL, D. T y STANDLEY J.C (1966). Experimental and </w:t>
      </w:r>
      <w:proofErr w:type="spellStart"/>
      <w:r w:rsidRPr="00DE1983">
        <w:rPr>
          <w:rFonts w:ascii="Arial" w:hAnsi="Arial" w:cs="Arial"/>
          <w:sz w:val="22"/>
          <w:szCs w:val="22"/>
        </w:rPr>
        <w:t>quasi</w:t>
      </w:r>
      <w:proofErr w:type="spellEnd"/>
      <w:r w:rsidRPr="00DE1983">
        <w:rPr>
          <w:rFonts w:ascii="Arial" w:hAnsi="Arial" w:cs="Arial"/>
          <w:sz w:val="22"/>
          <w:szCs w:val="22"/>
        </w:rPr>
        <w:t xml:space="preserve"> – experimental </w:t>
      </w:r>
      <w:proofErr w:type="spellStart"/>
      <w:r w:rsidRPr="00DE1983">
        <w:rPr>
          <w:rFonts w:ascii="Arial" w:hAnsi="Arial" w:cs="Arial"/>
          <w:sz w:val="22"/>
          <w:szCs w:val="22"/>
        </w:rPr>
        <w:t>designs</w:t>
      </w:r>
      <w:proofErr w:type="spellEnd"/>
      <w:r w:rsidRPr="00DE1983">
        <w:rPr>
          <w:rFonts w:ascii="Arial" w:hAnsi="Arial" w:cs="Arial"/>
          <w:sz w:val="22"/>
          <w:szCs w:val="22"/>
        </w:rPr>
        <w:t xml:space="preserve"> </w:t>
      </w:r>
      <w:proofErr w:type="spellStart"/>
      <w:r w:rsidRPr="00DE1983">
        <w:rPr>
          <w:rFonts w:ascii="Arial" w:hAnsi="Arial" w:cs="Arial"/>
          <w:sz w:val="22"/>
          <w:szCs w:val="22"/>
        </w:rPr>
        <w:t>for</w:t>
      </w:r>
      <w:proofErr w:type="spellEnd"/>
      <w:r w:rsidRPr="00DE1983">
        <w:rPr>
          <w:rFonts w:ascii="Arial" w:hAnsi="Arial" w:cs="Arial"/>
          <w:sz w:val="22"/>
          <w:szCs w:val="22"/>
        </w:rPr>
        <w:t xml:space="preserve"> </w:t>
      </w:r>
      <w:proofErr w:type="spellStart"/>
      <w:r w:rsidRPr="00DE1983">
        <w:rPr>
          <w:rFonts w:ascii="Arial" w:hAnsi="Arial" w:cs="Arial"/>
          <w:sz w:val="22"/>
          <w:szCs w:val="22"/>
        </w:rPr>
        <w:t>research</w:t>
      </w:r>
      <w:proofErr w:type="spellEnd"/>
      <w:r w:rsidRPr="00DE1983">
        <w:rPr>
          <w:rFonts w:ascii="Arial" w:hAnsi="Arial" w:cs="Arial"/>
          <w:sz w:val="22"/>
          <w:szCs w:val="22"/>
        </w:rPr>
        <w:t xml:space="preserve">. </w:t>
      </w:r>
      <w:proofErr w:type="spellStart"/>
      <w:r w:rsidRPr="00DE1983">
        <w:rPr>
          <w:rFonts w:ascii="Arial" w:hAnsi="Arial" w:cs="Arial"/>
          <w:sz w:val="22"/>
          <w:szCs w:val="22"/>
        </w:rPr>
        <w:t>Skoki</w:t>
      </w:r>
      <w:proofErr w:type="spellEnd"/>
      <w:r w:rsidRPr="00DE1983">
        <w:rPr>
          <w:rFonts w:ascii="Arial" w:hAnsi="Arial" w:cs="Arial"/>
          <w:sz w:val="22"/>
          <w:szCs w:val="22"/>
        </w:rPr>
        <w:t xml:space="preserve">, </w:t>
      </w:r>
      <w:proofErr w:type="spellStart"/>
      <w:r w:rsidRPr="00DE1983">
        <w:rPr>
          <w:rFonts w:ascii="Arial" w:hAnsi="Arial" w:cs="Arial"/>
          <w:sz w:val="22"/>
          <w:szCs w:val="22"/>
        </w:rPr>
        <w:t>Il</w:t>
      </w:r>
      <w:proofErr w:type="spellEnd"/>
      <w:r w:rsidRPr="00DE1983">
        <w:rPr>
          <w:rFonts w:ascii="Arial" w:hAnsi="Arial" w:cs="Arial"/>
          <w:sz w:val="22"/>
          <w:szCs w:val="22"/>
        </w:rPr>
        <w:t xml:space="preserve">: Rand </w:t>
      </w:r>
      <w:proofErr w:type="spellStart"/>
      <w:r w:rsidRPr="00DE1983">
        <w:rPr>
          <w:rFonts w:ascii="Arial" w:hAnsi="Arial" w:cs="Arial"/>
          <w:sz w:val="22"/>
          <w:szCs w:val="22"/>
        </w:rPr>
        <w:t>McNally</w:t>
      </w:r>
      <w:proofErr w:type="spellEnd"/>
      <w:r w:rsidRPr="00DE1983">
        <w:rPr>
          <w:rFonts w:ascii="Arial" w:hAnsi="Arial" w:cs="Arial"/>
          <w:sz w:val="22"/>
          <w:szCs w:val="22"/>
        </w:rPr>
        <w:t>.</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 xml:space="preserve">CHANDLER Y PLANO. En la obra de Alcántara Manuel. </w:t>
      </w:r>
      <w:proofErr w:type="spellStart"/>
      <w:r w:rsidRPr="00DE1983">
        <w:rPr>
          <w:rFonts w:ascii="Arial" w:hAnsi="Arial" w:cs="Arial"/>
          <w:sz w:val="22"/>
          <w:szCs w:val="22"/>
        </w:rPr>
        <w:t>Op</w:t>
      </w:r>
      <w:proofErr w:type="spellEnd"/>
      <w:r w:rsidRPr="00DE1983">
        <w:rPr>
          <w:rFonts w:ascii="Arial" w:hAnsi="Arial" w:cs="Arial"/>
          <w:sz w:val="22"/>
          <w:szCs w:val="22"/>
        </w:rPr>
        <w:t xml:space="preserve"> cit. 1988.</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 xml:space="preserve">DYE, T.R (1995). </w:t>
      </w:r>
      <w:proofErr w:type="spellStart"/>
      <w:r w:rsidRPr="00DE1983">
        <w:rPr>
          <w:rFonts w:ascii="Arial" w:hAnsi="Arial" w:cs="Arial"/>
          <w:sz w:val="22"/>
          <w:szCs w:val="22"/>
        </w:rPr>
        <w:t>Understading</w:t>
      </w:r>
      <w:proofErr w:type="spellEnd"/>
      <w:r w:rsidRPr="00DE1983">
        <w:rPr>
          <w:rFonts w:ascii="Arial" w:hAnsi="Arial" w:cs="Arial"/>
          <w:sz w:val="22"/>
          <w:szCs w:val="22"/>
        </w:rPr>
        <w:t xml:space="preserve"> </w:t>
      </w:r>
      <w:proofErr w:type="spellStart"/>
      <w:r w:rsidRPr="00DE1983">
        <w:rPr>
          <w:rFonts w:ascii="Arial" w:hAnsi="Arial" w:cs="Arial"/>
          <w:sz w:val="22"/>
          <w:szCs w:val="22"/>
        </w:rPr>
        <w:t>Public</w:t>
      </w:r>
      <w:proofErr w:type="spellEnd"/>
      <w:r w:rsidRPr="00DE1983">
        <w:rPr>
          <w:rFonts w:ascii="Arial" w:hAnsi="Arial" w:cs="Arial"/>
          <w:sz w:val="22"/>
          <w:szCs w:val="22"/>
        </w:rPr>
        <w:t xml:space="preserve"> </w:t>
      </w:r>
      <w:proofErr w:type="spellStart"/>
      <w:r w:rsidRPr="00DE1983">
        <w:rPr>
          <w:rFonts w:ascii="Arial" w:hAnsi="Arial" w:cs="Arial"/>
          <w:sz w:val="22"/>
          <w:szCs w:val="22"/>
        </w:rPr>
        <w:t>policy</w:t>
      </w:r>
      <w:proofErr w:type="spellEnd"/>
      <w:r w:rsidRPr="00DE1983">
        <w:rPr>
          <w:rFonts w:ascii="Arial" w:hAnsi="Arial" w:cs="Arial"/>
          <w:sz w:val="22"/>
          <w:szCs w:val="22"/>
        </w:rPr>
        <w:t xml:space="preserve">. </w:t>
      </w:r>
      <w:proofErr w:type="spellStart"/>
      <w:r w:rsidRPr="00DE1983">
        <w:rPr>
          <w:rFonts w:ascii="Arial" w:hAnsi="Arial" w:cs="Arial"/>
          <w:sz w:val="22"/>
          <w:szCs w:val="22"/>
        </w:rPr>
        <w:t>Eight</w:t>
      </w:r>
      <w:proofErr w:type="spellEnd"/>
      <w:r w:rsidRPr="00DE1983">
        <w:rPr>
          <w:rFonts w:ascii="Arial" w:hAnsi="Arial" w:cs="Arial"/>
          <w:sz w:val="22"/>
          <w:szCs w:val="22"/>
        </w:rPr>
        <w:t xml:space="preserve"> </w:t>
      </w:r>
      <w:proofErr w:type="spellStart"/>
      <w:r w:rsidRPr="00DE1983">
        <w:rPr>
          <w:rFonts w:ascii="Arial" w:hAnsi="Arial" w:cs="Arial"/>
          <w:sz w:val="22"/>
          <w:szCs w:val="22"/>
        </w:rPr>
        <w:t>editions</w:t>
      </w:r>
      <w:proofErr w:type="spellEnd"/>
      <w:r w:rsidRPr="00DE1983">
        <w:rPr>
          <w:rFonts w:ascii="Arial" w:hAnsi="Arial" w:cs="Arial"/>
          <w:sz w:val="22"/>
          <w:szCs w:val="22"/>
        </w:rPr>
        <w:t xml:space="preserve">. </w:t>
      </w:r>
      <w:proofErr w:type="spellStart"/>
      <w:r w:rsidRPr="00DE1983">
        <w:rPr>
          <w:rFonts w:ascii="Arial" w:hAnsi="Arial" w:cs="Arial"/>
          <w:sz w:val="22"/>
          <w:szCs w:val="22"/>
        </w:rPr>
        <w:t>Prentise</w:t>
      </w:r>
      <w:proofErr w:type="spellEnd"/>
      <w:r w:rsidRPr="00DE1983">
        <w:rPr>
          <w:rFonts w:ascii="Arial" w:hAnsi="Arial" w:cs="Arial"/>
          <w:sz w:val="22"/>
          <w:szCs w:val="22"/>
        </w:rPr>
        <w:t xml:space="preserve"> Hall.</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 xml:space="preserve">EASTON; D. A </w:t>
      </w:r>
      <w:proofErr w:type="spellStart"/>
      <w:r w:rsidRPr="00DE1983">
        <w:rPr>
          <w:rFonts w:ascii="Arial" w:hAnsi="Arial" w:cs="Arial"/>
          <w:sz w:val="22"/>
          <w:szCs w:val="22"/>
        </w:rPr>
        <w:t>system</w:t>
      </w:r>
      <w:proofErr w:type="spellEnd"/>
      <w:r w:rsidRPr="00DE1983">
        <w:rPr>
          <w:rFonts w:ascii="Arial" w:hAnsi="Arial" w:cs="Arial"/>
          <w:sz w:val="22"/>
          <w:szCs w:val="22"/>
        </w:rPr>
        <w:t xml:space="preserve"> </w:t>
      </w:r>
      <w:proofErr w:type="spellStart"/>
      <w:r w:rsidRPr="00DE1983">
        <w:rPr>
          <w:rFonts w:ascii="Arial" w:hAnsi="Arial" w:cs="Arial"/>
          <w:sz w:val="22"/>
          <w:szCs w:val="22"/>
        </w:rPr>
        <w:t>Analysis</w:t>
      </w:r>
      <w:proofErr w:type="spellEnd"/>
      <w:r w:rsidRPr="00DE1983">
        <w:rPr>
          <w:rFonts w:ascii="Arial" w:hAnsi="Arial" w:cs="Arial"/>
          <w:sz w:val="22"/>
          <w:szCs w:val="22"/>
        </w:rPr>
        <w:t xml:space="preserve"> of </w:t>
      </w:r>
      <w:proofErr w:type="spellStart"/>
      <w:r w:rsidRPr="00DE1983">
        <w:rPr>
          <w:rFonts w:ascii="Arial" w:hAnsi="Arial" w:cs="Arial"/>
          <w:sz w:val="22"/>
          <w:szCs w:val="22"/>
        </w:rPr>
        <w:t>Political</w:t>
      </w:r>
      <w:proofErr w:type="spellEnd"/>
      <w:r w:rsidRPr="00DE1983">
        <w:rPr>
          <w:rFonts w:ascii="Arial" w:hAnsi="Arial" w:cs="Arial"/>
          <w:sz w:val="22"/>
          <w:szCs w:val="22"/>
        </w:rPr>
        <w:t xml:space="preserve"> </w:t>
      </w:r>
      <w:proofErr w:type="spellStart"/>
      <w:r w:rsidRPr="00DE1983">
        <w:rPr>
          <w:rFonts w:ascii="Arial" w:hAnsi="Arial" w:cs="Arial"/>
          <w:sz w:val="22"/>
          <w:szCs w:val="22"/>
        </w:rPr>
        <w:t>Life</w:t>
      </w:r>
      <w:proofErr w:type="spellEnd"/>
      <w:r w:rsidRPr="00DE1983">
        <w:rPr>
          <w:rFonts w:ascii="Arial" w:hAnsi="Arial" w:cs="Arial"/>
          <w:sz w:val="22"/>
          <w:szCs w:val="22"/>
        </w:rPr>
        <w:t>; New York John Wiley.1965.</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ENGELS, FEDERICO. “El origen de la familia la propiedad privada y el Estado” .Obras Escogidas. Tomo único. Editorial Progreso. Moscú: 1975.</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 xml:space="preserve">EPSTEIN Y TRIPODI. </w:t>
      </w:r>
      <w:proofErr w:type="spellStart"/>
      <w:r w:rsidRPr="00DE1983">
        <w:rPr>
          <w:rFonts w:ascii="Arial" w:hAnsi="Arial" w:cs="Arial"/>
          <w:sz w:val="22"/>
          <w:szCs w:val="22"/>
        </w:rPr>
        <w:t>Research</w:t>
      </w:r>
      <w:proofErr w:type="spellEnd"/>
      <w:r w:rsidRPr="00DE1983">
        <w:rPr>
          <w:rFonts w:ascii="Arial" w:hAnsi="Arial" w:cs="Arial"/>
          <w:sz w:val="22"/>
          <w:szCs w:val="22"/>
        </w:rPr>
        <w:t xml:space="preserve"> </w:t>
      </w:r>
      <w:proofErr w:type="spellStart"/>
      <w:r w:rsidRPr="00DE1983">
        <w:rPr>
          <w:rFonts w:ascii="Arial" w:hAnsi="Arial" w:cs="Arial"/>
          <w:sz w:val="22"/>
          <w:szCs w:val="22"/>
        </w:rPr>
        <w:t>techniques</w:t>
      </w:r>
      <w:proofErr w:type="spellEnd"/>
      <w:r w:rsidRPr="00DE1983">
        <w:rPr>
          <w:rFonts w:ascii="Arial" w:hAnsi="Arial" w:cs="Arial"/>
          <w:sz w:val="22"/>
          <w:szCs w:val="22"/>
        </w:rPr>
        <w:t xml:space="preserve"> </w:t>
      </w:r>
      <w:proofErr w:type="spellStart"/>
      <w:r w:rsidRPr="00DE1983">
        <w:rPr>
          <w:rFonts w:ascii="Arial" w:hAnsi="Arial" w:cs="Arial"/>
          <w:sz w:val="22"/>
          <w:szCs w:val="22"/>
        </w:rPr>
        <w:t>for</w:t>
      </w:r>
      <w:proofErr w:type="spellEnd"/>
      <w:r w:rsidRPr="00DE1983">
        <w:rPr>
          <w:rFonts w:ascii="Arial" w:hAnsi="Arial" w:cs="Arial"/>
          <w:sz w:val="22"/>
          <w:szCs w:val="22"/>
        </w:rPr>
        <w:t xml:space="preserve"> </w:t>
      </w:r>
      <w:proofErr w:type="spellStart"/>
      <w:r w:rsidRPr="00DE1983">
        <w:rPr>
          <w:rFonts w:ascii="Arial" w:hAnsi="Arial" w:cs="Arial"/>
          <w:sz w:val="22"/>
          <w:szCs w:val="22"/>
        </w:rPr>
        <w:t>program</w:t>
      </w:r>
      <w:proofErr w:type="spellEnd"/>
      <w:r w:rsidRPr="00DE1983">
        <w:rPr>
          <w:rFonts w:ascii="Arial" w:hAnsi="Arial" w:cs="Arial"/>
          <w:sz w:val="22"/>
          <w:szCs w:val="22"/>
        </w:rPr>
        <w:t xml:space="preserve"> </w:t>
      </w:r>
      <w:proofErr w:type="spellStart"/>
      <w:r w:rsidRPr="00DE1983">
        <w:rPr>
          <w:rFonts w:ascii="Arial" w:hAnsi="Arial" w:cs="Arial"/>
          <w:sz w:val="22"/>
          <w:szCs w:val="22"/>
        </w:rPr>
        <w:t>planning</w:t>
      </w:r>
      <w:proofErr w:type="spellEnd"/>
      <w:r w:rsidRPr="00DE1983">
        <w:rPr>
          <w:rFonts w:ascii="Arial" w:hAnsi="Arial" w:cs="Arial"/>
          <w:sz w:val="22"/>
          <w:szCs w:val="22"/>
        </w:rPr>
        <w:t xml:space="preserve">, </w:t>
      </w:r>
      <w:proofErr w:type="spellStart"/>
      <w:r w:rsidRPr="00DE1983">
        <w:rPr>
          <w:rFonts w:ascii="Arial" w:hAnsi="Arial" w:cs="Arial"/>
          <w:sz w:val="22"/>
          <w:szCs w:val="22"/>
        </w:rPr>
        <w:t>monitoring</w:t>
      </w:r>
      <w:proofErr w:type="spellEnd"/>
      <w:r w:rsidRPr="00DE1983">
        <w:rPr>
          <w:rFonts w:ascii="Arial" w:hAnsi="Arial" w:cs="Arial"/>
          <w:sz w:val="22"/>
          <w:szCs w:val="22"/>
        </w:rPr>
        <w:t xml:space="preserve"> and </w:t>
      </w:r>
      <w:proofErr w:type="spellStart"/>
      <w:r w:rsidRPr="00DE1983">
        <w:rPr>
          <w:rFonts w:ascii="Arial" w:hAnsi="Arial" w:cs="Arial"/>
          <w:sz w:val="22"/>
          <w:szCs w:val="22"/>
        </w:rPr>
        <w:t>evaluation</w:t>
      </w:r>
      <w:proofErr w:type="spellEnd"/>
      <w:r w:rsidRPr="00DE1983">
        <w:rPr>
          <w:rFonts w:ascii="Arial" w:hAnsi="Arial" w:cs="Arial"/>
          <w:sz w:val="22"/>
          <w:szCs w:val="22"/>
        </w:rPr>
        <w:t xml:space="preserve">. New York: Columbia </w:t>
      </w:r>
      <w:proofErr w:type="spellStart"/>
      <w:r w:rsidRPr="00DE1983">
        <w:rPr>
          <w:rFonts w:ascii="Arial" w:hAnsi="Arial" w:cs="Arial"/>
          <w:sz w:val="22"/>
          <w:szCs w:val="22"/>
        </w:rPr>
        <w:t>University</w:t>
      </w:r>
      <w:proofErr w:type="spellEnd"/>
      <w:r w:rsidRPr="00DE1983">
        <w:rPr>
          <w:rFonts w:ascii="Arial" w:hAnsi="Arial" w:cs="Arial"/>
          <w:sz w:val="22"/>
          <w:szCs w:val="22"/>
        </w:rPr>
        <w:t xml:space="preserve"> Press.1977.</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JACINTO Y GALLART. La evaluación de programas de capacitación de jóvenes desempleados. Un análisis de los enfoques evaluativos. 1998.</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LAHERA P, EUGENIO. Un Enfoque de políticas públicas, Economía UNAM, No. 002, noviembre 2004.</w:t>
      </w:r>
    </w:p>
    <w:p w:rsidR="00627097" w:rsidRPr="00DE1983" w:rsidRDefault="00627097" w:rsidP="00DE1983">
      <w:pPr>
        <w:pStyle w:val="NormalWeb"/>
        <w:spacing w:line="360" w:lineRule="auto"/>
        <w:ind w:left="360"/>
        <w:jc w:val="both"/>
        <w:rPr>
          <w:rFonts w:ascii="Arial" w:hAnsi="Arial" w:cs="Arial"/>
          <w:sz w:val="22"/>
          <w:szCs w:val="22"/>
        </w:rPr>
      </w:pPr>
      <w:r w:rsidRPr="00DE1983">
        <w:rPr>
          <w:rFonts w:ascii="Arial" w:hAnsi="Arial" w:cs="Arial"/>
          <w:sz w:val="22"/>
          <w:szCs w:val="22"/>
        </w:rPr>
        <w:t xml:space="preserve">LENIN, VLADIMIR I. “El Estado y la </w:t>
      </w:r>
      <w:r w:rsidR="00DE1983" w:rsidRPr="00DE1983">
        <w:rPr>
          <w:rFonts w:ascii="Arial" w:hAnsi="Arial" w:cs="Arial"/>
          <w:sz w:val="22"/>
          <w:szCs w:val="22"/>
        </w:rPr>
        <w:t>Revolución”. Obras</w:t>
      </w:r>
      <w:r w:rsidRPr="00DE1983">
        <w:rPr>
          <w:rFonts w:ascii="Arial" w:hAnsi="Arial" w:cs="Arial"/>
          <w:sz w:val="22"/>
          <w:szCs w:val="22"/>
        </w:rPr>
        <w:t xml:space="preserve"> Escogidas en tres tomos, Tomo II Editorial Progreso. Moscú: 1981.</w:t>
      </w:r>
    </w:p>
    <w:p w:rsidR="0098336D" w:rsidRDefault="0098336D"/>
    <w:sectPr w:rsidR="0098336D" w:rsidSect="00627097">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3A2" w:rsidRDefault="006E53A2" w:rsidP="00DE1983">
      <w:pPr>
        <w:spacing w:after="0" w:line="240" w:lineRule="auto"/>
      </w:pPr>
      <w:r>
        <w:separator/>
      </w:r>
    </w:p>
  </w:endnote>
  <w:endnote w:type="continuationSeparator" w:id="0">
    <w:p w:rsidR="006E53A2" w:rsidRDefault="006E53A2" w:rsidP="00DE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873016"/>
      <w:docPartObj>
        <w:docPartGallery w:val="Page Numbers (Bottom of Page)"/>
        <w:docPartUnique/>
      </w:docPartObj>
    </w:sdtPr>
    <w:sdtContent>
      <w:p w:rsidR="00DE1983" w:rsidRDefault="00DE1983">
        <w:pPr>
          <w:pStyle w:val="Piedepgina"/>
          <w:jc w:val="right"/>
        </w:pPr>
        <w:r>
          <w:fldChar w:fldCharType="begin"/>
        </w:r>
        <w:r>
          <w:instrText>PAGE   \* MERGEFORMAT</w:instrText>
        </w:r>
        <w:r>
          <w:fldChar w:fldCharType="separate"/>
        </w:r>
        <w:r w:rsidRPr="00DE1983">
          <w:rPr>
            <w:noProof/>
            <w:lang w:val="es-ES"/>
          </w:rPr>
          <w:t>1</w:t>
        </w:r>
        <w:r>
          <w:fldChar w:fldCharType="end"/>
        </w:r>
      </w:p>
    </w:sdtContent>
  </w:sdt>
  <w:p w:rsidR="00DE1983" w:rsidRDefault="00DE19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3A2" w:rsidRDefault="006E53A2" w:rsidP="00DE1983">
      <w:pPr>
        <w:spacing w:after="0" w:line="240" w:lineRule="auto"/>
      </w:pPr>
      <w:r>
        <w:separator/>
      </w:r>
    </w:p>
  </w:footnote>
  <w:footnote w:type="continuationSeparator" w:id="0">
    <w:p w:rsidR="006E53A2" w:rsidRDefault="006E53A2" w:rsidP="00DE1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E125D"/>
    <w:multiLevelType w:val="hybridMultilevel"/>
    <w:tmpl w:val="78782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015821"/>
    <w:multiLevelType w:val="hybridMultilevel"/>
    <w:tmpl w:val="C38670E2"/>
    <w:lvl w:ilvl="0" w:tplc="BBB6D318">
      <w:numFmt w:val="bullet"/>
      <w:lvlText w:val=""/>
      <w:lvlJc w:val="left"/>
      <w:pPr>
        <w:ind w:left="720" w:hanging="360"/>
      </w:pPr>
      <w:rPr>
        <w:rFonts w:ascii="Symbol" w:eastAsia="Times New Roman" w:hAnsi="Symbol" w:cs="Aria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97"/>
    <w:rsid w:val="00627097"/>
    <w:rsid w:val="006E53A2"/>
    <w:rsid w:val="0098336D"/>
    <w:rsid w:val="00AC42A8"/>
    <w:rsid w:val="00DE19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70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DE1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983"/>
  </w:style>
  <w:style w:type="paragraph" w:styleId="Piedepgina">
    <w:name w:val="footer"/>
    <w:basedOn w:val="Normal"/>
    <w:link w:val="PiedepginaCar"/>
    <w:uiPriority w:val="99"/>
    <w:unhideWhenUsed/>
    <w:rsid w:val="00DE1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70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DE1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983"/>
  </w:style>
  <w:style w:type="paragraph" w:styleId="Piedepgina">
    <w:name w:val="footer"/>
    <w:basedOn w:val="Normal"/>
    <w:link w:val="PiedepginaCar"/>
    <w:uiPriority w:val="99"/>
    <w:unhideWhenUsed/>
    <w:rsid w:val="00DE1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1452</Words>
  <Characters>7989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1</cp:revision>
  <dcterms:created xsi:type="dcterms:W3CDTF">2015-05-04T03:56:00Z</dcterms:created>
  <dcterms:modified xsi:type="dcterms:W3CDTF">2015-05-04T04:24:00Z</dcterms:modified>
</cp:coreProperties>
</file>