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032395"/>
        <w:docPartObj>
          <w:docPartGallery w:val="Cover Pages"/>
          <w:docPartUnique/>
        </w:docPartObj>
      </w:sdtPr>
      <w:sdtEndPr>
        <w:rPr>
          <w:rFonts w:ascii="Arial" w:hAnsi="Arial" w:cs="Arial"/>
          <w:b/>
          <w:bCs/>
        </w:rPr>
      </w:sdtEndPr>
      <w:sdtContent>
        <w:p w:rsidR="00671784" w:rsidRDefault="00671784">
          <w:r>
            <w:rPr>
              <w:noProof/>
              <w:lang w:eastAsia="es-MX"/>
            </w:rPr>
            <mc:AlternateContent>
              <mc:Choice Requires="wpg">
                <w:drawing>
                  <wp:anchor distT="0" distB="0" distL="114300" distR="114300" simplePos="0" relativeHeight="251663360" behindDoc="0" locked="0" layoutInCell="1" allowOverlap="1" wp14:anchorId="7F5BA616" wp14:editId="79FF8E6D">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D3D2C" w:rsidRDefault="005D3D2C">
                                  <w:pPr>
                                    <w:pStyle w:val="Sinespaciado"/>
                                    <w:rPr>
                                      <w:color w:val="FFFFFF" w:themeColor="background1"/>
                                      <w:sz w:val="96"/>
                                      <w:szCs w:val="96"/>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F5BA616" id="Grupo 453" o:spid="_x0000_s1026" style="position:absolute;margin-left:193.95pt;margin-top:0;width:245.15pt;height:11in;z-index:25166336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5D3D2C" w:rsidRDefault="005D3D2C">
                            <w:pPr>
                              <w:pStyle w:val="Sinespaciado"/>
                              <w:rPr>
                                <w:color w:val="FFFFFF" w:themeColor="background1"/>
                                <w:sz w:val="96"/>
                                <w:szCs w:val="96"/>
                              </w:rPr>
                            </w:pPr>
                          </w:p>
                        </w:txbxContent>
                      </v:textbox>
                    </v:rect>
                    <w10:wrap anchorx="page" anchory="page"/>
                  </v:group>
                </w:pict>
              </mc:Fallback>
            </mc:AlternateContent>
          </w:r>
          <w:r>
            <w:rPr>
              <w:noProof/>
              <w:lang w:eastAsia="es-MX"/>
            </w:rPr>
            <mc:AlternateContent>
              <mc:Choice Requires="wps">
                <w:drawing>
                  <wp:anchor distT="0" distB="0" distL="114300" distR="114300" simplePos="0" relativeHeight="251665408" behindDoc="0" locked="0" layoutInCell="0" allowOverlap="1" wp14:anchorId="5C07F64A" wp14:editId="3880571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Adobe Devanagari" w:hAnsi="Adobe Devanagari" w:cs="Adobe Devanagari"/>
                                    <w:b/>
                                    <w:color w:val="FFFFFF" w:themeColor="background1"/>
                                    <w:sz w:val="56"/>
                                    <w:szCs w:val="72"/>
                                  </w:rPr>
                                  <w:alias w:val="Título"/>
                                  <w:id w:val="-768627939"/>
                                  <w:dataBinding w:prefixMappings="xmlns:ns0='http://schemas.openxmlformats.org/package/2006/metadata/core-properties' xmlns:ns1='http://purl.org/dc/elements/1.1/'" w:xpath="/ns0:coreProperties[1]/ns1:title[1]" w:storeItemID="{6C3C8BC8-F283-45AE-878A-BAB7291924A1}"/>
                                  <w:text/>
                                </w:sdtPr>
                                <w:sdtContent>
                                  <w:p w:rsidR="005D3D2C" w:rsidRDefault="00FA70A8">
                                    <w:pPr>
                                      <w:pStyle w:val="Sinespaciado"/>
                                      <w:jc w:val="right"/>
                                      <w:rPr>
                                        <w:color w:val="FFFFFF" w:themeColor="background1"/>
                                        <w:sz w:val="72"/>
                                        <w:szCs w:val="72"/>
                                      </w:rPr>
                                    </w:pPr>
                                    <w:r>
                                      <w:rPr>
                                        <w:rFonts w:ascii="Adobe Devanagari" w:hAnsi="Adobe Devanagari" w:cs="Adobe Devanagari"/>
                                        <w:b/>
                                        <w:color w:val="FFFFFF" w:themeColor="background1"/>
                                        <w:sz w:val="56"/>
                                        <w:szCs w:val="72"/>
                                      </w:rPr>
                                      <w:t>MAESTRÍA EN ADMINISTRACIÓN Y POLÍTICAS PÚBLICAS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C07F64A" id="Rectángulo 16" o:spid="_x0000_s1030" style="position:absolute;margin-left:0;margin-top:0;width:548.85pt;height:50.4pt;z-index:25166540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" o:allowincell="f" fillcolor="black [3213]" strokecolor="black [3213]" strokeweight="1.5pt">
                    <v:textbox style="mso-fit-shape-to-text:t" inset="14.4pt,,14.4pt">
                      <w:txbxContent>
                        <w:sdt>
                          <w:sdtPr>
                            <w:rPr>
                              <w:rFonts w:ascii="Adobe Devanagari" w:hAnsi="Adobe Devanagari" w:cs="Adobe Devanagari"/>
                              <w:b/>
                              <w:color w:val="FFFFFF" w:themeColor="background1"/>
                              <w:sz w:val="56"/>
                              <w:szCs w:val="72"/>
                            </w:rPr>
                            <w:alias w:val="Título"/>
                            <w:id w:val="-768627939"/>
                            <w:dataBinding w:prefixMappings="xmlns:ns0='http://schemas.openxmlformats.org/package/2006/metadata/core-properties' xmlns:ns1='http://purl.org/dc/elements/1.1/'" w:xpath="/ns0:coreProperties[1]/ns1:title[1]" w:storeItemID="{6C3C8BC8-F283-45AE-878A-BAB7291924A1}"/>
                            <w:text/>
                          </w:sdtPr>
                          <w:sdtContent>
                            <w:p w:rsidR="005D3D2C" w:rsidRDefault="00FA70A8">
                              <w:pPr>
                                <w:pStyle w:val="Sinespaciado"/>
                                <w:jc w:val="right"/>
                                <w:rPr>
                                  <w:color w:val="FFFFFF" w:themeColor="background1"/>
                                  <w:sz w:val="72"/>
                                  <w:szCs w:val="72"/>
                                </w:rPr>
                              </w:pPr>
                              <w:r>
                                <w:rPr>
                                  <w:rFonts w:ascii="Adobe Devanagari" w:hAnsi="Adobe Devanagari" w:cs="Adobe Devanagari"/>
                                  <w:b/>
                                  <w:color w:val="FFFFFF" w:themeColor="background1"/>
                                  <w:sz w:val="56"/>
                                  <w:szCs w:val="72"/>
                                </w:rPr>
                                <w:t>MAESTRÍA EN ADMINISTRACIÓN Y POLÍTICAS PÚBLICAS</w:t>
                              </w:r>
                            </w:p>
                          </w:sdtContent>
                        </w:sdt>
                      </w:txbxContent>
                    </v:textbox>
                    <w10:wrap anchorx="page" anchory="page"/>
                  </v:rect>
                </w:pict>
              </mc:Fallback>
            </mc:AlternateContent>
          </w:r>
        </w:p>
        <w:p w:rsidR="00671784" w:rsidRDefault="003524DF">
          <w:pPr>
            <w:rPr>
              <w:rFonts w:ascii="Arial" w:hAnsi="Arial" w:cs="Arial"/>
              <w:b/>
              <w:bCs/>
            </w:rPr>
          </w:pPr>
          <w:r>
            <w:rPr>
              <w:noProof/>
              <w:lang w:eastAsia="es-MX"/>
            </w:rPr>
            <mc:AlternateContent>
              <mc:Choice Requires="wps">
                <w:drawing>
                  <wp:anchor distT="45720" distB="45720" distL="114300" distR="114300" simplePos="0" relativeHeight="251673600" behindDoc="0" locked="0" layoutInCell="1" allowOverlap="1" wp14:anchorId="01D95012" wp14:editId="08E16D1A">
                    <wp:simplePos x="0" y="0"/>
                    <wp:positionH relativeFrom="column">
                      <wp:posOffset>-279858</wp:posOffset>
                    </wp:positionH>
                    <wp:positionV relativeFrom="paragraph">
                      <wp:posOffset>5590629</wp:posOffset>
                    </wp:positionV>
                    <wp:extent cx="3253105" cy="140462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105" cy="1404620"/>
                            </a:xfrm>
                            <a:prstGeom prst="rect">
                              <a:avLst/>
                            </a:prstGeom>
                            <a:noFill/>
                            <a:ln w="9525">
                              <a:noFill/>
                              <a:miter lim="800000"/>
                              <a:headEnd/>
                              <a:tailEnd/>
                            </a:ln>
                          </wps:spPr>
                          <wps:txbx>
                            <w:txbxContent>
                              <w:p w:rsidR="005D3D2C" w:rsidRPr="00671784" w:rsidRDefault="005D3D2C" w:rsidP="00671784">
                                <w:pPr>
                                  <w:rPr>
                                    <w:rFonts w:ascii="Adobe Devanagari" w:hAnsi="Adobe Devanagari" w:cs="Adobe Devanagari"/>
                                    <w:b/>
                                    <w:sz w:val="34"/>
                                  </w:rPr>
                                </w:pPr>
                                <w:r w:rsidRPr="00671784">
                                  <w:rPr>
                                    <w:rFonts w:ascii="Adobe Devanagari" w:hAnsi="Adobe Devanagari" w:cs="Adobe Devanagari"/>
                                    <w:sz w:val="34"/>
                                  </w:rPr>
                                  <w:t>CÉSAR IVÁN CÓRDOVA VERA</w:t>
                                </w:r>
                              </w:p>
                              <w:p w:rsidR="005D3D2C" w:rsidRDefault="005D3D2C" w:rsidP="0067178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D95012" id="_x0000_t202" coordsize="21600,21600" o:spt="202" path="m,l,21600r21600,l21600,xe">
                    <v:stroke joinstyle="miter"/>
                    <v:path gradientshapeok="t" o:connecttype="rect"/>
                  </v:shapetype>
                  <v:shape id="Cuadro de texto 7" o:spid="_x0000_s1031" type="#_x0000_t202" style="position:absolute;margin-left:-22.05pt;margin-top:440.2pt;width:256.1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" filled="f" stroked="f">
                    <v:textbox style="mso-fit-shape-to-text:t">
                      <w:txbxContent>
                        <w:p w:rsidR="005D3D2C" w:rsidRPr="00671784" w:rsidRDefault="005D3D2C" w:rsidP="00671784">
                          <w:pPr>
                            <w:rPr>
                              <w:rFonts w:ascii="Adobe Devanagari" w:hAnsi="Adobe Devanagari" w:cs="Adobe Devanagari"/>
                              <w:b/>
                              <w:sz w:val="34"/>
                            </w:rPr>
                          </w:pPr>
                          <w:r w:rsidRPr="00671784">
                            <w:rPr>
                              <w:rFonts w:ascii="Adobe Devanagari" w:hAnsi="Adobe Devanagari" w:cs="Adobe Devanagari"/>
                              <w:sz w:val="34"/>
                            </w:rPr>
                            <w:t>CÉSAR IVÁN CÓRDOVA VERA</w:t>
                          </w:r>
                        </w:p>
                        <w:p w:rsidR="005D3D2C" w:rsidRDefault="005D3D2C" w:rsidP="00671784"/>
                      </w:txbxContent>
                    </v:textbox>
                    <w10:wrap type="square"/>
                  </v:shape>
                </w:pict>
              </mc:Fallback>
            </mc:AlternateContent>
          </w:r>
          <w:r>
            <w:rPr>
              <w:noProof/>
              <w:lang w:eastAsia="es-MX"/>
            </w:rPr>
            <mc:AlternateContent>
              <mc:Choice Requires="wps">
                <w:drawing>
                  <wp:anchor distT="45720" distB="45720" distL="114300" distR="114300" simplePos="0" relativeHeight="251671552" behindDoc="0" locked="0" layoutInCell="1" allowOverlap="1" wp14:anchorId="31C3F61A" wp14:editId="45C512F2">
                    <wp:simplePos x="0" y="0"/>
                    <wp:positionH relativeFrom="column">
                      <wp:posOffset>-283845</wp:posOffset>
                    </wp:positionH>
                    <wp:positionV relativeFrom="paragraph">
                      <wp:posOffset>4215130</wp:posOffset>
                    </wp:positionV>
                    <wp:extent cx="3816985" cy="140462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1404620"/>
                            </a:xfrm>
                            <a:prstGeom prst="rect">
                              <a:avLst/>
                            </a:prstGeom>
                            <a:noFill/>
                            <a:ln w="9525">
                              <a:noFill/>
                              <a:miter lim="800000"/>
                              <a:headEnd/>
                              <a:tailEnd/>
                            </a:ln>
                          </wps:spPr>
                          <wps:txbx>
                            <w:txbxContent>
                              <w:p w:rsidR="003524DF" w:rsidRDefault="005D3D2C" w:rsidP="00671784">
                                <w:pPr>
                                  <w:rPr>
                                    <w:rFonts w:ascii="Adobe Devanagari" w:hAnsi="Adobe Devanagari" w:cs="Adobe Devanagari"/>
                                    <w:sz w:val="36"/>
                                  </w:rPr>
                                </w:pPr>
                                <w:r>
                                  <w:rPr>
                                    <w:rFonts w:ascii="Adobe Devanagari" w:hAnsi="Adobe Devanagari" w:cs="Adobe Devanagari"/>
                                    <w:sz w:val="36"/>
                                  </w:rPr>
                                  <w:t xml:space="preserve">PLAN ESTRATÉGICO </w:t>
                                </w:r>
                              </w:p>
                              <w:p w:rsidR="005D3D2C" w:rsidRPr="004B3F9E" w:rsidRDefault="005D3D2C" w:rsidP="00671784">
                                <w:pPr>
                                  <w:rPr>
                                    <w:rFonts w:ascii="Adobe Devanagari" w:hAnsi="Adobe Devanagari" w:cs="Adobe Devanagari"/>
                                    <w:sz w:val="36"/>
                                  </w:rPr>
                                </w:pPr>
                                <w:r>
                                  <w:rPr>
                                    <w:rFonts w:ascii="Adobe Devanagari" w:hAnsi="Adobe Devanagari" w:cs="Adobe Devanagari"/>
                                    <w:sz w:val="36"/>
                                  </w:rPr>
                                  <w:t xml:space="preserve">DEL COMITÉ DE AGUA POTABLE Y ALCANTARILLADO </w:t>
                                </w:r>
                                <w:r w:rsidR="003524DF">
                                  <w:rPr>
                                    <w:rFonts w:ascii="Adobe Devanagari" w:hAnsi="Adobe Devanagari" w:cs="Adobe Devanagari"/>
                                    <w:sz w:val="36"/>
                                  </w:rPr>
                                  <w:t>DE TAPACHULA</w:t>
                                </w:r>
                              </w:p>
                              <w:p w:rsidR="005D3D2C" w:rsidRDefault="005D3D2C" w:rsidP="0067178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C3F61A" id="Cuadro de texto 6" o:spid="_x0000_s1032" type="#_x0000_t202" style="position:absolute;margin-left:-22.35pt;margin-top:331.9pt;width:300.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" filled="f" stroked="f">
                    <v:textbox style="mso-fit-shape-to-text:t">
                      <w:txbxContent>
                        <w:p w:rsidR="003524DF" w:rsidRDefault="005D3D2C" w:rsidP="00671784">
                          <w:pPr>
                            <w:rPr>
                              <w:rFonts w:ascii="Adobe Devanagari" w:hAnsi="Adobe Devanagari" w:cs="Adobe Devanagari"/>
                              <w:sz w:val="36"/>
                            </w:rPr>
                          </w:pPr>
                          <w:r>
                            <w:rPr>
                              <w:rFonts w:ascii="Adobe Devanagari" w:hAnsi="Adobe Devanagari" w:cs="Adobe Devanagari"/>
                              <w:sz w:val="36"/>
                            </w:rPr>
                            <w:t xml:space="preserve">PLAN ESTRATÉGICO </w:t>
                          </w:r>
                        </w:p>
                        <w:p w:rsidR="005D3D2C" w:rsidRPr="004B3F9E" w:rsidRDefault="005D3D2C" w:rsidP="00671784">
                          <w:pPr>
                            <w:rPr>
                              <w:rFonts w:ascii="Adobe Devanagari" w:hAnsi="Adobe Devanagari" w:cs="Adobe Devanagari"/>
                              <w:sz w:val="36"/>
                            </w:rPr>
                          </w:pPr>
                          <w:r>
                            <w:rPr>
                              <w:rFonts w:ascii="Adobe Devanagari" w:hAnsi="Adobe Devanagari" w:cs="Adobe Devanagari"/>
                              <w:sz w:val="36"/>
                            </w:rPr>
                            <w:t xml:space="preserve">DEL COMITÉ DE AGUA POTABLE Y ALCANTARILLADO </w:t>
                          </w:r>
                          <w:r w:rsidR="003524DF">
                            <w:rPr>
                              <w:rFonts w:ascii="Adobe Devanagari" w:hAnsi="Adobe Devanagari" w:cs="Adobe Devanagari"/>
                              <w:sz w:val="36"/>
                            </w:rPr>
                            <w:t>DE TAPACHULA</w:t>
                          </w:r>
                        </w:p>
                        <w:p w:rsidR="005D3D2C" w:rsidRDefault="005D3D2C" w:rsidP="00671784"/>
                      </w:txbxContent>
                    </v:textbox>
                    <w10:wrap type="square"/>
                  </v:shape>
                </w:pict>
              </mc:Fallback>
            </mc:AlternateContent>
          </w:r>
          <w:r w:rsidR="005D3D2C">
            <w:rPr>
              <w:noProof/>
              <w:lang w:eastAsia="es-MX"/>
            </w:rPr>
            <mc:AlternateContent>
              <mc:Choice Requires="wps">
                <w:drawing>
                  <wp:anchor distT="45720" distB="45720" distL="114300" distR="114300" simplePos="0" relativeHeight="251669504" behindDoc="0" locked="0" layoutInCell="1" allowOverlap="1" wp14:anchorId="430A4CFA" wp14:editId="7D37E649">
                    <wp:simplePos x="0" y="0"/>
                    <wp:positionH relativeFrom="column">
                      <wp:posOffset>-350003</wp:posOffset>
                    </wp:positionH>
                    <wp:positionV relativeFrom="paragraph">
                      <wp:posOffset>2709560</wp:posOffset>
                    </wp:positionV>
                    <wp:extent cx="4138295" cy="1404620"/>
                    <wp:effectExtent l="0" t="0" r="0" b="190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8295" cy="1404620"/>
                            </a:xfrm>
                            <a:prstGeom prst="rect">
                              <a:avLst/>
                            </a:prstGeom>
                            <a:noFill/>
                            <a:ln w="9525">
                              <a:noFill/>
                              <a:miter lim="800000"/>
                              <a:headEnd/>
                              <a:tailEnd/>
                            </a:ln>
                          </wps:spPr>
                          <wps:txbx>
                            <w:txbxContent>
                              <w:p w:rsidR="005D3D2C" w:rsidRPr="004B3F9E" w:rsidRDefault="005D3D2C" w:rsidP="00671784">
                                <w:pPr>
                                  <w:rPr>
                                    <w:rFonts w:ascii="Adobe Devanagari" w:hAnsi="Adobe Devanagari" w:cs="Adobe Devanagari"/>
                                    <w:b/>
                                    <w:sz w:val="48"/>
                                  </w:rPr>
                                </w:pPr>
                                <w:r w:rsidRPr="004B3F9E">
                                  <w:rPr>
                                    <w:rFonts w:ascii="Adobe Devanagari" w:hAnsi="Adobe Devanagari" w:cs="Adobe Devanagari"/>
                                    <w:b/>
                                    <w:sz w:val="48"/>
                                  </w:rPr>
                                  <w:t>PLANEACIÓN ESTRATÉGICA</w:t>
                                </w:r>
                              </w:p>
                              <w:p w:rsidR="005D3D2C" w:rsidRPr="004B3F9E" w:rsidRDefault="005D3D2C" w:rsidP="00671784">
                                <w:pPr>
                                  <w:rPr>
                                    <w:rFonts w:ascii="Adobe Devanagari" w:hAnsi="Adobe Devanagari" w:cs="Adobe Devanagari"/>
                                    <w:sz w:val="36"/>
                                  </w:rPr>
                                </w:pPr>
                                <w:r w:rsidRPr="004B3F9E">
                                  <w:rPr>
                                    <w:rFonts w:ascii="Adobe Devanagari" w:hAnsi="Adobe Devanagari" w:cs="Adobe Devanagari"/>
                                    <w:sz w:val="36"/>
                                  </w:rPr>
                                  <w:t xml:space="preserve">DR. ANTONIO PÉREZ GÓMEZ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4CFA" id="Cuadro de texto 2" o:spid="_x0000_s1033" type="#_x0000_t202" style="position:absolute;margin-left:-27.55pt;margin-top:213.35pt;width:325.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" filled="f" stroked="f">
                    <v:textbox style="mso-fit-shape-to-text:t">
                      <w:txbxContent>
                        <w:p w:rsidR="005D3D2C" w:rsidRPr="004B3F9E" w:rsidRDefault="005D3D2C" w:rsidP="00671784">
                          <w:pPr>
                            <w:rPr>
                              <w:rFonts w:ascii="Adobe Devanagari" w:hAnsi="Adobe Devanagari" w:cs="Adobe Devanagari"/>
                              <w:b/>
                              <w:sz w:val="48"/>
                            </w:rPr>
                          </w:pPr>
                          <w:r w:rsidRPr="004B3F9E">
                            <w:rPr>
                              <w:rFonts w:ascii="Adobe Devanagari" w:hAnsi="Adobe Devanagari" w:cs="Adobe Devanagari"/>
                              <w:b/>
                              <w:sz w:val="48"/>
                            </w:rPr>
                            <w:t>PLANEACIÓN ESTRATÉGICA</w:t>
                          </w:r>
                        </w:p>
                        <w:p w:rsidR="005D3D2C" w:rsidRPr="004B3F9E" w:rsidRDefault="005D3D2C" w:rsidP="00671784">
                          <w:pPr>
                            <w:rPr>
                              <w:rFonts w:ascii="Adobe Devanagari" w:hAnsi="Adobe Devanagari" w:cs="Adobe Devanagari"/>
                              <w:sz w:val="36"/>
                            </w:rPr>
                          </w:pPr>
                          <w:r w:rsidRPr="004B3F9E">
                            <w:rPr>
                              <w:rFonts w:ascii="Adobe Devanagari" w:hAnsi="Adobe Devanagari" w:cs="Adobe Devanagari"/>
                              <w:sz w:val="36"/>
                            </w:rPr>
                            <w:t xml:space="preserve">DR. ANTONIO PÉREZ GÓMEZ </w:t>
                          </w:r>
                        </w:p>
                      </w:txbxContent>
                    </v:textbox>
                    <w10:wrap type="square"/>
                  </v:shape>
                </w:pict>
              </mc:Fallback>
            </mc:AlternateContent>
          </w:r>
          <w:r w:rsidR="00671784">
            <w:rPr>
              <w:noProof/>
              <w:lang w:eastAsia="es-MX"/>
            </w:rPr>
            <mc:AlternateContent>
              <mc:Choice Requires="wps">
                <w:drawing>
                  <wp:anchor distT="0" distB="0" distL="114300" distR="114300" simplePos="0" relativeHeight="251675648" behindDoc="0" locked="0" layoutInCell="1" allowOverlap="1" wp14:anchorId="648A8C0F" wp14:editId="322BF9EF">
                    <wp:simplePos x="0" y="0"/>
                    <wp:positionH relativeFrom="page">
                      <wp:align>right</wp:align>
                    </wp:positionH>
                    <wp:positionV relativeFrom="paragraph">
                      <wp:posOffset>5186045</wp:posOffset>
                    </wp:positionV>
                    <wp:extent cx="3084842" cy="2833370"/>
                    <wp:effectExtent l="0" t="0" r="0" b="0"/>
                    <wp:wrapNone/>
                    <wp:docPr id="462"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4842"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D3D2C" w:rsidRPr="00671784" w:rsidRDefault="005D3D2C" w:rsidP="00671784">
                                <w:pPr>
                                  <w:pStyle w:val="Sinespaciado"/>
                                  <w:spacing w:line="360" w:lineRule="auto"/>
                                  <w:rPr>
                                    <w:b/>
                                    <w:color w:val="FFFFFF" w:themeColor="background1"/>
                                    <w:sz w:val="28"/>
                                  </w:rPr>
                                </w:pPr>
                                <w:r w:rsidRPr="00671784">
                                  <w:rPr>
                                    <w:b/>
                                    <w:color w:val="FFFFFF" w:themeColor="background1"/>
                                    <w:sz w:val="28"/>
                                  </w:rPr>
                                  <w:t>Tapachula, Chiapas</w:t>
                                </w:r>
                              </w:p>
                              <w:p w:rsidR="005D3D2C" w:rsidRPr="00671784" w:rsidRDefault="005D3D2C" w:rsidP="00671784">
                                <w:pPr>
                                  <w:pStyle w:val="Sinespaciado"/>
                                  <w:spacing w:line="360" w:lineRule="auto"/>
                                  <w:rPr>
                                    <w:b/>
                                    <w:color w:val="FFFFFF" w:themeColor="background1"/>
                                    <w:sz w:val="28"/>
                                  </w:rPr>
                                </w:pPr>
                                <w:r w:rsidRPr="00671784">
                                  <w:rPr>
                                    <w:b/>
                                    <w:color w:val="FFFFFF" w:themeColor="background1"/>
                                    <w:sz w:val="28"/>
                                  </w:rPr>
                                  <w:t>02 de diciembre de 2014</w:t>
                                </w:r>
                              </w:p>
                              <w:sdt>
                                <w:sdtPr>
                                  <w:rPr>
                                    <w:color w:val="FFFFFF" w:themeColor="background1"/>
                                  </w:rPr>
                                  <w:alias w:val="Fecha"/>
                                  <w:id w:val="126447234"/>
                                  <w:showingPlcHdr/>
                                  <w:dataBinding w:prefixMappings="xmlns:ns0='http://schemas.microsoft.com/office/2006/coverPageProps'" w:xpath="/ns0:CoverPageProperties[1]/ns0:PublishDate[1]" w:storeItemID="{55AF091B-3C7A-41E3-B477-F2FDAA23CFDA}"/>
                                  <w:date w:fullDate="2014-12-02T00:00:00Z">
                                    <w:dateFormat w:val="d-M-yyyy"/>
                                    <w:lid w:val="es-ES"/>
                                    <w:storeMappedDataAs w:val="dateTime"/>
                                    <w:calendar w:val="gregorian"/>
                                  </w:date>
                                </w:sdtPr>
                                <w:sdtContent>
                                  <w:p w:rsidR="005D3D2C" w:rsidRDefault="005D3D2C" w:rsidP="00671784">
                                    <w:pPr>
                                      <w:pStyle w:val="Sinespaciado"/>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a:graphicData>
                    </a:graphic>
                  </wp:anchor>
                </w:drawing>
              </mc:Choice>
              <mc:Fallback>
                <w:pict>
                  <v:rect w14:anchorId="648A8C0F" id="Rectángulo 9" o:spid="_x0000_s1034" style="position:absolute;margin-left:191.7pt;margin-top:408.35pt;width:242.9pt;height:223.1pt;z-index:251675648;visibility:visible;mso-wrap-style:square;mso-wrap-distance-left:9pt;mso-wrap-distance-top:0;mso-wrap-distance-right:9pt;mso-wrap-distance-bottom:0;mso-position-horizontal:right;mso-position-horizontal-relative:page;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" filled="f" stroked="f" strokecolor="white" strokeweight="1pt">
                    <v:fill opacity="52428f"/>
                    <v:shadow color="#d8d8d8" offset="3pt,3pt"/>
                    <v:textbox inset="28.8pt,14.4pt,14.4pt,14.4pt">
                      <w:txbxContent>
                        <w:p w:rsidR="005D3D2C" w:rsidRPr="00671784" w:rsidRDefault="005D3D2C" w:rsidP="00671784">
                          <w:pPr>
                            <w:pStyle w:val="Sinespaciado"/>
                            <w:spacing w:line="360" w:lineRule="auto"/>
                            <w:rPr>
                              <w:b/>
                              <w:color w:val="FFFFFF" w:themeColor="background1"/>
                              <w:sz w:val="28"/>
                            </w:rPr>
                          </w:pPr>
                          <w:r w:rsidRPr="00671784">
                            <w:rPr>
                              <w:b/>
                              <w:color w:val="FFFFFF" w:themeColor="background1"/>
                              <w:sz w:val="28"/>
                            </w:rPr>
                            <w:t>Tapachula, Chiapas</w:t>
                          </w:r>
                        </w:p>
                        <w:p w:rsidR="005D3D2C" w:rsidRPr="00671784" w:rsidRDefault="005D3D2C" w:rsidP="00671784">
                          <w:pPr>
                            <w:pStyle w:val="Sinespaciado"/>
                            <w:spacing w:line="360" w:lineRule="auto"/>
                            <w:rPr>
                              <w:b/>
                              <w:color w:val="FFFFFF" w:themeColor="background1"/>
                              <w:sz w:val="28"/>
                            </w:rPr>
                          </w:pPr>
                          <w:r w:rsidRPr="00671784">
                            <w:rPr>
                              <w:b/>
                              <w:color w:val="FFFFFF" w:themeColor="background1"/>
                              <w:sz w:val="28"/>
                            </w:rPr>
                            <w:t>02 de diciembre de 2014</w:t>
                          </w:r>
                        </w:p>
                        <w:sdt>
                          <w:sdtPr>
                            <w:rPr>
                              <w:color w:val="FFFFFF" w:themeColor="background1"/>
                            </w:rPr>
                            <w:alias w:val="Fecha"/>
                            <w:id w:val="126447234"/>
                            <w:showingPlcHdr/>
                            <w:dataBinding w:prefixMappings="xmlns:ns0='http://schemas.microsoft.com/office/2006/coverPageProps'" w:xpath="/ns0:CoverPageProperties[1]/ns0:PublishDate[1]" w:storeItemID="{55AF091B-3C7A-41E3-B477-F2FDAA23CFDA}"/>
                            <w:date w:fullDate="2014-12-02T00:00:00Z">
                              <w:dateFormat w:val="d-M-yyyy"/>
                              <w:lid w:val="es-ES"/>
                              <w:storeMappedDataAs w:val="dateTime"/>
                              <w:calendar w:val="gregorian"/>
                            </w:date>
                          </w:sdtPr>
                          <w:sdtContent>
                            <w:p w:rsidR="005D3D2C" w:rsidRDefault="005D3D2C" w:rsidP="00671784">
                              <w:pPr>
                                <w:pStyle w:val="Sinespaciado"/>
                                <w:spacing w:line="360" w:lineRule="auto"/>
                                <w:rPr>
                                  <w:color w:val="FFFFFF" w:themeColor="background1"/>
                                </w:rPr>
                              </w:pPr>
                              <w:r>
                                <w:rPr>
                                  <w:color w:val="FFFFFF" w:themeColor="background1"/>
                                </w:rPr>
                                <w:t xml:space="preserve">     </w:t>
                              </w:r>
                            </w:p>
                          </w:sdtContent>
                        </w:sdt>
                      </w:txbxContent>
                    </v:textbox>
                    <w10:wrap anchorx="page"/>
                  </v:rect>
                </w:pict>
              </mc:Fallback>
            </mc:AlternateContent>
          </w:r>
          <w:r w:rsidR="00671784">
            <w:rPr>
              <w:noProof/>
              <w:lang w:eastAsia="es-MX"/>
            </w:rPr>
            <w:drawing>
              <wp:anchor distT="0" distB="0" distL="114300" distR="114300" simplePos="0" relativeHeight="251667456" behindDoc="1" locked="0" layoutInCell="1" allowOverlap="1" wp14:anchorId="415F1241" wp14:editId="774C2066">
                <wp:simplePos x="0" y="0"/>
                <wp:positionH relativeFrom="column">
                  <wp:posOffset>0</wp:posOffset>
                </wp:positionH>
                <wp:positionV relativeFrom="paragraph">
                  <wp:posOffset>266065</wp:posOffset>
                </wp:positionV>
                <wp:extent cx="2142613" cy="800100"/>
                <wp:effectExtent l="0" t="0" r="0" b="0"/>
                <wp:wrapTight wrapText="bothSides">
                  <wp:wrapPolygon edited="0">
                    <wp:start x="6914" y="0"/>
                    <wp:lineTo x="0" y="3600"/>
                    <wp:lineTo x="0" y="17486"/>
                    <wp:lineTo x="6914" y="21086"/>
                    <wp:lineTo x="7874" y="21086"/>
                    <wp:lineTo x="12292" y="20571"/>
                    <wp:lineTo x="19398" y="18000"/>
                    <wp:lineTo x="19206" y="16457"/>
                    <wp:lineTo x="21318" y="14400"/>
                    <wp:lineTo x="21318" y="11829"/>
                    <wp:lineTo x="19974" y="6686"/>
                    <wp:lineTo x="15941" y="4114"/>
                    <wp:lineTo x="7874" y="0"/>
                    <wp:lineTo x="6914"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2144472" cy="800794"/>
                        </a:xfrm>
                        <a:prstGeom prst="rect">
                          <a:avLst/>
                        </a:prstGeom>
                      </pic:spPr>
                    </pic:pic>
                  </a:graphicData>
                </a:graphic>
                <wp14:sizeRelH relativeFrom="margin">
                  <wp14:pctWidth>0</wp14:pctWidth>
                </wp14:sizeRelH>
                <wp14:sizeRelV relativeFrom="margin">
                  <wp14:pctHeight>0</wp14:pctHeight>
                </wp14:sizeRelV>
              </wp:anchor>
            </w:drawing>
          </w:r>
          <w:r w:rsidR="00671784">
            <w:rPr>
              <w:rFonts w:ascii="Arial" w:hAnsi="Arial" w:cs="Arial"/>
              <w:b/>
              <w:bCs/>
            </w:rPr>
            <w:br w:type="page"/>
          </w:r>
        </w:p>
      </w:sdtContent>
    </w:sdt>
    <w:tbl>
      <w:tblPr>
        <w:tblStyle w:val="Tabladecuadrcula1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77"/>
      </w:tblGrid>
      <w:tr w:rsidR="00671784" w:rsidRPr="00D62B35" w:rsidTr="0047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472604">
            <w:pPr>
              <w:spacing w:line="360" w:lineRule="auto"/>
              <w:jc w:val="both"/>
              <w:rPr>
                <w:rFonts w:ascii="Arial" w:hAnsi="Arial" w:cs="Arial"/>
                <w:b w:val="0"/>
                <w:bCs w:val="0"/>
              </w:rPr>
            </w:pPr>
          </w:p>
        </w:tc>
        <w:tc>
          <w:tcPr>
            <w:tcW w:w="1177" w:type="dxa"/>
          </w:tcPr>
          <w:p w:rsidR="00671784" w:rsidRPr="00D62B35" w:rsidRDefault="00671784" w:rsidP="0047260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62B35">
              <w:rPr>
                <w:rFonts w:ascii="Arial" w:hAnsi="Arial" w:cs="Arial"/>
                <w:b w:val="0"/>
              </w:rPr>
              <w:t>Pág.</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472604">
            <w:pPr>
              <w:spacing w:line="360" w:lineRule="auto"/>
              <w:rPr>
                <w:rFonts w:ascii="Arial" w:hAnsi="Arial" w:cs="Arial"/>
                <w:b w:val="0"/>
                <w:bCs w:val="0"/>
              </w:rPr>
            </w:pPr>
            <w:r w:rsidRPr="00D62B35">
              <w:rPr>
                <w:rFonts w:ascii="Arial" w:hAnsi="Arial" w:cs="Arial"/>
                <w:b w:val="0"/>
              </w:rPr>
              <w:t xml:space="preserve">      Introducción</w:t>
            </w:r>
          </w:p>
        </w:tc>
        <w:tc>
          <w:tcPr>
            <w:tcW w:w="1177" w:type="dxa"/>
          </w:tcPr>
          <w:p w:rsidR="00671784" w:rsidRPr="00D62B35" w:rsidRDefault="00671784"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D62B35">
              <w:rPr>
                <w:rFonts w:ascii="Arial" w:hAnsi="Arial" w:cs="Arial"/>
                <w:bCs/>
              </w:rPr>
              <w:t>1</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472604">
            <w:pPr>
              <w:pStyle w:val="Prrafodelista"/>
              <w:spacing w:line="360" w:lineRule="auto"/>
              <w:ind w:left="360"/>
              <w:rPr>
                <w:rFonts w:ascii="Arial" w:hAnsi="Arial" w:cs="Arial"/>
                <w:b w:val="0"/>
                <w:bCs w:val="0"/>
              </w:rPr>
            </w:pPr>
            <w:r w:rsidRPr="00D62B35">
              <w:rPr>
                <w:rFonts w:ascii="Arial" w:hAnsi="Arial" w:cs="Arial"/>
                <w:b w:val="0"/>
              </w:rPr>
              <w:t xml:space="preserve">Antecedentes </w:t>
            </w:r>
          </w:p>
        </w:tc>
        <w:tc>
          <w:tcPr>
            <w:tcW w:w="1177" w:type="dxa"/>
          </w:tcPr>
          <w:p w:rsidR="00671784" w:rsidRPr="00D62B35" w:rsidRDefault="00671784"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D62B35">
              <w:rPr>
                <w:rFonts w:ascii="Arial" w:hAnsi="Arial" w:cs="Arial"/>
                <w:bCs/>
              </w:rPr>
              <w:t>2</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472604">
            <w:pPr>
              <w:pStyle w:val="Prrafodelista"/>
              <w:spacing w:line="360" w:lineRule="auto"/>
              <w:ind w:left="360"/>
              <w:rPr>
                <w:rFonts w:ascii="Arial" w:hAnsi="Arial" w:cs="Arial"/>
                <w:b w:val="0"/>
                <w:bCs w:val="0"/>
              </w:rPr>
            </w:pPr>
            <w:r w:rsidRPr="00D62B35">
              <w:rPr>
                <w:rFonts w:ascii="Arial" w:hAnsi="Arial" w:cs="Arial"/>
                <w:b w:val="0"/>
              </w:rPr>
              <w:t>Justificación</w:t>
            </w:r>
          </w:p>
        </w:tc>
        <w:tc>
          <w:tcPr>
            <w:tcW w:w="1177" w:type="dxa"/>
          </w:tcPr>
          <w:p w:rsidR="00671784" w:rsidRPr="00D62B35" w:rsidRDefault="00671784"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D62B35">
              <w:rPr>
                <w:rFonts w:ascii="Arial" w:hAnsi="Arial" w:cs="Arial"/>
                <w:bCs/>
              </w:rPr>
              <w:t>3</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472604">
            <w:pPr>
              <w:pStyle w:val="Prrafodelista"/>
              <w:spacing w:line="360" w:lineRule="auto"/>
              <w:ind w:left="360"/>
              <w:rPr>
                <w:rFonts w:ascii="Arial" w:hAnsi="Arial" w:cs="Arial"/>
                <w:b w:val="0"/>
                <w:bCs w:val="0"/>
              </w:rPr>
            </w:pPr>
            <w:r w:rsidRPr="00D62B35">
              <w:rPr>
                <w:rFonts w:ascii="Arial" w:hAnsi="Arial" w:cs="Arial"/>
                <w:b w:val="0"/>
              </w:rPr>
              <w:t>Descripción del Plan Estratégico</w:t>
            </w:r>
          </w:p>
        </w:tc>
        <w:tc>
          <w:tcPr>
            <w:tcW w:w="1177" w:type="dxa"/>
          </w:tcPr>
          <w:p w:rsidR="00671784" w:rsidRPr="00D62B35" w:rsidRDefault="00671784"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D62B35">
              <w:rPr>
                <w:rFonts w:ascii="Arial" w:hAnsi="Arial" w:cs="Arial"/>
                <w:bCs/>
              </w:rPr>
              <w:t>4</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0"/>
                <w:numId w:val="1"/>
              </w:numPr>
              <w:spacing w:line="360" w:lineRule="auto"/>
              <w:rPr>
                <w:rFonts w:ascii="Arial" w:hAnsi="Arial" w:cs="Arial"/>
                <w:b w:val="0"/>
                <w:bCs w:val="0"/>
              </w:rPr>
            </w:pPr>
            <w:r w:rsidRPr="00D62B35">
              <w:rPr>
                <w:rFonts w:ascii="Arial" w:hAnsi="Arial" w:cs="Arial"/>
                <w:b w:val="0"/>
              </w:rPr>
              <w:t>Diseño del Escenario</w:t>
            </w:r>
          </w:p>
        </w:tc>
        <w:tc>
          <w:tcPr>
            <w:tcW w:w="1177" w:type="dxa"/>
          </w:tcPr>
          <w:p w:rsidR="00671784" w:rsidRPr="00D62B35" w:rsidRDefault="00671784"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D62B35">
              <w:rPr>
                <w:rFonts w:ascii="Arial" w:hAnsi="Arial" w:cs="Arial"/>
                <w:bCs/>
              </w:rPr>
              <w:t>4</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Análisis de las Macrovariables del área de gestión</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4</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Descripción del Escenario</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6</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0"/>
                <w:numId w:val="1"/>
              </w:numPr>
              <w:spacing w:line="360" w:lineRule="auto"/>
              <w:rPr>
                <w:rFonts w:ascii="Arial" w:hAnsi="Arial" w:cs="Arial"/>
                <w:b w:val="0"/>
                <w:bCs w:val="0"/>
              </w:rPr>
            </w:pPr>
            <w:r w:rsidRPr="00D62B35">
              <w:rPr>
                <w:rFonts w:ascii="Arial" w:hAnsi="Arial" w:cs="Arial"/>
                <w:b w:val="0"/>
              </w:rPr>
              <w:t>Diagnóstico Estratégico</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7</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 xml:space="preserve">Análisis del ambiente externo </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7</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Análisis del ambiente interno</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8</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Matriz de Cuantificación</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9</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 xml:space="preserve">Matriz de Posicionamiento </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10</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Diagnóstico de correlación FODA</w:t>
            </w:r>
          </w:p>
        </w:tc>
        <w:tc>
          <w:tcPr>
            <w:tcW w:w="1177" w:type="dxa"/>
          </w:tcPr>
          <w:p w:rsidR="00671784" w:rsidRPr="00D62B35" w:rsidRDefault="00671784" w:rsidP="004C17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D62B35">
              <w:rPr>
                <w:rFonts w:ascii="Arial" w:hAnsi="Arial" w:cs="Arial"/>
                <w:bCs/>
              </w:rPr>
              <w:t>1</w:t>
            </w:r>
            <w:r w:rsidR="004C1786">
              <w:rPr>
                <w:rFonts w:ascii="Arial" w:hAnsi="Arial" w:cs="Arial"/>
                <w:bCs/>
              </w:rPr>
              <w:t>1</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0"/>
                <w:numId w:val="1"/>
              </w:numPr>
              <w:spacing w:line="360" w:lineRule="auto"/>
              <w:rPr>
                <w:rFonts w:ascii="Arial" w:hAnsi="Arial" w:cs="Arial"/>
                <w:b w:val="0"/>
                <w:bCs w:val="0"/>
              </w:rPr>
            </w:pPr>
            <w:r w:rsidRPr="00D62B35">
              <w:rPr>
                <w:rFonts w:ascii="Arial" w:hAnsi="Arial" w:cs="Arial"/>
                <w:b w:val="0"/>
              </w:rPr>
              <w:t>Plan estratégico</w:t>
            </w:r>
          </w:p>
        </w:tc>
        <w:tc>
          <w:tcPr>
            <w:tcW w:w="1177" w:type="dxa"/>
          </w:tcPr>
          <w:p w:rsidR="00671784" w:rsidRPr="00D62B35" w:rsidRDefault="00671784" w:rsidP="004C17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D62B35">
              <w:rPr>
                <w:rFonts w:ascii="Arial" w:hAnsi="Arial" w:cs="Arial"/>
                <w:bCs/>
              </w:rPr>
              <w:t>1</w:t>
            </w:r>
            <w:r w:rsidR="004C1786">
              <w:rPr>
                <w:rFonts w:ascii="Arial" w:hAnsi="Arial" w:cs="Arial"/>
                <w:bCs/>
              </w:rPr>
              <w:t>2</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Misión</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12</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Visión</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12</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 xml:space="preserve">Valores </w:t>
            </w:r>
          </w:p>
        </w:tc>
        <w:tc>
          <w:tcPr>
            <w:tcW w:w="1177" w:type="dxa"/>
          </w:tcPr>
          <w:p w:rsidR="00671784" w:rsidRPr="00D62B35" w:rsidRDefault="00671784" w:rsidP="004C17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D62B35">
              <w:rPr>
                <w:rFonts w:ascii="Arial" w:hAnsi="Arial" w:cs="Arial"/>
                <w:bCs/>
              </w:rPr>
              <w:t>1</w:t>
            </w:r>
            <w:r w:rsidR="004C1786">
              <w:rPr>
                <w:rFonts w:ascii="Arial" w:hAnsi="Arial" w:cs="Arial"/>
                <w:bCs/>
              </w:rPr>
              <w:t>2</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 xml:space="preserve">Políticas </w:t>
            </w:r>
          </w:p>
        </w:tc>
        <w:tc>
          <w:tcPr>
            <w:tcW w:w="1177" w:type="dxa"/>
          </w:tcPr>
          <w:p w:rsidR="00671784" w:rsidRPr="00D62B35" w:rsidRDefault="00671784" w:rsidP="004C17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D62B35">
              <w:rPr>
                <w:rFonts w:ascii="Arial" w:hAnsi="Arial" w:cs="Arial"/>
                <w:bCs/>
              </w:rPr>
              <w:t>1</w:t>
            </w:r>
            <w:r w:rsidR="004C1786">
              <w:rPr>
                <w:rFonts w:ascii="Arial" w:hAnsi="Arial" w:cs="Arial"/>
                <w:bCs/>
              </w:rPr>
              <w:t>3</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Establecimiento de objetivos, estrategias y metas</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14</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 xml:space="preserve">Establecimiento de tácticas, complejidad e impacto en su ejecución </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15</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 xml:space="preserve">Matriz de Prioridades </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15</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0"/>
                <w:numId w:val="1"/>
              </w:numPr>
              <w:spacing w:line="360" w:lineRule="auto"/>
              <w:rPr>
                <w:rFonts w:ascii="Arial" w:hAnsi="Arial" w:cs="Arial"/>
                <w:b w:val="0"/>
                <w:bCs w:val="0"/>
              </w:rPr>
            </w:pPr>
            <w:r w:rsidRPr="00D62B35">
              <w:rPr>
                <w:rFonts w:ascii="Arial" w:hAnsi="Arial" w:cs="Arial"/>
                <w:b w:val="0"/>
              </w:rPr>
              <w:t>Elaboración de los mecanismos de evaluación del plan estratégico</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16</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 xml:space="preserve">Evaluación de Riesgos   </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17</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Mapa de Riesgos</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18</w:t>
            </w:r>
          </w:p>
        </w:tc>
      </w:tr>
      <w:tr w:rsidR="00671784" w:rsidRPr="00D62B35" w:rsidTr="00472604">
        <w:tc>
          <w:tcPr>
            <w:cnfStyle w:val="001000000000" w:firstRow="0" w:lastRow="0" w:firstColumn="1" w:lastColumn="0" w:oddVBand="0" w:evenVBand="0" w:oddHBand="0" w:evenHBand="0" w:firstRowFirstColumn="0" w:firstRowLastColumn="0" w:lastRowFirstColumn="0" w:lastRowLastColumn="0"/>
            <w:tcW w:w="8217" w:type="dxa"/>
          </w:tcPr>
          <w:p w:rsidR="00671784" w:rsidRPr="00D62B35" w:rsidRDefault="00671784" w:rsidP="00671784">
            <w:pPr>
              <w:pStyle w:val="Prrafodelista"/>
              <w:numPr>
                <w:ilvl w:val="1"/>
                <w:numId w:val="1"/>
              </w:numPr>
              <w:spacing w:line="360" w:lineRule="auto"/>
              <w:rPr>
                <w:rFonts w:ascii="Arial" w:hAnsi="Arial" w:cs="Arial"/>
                <w:b w:val="0"/>
                <w:bCs w:val="0"/>
              </w:rPr>
            </w:pPr>
            <w:r w:rsidRPr="00D62B35">
              <w:rPr>
                <w:rFonts w:ascii="Arial" w:hAnsi="Arial" w:cs="Arial"/>
                <w:b w:val="0"/>
              </w:rPr>
              <w:t>Plan de Contingencias</w:t>
            </w:r>
          </w:p>
        </w:tc>
        <w:tc>
          <w:tcPr>
            <w:tcW w:w="1177" w:type="dxa"/>
          </w:tcPr>
          <w:p w:rsidR="00671784" w:rsidRPr="00D62B35" w:rsidRDefault="004C1786" w:rsidP="0047260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18</w:t>
            </w:r>
          </w:p>
        </w:tc>
      </w:tr>
    </w:tbl>
    <w:p w:rsidR="006C4103" w:rsidRPr="00411E48" w:rsidRDefault="006C4103">
      <w:pPr>
        <w:rPr>
          <w:rFonts w:ascii="Arial" w:hAnsi="Arial" w:cs="Arial"/>
          <w:b/>
          <w:bCs/>
        </w:rPr>
      </w:pPr>
    </w:p>
    <w:p w:rsidR="00F42233" w:rsidRPr="00411E48" w:rsidRDefault="00DC7979">
      <w:pPr>
        <w:rPr>
          <w:rFonts w:ascii="Arial" w:hAnsi="Arial" w:cs="Arial"/>
          <w:b/>
          <w:bCs/>
        </w:rPr>
      </w:pPr>
      <w:r w:rsidRPr="00DC7979">
        <w:rPr>
          <w:rFonts w:ascii="Arial" w:hAnsi="Arial" w:cs="Arial"/>
          <w:bCs/>
          <w:noProof/>
        </w:rPr>
        <mc:AlternateContent>
          <mc:Choice Requires="wps">
            <w:drawing>
              <wp:anchor distT="45720" distB="45720" distL="114300" distR="114300" simplePos="0" relativeHeight="251692032" behindDoc="1" locked="0" layoutInCell="1" allowOverlap="1" wp14:anchorId="6CCB5653" wp14:editId="4FBBADFB">
                <wp:simplePos x="0" y="0"/>
                <wp:positionH relativeFrom="column">
                  <wp:posOffset>5471795</wp:posOffset>
                </wp:positionH>
                <wp:positionV relativeFrom="paragraph">
                  <wp:posOffset>1355089</wp:posOffset>
                </wp:positionV>
                <wp:extent cx="600075" cy="347345"/>
                <wp:effectExtent l="0" t="0" r="9525" b="0"/>
                <wp:wrapNone/>
                <wp:docPr id="4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47345"/>
                        </a:xfrm>
                        <a:prstGeom prst="rect">
                          <a:avLst/>
                        </a:prstGeom>
                        <a:solidFill>
                          <a:srgbClr val="FFFFFF"/>
                        </a:solidFill>
                        <a:ln w="9525">
                          <a:noFill/>
                          <a:miter lim="800000"/>
                          <a:headEnd/>
                          <a:tailEnd/>
                        </a:ln>
                      </wps:spPr>
                      <wps:txbx>
                        <w:txbxContent>
                          <w:p w:rsidR="00DC7979" w:rsidRDefault="00DC79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5653" id="_x0000_s1035" type="#_x0000_t202" style="position:absolute;margin-left:430.85pt;margin-top:106.7pt;width:47.25pt;height:27.3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" stroked="f">
                <v:textbox>
                  <w:txbxContent>
                    <w:p w:rsidR="00DC7979" w:rsidRDefault="00DC7979"/>
                  </w:txbxContent>
                </v:textbox>
              </v:shape>
            </w:pict>
          </mc:Fallback>
        </mc:AlternateContent>
      </w:r>
    </w:p>
    <w:p w:rsidR="00807D11" w:rsidRPr="00411E48" w:rsidRDefault="00807D11" w:rsidP="00F21890">
      <w:pPr>
        <w:spacing w:line="360" w:lineRule="auto"/>
        <w:rPr>
          <w:rFonts w:ascii="Arial" w:hAnsi="Arial" w:cs="Arial"/>
          <w:bCs/>
        </w:rPr>
        <w:sectPr w:rsidR="00807D11" w:rsidRPr="00411E48" w:rsidSect="00DC7979">
          <w:headerReference w:type="default" r:id="rId10"/>
          <w:footerReference w:type="default" r:id="rId11"/>
          <w:footerReference w:type="first" r:id="rId12"/>
          <w:pgSz w:w="12240" w:h="15840" w:code="1"/>
          <w:pgMar w:top="1418" w:right="1418" w:bottom="1418" w:left="1418" w:header="709" w:footer="709" w:gutter="0"/>
          <w:pgNumType w:start="0"/>
          <w:cols w:space="708"/>
          <w:docGrid w:linePitch="360"/>
        </w:sectPr>
      </w:pPr>
    </w:p>
    <w:p w:rsidR="00CD4DF9" w:rsidRDefault="00F902EB" w:rsidP="00CD4DF9">
      <w:pPr>
        <w:spacing w:line="360" w:lineRule="auto"/>
        <w:rPr>
          <w:rFonts w:ascii="Arial" w:hAnsi="Arial" w:cs="Arial"/>
          <w:b/>
        </w:rPr>
      </w:pPr>
      <w:r w:rsidRPr="00411E48">
        <w:rPr>
          <w:rFonts w:ascii="Arial" w:hAnsi="Arial" w:cs="Arial"/>
          <w:b/>
        </w:rPr>
        <w:lastRenderedPageBreak/>
        <w:t>INTRODUCCIÓN</w:t>
      </w:r>
    </w:p>
    <w:p w:rsidR="0093089F" w:rsidRDefault="0093089F" w:rsidP="00CD4DF9">
      <w:pPr>
        <w:spacing w:line="360" w:lineRule="auto"/>
        <w:rPr>
          <w:rFonts w:ascii="Arial" w:hAnsi="Arial" w:cs="Arial"/>
          <w:b/>
        </w:rPr>
      </w:pPr>
    </w:p>
    <w:p w:rsidR="00E407F5" w:rsidRPr="00E407F5" w:rsidRDefault="00E407F5" w:rsidP="00E407F5">
      <w:pPr>
        <w:spacing w:line="360" w:lineRule="auto"/>
        <w:jc w:val="both"/>
        <w:rPr>
          <w:rFonts w:ascii="Arial" w:hAnsi="Arial" w:cs="Arial"/>
        </w:rPr>
      </w:pPr>
      <w:r w:rsidRPr="00E407F5">
        <w:rPr>
          <w:rFonts w:ascii="Arial" w:hAnsi="Arial" w:cs="Arial"/>
        </w:rPr>
        <w:t>La problemática reflejada en la prestación de uno de los servicios esenciales para la ciudadanía, dio como resultado el desarrollo del presente documento, correspondiente al diseño de un plan estratégico para el Comité de Agua Potable y Alcantarillado de Tapachula</w:t>
      </w:r>
      <w:r w:rsidR="00E64F8B">
        <w:rPr>
          <w:rFonts w:ascii="Arial" w:hAnsi="Arial" w:cs="Arial"/>
        </w:rPr>
        <w:t>. Su objetivo estratégico está orientado</w:t>
      </w:r>
      <w:r w:rsidRPr="00E407F5">
        <w:rPr>
          <w:rFonts w:ascii="Arial" w:hAnsi="Arial" w:cs="Arial"/>
        </w:rPr>
        <w:t xml:space="preserve"> </w:t>
      </w:r>
      <w:r w:rsidR="00E64F8B">
        <w:rPr>
          <w:rFonts w:ascii="Arial" w:hAnsi="Arial" w:cs="Arial"/>
        </w:rPr>
        <w:t xml:space="preserve">a solventar la problemática de suministro de agua potable en las áreas aledañas a la zona urbana, mediante el incremento de 11 a 22 pozos profundos de abastecimiento, en un periodo de </w:t>
      </w:r>
      <w:r w:rsidR="00472604">
        <w:rPr>
          <w:rFonts w:ascii="Arial" w:hAnsi="Arial" w:cs="Arial"/>
        </w:rPr>
        <w:t>3</w:t>
      </w:r>
      <w:r w:rsidR="00E64F8B">
        <w:rPr>
          <w:rFonts w:ascii="Arial" w:hAnsi="Arial" w:cs="Arial"/>
        </w:rPr>
        <w:t xml:space="preserve"> años. </w:t>
      </w:r>
    </w:p>
    <w:p w:rsidR="00CD4DF9" w:rsidRPr="00411E48" w:rsidRDefault="00FA7FAF" w:rsidP="00E64F8B">
      <w:pPr>
        <w:autoSpaceDE w:val="0"/>
        <w:autoSpaceDN w:val="0"/>
        <w:adjustRightInd w:val="0"/>
        <w:spacing w:after="0" w:line="360" w:lineRule="auto"/>
        <w:jc w:val="both"/>
        <w:rPr>
          <w:rFonts w:ascii="Arial" w:hAnsi="Arial" w:cs="Arial"/>
        </w:rPr>
      </w:pPr>
      <w:r>
        <w:rPr>
          <w:rFonts w:ascii="Arial" w:hAnsi="Arial" w:cs="Arial"/>
        </w:rPr>
        <w:t>Para la integración del Plan</w:t>
      </w:r>
      <w:r w:rsidR="003350C4">
        <w:rPr>
          <w:rFonts w:ascii="Arial" w:hAnsi="Arial" w:cs="Arial"/>
        </w:rPr>
        <w:t>, se recurrió a la aplicación de las diferentes herramientas que nos ofrece la Planeación Estratégica</w:t>
      </w:r>
      <w:r w:rsidR="00AE097B">
        <w:rPr>
          <w:rFonts w:ascii="Arial" w:hAnsi="Arial" w:cs="Arial"/>
        </w:rPr>
        <w:t xml:space="preserve">; derivado de este ejercicio realizado, se desarrollaron los siguientes puntos contenidos en este documento, tales como </w:t>
      </w:r>
      <w:r w:rsidR="00CD4DF9" w:rsidRPr="00411E48">
        <w:rPr>
          <w:rFonts w:ascii="Arial" w:hAnsi="Arial" w:cs="Arial"/>
        </w:rPr>
        <w:t xml:space="preserve">la Descripción del Escenario; en el que se </w:t>
      </w:r>
      <w:r w:rsidR="00AE097B">
        <w:rPr>
          <w:rFonts w:ascii="Arial" w:hAnsi="Arial" w:cs="Arial"/>
        </w:rPr>
        <w:t xml:space="preserve">hizo un </w:t>
      </w:r>
      <w:r w:rsidR="00CD4DF9" w:rsidRPr="00411E48">
        <w:rPr>
          <w:rFonts w:ascii="Arial" w:hAnsi="Arial" w:cs="Arial"/>
        </w:rPr>
        <w:t>an</w:t>
      </w:r>
      <w:r w:rsidR="00AE097B">
        <w:rPr>
          <w:rFonts w:ascii="Arial" w:hAnsi="Arial" w:cs="Arial"/>
        </w:rPr>
        <w:t xml:space="preserve">álisis de las </w:t>
      </w:r>
      <w:proofErr w:type="spellStart"/>
      <w:r w:rsidR="00CD4DF9" w:rsidRPr="00411E48">
        <w:rPr>
          <w:rFonts w:ascii="Arial" w:hAnsi="Arial" w:cs="Arial"/>
        </w:rPr>
        <w:t>macrovariables</w:t>
      </w:r>
      <w:proofErr w:type="spellEnd"/>
      <w:r w:rsidR="00CD4DF9" w:rsidRPr="00411E48">
        <w:rPr>
          <w:rFonts w:ascii="Arial" w:hAnsi="Arial" w:cs="Arial"/>
        </w:rPr>
        <w:t xml:space="preserve"> y </w:t>
      </w:r>
      <w:r w:rsidR="00AE097B">
        <w:rPr>
          <w:rFonts w:ascii="Arial" w:hAnsi="Arial" w:cs="Arial"/>
        </w:rPr>
        <w:t xml:space="preserve">su </w:t>
      </w:r>
      <w:r w:rsidR="00CD4DF9" w:rsidRPr="00411E48">
        <w:rPr>
          <w:rFonts w:ascii="Arial" w:hAnsi="Arial" w:cs="Arial"/>
        </w:rPr>
        <w:t>impacto</w:t>
      </w:r>
      <w:r w:rsidR="00B10F69">
        <w:rPr>
          <w:rFonts w:ascii="Arial" w:hAnsi="Arial" w:cs="Arial"/>
        </w:rPr>
        <w:t xml:space="preserve"> en el organismo,</w:t>
      </w:r>
      <w:r w:rsidR="00CD4DF9" w:rsidRPr="00411E48">
        <w:rPr>
          <w:rFonts w:ascii="Arial" w:hAnsi="Arial" w:cs="Arial"/>
        </w:rPr>
        <w:t xml:space="preserve"> un Diagnóstico Es</w:t>
      </w:r>
      <w:r w:rsidR="00B10F69">
        <w:rPr>
          <w:rFonts w:ascii="Arial" w:hAnsi="Arial" w:cs="Arial"/>
        </w:rPr>
        <w:t>tratégico, que nos indica la situación en la que se encuentra el organismo,</w:t>
      </w:r>
      <w:r w:rsidR="00CD4DF9" w:rsidRPr="00411E48">
        <w:rPr>
          <w:rFonts w:ascii="Arial" w:hAnsi="Arial" w:cs="Arial"/>
        </w:rPr>
        <w:t xml:space="preserve"> un Plan Estratégico </w:t>
      </w:r>
      <w:r w:rsidR="005D5BC4">
        <w:rPr>
          <w:rFonts w:ascii="Arial" w:hAnsi="Arial" w:cs="Arial"/>
        </w:rPr>
        <w:t xml:space="preserve">en el que se </w:t>
      </w:r>
      <w:r w:rsidR="0093089F">
        <w:rPr>
          <w:rFonts w:ascii="Arial" w:hAnsi="Arial" w:cs="Arial"/>
        </w:rPr>
        <w:t>establece</w:t>
      </w:r>
      <w:r w:rsidR="005D5BC4">
        <w:rPr>
          <w:rFonts w:ascii="Arial" w:hAnsi="Arial" w:cs="Arial"/>
        </w:rPr>
        <w:t xml:space="preserve">, a partir del diagnóstico, </w:t>
      </w:r>
      <w:r w:rsidR="00B10F69">
        <w:rPr>
          <w:rFonts w:ascii="Arial" w:hAnsi="Arial" w:cs="Arial"/>
        </w:rPr>
        <w:t>la</w:t>
      </w:r>
      <w:r w:rsidR="005D5BC4">
        <w:rPr>
          <w:rFonts w:ascii="Arial" w:hAnsi="Arial" w:cs="Arial"/>
        </w:rPr>
        <w:t>s</w:t>
      </w:r>
      <w:r w:rsidR="00B10F69">
        <w:rPr>
          <w:rFonts w:ascii="Arial" w:hAnsi="Arial" w:cs="Arial"/>
        </w:rPr>
        <w:t xml:space="preserve"> línea de acción a seguir; así como </w:t>
      </w:r>
      <w:r w:rsidR="00CD4DF9" w:rsidRPr="00411E48">
        <w:rPr>
          <w:rFonts w:ascii="Arial" w:hAnsi="Arial" w:cs="Arial"/>
        </w:rPr>
        <w:t xml:space="preserve">los Mecanismos de Evaluación del Plan Estratégico, </w:t>
      </w:r>
      <w:r w:rsidR="00B10F69">
        <w:rPr>
          <w:rFonts w:ascii="Arial" w:hAnsi="Arial" w:cs="Arial"/>
        </w:rPr>
        <w:t xml:space="preserve">que nos van a permitir darle seguimiento a las acciones realizadas </w:t>
      </w:r>
      <w:r w:rsidR="005D5BC4">
        <w:rPr>
          <w:rFonts w:ascii="Arial" w:hAnsi="Arial" w:cs="Arial"/>
        </w:rPr>
        <w:t xml:space="preserve">en la implantación del </w:t>
      </w:r>
      <w:r w:rsidR="00B10F69">
        <w:rPr>
          <w:rFonts w:ascii="Arial" w:hAnsi="Arial" w:cs="Arial"/>
        </w:rPr>
        <w:t>Plan.</w:t>
      </w:r>
      <w:r w:rsidR="00CD4DF9" w:rsidRPr="00411E48">
        <w:rPr>
          <w:rFonts w:ascii="Arial" w:hAnsi="Arial" w:cs="Arial"/>
        </w:rPr>
        <w:t xml:space="preserve">  </w:t>
      </w:r>
    </w:p>
    <w:p w:rsidR="00CD4DF9" w:rsidRPr="00411E48" w:rsidRDefault="00CD4DF9" w:rsidP="00CD4DF9">
      <w:pPr>
        <w:autoSpaceDE w:val="0"/>
        <w:autoSpaceDN w:val="0"/>
        <w:adjustRightInd w:val="0"/>
        <w:spacing w:after="0" w:line="360" w:lineRule="auto"/>
        <w:ind w:firstLine="708"/>
        <w:jc w:val="both"/>
        <w:rPr>
          <w:rFonts w:ascii="Arial" w:hAnsi="Arial" w:cs="Arial"/>
        </w:rPr>
      </w:pPr>
    </w:p>
    <w:p w:rsidR="00CD4DF9" w:rsidRDefault="00CD4DF9"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586FA1" w:rsidP="00CD4DF9">
      <w:pPr>
        <w:autoSpaceDE w:val="0"/>
        <w:autoSpaceDN w:val="0"/>
        <w:adjustRightInd w:val="0"/>
        <w:spacing w:after="0" w:line="360" w:lineRule="auto"/>
        <w:jc w:val="both"/>
        <w:rPr>
          <w:rFonts w:ascii="Arial" w:hAnsi="Arial" w:cs="Arial"/>
        </w:rPr>
      </w:pPr>
    </w:p>
    <w:p w:rsidR="00586FA1" w:rsidRDefault="00DC7979" w:rsidP="00DC7979">
      <w:pPr>
        <w:tabs>
          <w:tab w:val="left" w:pos="2966"/>
        </w:tabs>
        <w:autoSpaceDE w:val="0"/>
        <w:autoSpaceDN w:val="0"/>
        <w:adjustRightInd w:val="0"/>
        <w:spacing w:after="0" w:line="360" w:lineRule="auto"/>
        <w:jc w:val="both"/>
        <w:rPr>
          <w:rFonts w:ascii="Arial" w:hAnsi="Arial" w:cs="Arial"/>
        </w:rPr>
      </w:pPr>
      <w:r>
        <w:rPr>
          <w:rFonts w:ascii="Arial" w:hAnsi="Arial" w:cs="Arial"/>
        </w:rPr>
        <w:tab/>
      </w:r>
    </w:p>
    <w:p w:rsidR="00CD4DF9" w:rsidRPr="0093089F" w:rsidRDefault="00A97A4A" w:rsidP="0093089F">
      <w:pPr>
        <w:spacing w:line="360" w:lineRule="auto"/>
        <w:rPr>
          <w:rFonts w:ascii="Arial" w:hAnsi="Arial" w:cs="Arial"/>
          <w:b/>
        </w:rPr>
      </w:pPr>
      <w:r w:rsidRPr="0093089F">
        <w:rPr>
          <w:rFonts w:ascii="Arial" w:hAnsi="Arial" w:cs="Arial"/>
          <w:b/>
        </w:rPr>
        <w:lastRenderedPageBreak/>
        <w:t>ANTECEDENTES</w:t>
      </w:r>
    </w:p>
    <w:p w:rsidR="00586FA1" w:rsidRPr="0093089F" w:rsidRDefault="00586FA1" w:rsidP="0093089F">
      <w:pPr>
        <w:pStyle w:val="NormalWeb"/>
        <w:spacing w:after="0" w:line="360" w:lineRule="auto"/>
        <w:ind w:right="33"/>
        <w:jc w:val="both"/>
        <w:rPr>
          <w:rFonts w:ascii="Arial" w:hAnsi="Arial" w:cs="Arial"/>
          <w:color w:val="000000" w:themeColor="text1"/>
          <w:sz w:val="22"/>
          <w:szCs w:val="22"/>
        </w:rPr>
      </w:pPr>
      <w:r w:rsidRPr="0093089F">
        <w:rPr>
          <w:rFonts w:ascii="Arial" w:hAnsi="Arial" w:cs="Arial"/>
          <w:color w:val="000000" w:themeColor="text1"/>
          <w:sz w:val="22"/>
          <w:szCs w:val="22"/>
        </w:rPr>
        <w:t>Antes del año 1857, las obras de abastecimiento de agua potable y alcantarillado eran ejecutadas por autoridades civiles; posteriormente el Gobierno Federal comenzó a intervenir en los trabajos. El 13 de mayo de 1891 se crea y se le asigna a la Secretaría de Comunicaciones y Obras Públicas las funciones.</w:t>
      </w:r>
    </w:p>
    <w:p w:rsidR="00586FA1" w:rsidRPr="0093089F" w:rsidRDefault="00586FA1" w:rsidP="0093089F">
      <w:pPr>
        <w:pStyle w:val="NormalWeb"/>
        <w:spacing w:after="0" w:line="360" w:lineRule="auto"/>
        <w:ind w:right="33"/>
        <w:jc w:val="both"/>
        <w:rPr>
          <w:rFonts w:ascii="Arial" w:hAnsi="Arial" w:cs="Arial"/>
          <w:color w:val="000000" w:themeColor="text1"/>
          <w:sz w:val="22"/>
          <w:szCs w:val="22"/>
        </w:rPr>
      </w:pPr>
      <w:r w:rsidRPr="0093089F">
        <w:rPr>
          <w:rFonts w:ascii="Arial" w:hAnsi="Arial" w:cs="Arial"/>
          <w:color w:val="000000" w:themeColor="text1"/>
          <w:sz w:val="22"/>
          <w:szCs w:val="22"/>
        </w:rPr>
        <w:t xml:space="preserve">El día 1º de enero de 1947 se otorga a la Secretaría de Recursos Hidráulicos, por conducto de la Dirección de Operación, la doble responsabilidad de manejar los servicios y  recuperar las inversiones. En 1948 se atribuyó a las Juntas Federales de Agua Potable y Alcantarillado el carácter de organismos administradores. </w:t>
      </w:r>
    </w:p>
    <w:p w:rsidR="00586FA1" w:rsidRPr="0093089F" w:rsidRDefault="00586FA1" w:rsidP="0093089F">
      <w:pPr>
        <w:pStyle w:val="NormalWeb"/>
        <w:spacing w:after="0" w:line="360" w:lineRule="auto"/>
        <w:ind w:right="33"/>
        <w:jc w:val="both"/>
        <w:rPr>
          <w:rFonts w:ascii="Arial" w:hAnsi="Arial" w:cs="Arial"/>
          <w:color w:val="000000" w:themeColor="text1"/>
          <w:sz w:val="22"/>
          <w:szCs w:val="22"/>
        </w:rPr>
      </w:pPr>
      <w:r w:rsidRPr="0093089F">
        <w:rPr>
          <w:rFonts w:ascii="Arial" w:hAnsi="Arial" w:cs="Arial"/>
          <w:color w:val="000000" w:themeColor="text1"/>
          <w:sz w:val="22"/>
          <w:szCs w:val="22"/>
        </w:rPr>
        <w:t xml:space="preserve">En los años de 1948 a 1975 los sistemas hidráulicos urbanos estuvieron concentrados en el Gobierno Federal. </w:t>
      </w:r>
    </w:p>
    <w:p w:rsidR="00586FA1" w:rsidRPr="0093089F" w:rsidRDefault="00586FA1" w:rsidP="0093089F">
      <w:pPr>
        <w:pStyle w:val="NormalWeb"/>
        <w:spacing w:after="0" w:line="360" w:lineRule="auto"/>
        <w:ind w:right="33"/>
        <w:jc w:val="both"/>
        <w:rPr>
          <w:rFonts w:ascii="Arial" w:hAnsi="Arial" w:cs="Arial"/>
          <w:color w:val="000000" w:themeColor="text1"/>
          <w:sz w:val="22"/>
          <w:szCs w:val="22"/>
        </w:rPr>
      </w:pPr>
      <w:r w:rsidRPr="0093089F">
        <w:rPr>
          <w:rFonts w:ascii="Arial" w:hAnsi="Arial" w:cs="Arial"/>
          <w:color w:val="000000" w:themeColor="text1"/>
          <w:sz w:val="22"/>
          <w:szCs w:val="22"/>
        </w:rPr>
        <w:t>En 1976, se crea la SAHOP (Secretaria de Asentamientos Humanos y Obras Públicas), que asume la agenda del agua potable y alcantarillado, hasta entonces bajo control de la SRH (Secretaria de Recursos Hidráulicos). El 5 de noviembre de 1980, se publica en el Diario Oficial de la Federación el acuerdo del Ejecutivo, que ordena entregar a los gobiernos estatales o municipales la administración y operación de los Sistemas de Agua Potable y Alcantarillado.</w:t>
      </w:r>
    </w:p>
    <w:p w:rsidR="00586FA1" w:rsidRPr="0093089F" w:rsidRDefault="00586FA1" w:rsidP="0093089F">
      <w:pPr>
        <w:pStyle w:val="NormalWeb"/>
        <w:spacing w:after="0" w:line="360" w:lineRule="auto"/>
        <w:ind w:right="33"/>
        <w:jc w:val="both"/>
        <w:rPr>
          <w:rFonts w:ascii="Arial" w:hAnsi="Arial" w:cs="Arial"/>
          <w:color w:val="000000" w:themeColor="text1"/>
          <w:sz w:val="22"/>
          <w:szCs w:val="22"/>
        </w:rPr>
      </w:pPr>
      <w:r w:rsidRPr="0093089F">
        <w:rPr>
          <w:rFonts w:ascii="Arial" w:hAnsi="Arial" w:cs="Arial"/>
          <w:color w:val="000000" w:themeColor="text1"/>
          <w:sz w:val="22"/>
          <w:szCs w:val="22"/>
        </w:rPr>
        <w:t xml:space="preserve">En 1981 se crea el organismo operador denominado Servicios de Agua Potable y Alcantarillado del Estado de Chiapas (SAPAECH), debido a lo anterior, </w:t>
      </w:r>
      <w:r w:rsidR="0093089F" w:rsidRPr="0093089F">
        <w:rPr>
          <w:rFonts w:ascii="Arial" w:hAnsi="Arial" w:cs="Arial"/>
          <w:color w:val="000000" w:themeColor="text1"/>
          <w:sz w:val="22"/>
          <w:szCs w:val="22"/>
        </w:rPr>
        <w:t xml:space="preserve">se </w:t>
      </w:r>
      <w:r w:rsidRPr="0093089F">
        <w:rPr>
          <w:rFonts w:ascii="Arial" w:hAnsi="Arial" w:cs="Arial"/>
          <w:color w:val="000000" w:themeColor="text1"/>
          <w:sz w:val="22"/>
          <w:szCs w:val="22"/>
        </w:rPr>
        <w:t>expide el Decreto Núm. 63 de fecha 15 de Julio de 1981 denominado “Ley Estatal para Regularizar la Prestación de los Servicios de Agua Potable y Alcantarillado”.</w:t>
      </w:r>
    </w:p>
    <w:p w:rsidR="00586FA1" w:rsidRPr="0093089F" w:rsidRDefault="00586FA1" w:rsidP="0093089F">
      <w:pPr>
        <w:pStyle w:val="NormalWeb"/>
        <w:spacing w:after="0" w:line="360" w:lineRule="auto"/>
        <w:ind w:right="33"/>
        <w:jc w:val="both"/>
        <w:rPr>
          <w:rFonts w:ascii="Arial" w:hAnsi="Arial" w:cs="Arial"/>
          <w:color w:val="000000" w:themeColor="text1"/>
          <w:sz w:val="22"/>
          <w:szCs w:val="22"/>
        </w:rPr>
      </w:pPr>
      <w:r w:rsidRPr="0093089F">
        <w:rPr>
          <w:rFonts w:ascii="Arial" w:hAnsi="Arial" w:cs="Arial"/>
          <w:color w:val="000000" w:themeColor="text1"/>
          <w:sz w:val="22"/>
          <w:szCs w:val="22"/>
        </w:rPr>
        <w:t xml:space="preserve">El 30 de mayo de 1984, el Ejecutivo del estado de Chiapas, acordó que los servicios que prestaba SAPAECH, fueran proporcionados a cada uno de los municipios de la entidad </w:t>
      </w:r>
    </w:p>
    <w:p w:rsidR="00586FA1" w:rsidRPr="0093089F" w:rsidRDefault="00586FA1" w:rsidP="0093089F">
      <w:pPr>
        <w:pStyle w:val="NormalWeb"/>
        <w:spacing w:after="0" w:line="360" w:lineRule="auto"/>
        <w:ind w:right="33"/>
        <w:jc w:val="both"/>
        <w:rPr>
          <w:rFonts w:ascii="Arial" w:hAnsi="Arial" w:cs="Arial"/>
          <w:color w:val="000000" w:themeColor="text1"/>
          <w:sz w:val="22"/>
          <w:szCs w:val="22"/>
        </w:rPr>
      </w:pPr>
      <w:r w:rsidRPr="0093089F">
        <w:rPr>
          <w:rFonts w:ascii="Arial" w:hAnsi="Arial" w:cs="Arial"/>
          <w:color w:val="000000" w:themeColor="text1"/>
          <w:sz w:val="22"/>
          <w:szCs w:val="22"/>
        </w:rPr>
        <w:t>El 08 de abril de 1986, en sesión extraordinaria de cabildo, siendo Presidente Municipal, el Dr. Didier Valentín Cruz Fuentevilla, se crea el organismo público descentralizado denominado: “Comité de Agua Potable y Alcantarillado del Municipio de Tapachula”, con personalidad jurídica y patrimonios propios.</w:t>
      </w:r>
    </w:p>
    <w:p w:rsidR="001437C7" w:rsidRDefault="001437C7" w:rsidP="00CD4DF9">
      <w:pPr>
        <w:autoSpaceDE w:val="0"/>
        <w:autoSpaceDN w:val="0"/>
        <w:adjustRightInd w:val="0"/>
        <w:spacing w:after="0" w:line="360" w:lineRule="auto"/>
        <w:ind w:firstLine="708"/>
        <w:jc w:val="both"/>
        <w:rPr>
          <w:rFonts w:ascii="Arial" w:hAnsi="Arial" w:cs="Arial"/>
          <w:color w:val="000000" w:themeColor="text1"/>
          <w:lang w:val="es-ES"/>
        </w:rPr>
      </w:pPr>
    </w:p>
    <w:p w:rsidR="001437C7" w:rsidRDefault="001437C7" w:rsidP="00DC7979">
      <w:pPr>
        <w:autoSpaceDE w:val="0"/>
        <w:autoSpaceDN w:val="0"/>
        <w:adjustRightInd w:val="0"/>
        <w:spacing w:after="0" w:line="360" w:lineRule="auto"/>
        <w:ind w:firstLine="708"/>
        <w:jc w:val="right"/>
        <w:rPr>
          <w:rFonts w:ascii="Arial" w:hAnsi="Arial" w:cs="Arial"/>
          <w:color w:val="000000" w:themeColor="text1"/>
          <w:lang w:val="es-ES"/>
        </w:rPr>
      </w:pPr>
    </w:p>
    <w:p w:rsidR="00CD4DF9" w:rsidRPr="0093089F" w:rsidRDefault="00A97A4A" w:rsidP="0093089F">
      <w:pPr>
        <w:spacing w:line="360" w:lineRule="auto"/>
        <w:rPr>
          <w:rFonts w:ascii="Arial" w:hAnsi="Arial" w:cs="Arial"/>
          <w:b/>
        </w:rPr>
      </w:pPr>
      <w:r w:rsidRPr="0093089F">
        <w:rPr>
          <w:rFonts w:ascii="Arial" w:hAnsi="Arial" w:cs="Arial"/>
          <w:b/>
        </w:rPr>
        <w:lastRenderedPageBreak/>
        <w:t>JUSTIFICACIÓN</w:t>
      </w:r>
    </w:p>
    <w:p w:rsidR="003E19E5" w:rsidRPr="0093089F" w:rsidRDefault="003E19E5" w:rsidP="0093089F">
      <w:pPr>
        <w:autoSpaceDE w:val="0"/>
        <w:autoSpaceDN w:val="0"/>
        <w:adjustRightInd w:val="0"/>
        <w:spacing w:after="0" w:line="360" w:lineRule="auto"/>
        <w:jc w:val="both"/>
        <w:rPr>
          <w:rFonts w:ascii="Arial" w:hAnsi="Arial" w:cs="Arial"/>
        </w:rPr>
      </w:pPr>
      <w:r w:rsidRPr="0093089F">
        <w:rPr>
          <w:rFonts w:ascii="Arial" w:hAnsi="Arial" w:cs="Arial"/>
        </w:rPr>
        <w:t xml:space="preserve">El Comité de Agua Potable y Alcantarillado, ha implementado diversas acciones con las que se ha visto favorecida la ciudadanía </w:t>
      </w:r>
      <w:proofErr w:type="spellStart"/>
      <w:r w:rsidR="0018128A" w:rsidRPr="0093089F">
        <w:rPr>
          <w:rFonts w:ascii="Arial" w:hAnsi="Arial" w:cs="Arial"/>
        </w:rPr>
        <w:t>tapachulteca</w:t>
      </w:r>
      <w:proofErr w:type="spellEnd"/>
      <w:r w:rsidR="0018128A" w:rsidRPr="0093089F">
        <w:rPr>
          <w:rFonts w:ascii="Arial" w:hAnsi="Arial" w:cs="Arial"/>
        </w:rPr>
        <w:t xml:space="preserve">, </w:t>
      </w:r>
      <w:r w:rsidRPr="0093089F">
        <w:rPr>
          <w:rFonts w:ascii="Arial" w:hAnsi="Arial" w:cs="Arial"/>
        </w:rPr>
        <w:t>en referen</w:t>
      </w:r>
      <w:r w:rsidR="0018128A" w:rsidRPr="0093089F">
        <w:rPr>
          <w:rFonts w:ascii="Arial" w:hAnsi="Arial" w:cs="Arial"/>
        </w:rPr>
        <w:t xml:space="preserve">cia </w:t>
      </w:r>
      <w:r w:rsidRPr="0093089F">
        <w:rPr>
          <w:rFonts w:ascii="Arial" w:hAnsi="Arial" w:cs="Arial"/>
        </w:rPr>
        <w:t>al alcantarillado y saneamiento de agua potable; sin embargo</w:t>
      </w:r>
      <w:r w:rsidR="00344AAC" w:rsidRPr="0093089F">
        <w:rPr>
          <w:rFonts w:ascii="Arial" w:hAnsi="Arial" w:cs="Arial"/>
        </w:rPr>
        <w:t xml:space="preserve">, </w:t>
      </w:r>
      <w:r w:rsidR="0018128A" w:rsidRPr="0093089F">
        <w:rPr>
          <w:rFonts w:ascii="Arial" w:hAnsi="Arial" w:cs="Arial"/>
        </w:rPr>
        <w:t xml:space="preserve">las deficiencias más acentuadas radican en la cobertura </w:t>
      </w:r>
      <w:r w:rsidR="005F7C7F" w:rsidRPr="0093089F">
        <w:rPr>
          <w:rFonts w:ascii="Arial" w:hAnsi="Arial" w:cs="Arial"/>
        </w:rPr>
        <w:t xml:space="preserve">del suministro </w:t>
      </w:r>
      <w:r w:rsidR="0018128A" w:rsidRPr="0093089F">
        <w:rPr>
          <w:rFonts w:ascii="Arial" w:hAnsi="Arial" w:cs="Arial"/>
        </w:rPr>
        <w:t>de este vital líquido</w:t>
      </w:r>
      <w:r w:rsidR="000922FC" w:rsidRPr="0093089F">
        <w:rPr>
          <w:rFonts w:ascii="Arial" w:hAnsi="Arial" w:cs="Arial"/>
        </w:rPr>
        <w:t xml:space="preserve"> hacia las colonias más aledañas</w:t>
      </w:r>
      <w:r w:rsidR="0018128A" w:rsidRPr="0093089F">
        <w:rPr>
          <w:rFonts w:ascii="Arial" w:hAnsi="Arial" w:cs="Arial"/>
        </w:rPr>
        <w:t>.</w:t>
      </w:r>
    </w:p>
    <w:p w:rsidR="003E19E5" w:rsidRPr="0093089F" w:rsidRDefault="003E19E5" w:rsidP="0093089F">
      <w:pPr>
        <w:autoSpaceDE w:val="0"/>
        <w:autoSpaceDN w:val="0"/>
        <w:adjustRightInd w:val="0"/>
        <w:spacing w:after="0" w:line="360" w:lineRule="auto"/>
        <w:jc w:val="both"/>
        <w:rPr>
          <w:rFonts w:ascii="Arial" w:hAnsi="Arial" w:cs="Arial"/>
        </w:rPr>
      </w:pPr>
    </w:p>
    <w:p w:rsidR="005F7C7F" w:rsidRPr="0093089F" w:rsidRDefault="005F7C7F" w:rsidP="0093089F">
      <w:pPr>
        <w:shd w:val="clear" w:color="auto" w:fill="FFFFFF"/>
        <w:spacing w:after="0" w:line="360" w:lineRule="auto"/>
        <w:jc w:val="both"/>
        <w:textAlignment w:val="baseline"/>
        <w:rPr>
          <w:rFonts w:ascii="Arial" w:eastAsia="Times New Roman" w:hAnsi="Arial" w:cs="Arial"/>
          <w:bdr w:val="none" w:sz="0" w:space="0" w:color="auto" w:frame="1"/>
          <w:lang w:eastAsia="es-MX"/>
        </w:rPr>
      </w:pPr>
      <w:r w:rsidRPr="0093089F">
        <w:rPr>
          <w:rFonts w:ascii="Arial" w:eastAsia="Times New Roman" w:hAnsi="Arial" w:cs="Arial"/>
        </w:rPr>
        <w:t xml:space="preserve">Para el abastecimiento de agua natural o cruda, el Comité de Agua Potable y Alcantarillado dispone de </w:t>
      </w:r>
      <w:r w:rsidRPr="0093089F">
        <w:rPr>
          <w:rFonts w:ascii="Arial" w:eastAsia="Times New Roman" w:hAnsi="Arial" w:cs="Arial"/>
          <w:bdr w:val="none" w:sz="0" w:space="0" w:color="auto" w:frame="1"/>
          <w:lang w:eastAsia="es-MX"/>
        </w:rPr>
        <w:t>una fuente superficial y de 11 fuentes subterráneas alternas.</w:t>
      </w:r>
    </w:p>
    <w:p w:rsidR="005F7C7F" w:rsidRPr="0093089F" w:rsidRDefault="005F7C7F" w:rsidP="0093089F">
      <w:pPr>
        <w:shd w:val="clear" w:color="auto" w:fill="FFFFFF"/>
        <w:spacing w:after="0" w:line="360" w:lineRule="auto"/>
        <w:jc w:val="both"/>
        <w:textAlignment w:val="baseline"/>
        <w:rPr>
          <w:rFonts w:ascii="Arial" w:eastAsia="Times New Roman" w:hAnsi="Arial" w:cs="Arial"/>
          <w:bdr w:val="none" w:sz="0" w:space="0" w:color="auto" w:frame="1"/>
          <w:lang w:eastAsia="es-MX"/>
        </w:rPr>
      </w:pPr>
    </w:p>
    <w:p w:rsidR="005F7C7F" w:rsidRPr="0093089F" w:rsidRDefault="005F7C7F" w:rsidP="0093089F">
      <w:pPr>
        <w:shd w:val="clear" w:color="auto" w:fill="FFFFFF"/>
        <w:spacing w:after="0" w:line="360" w:lineRule="auto"/>
        <w:jc w:val="both"/>
        <w:textAlignment w:val="baseline"/>
        <w:rPr>
          <w:rFonts w:ascii="Arial" w:eastAsia="Times New Roman" w:hAnsi="Arial" w:cs="Arial"/>
          <w:bdr w:val="none" w:sz="0" w:space="0" w:color="auto" w:frame="1"/>
          <w:lang w:eastAsia="es-MX"/>
        </w:rPr>
      </w:pPr>
      <w:r w:rsidRPr="0093089F">
        <w:rPr>
          <w:rFonts w:ascii="Arial" w:eastAsia="Times New Roman" w:hAnsi="Arial" w:cs="Arial"/>
          <w:bdr w:val="none" w:sz="0" w:space="0" w:color="auto" w:frame="1"/>
          <w:lang w:eastAsia="es-MX"/>
        </w:rPr>
        <w:t>La fuente superficial</w:t>
      </w:r>
      <w:r w:rsidR="000922FC" w:rsidRPr="0093089F">
        <w:rPr>
          <w:rFonts w:ascii="Arial" w:eastAsia="Times New Roman" w:hAnsi="Arial" w:cs="Arial"/>
          <w:bdr w:val="none" w:sz="0" w:space="0" w:color="auto" w:frame="1"/>
          <w:lang w:eastAsia="es-MX"/>
        </w:rPr>
        <w:t xml:space="preserve"> </w:t>
      </w:r>
      <w:r w:rsidRPr="0093089F">
        <w:rPr>
          <w:rFonts w:ascii="Arial" w:eastAsia="Times New Roman" w:hAnsi="Arial" w:cs="Arial"/>
          <w:bdr w:val="none" w:sz="0" w:space="0" w:color="auto" w:frame="1"/>
          <w:lang w:eastAsia="es-MX"/>
        </w:rPr>
        <w:t>consiste en una obra de captación, reconstruida en el año 2006 por la Comisión Estatal de Agua y Saneamiento (CEAS)</w:t>
      </w:r>
      <w:r w:rsidR="000922FC" w:rsidRPr="0093089F">
        <w:rPr>
          <w:rFonts w:ascii="Arial" w:eastAsia="Times New Roman" w:hAnsi="Arial" w:cs="Arial"/>
          <w:bdr w:val="none" w:sz="0" w:space="0" w:color="auto" w:frame="1"/>
          <w:lang w:eastAsia="es-MX"/>
        </w:rPr>
        <w:t>,</w:t>
      </w:r>
      <w:r w:rsidRPr="0093089F">
        <w:rPr>
          <w:rFonts w:ascii="Arial" w:eastAsia="Times New Roman" w:hAnsi="Arial" w:cs="Arial"/>
          <w:bdr w:val="none" w:sz="0" w:space="0" w:color="auto" w:frame="1"/>
          <w:lang w:eastAsia="es-MX"/>
        </w:rPr>
        <w:t xml:space="preserve"> aprovechando un canal de desfogue de la Central Hidroeléctrica Presa Cecilio del Valle</w:t>
      </w:r>
      <w:r w:rsidR="000922FC" w:rsidRPr="0093089F">
        <w:rPr>
          <w:rFonts w:ascii="Arial" w:eastAsia="Times New Roman" w:hAnsi="Arial" w:cs="Arial"/>
          <w:bdr w:val="none" w:sz="0" w:space="0" w:color="auto" w:frame="1"/>
          <w:lang w:eastAsia="es-MX"/>
        </w:rPr>
        <w:t>,</w:t>
      </w:r>
      <w:r w:rsidRPr="0093089F">
        <w:rPr>
          <w:rFonts w:ascii="Arial" w:eastAsia="Times New Roman" w:hAnsi="Arial" w:cs="Arial"/>
          <w:bdr w:val="none" w:sz="0" w:space="0" w:color="auto" w:frame="1"/>
          <w:lang w:eastAsia="es-MX"/>
        </w:rPr>
        <w:t xml:space="preserve"> localizada sobre el cauce del río </w:t>
      </w:r>
      <w:proofErr w:type="spellStart"/>
      <w:r w:rsidRPr="0093089F">
        <w:rPr>
          <w:rFonts w:ascii="Arial" w:eastAsia="Times New Roman" w:hAnsi="Arial" w:cs="Arial"/>
          <w:bdr w:val="none" w:sz="0" w:space="0" w:color="auto" w:frame="1"/>
          <w:lang w:eastAsia="es-MX"/>
        </w:rPr>
        <w:t>Coatán</w:t>
      </w:r>
      <w:proofErr w:type="spellEnd"/>
      <w:r w:rsidRPr="0093089F">
        <w:rPr>
          <w:rFonts w:ascii="Arial" w:eastAsia="Times New Roman" w:hAnsi="Arial" w:cs="Arial"/>
          <w:bdr w:val="none" w:sz="0" w:space="0" w:color="auto" w:frame="1"/>
          <w:lang w:eastAsia="es-MX"/>
        </w:rPr>
        <w:t>. El caudal alcanza los 5 m3/</w:t>
      </w:r>
      <w:proofErr w:type="spellStart"/>
      <w:r w:rsidRPr="0093089F">
        <w:rPr>
          <w:rFonts w:ascii="Arial" w:eastAsia="Times New Roman" w:hAnsi="Arial" w:cs="Arial"/>
          <w:bdr w:val="none" w:sz="0" w:space="0" w:color="auto" w:frame="1"/>
          <w:lang w:eastAsia="es-MX"/>
        </w:rPr>
        <w:t>seg</w:t>
      </w:r>
      <w:proofErr w:type="spellEnd"/>
      <w:r w:rsidRPr="0093089F">
        <w:rPr>
          <w:rFonts w:ascii="Arial" w:eastAsia="Times New Roman" w:hAnsi="Arial" w:cs="Arial"/>
          <w:bdr w:val="none" w:sz="0" w:space="0" w:color="auto" w:frame="1"/>
          <w:lang w:eastAsia="es-MX"/>
        </w:rPr>
        <w:t xml:space="preserve">, muy superior al diseño del aforo de la obra de captación de 1,500 </w:t>
      </w:r>
      <w:proofErr w:type="spellStart"/>
      <w:r w:rsidRPr="0093089F">
        <w:rPr>
          <w:rFonts w:ascii="Arial" w:eastAsia="Times New Roman" w:hAnsi="Arial" w:cs="Arial"/>
          <w:bdr w:val="none" w:sz="0" w:space="0" w:color="auto" w:frame="1"/>
          <w:lang w:eastAsia="es-MX"/>
        </w:rPr>
        <w:t>lps</w:t>
      </w:r>
      <w:proofErr w:type="spellEnd"/>
      <w:r w:rsidRPr="0093089F">
        <w:rPr>
          <w:rFonts w:ascii="Arial" w:eastAsia="Times New Roman" w:hAnsi="Arial" w:cs="Arial"/>
          <w:bdr w:val="none" w:sz="0" w:space="0" w:color="auto" w:frame="1"/>
          <w:lang w:eastAsia="es-MX"/>
        </w:rPr>
        <w:t xml:space="preserve"> (1.50 m3/</w:t>
      </w:r>
      <w:proofErr w:type="spellStart"/>
      <w:r w:rsidRPr="0093089F">
        <w:rPr>
          <w:rFonts w:ascii="Arial" w:eastAsia="Times New Roman" w:hAnsi="Arial" w:cs="Arial"/>
          <w:bdr w:val="none" w:sz="0" w:space="0" w:color="auto" w:frame="1"/>
          <w:lang w:eastAsia="es-MX"/>
        </w:rPr>
        <w:t>seg</w:t>
      </w:r>
      <w:proofErr w:type="spellEnd"/>
      <w:r w:rsidRPr="0093089F">
        <w:rPr>
          <w:rFonts w:ascii="Arial" w:eastAsia="Times New Roman" w:hAnsi="Arial" w:cs="Arial"/>
          <w:bdr w:val="none" w:sz="0" w:space="0" w:color="auto" w:frame="1"/>
          <w:lang w:eastAsia="es-MX"/>
        </w:rPr>
        <w:t xml:space="preserve">) y al gasto operado de 650 </w:t>
      </w:r>
      <w:proofErr w:type="spellStart"/>
      <w:r w:rsidRPr="0093089F">
        <w:rPr>
          <w:rFonts w:ascii="Arial" w:eastAsia="Times New Roman" w:hAnsi="Arial" w:cs="Arial"/>
          <w:bdr w:val="none" w:sz="0" w:space="0" w:color="auto" w:frame="1"/>
          <w:lang w:eastAsia="es-MX"/>
        </w:rPr>
        <w:t>lps</w:t>
      </w:r>
      <w:proofErr w:type="spellEnd"/>
      <w:r w:rsidRPr="0093089F">
        <w:rPr>
          <w:rFonts w:ascii="Arial" w:eastAsia="Times New Roman" w:hAnsi="Arial" w:cs="Arial"/>
          <w:bdr w:val="none" w:sz="0" w:space="0" w:color="auto" w:frame="1"/>
          <w:lang w:eastAsia="es-MX"/>
        </w:rPr>
        <w:t xml:space="preserve"> (0.65 m3/</w:t>
      </w:r>
      <w:proofErr w:type="spellStart"/>
      <w:r w:rsidRPr="0093089F">
        <w:rPr>
          <w:rFonts w:ascii="Arial" w:eastAsia="Times New Roman" w:hAnsi="Arial" w:cs="Arial"/>
          <w:bdr w:val="none" w:sz="0" w:space="0" w:color="auto" w:frame="1"/>
          <w:lang w:eastAsia="es-MX"/>
        </w:rPr>
        <w:t>seg</w:t>
      </w:r>
      <w:proofErr w:type="spellEnd"/>
      <w:r w:rsidRPr="0093089F">
        <w:rPr>
          <w:rFonts w:ascii="Arial" w:eastAsia="Times New Roman" w:hAnsi="Arial" w:cs="Arial"/>
          <w:bdr w:val="none" w:sz="0" w:space="0" w:color="auto" w:frame="1"/>
          <w:lang w:eastAsia="es-MX"/>
        </w:rPr>
        <w:t>).</w:t>
      </w:r>
    </w:p>
    <w:p w:rsidR="005F7C7F" w:rsidRPr="0093089F" w:rsidRDefault="005F7C7F" w:rsidP="0093089F">
      <w:pPr>
        <w:shd w:val="clear" w:color="auto" w:fill="FFFFFF"/>
        <w:spacing w:after="0" w:line="360" w:lineRule="auto"/>
        <w:jc w:val="both"/>
        <w:textAlignment w:val="baseline"/>
        <w:rPr>
          <w:rFonts w:ascii="Arial" w:eastAsia="Times New Roman" w:hAnsi="Arial" w:cs="Arial"/>
          <w:bdr w:val="none" w:sz="0" w:space="0" w:color="auto" w:frame="1"/>
          <w:lang w:eastAsia="es-MX"/>
        </w:rPr>
      </w:pPr>
    </w:p>
    <w:p w:rsidR="005F7C7F" w:rsidRPr="0093089F" w:rsidRDefault="005F7C7F" w:rsidP="0093089F">
      <w:pPr>
        <w:shd w:val="clear" w:color="auto" w:fill="FFFFFF"/>
        <w:spacing w:after="0" w:line="360" w:lineRule="auto"/>
        <w:jc w:val="both"/>
        <w:textAlignment w:val="baseline"/>
        <w:rPr>
          <w:rFonts w:ascii="Arial" w:eastAsia="Times New Roman" w:hAnsi="Arial" w:cs="Arial"/>
          <w:bdr w:val="none" w:sz="0" w:space="0" w:color="auto" w:frame="1"/>
          <w:lang w:eastAsia="es-MX"/>
        </w:rPr>
      </w:pPr>
      <w:r w:rsidRPr="0093089F">
        <w:rPr>
          <w:rFonts w:ascii="Arial" w:hAnsi="Arial" w:cs="Arial"/>
        </w:rPr>
        <w:t>La capacidad instalada anual de captación de aguas superficiales</w:t>
      </w:r>
      <w:r w:rsidR="000922FC" w:rsidRPr="0093089F">
        <w:rPr>
          <w:rFonts w:ascii="Arial" w:hAnsi="Arial" w:cs="Arial"/>
        </w:rPr>
        <w:t xml:space="preserve"> es </w:t>
      </w:r>
      <w:r w:rsidRPr="0093089F">
        <w:rPr>
          <w:rFonts w:ascii="Arial" w:hAnsi="Arial" w:cs="Arial"/>
        </w:rPr>
        <w:t>de 47.17 millones de m3, la cual se aprovecha solamente en un 43.33% para captar 20.44 millones de m3. L</w:t>
      </w:r>
      <w:r w:rsidRPr="0093089F">
        <w:rPr>
          <w:rFonts w:ascii="Arial" w:eastAsia="Times New Roman" w:hAnsi="Arial" w:cs="Arial"/>
          <w:bdr w:val="none" w:sz="0" w:space="0" w:color="auto" w:frame="1"/>
          <w:lang w:eastAsia="es-MX"/>
        </w:rPr>
        <w:t>a situación física de la obra es regular, por falta de mantenimiento.</w:t>
      </w:r>
    </w:p>
    <w:p w:rsidR="005F7C7F" w:rsidRPr="0093089F" w:rsidRDefault="005F7C7F" w:rsidP="0093089F">
      <w:pPr>
        <w:shd w:val="clear" w:color="auto" w:fill="FFFFFF"/>
        <w:spacing w:after="0" w:line="360" w:lineRule="auto"/>
        <w:ind w:left="66"/>
        <w:jc w:val="both"/>
        <w:textAlignment w:val="baseline"/>
        <w:rPr>
          <w:rFonts w:ascii="Arial" w:eastAsia="Times New Roman" w:hAnsi="Arial" w:cs="Arial"/>
          <w:bdr w:val="none" w:sz="0" w:space="0" w:color="auto" w:frame="1"/>
          <w:lang w:eastAsia="es-MX"/>
        </w:rPr>
      </w:pPr>
    </w:p>
    <w:p w:rsidR="005F7C7F" w:rsidRPr="0093089F" w:rsidRDefault="005F7C7F" w:rsidP="0093089F">
      <w:pPr>
        <w:spacing w:after="0" w:line="360" w:lineRule="auto"/>
        <w:jc w:val="both"/>
        <w:rPr>
          <w:rFonts w:ascii="Arial" w:eastAsia="Times New Roman" w:hAnsi="Arial" w:cs="Arial"/>
          <w:lang w:eastAsia="es-MX"/>
        </w:rPr>
      </w:pPr>
      <w:r w:rsidRPr="0093089F">
        <w:rPr>
          <w:rFonts w:ascii="Arial" w:eastAsia="Times New Roman" w:hAnsi="Arial" w:cs="Arial"/>
          <w:bdr w:val="none" w:sz="0" w:space="0" w:color="auto" w:frame="1"/>
          <w:lang w:eastAsia="es-MX"/>
        </w:rPr>
        <w:t xml:space="preserve">Las fuentes subterráneas consisten en 11 pozos profundos activos, </w:t>
      </w:r>
      <w:r w:rsidRPr="0093089F">
        <w:rPr>
          <w:rFonts w:ascii="Arial" w:hAnsi="Arial" w:cs="Arial"/>
        </w:rPr>
        <w:t>localizados dentro de la mancha ur</w:t>
      </w:r>
      <w:r w:rsidR="000922FC" w:rsidRPr="0093089F">
        <w:rPr>
          <w:rFonts w:ascii="Arial" w:hAnsi="Arial" w:cs="Arial"/>
        </w:rPr>
        <w:t>bana, interconectados</w:t>
      </w:r>
      <w:r w:rsidRPr="0093089F">
        <w:rPr>
          <w:rFonts w:ascii="Arial" w:hAnsi="Arial" w:cs="Arial"/>
        </w:rPr>
        <w:t xml:space="preserve"> directamente a la red de distribución, con una capacidad de aportación de 4.13 millones de m3 anuales, la cual se aprovecha en un 98.25%</w:t>
      </w:r>
      <w:r w:rsidR="000922FC" w:rsidRPr="0093089F">
        <w:rPr>
          <w:rFonts w:ascii="Arial" w:hAnsi="Arial" w:cs="Arial"/>
        </w:rPr>
        <w:t>; o</w:t>
      </w:r>
      <w:r w:rsidRPr="0093089F">
        <w:rPr>
          <w:rFonts w:ascii="Arial" w:hAnsi="Arial" w:cs="Arial"/>
        </w:rPr>
        <w:t>peran por bombeo a presión</w:t>
      </w:r>
      <w:r w:rsidR="000922FC" w:rsidRPr="0093089F">
        <w:rPr>
          <w:rFonts w:ascii="Arial" w:hAnsi="Arial" w:cs="Arial"/>
        </w:rPr>
        <w:t xml:space="preserve"> y n</w:t>
      </w:r>
      <w:r w:rsidRPr="0093089F">
        <w:rPr>
          <w:rFonts w:ascii="Arial" w:hAnsi="Arial" w:cs="Arial"/>
        </w:rPr>
        <w:t>o cuentan con macro-medidores</w:t>
      </w:r>
      <w:r w:rsidR="00E636A1" w:rsidRPr="0093089F">
        <w:rPr>
          <w:rFonts w:ascii="Arial" w:hAnsi="Arial" w:cs="Arial"/>
        </w:rPr>
        <w:t xml:space="preserve">. Debido al tamaño de la población y dada la dispersión de las áreas aledañas a la zona </w:t>
      </w:r>
      <w:r w:rsidR="000922FC" w:rsidRPr="0093089F">
        <w:rPr>
          <w:rFonts w:ascii="Arial" w:hAnsi="Arial" w:cs="Arial"/>
        </w:rPr>
        <w:t>urbana</w:t>
      </w:r>
      <w:r w:rsidR="00E636A1" w:rsidRPr="0093089F">
        <w:rPr>
          <w:rFonts w:ascii="Arial" w:hAnsi="Arial" w:cs="Arial"/>
        </w:rPr>
        <w:t>, los 11 pozos existentes son insuficientes para la cobertura del suministro de agua, por lo que se hace indispensable</w:t>
      </w:r>
      <w:r w:rsidR="006A3E32" w:rsidRPr="0093089F">
        <w:rPr>
          <w:rFonts w:ascii="Arial" w:hAnsi="Arial" w:cs="Arial"/>
        </w:rPr>
        <w:t xml:space="preserve"> ampliar su cobertura mediante</w:t>
      </w:r>
      <w:r w:rsidR="00E636A1" w:rsidRPr="0093089F">
        <w:rPr>
          <w:rFonts w:ascii="Arial" w:hAnsi="Arial" w:cs="Arial"/>
        </w:rPr>
        <w:t xml:space="preserve"> la implantación de un plan estratégico en el Comité de Agua Potable y Alcantarillado de Tapachula</w:t>
      </w:r>
      <w:r w:rsidR="006A3E32" w:rsidRPr="0093089F">
        <w:rPr>
          <w:rFonts w:ascii="Arial" w:hAnsi="Arial" w:cs="Arial"/>
        </w:rPr>
        <w:t>.</w:t>
      </w:r>
      <w:r w:rsidR="00E636A1" w:rsidRPr="0093089F">
        <w:rPr>
          <w:rFonts w:ascii="Arial" w:hAnsi="Arial" w:cs="Arial"/>
        </w:rPr>
        <w:t xml:space="preserve"> </w:t>
      </w:r>
    </w:p>
    <w:p w:rsidR="003E19E5" w:rsidRPr="0093089F" w:rsidRDefault="003E19E5" w:rsidP="0093089F">
      <w:pPr>
        <w:autoSpaceDE w:val="0"/>
        <w:autoSpaceDN w:val="0"/>
        <w:adjustRightInd w:val="0"/>
        <w:spacing w:after="0" w:line="360" w:lineRule="auto"/>
        <w:jc w:val="both"/>
        <w:rPr>
          <w:rFonts w:ascii="Arial" w:eastAsia="PresidenciaBase" w:hAnsi="Arial" w:cs="Arial"/>
          <w:color w:val="000000"/>
        </w:rPr>
      </w:pPr>
    </w:p>
    <w:p w:rsidR="003E19E5" w:rsidRPr="009D37C6" w:rsidRDefault="003E19E5" w:rsidP="003E19E5">
      <w:pPr>
        <w:autoSpaceDE w:val="0"/>
        <w:autoSpaceDN w:val="0"/>
        <w:adjustRightInd w:val="0"/>
        <w:spacing w:after="0" w:line="240" w:lineRule="auto"/>
        <w:jc w:val="both"/>
        <w:rPr>
          <w:rFonts w:ascii="Tahoma" w:eastAsia="PresidenciaBase" w:hAnsi="Tahoma" w:cs="Tahoma"/>
          <w:sz w:val="24"/>
          <w:szCs w:val="24"/>
        </w:rPr>
      </w:pPr>
    </w:p>
    <w:p w:rsidR="00294869" w:rsidRDefault="00294869" w:rsidP="003E19E5">
      <w:pPr>
        <w:spacing w:after="0" w:line="360" w:lineRule="auto"/>
        <w:jc w:val="both"/>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Default="001437C7" w:rsidP="00294869">
      <w:pPr>
        <w:spacing w:after="0" w:line="360" w:lineRule="auto"/>
        <w:jc w:val="center"/>
        <w:rPr>
          <w:rFonts w:ascii="Arial" w:hAnsi="Arial" w:cs="Arial"/>
          <w:b/>
          <w:bCs/>
        </w:rPr>
      </w:pPr>
    </w:p>
    <w:p w:rsidR="001437C7" w:rsidRPr="001437C7" w:rsidRDefault="001437C7" w:rsidP="001437C7">
      <w:pPr>
        <w:tabs>
          <w:tab w:val="left" w:pos="4191"/>
        </w:tabs>
        <w:spacing w:after="0" w:line="360" w:lineRule="auto"/>
        <w:jc w:val="center"/>
        <w:rPr>
          <w:rFonts w:ascii="Arial" w:hAnsi="Arial" w:cs="Arial"/>
          <w:b/>
          <w:bCs/>
        </w:rPr>
      </w:pPr>
      <w:r w:rsidRPr="001437C7">
        <w:rPr>
          <w:rFonts w:ascii="Arial" w:hAnsi="Arial" w:cs="Arial"/>
          <w:b/>
          <w:bCs/>
        </w:rPr>
        <w:lastRenderedPageBreak/>
        <w:t>DESCRIPCIÓN DEL PLAN ESTRATÉGICO</w:t>
      </w:r>
    </w:p>
    <w:p w:rsidR="00397EDD" w:rsidRPr="00411E48" w:rsidRDefault="00397EDD" w:rsidP="00411E48">
      <w:pPr>
        <w:tabs>
          <w:tab w:val="left" w:pos="4191"/>
        </w:tabs>
        <w:spacing w:after="0" w:line="360" w:lineRule="auto"/>
        <w:jc w:val="both"/>
        <w:rPr>
          <w:rFonts w:ascii="Arial" w:hAnsi="Arial" w:cs="Arial"/>
          <w:bCs/>
        </w:rPr>
      </w:pPr>
    </w:p>
    <w:p w:rsidR="00F902EB" w:rsidRPr="00411E48" w:rsidRDefault="00F902EB" w:rsidP="00411E48">
      <w:pPr>
        <w:pStyle w:val="Prrafodelista"/>
        <w:numPr>
          <w:ilvl w:val="0"/>
          <w:numId w:val="6"/>
        </w:numPr>
        <w:spacing w:after="0" w:line="360" w:lineRule="auto"/>
        <w:rPr>
          <w:rFonts w:ascii="Arial" w:hAnsi="Arial" w:cs="Arial"/>
          <w:b/>
          <w:bCs/>
        </w:rPr>
      </w:pPr>
      <w:r w:rsidRPr="00411E48">
        <w:rPr>
          <w:rFonts w:ascii="Arial" w:hAnsi="Arial" w:cs="Arial"/>
          <w:b/>
          <w:bCs/>
        </w:rPr>
        <w:t>DISEÑO DEL ESCENARIO</w:t>
      </w:r>
    </w:p>
    <w:p w:rsidR="00411E48" w:rsidRPr="00411E48" w:rsidRDefault="00411E48" w:rsidP="00411E48">
      <w:pPr>
        <w:pStyle w:val="Prrafodelista"/>
        <w:spacing w:after="0" w:line="360" w:lineRule="auto"/>
        <w:rPr>
          <w:rFonts w:ascii="Arial" w:hAnsi="Arial" w:cs="Arial"/>
          <w:b/>
          <w:bCs/>
        </w:rPr>
      </w:pPr>
    </w:p>
    <w:p w:rsidR="00F902EB" w:rsidRPr="00411E48" w:rsidRDefault="00F902EB" w:rsidP="00411E48">
      <w:pPr>
        <w:pStyle w:val="Prrafodelista"/>
        <w:numPr>
          <w:ilvl w:val="1"/>
          <w:numId w:val="6"/>
        </w:numPr>
        <w:spacing w:line="360" w:lineRule="auto"/>
        <w:jc w:val="both"/>
        <w:rPr>
          <w:rFonts w:ascii="Arial" w:hAnsi="Arial" w:cs="Arial"/>
          <w:b/>
          <w:bCs/>
        </w:rPr>
      </w:pPr>
      <w:r w:rsidRPr="00411E48">
        <w:rPr>
          <w:rFonts w:ascii="Arial" w:hAnsi="Arial" w:cs="Arial"/>
          <w:b/>
          <w:bCs/>
        </w:rPr>
        <w:t>Análisis de las Macrovariables del área de gestión.</w:t>
      </w:r>
    </w:p>
    <w:p w:rsidR="00572142" w:rsidRPr="00411E48" w:rsidRDefault="00572142" w:rsidP="00572142">
      <w:pPr>
        <w:spacing w:line="360" w:lineRule="auto"/>
        <w:ind w:firstLine="708"/>
        <w:jc w:val="both"/>
        <w:rPr>
          <w:rFonts w:ascii="Arial" w:hAnsi="Arial" w:cs="Arial"/>
          <w:bCs/>
        </w:rPr>
      </w:pPr>
      <w:r>
        <w:rPr>
          <w:rFonts w:ascii="Arial" w:hAnsi="Arial" w:cs="Arial"/>
          <w:bCs/>
        </w:rPr>
        <w:t>Podemos observar</w:t>
      </w:r>
      <w:r w:rsidRPr="00411E48">
        <w:rPr>
          <w:rFonts w:ascii="Arial" w:hAnsi="Arial" w:cs="Arial"/>
          <w:bCs/>
        </w:rPr>
        <w:t xml:space="preserve"> las Macrovariables </w:t>
      </w:r>
      <w:r>
        <w:rPr>
          <w:rFonts w:ascii="Arial" w:hAnsi="Arial" w:cs="Arial"/>
          <w:bCs/>
        </w:rPr>
        <w:t>que afectan</w:t>
      </w:r>
      <w:r w:rsidRPr="00411E48">
        <w:rPr>
          <w:rFonts w:ascii="Arial" w:hAnsi="Arial" w:cs="Arial"/>
          <w:bCs/>
        </w:rPr>
        <w:t xml:space="preserve"> el fu</w:t>
      </w:r>
      <w:r>
        <w:rPr>
          <w:rFonts w:ascii="Arial" w:hAnsi="Arial" w:cs="Arial"/>
          <w:bCs/>
        </w:rPr>
        <w:t>ncionamiento del área de gestión</w:t>
      </w:r>
      <w:r w:rsidRPr="00411E48">
        <w:rPr>
          <w:rFonts w:ascii="Arial" w:hAnsi="Arial" w:cs="Arial"/>
          <w:bCs/>
        </w:rPr>
        <w:t>.</w:t>
      </w:r>
    </w:p>
    <w:tbl>
      <w:tblPr>
        <w:tblStyle w:val="Tabladecuadrcula5oscura-nfasis6"/>
        <w:tblW w:w="963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842"/>
        <w:gridCol w:w="2231"/>
        <w:gridCol w:w="2849"/>
        <w:gridCol w:w="2708"/>
      </w:tblGrid>
      <w:tr w:rsidR="00572142" w:rsidRPr="00D62B35" w:rsidTr="00D6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right w:val="none" w:sz="0" w:space="0" w:color="auto"/>
            </w:tcBorders>
            <w:vAlign w:val="center"/>
          </w:tcPr>
          <w:p w:rsidR="00572142" w:rsidRPr="00D62B35" w:rsidRDefault="00572142" w:rsidP="00D62B35">
            <w:pPr>
              <w:jc w:val="center"/>
              <w:rPr>
                <w:rFonts w:ascii="Arial" w:hAnsi="Arial" w:cs="Arial"/>
                <w:color w:val="auto"/>
              </w:rPr>
            </w:pPr>
            <w:r w:rsidRPr="00D62B35">
              <w:rPr>
                <w:rFonts w:ascii="Arial" w:hAnsi="Arial" w:cs="Arial"/>
                <w:color w:val="auto"/>
              </w:rPr>
              <w:t>Macrovariables</w:t>
            </w:r>
          </w:p>
        </w:tc>
        <w:tc>
          <w:tcPr>
            <w:tcW w:w="2231" w:type="dxa"/>
            <w:tcBorders>
              <w:top w:val="none" w:sz="0" w:space="0" w:color="auto"/>
              <w:left w:val="none" w:sz="0" w:space="0" w:color="auto"/>
              <w:right w:val="none" w:sz="0" w:space="0" w:color="auto"/>
            </w:tcBorders>
            <w:vAlign w:val="center"/>
          </w:tcPr>
          <w:p w:rsidR="00572142" w:rsidRPr="00D62B35" w:rsidRDefault="00572142" w:rsidP="00D62B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D62B35">
              <w:rPr>
                <w:rFonts w:ascii="Arial" w:hAnsi="Arial" w:cs="Arial"/>
                <w:color w:val="auto"/>
              </w:rPr>
              <w:t>Descripción</w:t>
            </w:r>
          </w:p>
        </w:tc>
        <w:tc>
          <w:tcPr>
            <w:tcW w:w="2849" w:type="dxa"/>
            <w:tcBorders>
              <w:top w:val="none" w:sz="0" w:space="0" w:color="auto"/>
              <w:left w:val="none" w:sz="0" w:space="0" w:color="auto"/>
              <w:right w:val="none" w:sz="0" w:space="0" w:color="auto"/>
            </w:tcBorders>
            <w:vAlign w:val="center"/>
          </w:tcPr>
          <w:p w:rsidR="00572142" w:rsidRPr="00D62B35" w:rsidRDefault="00572142" w:rsidP="00D62B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D62B35">
              <w:rPr>
                <w:rFonts w:ascii="Arial" w:hAnsi="Arial" w:cs="Arial"/>
                <w:color w:val="auto"/>
              </w:rPr>
              <w:t>Situación actual</w:t>
            </w:r>
          </w:p>
        </w:tc>
        <w:tc>
          <w:tcPr>
            <w:tcW w:w="2708" w:type="dxa"/>
            <w:tcBorders>
              <w:top w:val="none" w:sz="0" w:space="0" w:color="auto"/>
              <w:left w:val="none" w:sz="0" w:space="0" w:color="auto"/>
              <w:right w:val="none" w:sz="0" w:space="0" w:color="auto"/>
            </w:tcBorders>
            <w:vAlign w:val="center"/>
          </w:tcPr>
          <w:p w:rsidR="00572142" w:rsidRPr="00D62B35" w:rsidRDefault="00572142" w:rsidP="00D62B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D62B35">
              <w:rPr>
                <w:rFonts w:ascii="Arial" w:hAnsi="Arial" w:cs="Arial"/>
                <w:color w:val="auto"/>
              </w:rPr>
              <w:t>Impacto</w:t>
            </w:r>
          </w:p>
        </w:tc>
      </w:tr>
      <w:tr w:rsidR="00572142" w:rsidRPr="00D62B35" w:rsidTr="00D6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none" w:sz="0" w:space="0" w:color="auto"/>
            </w:tcBorders>
            <w:vAlign w:val="center"/>
          </w:tcPr>
          <w:p w:rsidR="00572142" w:rsidRPr="00D62B35" w:rsidRDefault="00572142" w:rsidP="00D62B35">
            <w:pPr>
              <w:jc w:val="center"/>
              <w:rPr>
                <w:rFonts w:ascii="Arial" w:hAnsi="Arial" w:cs="Arial"/>
                <w:color w:val="auto"/>
              </w:rPr>
            </w:pPr>
            <w:r w:rsidRPr="00D62B35">
              <w:rPr>
                <w:rFonts w:ascii="Arial" w:hAnsi="Arial" w:cs="Arial"/>
                <w:color w:val="auto"/>
              </w:rPr>
              <w:t>Epidemiológica</w:t>
            </w:r>
          </w:p>
        </w:tc>
        <w:tc>
          <w:tcPr>
            <w:tcW w:w="2231"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1.- Contagio del personal de enfermedades virales(Factor de acción indirecta)</w:t>
            </w:r>
          </w:p>
        </w:tc>
        <w:tc>
          <w:tcPr>
            <w:tcW w:w="2849"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El Comité de Agua Potable y Alcantarillado del Municipio de Tapachula por encontrarse ubicado en la franja fronteriza es vulnerable al contagio de enfermedades virales.</w:t>
            </w:r>
          </w:p>
        </w:tc>
        <w:tc>
          <w:tcPr>
            <w:tcW w:w="2708"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Faltas de los trabajadores.</w:t>
            </w:r>
          </w:p>
        </w:tc>
      </w:tr>
      <w:tr w:rsidR="00572142" w:rsidRPr="00D62B35" w:rsidTr="00D62B35">
        <w:tc>
          <w:tcPr>
            <w:cnfStyle w:val="001000000000" w:firstRow="0" w:lastRow="0" w:firstColumn="1" w:lastColumn="0" w:oddVBand="0" w:evenVBand="0" w:oddHBand="0" w:evenHBand="0" w:firstRowFirstColumn="0" w:firstRowLastColumn="0" w:lastRowFirstColumn="0" w:lastRowLastColumn="0"/>
            <w:tcW w:w="1842" w:type="dxa"/>
            <w:tcBorders>
              <w:left w:val="none" w:sz="0" w:space="0" w:color="auto"/>
            </w:tcBorders>
            <w:vAlign w:val="center"/>
          </w:tcPr>
          <w:p w:rsidR="00572142" w:rsidRPr="00D62B35" w:rsidRDefault="00572142" w:rsidP="00D62B35">
            <w:pPr>
              <w:jc w:val="center"/>
              <w:rPr>
                <w:rFonts w:ascii="Arial" w:hAnsi="Arial" w:cs="Arial"/>
                <w:color w:val="auto"/>
              </w:rPr>
            </w:pPr>
            <w:r w:rsidRPr="00D62B35">
              <w:rPr>
                <w:rFonts w:ascii="Arial" w:hAnsi="Arial" w:cs="Arial"/>
                <w:color w:val="auto"/>
              </w:rPr>
              <w:t>Demográficas</w:t>
            </w:r>
          </w:p>
        </w:tc>
        <w:tc>
          <w:tcPr>
            <w:tcW w:w="2231"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1.- Población del Municipio (Factor de acción directa).</w:t>
            </w:r>
          </w:p>
        </w:tc>
        <w:tc>
          <w:tcPr>
            <w:tcW w:w="2849"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rPr>
            </w:pPr>
            <w:r w:rsidRPr="00D62B35">
              <w:rPr>
                <w:rFonts w:ascii="Arial" w:hAnsi="Arial" w:cs="Arial"/>
              </w:rPr>
              <w:t>320 451 habitantes integrado por 166 230 mujeres y 154 221 hombres.</w:t>
            </w:r>
          </w:p>
        </w:tc>
        <w:tc>
          <w:tcPr>
            <w:tcW w:w="2708"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El aumento de habitantes, repercute directamente en la demanda de servicios de agua potable y saneamiento.</w:t>
            </w:r>
          </w:p>
        </w:tc>
      </w:tr>
      <w:tr w:rsidR="00572142" w:rsidRPr="00D62B35" w:rsidTr="00D62B35">
        <w:trPr>
          <w:cnfStyle w:val="000000100000" w:firstRow="0" w:lastRow="0" w:firstColumn="0" w:lastColumn="0" w:oddVBand="0" w:evenVBand="0" w:oddHBand="1" w:evenHBand="0" w:firstRowFirstColumn="0" w:firstRowLastColumn="0" w:lastRowFirstColumn="0" w:lastRowLastColumn="0"/>
          <w:trHeight w:val="1396"/>
        </w:trPr>
        <w:tc>
          <w:tcPr>
            <w:cnfStyle w:val="001000000000" w:firstRow="0" w:lastRow="0" w:firstColumn="1" w:lastColumn="0" w:oddVBand="0" w:evenVBand="0" w:oddHBand="0" w:evenHBand="0" w:firstRowFirstColumn="0" w:firstRowLastColumn="0" w:lastRowFirstColumn="0" w:lastRowLastColumn="0"/>
            <w:tcW w:w="1842" w:type="dxa"/>
            <w:vMerge w:val="restart"/>
            <w:tcBorders>
              <w:left w:val="none" w:sz="0" w:space="0" w:color="auto"/>
            </w:tcBorders>
            <w:vAlign w:val="center"/>
          </w:tcPr>
          <w:p w:rsidR="00572142" w:rsidRPr="00D62B35" w:rsidRDefault="00572142" w:rsidP="00D62B35">
            <w:pPr>
              <w:jc w:val="center"/>
              <w:rPr>
                <w:rFonts w:ascii="Arial" w:hAnsi="Arial" w:cs="Arial"/>
                <w:color w:val="auto"/>
              </w:rPr>
            </w:pPr>
            <w:r w:rsidRPr="00D62B35">
              <w:rPr>
                <w:rFonts w:ascii="Arial" w:hAnsi="Arial" w:cs="Arial"/>
                <w:color w:val="auto"/>
              </w:rPr>
              <w:t>Política</w:t>
            </w:r>
          </w:p>
        </w:tc>
        <w:tc>
          <w:tcPr>
            <w:tcW w:w="2231"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1.- Movimientos sindicales (Factor de acción directo).</w:t>
            </w:r>
          </w:p>
        </w:tc>
        <w:tc>
          <w:tcPr>
            <w:tcW w:w="2849"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Existen dos sindicatos de trabajadores en el Comité</w:t>
            </w:r>
          </w:p>
        </w:tc>
        <w:tc>
          <w:tcPr>
            <w:tcW w:w="2708"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En caso de inestabilidad sindical repercute en cumplimiento de metas y objetivos</w:t>
            </w:r>
          </w:p>
        </w:tc>
      </w:tr>
      <w:tr w:rsidR="00572142" w:rsidRPr="00D62B35" w:rsidTr="00D62B35">
        <w:trPr>
          <w:trHeight w:val="1488"/>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572142" w:rsidRPr="00D62B35" w:rsidRDefault="00572142" w:rsidP="00D62B35">
            <w:pPr>
              <w:jc w:val="center"/>
              <w:rPr>
                <w:rFonts w:ascii="Arial" w:hAnsi="Arial" w:cs="Arial"/>
              </w:rPr>
            </w:pPr>
          </w:p>
        </w:tc>
        <w:tc>
          <w:tcPr>
            <w:tcW w:w="2231"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2.- Periodo de gestión municipal (Factor de acción directo).</w:t>
            </w:r>
          </w:p>
        </w:tc>
        <w:tc>
          <w:tcPr>
            <w:tcW w:w="2849"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El comité tiene estabilidad política para llevar a cabo los trabajos de mejoramiento.</w:t>
            </w:r>
          </w:p>
        </w:tc>
        <w:tc>
          <w:tcPr>
            <w:tcW w:w="2708"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No existe certeza por el la próximos comicios electorales en el año 2015 para cambio de Gobierno Municipal.</w:t>
            </w:r>
          </w:p>
        </w:tc>
      </w:tr>
      <w:tr w:rsidR="00572142" w:rsidRPr="00D62B35" w:rsidTr="00D62B35">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572142" w:rsidRPr="00D62B35" w:rsidRDefault="00572142" w:rsidP="00D62B35">
            <w:pPr>
              <w:jc w:val="center"/>
              <w:rPr>
                <w:rFonts w:ascii="Arial" w:hAnsi="Arial" w:cs="Arial"/>
              </w:rPr>
            </w:pPr>
          </w:p>
        </w:tc>
        <w:tc>
          <w:tcPr>
            <w:tcW w:w="2231"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3.- Fundamento Jurídico (Factor de acción directo).</w:t>
            </w:r>
          </w:p>
        </w:tc>
        <w:tc>
          <w:tcPr>
            <w:tcW w:w="2849"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Se tiene un sustento legal para el funcionamiento del Comité.</w:t>
            </w:r>
          </w:p>
        </w:tc>
        <w:tc>
          <w:tcPr>
            <w:tcW w:w="2708"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Favorable para llevar a cabo las funciones.</w:t>
            </w:r>
          </w:p>
        </w:tc>
      </w:tr>
      <w:tr w:rsidR="00572142" w:rsidRPr="00D62B35" w:rsidTr="00D62B35">
        <w:trPr>
          <w:trHeight w:val="1383"/>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572142" w:rsidRPr="00D62B35" w:rsidRDefault="00572142" w:rsidP="00D62B35">
            <w:pPr>
              <w:jc w:val="center"/>
              <w:rPr>
                <w:rFonts w:ascii="Arial" w:hAnsi="Arial" w:cs="Arial"/>
              </w:rPr>
            </w:pPr>
          </w:p>
        </w:tc>
        <w:tc>
          <w:tcPr>
            <w:tcW w:w="2231"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4.-Relaciones con el Gobierno Federal y Estatal</w:t>
            </w:r>
          </w:p>
        </w:tc>
        <w:tc>
          <w:tcPr>
            <w:tcW w:w="2849"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Se mantienen relaciones de colaboración con los otros niveles de gobierno.</w:t>
            </w:r>
          </w:p>
        </w:tc>
        <w:tc>
          <w:tcPr>
            <w:tcW w:w="2708"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Gestión de recursos de gobierno</w:t>
            </w:r>
          </w:p>
        </w:tc>
      </w:tr>
      <w:tr w:rsidR="00572142" w:rsidRPr="00D62B35" w:rsidTr="00D62B35">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572142" w:rsidRPr="00D62B35" w:rsidRDefault="00572142" w:rsidP="00D62B35">
            <w:pPr>
              <w:jc w:val="center"/>
              <w:rPr>
                <w:rFonts w:ascii="Arial" w:hAnsi="Arial" w:cs="Arial"/>
              </w:rPr>
            </w:pPr>
          </w:p>
        </w:tc>
        <w:tc>
          <w:tcPr>
            <w:tcW w:w="2231"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 xml:space="preserve">5.- Estructura Orgánica </w:t>
            </w:r>
            <w:r w:rsidR="00511E8E" w:rsidRPr="00D62B35">
              <w:rPr>
                <w:rFonts w:ascii="Arial" w:hAnsi="Arial" w:cs="Arial"/>
              </w:rPr>
              <w:t xml:space="preserve">fortalecida </w:t>
            </w:r>
            <w:r w:rsidRPr="00D62B35">
              <w:rPr>
                <w:rFonts w:ascii="Arial" w:hAnsi="Arial" w:cs="Arial"/>
              </w:rPr>
              <w:t xml:space="preserve"> (Factor de acción directo).</w:t>
            </w:r>
          </w:p>
        </w:tc>
        <w:tc>
          <w:tcPr>
            <w:tcW w:w="2849"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Cada área de la organización tiene definidas las funciones.</w:t>
            </w:r>
          </w:p>
        </w:tc>
        <w:tc>
          <w:tcPr>
            <w:tcW w:w="2708"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Estructura funcional para llevar a cabo los trabajos.</w:t>
            </w:r>
          </w:p>
        </w:tc>
      </w:tr>
      <w:tr w:rsidR="00572142" w:rsidRPr="00D62B35" w:rsidTr="00D62B35">
        <w:trPr>
          <w:trHeight w:val="1543"/>
        </w:trPr>
        <w:tc>
          <w:tcPr>
            <w:cnfStyle w:val="001000000000" w:firstRow="0" w:lastRow="0" w:firstColumn="1" w:lastColumn="0" w:oddVBand="0" w:evenVBand="0" w:oddHBand="0" w:evenHBand="0" w:firstRowFirstColumn="0" w:firstRowLastColumn="0" w:lastRowFirstColumn="0" w:lastRowLastColumn="0"/>
            <w:tcW w:w="1842" w:type="dxa"/>
            <w:vMerge w:val="restart"/>
            <w:tcBorders>
              <w:left w:val="none" w:sz="0" w:space="0" w:color="auto"/>
            </w:tcBorders>
            <w:vAlign w:val="center"/>
          </w:tcPr>
          <w:p w:rsidR="00572142" w:rsidRPr="00D62B35" w:rsidRDefault="00572142" w:rsidP="00D62B35">
            <w:pPr>
              <w:jc w:val="center"/>
              <w:rPr>
                <w:rFonts w:ascii="Arial" w:hAnsi="Arial" w:cs="Arial"/>
                <w:color w:val="auto"/>
              </w:rPr>
            </w:pPr>
            <w:r w:rsidRPr="00D62B35">
              <w:rPr>
                <w:rFonts w:ascii="Arial" w:hAnsi="Arial" w:cs="Arial"/>
                <w:color w:val="auto"/>
              </w:rPr>
              <w:lastRenderedPageBreak/>
              <w:t>Sociocultural</w:t>
            </w:r>
          </w:p>
        </w:tc>
        <w:tc>
          <w:tcPr>
            <w:tcW w:w="2231"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2.- Experiencia del personal (Factor de acción directo).</w:t>
            </w:r>
          </w:p>
        </w:tc>
        <w:tc>
          <w:tcPr>
            <w:tcW w:w="2849"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Conocimiento de las herramientas y procesos de trabajo.</w:t>
            </w:r>
          </w:p>
        </w:tc>
        <w:tc>
          <w:tcPr>
            <w:tcW w:w="2708"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Confianza de la ciudadanía.</w:t>
            </w:r>
          </w:p>
        </w:tc>
      </w:tr>
      <w:tr w:rsidR="00572142" w:rsidRPr="00D62B35" w:rsidTr="00D62B35">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572142" w:rsidRPr="00D62B35" w:rsidRDefault="00572142" w:rsidP="00D62B35">
            <w:pPr>
              <w:jc w:val="center"/>
              <w:rPr>
                <w:rFonts w:ascii="Arial" w:hAnsi="Arial" w:cs="Arial"/>
                <w:color w:val="auto"/>
              </w:rPr>
            </w:pPr>
          </w:p>
        </w:tc>
        <w:tc>
          <w:tcPr>
            <w:tcW w:w="2231"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 xml:space="preserve">2.- Conocimiento de la geografía de la ciudad por el </w:t>
            </w:r>
            <w:r w:rsidR="00472604" w:rsidRPr="00D62B35">
              <w:rPr>
                <w:rFonts w:ascii="Arial" w:hAnsi="Arial" w:cs="Arial"/>
              </w:rPr>
              <w:t>personal (</w:t>
            </w:r>
            <w:r w:rsidRPr="00D62B35">
              <w:rPr>
                <w:rFonts w:ascii="Arial" w:hAnsi="Arial" w:cs="Arial"/>
              </w:rPr>
              <w:t>Factor de acción directo).</w:t>
            </w:r>
          </w:p>
        </w:tc>
        <w:tc>
          <w:tcPr>
            <w:tcW w:w="2849"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 xml:space="preserve">El personal tiene el conocimiento de la ciudad para poder movilizarse </w:t>
            </w:r>
            <w:proofErr w:type="spellStart"/>
            <w:r w:rsidRPr="00D62B35">
              <w:rPr>
                <w:rFonts w:ascii="Arial" w:hAnsi="Arial" w:cs="Arial"/>
              </w:rPr>
              <w:t>rapidamente</w:t>
            </w:r>
            <w:proofErr w:type="spellEnd"/>
            <w:r w:rsidRPr="00D62B35">
              <w:rPr>
                <w:rFonts w:ascii="Arial" w:hAnsi="Arial" w:cs="Arial"/>
              </w:rPr>
              <w:t>.</w:t>
            </w:r>
          </w:p>
        </w:tc>
        <w:tc>
          <w:tcPr>
            <w:tcW w:w="2708"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Atención inmediata de servicios.</w:t>
            </w:r>
          </w:p>
        </w:tc>
      </w:tr>
      <w:tr w:rsidR="00511E8E" w:rsidRPr="00D62B35" w:rsidTr="00D62B35">
        <w:tc>
          <w:tcPr>
            <w:cnfStyle w:val="001000000000" w:firstRow="0" w:lastRow="0" w:firstColumn="1" w:lastColumn="0" w:oddVBand="0" w:evenVBand="0" w:oddHBand="0" w:evenHBand="0" w:firstRowFirstColumn="0" w:firstRowLastColumn="0" w:lastRowFirstColumn="0" w:lastRowLastColumn="0"/>
            <w:tcW w:w="1842" w:type="dxa"/>
            <w:vMerge w:val="restart"/>
            <w:tcBorders>
              <w:left w:val="none" w:sz="0" w:space="0" w:color="auto"/>
            </w:tcBorders>
            <w:vAlign w:val="center"/>
          </w:tcPr>
          <w:p w:rsidR="00511E8E" w:rsidRPr="00D62B35" w:rsidRDefault="00511E8E" w:rsidP="00D62B35">
            <w:pPr>
              <w:jc w:val="center"/>
              <w:rPr>
                <w:rFonts w:ascii="Arial" w:hAnsi="Arial" w:cs="Arial"/>
                <w:color w:val="auto"/>
              </w:rPr>
            </w:pPr>
            <w:r w:rsidRPr="00D62B35">
              <w:rPr>
                <w:rFonts w:ascii="Arial" w:hAnsi="Arial" w:cs="Arial"/>
                <w:color w:val="auto"/>
              </w:rPr>
              <w:t>Económica</w:t>
            </w:r>
          </w:p>
        </w:tc>
        <w:tc>
          <w:tcPr>
            <w:tcW w:w="2231" w:type="dxa"/>
            <w:vAlign w:val="center"/>
          </w:tcPr>
          <w:p w:rsidR="00511E8E" w:rsidRPr="00D62B35" w:rsidRDefault="00511E8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1.- Problemas económicos a nivel nacional (Factor de acción directo).</w:t>
            </w:r>
          </w:p>
        </w:tc>
        <w:tc>
          <w:tcPr>
            <w:tcW w:w="2849" w:type="dxa"/>
            <w:vAlign w:val="center"/>
          </w:tcPr>
          <w:p w:rsidR="00511E8E" w:rsidRPr="00D62B35" w:rsidRDefault="00511E8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Bajo nivel económico de los usuarios.</w:t>
            </w:r>
          </w:p>
        </w:tc>
        <w:tc>
          <w:tcPr>
            <w:tcW w:w="2708" w:type="dxa"/>
            <w:vAlign w:val="center"/>
          </w:tcPr>
          <w:p w:rsidR="00511E8E" w:rsidRPr="00D62B35" w:rsidRDefault="00511E8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Problemas de recaudación.</w:t>
            </w:r>
          </w:p>
        </w:tc>
      </w:tr>
      <w:tr w:rsidR="00511E8E" w:rsidRPr="00D62B35" w:rsidTr="00D6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511E8E" w:rsidRPr="00D62B35" w:rsidRDefault="00511E8E" w:rsidP="00D62B35">
            <w:pPr>
              <w:jc w:val="center"/>
              <w:rPr>
                <w:rFonts w:ascii="Arial" w:hAnsi="Arial" w:cs="Arial"/>
              </w:rPr>
            </w:pPr>
          </w:p>
        </w:tc>
        <w:tc>
          <w:tcPr>
            <w:tcW w:w="2231" w:type="dxa"/>
            <w:vAlign w:val="center"/>
          </w:tcPr>
          <w:p w:rsidR="00511E8E" w:rsidRPr="00D62B35" w:rsidRDefault="00511E8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2.-Problemas financieros por obligaciones con dependencias (Factor de Acción Directa)</w:t>
            </w:r>
          </w:p>
        </w:tc>
        <w:tc>
          <w:tcPr>
            <w:tcW w:w="2849" w:type="dxa"/>
            <w:vAlign w:val="center"/>
          </w:tcPr>
          <w:p w:rsidR="00511E8E" w:rsidRPr="00D62B35" w:rsidRDefault="00511E8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Altos compromisos con Comisión Federal de Electricidad y Seguro Social.</w:t>
            </w:r>
          </w:p>
        </w:tc>
        <w:tc>
          <w:tcPr>
            <w:tcW w:w="2708" w:type="dxa"/>
            <w:vAlign w:val="center"/>
          </w:tcPr>
          <w:p w:rsidR="00511E8E" w:rsidRPr="00D62B35" w:rsidRDefault="00511E8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Finanzas débiles.</w:t>
            </w:r>
          </w:p>
        </w:tc>
      </w:tr>
      <w:tr w:rsidR="00511E8E" w:rsidRPr="00D62B35" w:rsidTr="00D62B35">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511E8E" w:rsidRPr="00D62B35" w:rsidRDefault="00511E8E" w:rsidP="00D62B35">
            <w:pPr>
              <w:jc w:val="center"/>
              <w:rPr>
                <w:rFonts w:ascii="Arial" w:hAnsi="Arial" w:cs="Arial"/>
              </w:rPr>
            </w:pPr>
          </w:p>
        </w:tc>
        <w:tc>
          <w:tcPr>
            <w:tcW w:w="2231" w:type="dxa"/>
            <w:vAlign w:val="center"/>
          </w:tcPr>
          <w:p w:rsidR="00511E8E" w:rsidRPr="00D62B35" w:rsidRDefault="00511E8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3.- Problemas de recuperación de cartera vencida(Factor de acción directo)</w:t>
            </w:r>
          </w:p>
        </w:tc>
        <w:tc>
          <w:tcPr>
            <w:tcW w:w="2849" w:type="dxa"/>
            <w:vAlign w:val="center"/>
          </w:tcPr>
          <w:p w:rsidR="00511E8E" w:rsidRPr="00D62B35" w:rsidRDefault="00511E8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Altos índices de cartera vencida</w:t>
            </w:r>
          </w:p>
        </w:tc>
        <w:tc>
          <w:tcPr>
            <w:tcW w:w="2708" w:type="dxa"/>
            <w:vAlign w:val="center"/>
          </w:tcPr>
          <w:p w:rsidR="00511E8E" w:rsidRPr="00D62B35" w:rsidRDefault="00511E8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Problemas de ingresos y afectación financiera</w:t>
            </w:r>
          </w:p>
        </w:tc>
      </w:tr>
      <w:tr w:rsidR="00511E8E" w:rsidRPr="00D62B35" w:rsidTr="00D6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511E8E" w:rsidRPr="00D62B35" w:rsidRDefault="00511E8E" w:rsidP="00D62B35">
            <w:pPr>
              <w:jc w:val="center"/>
              <w:rPr>
                <w:rFonts w:ascii="Arial" w:hAnsi="Arial" w:cs="Arial"/>
              </w:rPr>
            </w:pPr>
          </w:p>
        </w:tc>
        <w:tc>
          <w:tcPr>
            <w:tcW w:w="2231" w:type="dxa"/>
            <w:vAlign w:val="center"/>
          </w:tcPr>
          <w:p w:rsidR="00511E8E" w:rsidRPr="00D62B35" w:rsidRDefault="00511E8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4.- Financiamientos por banca de desarrollo</w:t>
            </w:r>
          </w:p>
        </w:tc>
        <w:tc>
          <w:tcPr>
            <w:tcW w:w="2849" w:type="dxa"/>
            <w:vAlign w:val="center"/>
          </w:tcPr>
          <w:p w:rsidR="00511E8E" w:rsidRPr="00D62B35" w:rsidRDefault="00511E8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Posibilidad de contratar financiamiento</w:t>
            </w:r>
          </w:p>
        </w:tc>
        <w:tc>
          <w:tcPr>
            <w:tcW w:w="2708" w:type="dxa"/>
            <w:vAlign w:val="center"/>
          </w:tcPr>
          <w:p w:rsidR="00511E8E" w:rsidRPr="00D62B35" w:rsidRDefault="00511E8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Inversión en mejoramiento</w:t>
            </w:r>
          </w:p>
        </w:tc>
      </w:tr>
      <w:tr w:rsidR="00572142" w:rsidRPr="00D62B35" w:rsidTr="00D62B35">
        <w:trPr>
          <w:trHeight w:val="856"/>
        </w:trPr>
        <w:tc>
          <w:tcPr>
            <w:cnfStyle w:val="001000000000" w:firstRow="0" w:lastRow="0" w:firstColumn="1" w:lastColumn="0" w:oddVBand="0" w:evenVBand="0" w:oddHBand="0" w:evenHBand="0" w:firstRowFirstColumn="0" w:firstRowLastColumn="0" w:lastRowFirstColumn="0" w:lastRowLastColumn="0"/>
            <w:tcW w:w="1842" w:type="dxa"/>
            <w:vMerge w:val="restart"/>
            <w:tcBorders>
              <w:left w:val="none" w:sz="0" w:space="0" w:color="auto"/>
            </w:tcBorders>
            <w:vAlign w:val="center"/>
          </w:tcPr>
          <w:p w:rsidR="00572142" w:rsidRPr="00D62B35" w:rsidRDefault="00572142" w:rsidP="00D62B35">
            <w:pPr>
              <w:jc w:val="center"/>
              <w:rPr>
                <w:rFonts w:ascii="Arial" w:hAnsi="Arial" w:cs="Arial"/>
              </w:rPr>
            </w:pPr>
            <w:r w:rsidRPr="00D62B35">
              <w:rPr>
                <w:rFonts w:ascii="Arial" w:hAnsi="Arial" w:cs="Arial"/>
                <w:color w:val="auto"/>
              </w:rPr>
              <w:t>Tecnológica</w:t>
            </w:r>
          </w:p>
        </w:tc>
        <w:tc>
          <w:tcPr>
            <w:tcW w:w="2231" w:type="dxa"/>
            <w:vAlign w:val="center"/>
          </w:tcPr>
          <w:p w:rsidR="00572142" w:rsidRPr="00D62B35" w:rsidRDefault="00572142" w:rsidP="00D62B35">
            <w:pPr>
              <w:tabs>
                <w:tab w:val="left" w:pos="1253"/>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1.- Sistema comercial (Factor de acción directo).</w:t>
            </w:r>
          </w:p>
        </w:tc>
        <w:tc>
          <w:tcPr>
            <w:tcW w:w="2849"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 xml:space="preserve">Se cuenta con un sistema </w:t>
            </w:r>
            <w:r w:rsidR="00511E8E" w:rsidRPr="00D62B35">
              <w:rPr>
                <w:rFonts w:ascii="Arial" w:hAnsi="Arial" w:cs="Arial"/>
              </w:rPr>
              <w:t>comercial de calidad.</w:t>
            </w:r>
          </w:p>
        </w:tc>
        <w:tc>
          <w:tcPr>
            <w:tcW w:w="2708"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Menos tiempo, costos y esfuerzos obtener información.</w:t>
            </w:r>
          </w:p>
        </w:tc>
      </w:tr>
      <w:tr w:rsidR="00572142" w:rsidRPr="00D62B35" w:rsidTr="00D62B3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572142" w:rsidRPr="00D62B35" w:rsidRDefault="00572142" w:rsidP="00D62B35">
            <w:pPr>
              <w:jc w:val="center"/>
              <w:rPr>
                <w:rFonts w:ascii="Arial" w:hAnsi="Arial" w:cs="Arial"/>
              </w:rPr>
            </w:pPr>
          </w:p>
        </w:tc>
        <w:tc>
          <w:tcPr>
            <w:tcW w:w="2231" w:type="dxa"/>
            <w:vAlign w:val="center"/>
          </w:tcPr>
          <w:p w:rsidR="00572142" w:rsidRPr="00D62B35" w:rsidRDefault="00572142" w:rsidP="00D62B35">
            <w:pPr>
              <w:tabs>
                <w:tab w:val="left" w:pos="1253"/>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2.- Desarrollo tecnológico (Factor de acción directo).</w:t>
            </w:r>
          </w:p>
        </w:tc>
        <w:tc>
          <w:tcPr>
            <w:tcW w:w="2849"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Existencia de equipos de cómputo en las diferentes áreas.</w:t>
            </w:r>
          </w:p>
        </w:tc>
        <w:tc>
          <w:tcPr>
            <w:tcW w:w="2708" w:type="dxa"/>
            <w:vAlign w:val="center"/>
          </w:tcPr>
          <w:p w:rsidR="00572142" w:rsidRPr="00D62B35" w:rsidRDefault="00572142"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62B35">
              <w:rPr>
                <w:rFonts w:ascii="Arial" w:hAnsi="Arial" w:cs="Arial"/>
              </w:rPr>
              <w:t>Servicio al usuario</w:t>
            </w:r>
          </w:p>
        </w:tc>
      </w:tr>
      <w:tr w:rsidR="00572142" w:rsidRPr="00D62B35" w:rsidTr="00D62B35">
        <w:trPr>
          <w:trHeight w:val="1721"/>
        </w:trPr>
        <w:tc>
          <w:tcPr>
            <w:cnfStyle w:val="001000000000" w:firstRow="0" w:lastRow="0" w:firstColumn="1" w:lastColumn="0" w:oddVBand="0" w:evenVBand="0" w:oddHBand="0" w:evenHBand="0" w:firstRowFirstColumn="0" w:firstRowLastColumn="0" w:lastRowFirstColumn="0" w:lastRowLastColumn="0"/>
            <w:tcW w:w="1842" w:type="dxa"/>
            <w:tcBorders>
              <w:left w:val="none" w:sz="0" w:space="0" w:color="auto"/>
              <w:bottom w:val="none" w:sz="0" w:space="0" w:color="auto"/>
            </w:tcBorders>
            <w:vAlign w:val="center"/>
          </w:tcPr>
          <w:p w:rsidR="00572142" w:rsidRPr="00D62B35" w:rsidRDefault="00572142" w:rsidP="00D62B35">
            <w:pPr>
              <w:jc w:val="center"/>
              <w:rPr>
                <w:rFonts w:ascii="Arial" w:hAnsi="Arial" w:cs="Arial"/>
              </w:rPr>
            </w:pPr>
            <w:r w:rsidRPr="00D62B35">
              <w:rPr>
                <w:rFonts w:ascii="Arial" w:hAnsi="Arial" w:cs="Arial"/>
                <w:color w:val="auto"/>
              </w:rPr>
              <w:t>Ambientales</w:t>
            </w:r>
          </w:p>
        </w:tc>
        <w:tc>
          <w:tcPr>
            <w:tcW w:w="2231" w:type="dxa"/>
            <w:vAlign w:val="center"/>
          </w:tcPr>
          <w:p w:rsidR="00572142" w:rsidRPr="00D62B35" w:rsidRDefault="00572142" w:rsidP="00D62B35">
            <w:pPr>
              <w:tabs>
                <w:tab w:val="left" w:pos="1253"/>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1.- Desastres naturales</w:t>
            </w:r>
          </w:p>
        </w:tc>
        <w:tc>
          <w:tcPr>
            <w:tcW w:w="2849"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Por la ubicación geográfica existen riesgos por desastres naturales por huracanes, inundaciones, temblores, etc.</w:t>
            </w:r>
          </w:p>
        </w:tc>
        <w:tc>
          <w:tcPr>
            <w:tcW w:w="2708" w:type="dxa"/>
            <w:vAlign w:val="center"/>
          </w:tcPr>
          <w:p w:rsidR="00572142" w:rsidRPr="00D62B35" w:rsidRDefault="00572142"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62B35">
              <w:rPr>
                <w:rFonts w:ascii="Arial" w:hAnsi="Arial" w:cs="Arial"/>
              </w:rPr>
              <w:t>Problemas de acceso a los lugares de trabajo.</w:t>
            </w:r>
          </w:p>
        </w:tc>
      </w:tr>
    </w:tbl>
    <w:p w:rsidR="00572142" w:rsidRDefault="00572142" w:rsidP="00572142">
      <w:pPr>
        <w:rPr>
          <w:rFonts w:ascii="Arial" w:hAnsi="Arial" w:cs="Arial"/>
        </w:rPr>
      </w:pPr>
    </w:p>
    <w:p w:rsidR="00D62B35" w:rsidRDefault="00D62B35" w:rsidP="00572142">
      <w:pPr>
        <w:rPr>
          <w:rFonts w:ascii="Arial" w:hAnsi="Arial" w:cs="Arial"/>
        </w:rPr>
      </w:pPr>
    </w:p>
    <w:p w:rsidR="00D62B35" w:rsidRDefault="00D62B35" w:rsidP="00572142">
      <w:pPr>
        <w:rPr>
          <w:rFonts w:ascii="Arial" w:hAnsi="Arial" w:cs="Arial"/>
        </w:rPr>
      </w:pPr>
    </w:p>
    <w:p w:rsidR="00D62B35" w:rsidRDefault="00D62B35" w:rsidP="00572142">
      <w:pPr>
        <w:rPr>
          <w:rFonts w:ascii="Arial" w:hAnsi="Arial" w:cs="Arial"/>
        </w:rPr>
      </w:pPr>
    </w:p>
    <w:p w:rsidR="00D62B35" w:rsidRDefault="00D62B35" w:rsidP="00572142">
      <w:pPr>
        <w:rPr>
          <w:rFonts w:ascii="Arial" w:hAnsi="Arial" w:cs="Arial"/>
        </w:rPr>
      </w:pPr>
    </w:p>
    <w:p w:rsidR="00572142" w:rsidRPr="00411E48" w:rsidRDefault="00572142" w:rsidP="00572142">
      <w:pPr>
        <w:pStyle w:val="Prrafodelista"/>
        <w:numPr>
          <w:ilvl w:val="1"/>
          <w:numId w:val="11"/>
        </w:numPr>
        <w:tabs>
          <w:tab w:val="center" w:pos="4702"/>
          <w:tab w:val="left" w:pos="6738"/>
        </w:tabs>
        <w:spacing w:line="360" w:lineRule="auto"/>
        <w:rPr>
          <w:rFonts w:ascii="Arial" w:hAnsi="Arial" w:cs="Arial"/>
          <w:b/>
        </w:rPr>
      </w:pPr>
      <w:r w:rsidRPr="00411E48">
        <w:rPr>
          <w:rFonts w:ascii="Arial" w:hAnsi="Arial" w:cs="Arial"/>
          <w:b/>
        </w:rPr>
        <w:lastRenderedPageBreak/>
        <w:t>Descripción del Escenario</w:t>
      </w:r>
    </w:p>
    <w:p w:rsidR="00572142" w:rsidRDefault="00572142" w:rsidP="00572142">
      <w:pPr>
        <w:spacing w:line="360" w:lineRule="auto"/>
        <w:ind w:firstLine="708"/>
        <w:jc w:val="both"/>
        <w:rPr>
          <w:rFonts w:ascii="Arial" w:hAnsi="Arial" w:cs="Arial"/>
        </w:rPr>
      </w:pPr>
      <w:r>
        <w:rPr>
          <w:rFonts w:ascii="Arial" w:hAnsi="Arial" w:cs="Arial"/>
        </w:rPr>
        <w:t>Como resultado de la identificación de las diferentes</w:t>
      </w:r>
      <w:r w:rsidRPr="00411E48">
        <w:rPr>
          <w:rFonts w:ascii="Arial" w:hAnsi="Arial" w:cs="Arial"/>
        </w:rPr>
        <w:t xml:space="preserve"> </w:t>
      </w:r>
      <w:proofErr w:type="spellStart"/>
      <w:r w:rsidRPr="00411E48">
        <w:rPr>
          <w:rFonts w:ascii="Arial" w:hAnsi="Arial" w:cs="Arial"/>
        </w:rPr>
        <w:t>macrovariable</w:t>
      </w:r>
      <w:r>
        <w:rPr>
          <w:rFonts w:ascii="Arial" w:hAnsi="Arial" w:cs="Arial"/>
        </w:rPr>
        <w:t>s</w:t>
      </w:r>
      <w:proofErr w:type="spellEnd"/>
      <w:r>
        <w:rPr>
          <w:rFonts w:ascii="Arial" w:hAnsi="Arial" w:cs="Arial"/>
        </w:rPr>
        <w:t xml:space="preserve"> encontramos que se puede describir de la siguiente manera:</w:t>
      </w:r>
    </w:p>
    <w:p w:rsidR="00572142" w:rsidRPr="00411E48" w:rsidRDefault="00572142" w:rsidP="00572142">
      <w:pPr>
        <w:spacing w:line="360" w:lineRule="auto"/>
        <w:ind w:firstLine="708"/>
        <w:jc w:val="both"/>
        <w:rPr>
          <w:rFonts w:ascii="Arial" w:hAnsi="Arial" w:cs="Arial"/>
        </w:rPr>
      </w:pPr>
      <w:r>
        <w:rPr>
          <w:rFonts w:ascii="Arial" w:hAnsi="Arial" w:cs="Arial"/>
        </w:rPr>
        <w:t xml:space="preserve">En la </w:t>
      </w:r>
      <w:r w:rsidRPr="00411E48">
        <w:rPr>
          <w:rFonts w:ascii="Arial" w:hAnsi="Arial" w:cs="Arial"/>
        </w:rPr>
        <w:t xml:space="preserve"> epidemiológica, </w:t>
      </w:r>
      <w:r>
        <w:rPr>
          <w:rFonts w:ascii="Arial" w:hAnsi="Arial" w:cs="Arial"/>
        </w:rPr>
        <w:t xml:space="preserve">debido a nuestra </w:t>
      </w:r>
      <w:r w:rsidRPr="00411E48">
        <w:rPr>
          <w:rFonts w:ascii="Arial" w:hAnsi="Arial" w:cs="Arial"/>
        </w:rPr>
        <w:t>ubicació</w:t>
      </w:r>
      <w:r>
        <w:rPr>
          <w:rFonts w:ascii="Arial" w:hAnsi="Arial" w:cs="Arial"/>
        </w:rPr>
        <w:t>n geográfica se tiene el riesgo de adquirir enfermedades virales que repercute en ausentismo del personal a sus actividades; en</w:t>
      </w:r>
      <w:r w:rsidRPr="00411E48">
        <w:rPr>
          <w:rFonts w:ascii="Arial" w:hAnsi="Arial" w:cs="Arial"/>
        </w:rPr>
        <w:t xml:space="preserve"> la demográfica</w:t>
      </w:r>
      <w:r>
        <w:rPr>
          <w:rFonts w:ascii="Arial" w:hAnsi="Arial" w:cs="Arial"/>
        </w:rPr>
        <w:t xml:space="preserve"> de acuerdo a los datos de población existentes nos lleva a determinar la relación directa con la demanda de los servicios públicos por lo que se debe mejorar la eficiencia</w:t>
      </w:r>
      <w:r w:rsidR="00471431">
        <w:rPr>
          <w:rFonts w:ascii="Arial" w:hAnsi="Arial" w:cs="Arial"/>
        </w:rPr>
        <w:t xml:space="preserve"> en la distribución del vital líquido</w:t>
      </w:r>
      <w:r w:rsidRPr="00411E48">
        <w:rPr>
          <w:rFonts w:ascii="Arial" w:hAnsi="Arial" w:cs="Arial"/>
        </w:rPr>
        <w:t>; en lo político, obs</w:t>
      </w:r>
      <w:r>
        <w:rPr>
          <w:rFonts w:ascii="Arial" w:hAnsi="Arial" w:cs="Arial"/>
        </w:rPr>
        <w:t>ervamos que a pesar de tener una estructura orgánica bien definida existe falta de certeza derivado de los comicios electorales en el año 2015 lo que puede alterar la estabilidad política y sindical</w:t>
      </w:r>
      <w:r w:rsidRPr="00411E48">
        <w:rPr>
          <w:rFonts w:ascii="Arial" w:hAnsi="Arial" w:cs="Arial"/>
        </w:rPr>
        <w:t>; en lo sociocultural, se debe destacar la importancia del nivel de</w:t>
      </w:r>
      <w:r>
        <w:rPr>
          <w:rFonts w:ascii="Arial" w:hAnsi="Arial" w:cs="Arial"/>
        </w:rPr>
        <w:t xml:space="preserve"> experiencia del personal en el uso de herramientas y procesos de trabajo hace que la institución tenga elementos capaces para servir a la ciudadanía</w:t>
      </w:r>
      <w:r w:rsidRPr="00411E48">
        <w:rPr>
          <w:rFonts w:ascii="Arial" w:hAnsi="Arial" w:cs="Arial"/>
        </w:rPr>
        <w:t xml:space="preserve">; en lo económico, </w:t>
      </w:r>
      <w:r>
        <w:rPr>
          <w:rFonts w:ascii="Arial" w:hAnsi="Arial" w:cs="Arial"/>
        </w:rPr>
        <w:t xml:space="preserve">debido al comportamiento de la economía nacional afecta el nivel de ingresos de los usuarios que repercute en la recaudación, los altos compromisos financieros con Comisión federal de electricidad y Seguro Social  y, por otro lado, el alto índice de cartera vencida conlleva a finanzas débiles y por ende </w:t>
      </w:r>
      <w:r w:rsidRPr="00411E48">
        <w:rPr>
          <w:rFonts w:ascii="Arial" w:hAnsi="Arial" w:cs="Arial"/>
        </w:rPr>
        <w:t xml:space="preserve"> la realiz</w:t>
      </w:r>
      <w:r>
        <w:rPr>
          <w:rFonts w:ascii="Arial" w:hAnsi="Arial" w:cs="Arial"/>
        </w:rPr>
        <w:t>ación de diversos trabajos de mejoramiento; en lo tecnológico, existe un sistema comercial de calidad, y equipos de cómputo en sus oficinas lo que repercute positivamente en el control de la información del Comité y el servicio al usuario</w:t>
      </w:r>
      <w:r w:rsidRPr="00411E48">
        <w:rPr>
          <w:rFonts w:ascii="Arial" w:hAnsi="Arial" w:cs="Arial"/>
        </w:rPr>
        <w:t xml:space="preserve">; y en lo ambiental, debido a la ubicación geográfica </w:t>
      </w:r>
      <w:r>
        <w:rPr>
          <w:rFonts w:ascii="Arial" w:hAnsi="Arial" w:cs="Arial"/>
        </w:rPr>
        <w:t>se tiene el riesgo de desastres naturales que podría repercutir en el cumplimiento de los trabajos planeados.</w:t>
      </w:r>
    </w:p>
    <w:p w:rsidR="00572142" w:rsidRPr="00471431" w:rsidRDefault="00572142" w:rsidP="00572142">
      <w:pPr>
        <w:spacing w:line="360" w:lineRule="auto"/>
        <w:ind w:firstLine="708"/>
        <w:jc w:val="both"/>
        <w:rPr>
          <w:rFonts w:ascii="Arial" w:hAnsi="Arial" w:cs="Arial"/>
          <w:color w:val="000000" w:themeColor="text1"/>
        </w:rPr>
      </w:pPr>
      <w:r w:rsidRPr="00471431">
        <w:rPr>
          <w:rFonts w:ascii="Arial" w:hAnsi="Arial" w:cs="Arial"/>
          <w:color w:val="000000" w:themeColor="text1"/>
        </w:rPr>
        <w:t>E</w:t>
      </w:r>
      <w:r w:rsidR="00511E8E">
        <w:rPr>
          <w:rFonts w:ascii="Arial" w:hAnsi="Arial" w:cs="Arial"/>
          <w:color w:val="000000" w:themeColor="text1"/>
        </w:rPr>
        <w:t>n e</w:t>
      </w:r>
      <w:r w:rsidRPr="00471431">
        <w:rPr>
          <w:rFonts w:ascii="Arial" w:hAnsi="Arial" w:cs="Arial"/>
          <w:color w:val="000000" w:themeColor="text1"/>
        </w:rPr>
        <w:t xml:space="preserve">l Comité de Agua Potable del Municipio de Tapachula se  visualiza un escenario futuro al 2018 como un área estratégica que logre el abastecimiento de agua potable a las diferentes comunidades y ejidos a bajos costos, mejorando de esta manera la calidad de los servicios públicos a la ciudadanía. </w:t>
      </w:r>
    </w:p>
    <w:p w:rsidR="00572142" w:rsidRPr="00471431" w:rsidRDefault="00572142" w:rsidP="00572142">
      <w:pPr>
        <w:spacing w:line="360" w:lineRule="auto"/>
        <w:ind w:firstLine="708"/>
        <w:jc w:val="both"/>
        <w:rPr>
          <w:rFonts w:ascii="Arial" w:hAnsi="Arial" w:cs="Arial"/>
          <w:color w:val="000000" w:themeColor="text1"/>
        </w:rPr>
      </w:pPr>
      <w:r w:rsidRPr="00471431">
        <w:rPr>
          <w:rFonts w:ascii="Arial" w:hAnsi="Arial" w:cs="Arial"/>
          <w:color w:val="000000" w:themeColor="text1"/>
        </w:rPr>
        <w:t>Tomando en consideración que la actual gestión de gobierno concluye en septiembre del 2015 y que en ese mismo año se realizaran elecciones de nuevas autoridades municipales, este cambio de gestión representa la principal amenaza para el cumplimiento del escenario futuro contemplado por este Comité</w:t>
      </w:r>
      <w:r w:rsidR="00511E8E">
        <w:rPr>
          <w:rFonts w:ascii="Arial" w:hAnsi="Arial" w:cs="Arial"/>
          <w:color w:val="000000" w:themeColor="text1"/>
        </w:rPr>
        <w:t>.</w:t>
      </w:r>
    </w:p>
    <w:p w:rsidR="00486B58" w:rsidRDefault="00486B58" w:rsidP="00486B58">
      <w:pPr>
        <w:spacing w:line="360" w:lineRule="auto"/>
        <w:jc w:val="both"/>
        <w:rPr>
          <w:rFonts w:ascii="Arial" w:hAnsi="Arial" w:cs="Arial"/>
        </w:rPr>
      </w:pPr>
    </w:p>
    <w:p w:rsidR="00EE5859" w:rsidRDefault="00EE5859" w:rsidP="00486B58">
      <w:pPr>
        <w:spacing w:line="360" w:lineRule="auto"/>
        <w:jc w:val="both"/>
        <w:rPr>
          <w:rFonts w:ascii="Arial" w:hAnsi="Arial" w:cs="Arial"/>
        </w:rPr>
      </w:pPr>
    </w:p>
    <w:p w:rsidR="00EE5859" w:rsidRDefault="00EE5859" w:rsidP="00486B58">
      <w:pPr>
        <w:spacing w:line="360" w:lineRule="auto"/>
        <w:jc w:val="both"/>
        <w:rPr>
          <w:rFonts w:ascii="Arial" w:hAnsi="Arial" w:cs="Arial"/>
        </w:rPr>
      </w:pPr>
    </w:p>
    <w:p w:rsidR="00D37EEE" w:rsidRPr="00411E48" w:rsidRDefault="00D37EEE" w:rsidP="00D37EEE">
      <w:pPr>
        <w:pStyle w:val="Prrafodelista"/>
        <w:numPr>
          <w:ilvl w:val="0"/>
          <w:numId w:val="6"/>
        </w:numPr>
        <w:spacing w:after="0" w:line="360" w:lineRule="auto"/>
        <w:jc w:val="both"/>
        <w:rPr>
          <w:rFonts w:ascii="Arial" w:hAnsi="Arial" w:cs="Arial"/>
          <w:b/>
          <w:bCs/>
        </w:rPr>
      </w:pPr>
      <w:r w:rsidRPr="00411E48">
        <w:rPr>
          <w:rFonts w:ascii="Arial" w:hAnsi="Arial" w:cs="Arial"/>
          <w:b/>
          <w:bCs/>
        </w:rPr>
        <w:lastRenderedPageBreak/>
        <w:t xml:space="preserve">DIAGNOSTICO ESTRATÉGICO </w:t>
      </w:r>
    </w:p>
    <w:p w:rsidR="00D37EEE" w:rsidRPr="00411E48" w:rsidRDefault="00D37EEE" w:rsidP="00D37EEE">
      <w:pPr>
        <w:pStyle w:val="Prrafodelista"/>
        <w:spacing w:line="360" w:lineRule="auto"/>
        <w:rPr>
          <w:rFonts w:ascii="Arial" w:hAnsi="Arial" w:cs="Arial"/>
          <w:b/>
          <w:bCs/>
        </w:rPr>
      </w:pPr>
    </w:p>
    <w:p w:rsidR="00D37EEE" w:rsidRDefault="00D37EEE" w:rsidP="00D37EEE">
      <w:pPr>
        <w:pStyle w:val="Prrafodelista"/>
        <w:numPr>
          <w:ilvl w:val="1"/>
          <w:numId w:val="6"/>
        </w:numPr>
        <w:spacing w:line="360" w:lineRule="auto"/>
        <w:rPr>
          <w:rFonts w:ascii="Arial" w:hAnsi="Arial" w:cs="Arial"/>
          <w:b/>
          <w:bCs/>
        </w:rPr>
      </w:pPr>
      <w:r w:rsidRPr="00411E48">
        <w:rPr>
          <w:rFonts w:ascii="Arial" w:hAnsi="Arial" w:cs="Arial"/>
          <w:b/>
          <w:bCs/>
        </w:rPr>
        <w:t>Análisis del ambiente externo</w:t>
      </w:r>
    </w:p>
    <w:tbl>
      <w:tblPr>
        <w:tblStyle w:val="Tabladecuadrcula5oscura-nfasis6"/>
        <w:tblW w:w="963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842"/>
        <w:gridCol w:w="2231"/>
        <w:gridCol w:w="2849"/>
        <w:gridCol w:w="2708"/>
      </w:tblGrid>
      <w:tr w:rsidR="00D37EEE" w:rsidRPr="00411E48" w:rsidTr="00D6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right w:val="none" w:sz="0" w:space="0" w:color="auto"/>
            </w:tcBorders>
            <w:vAlign w:val="center"/>
          </w:tcPr>
          <w:p w:rsidR="00D37EEE" w:rsidRPr="00D62B35" w:rsidRDefault="00D37EEE" w:rsidP="00D62B35">
            <w:pPr>
              <w:jc w:val="center"/>
              <w:rPr>
                <w:rFonts w:ascii="Arial" w:hAnsi="Arial" w:cs="Arial"/>
                <w:color w:val="auto"/>
                <w:sz w:val="20"/>
                <w:szCs w:val="20"/>
              </w:rPr>
            </w:pPr>
            <w:proofErr w:type="spellStart"/>
            <w:r w:rsidRPr="00D62B35">
              <w:rPr>
                <w:rFonts w:ascii="Arial" w:hAnsi="Arial" w:cs="Arial"/>
                <w:color w:val="auto"/>
                <w:sz w:val="20"/>
                <w:szCs w:val="20"/>
              </w:rPr>
              <w:t>Macrovariable</w:t>
            </w:r>
            <w:proofErr w:type="spellEnd"/>
          </w:p>
        </w:tc>
        <w:tc>
          <w:tcPr>
            <w:tcW w:w="2231" w:type="dxa"/>
            <w:tcBorders>
              <w:top w:val="none" w:sz="0" w:space="0" w:color="auto"/>
              <w:left w:val="none" w:sz="0" w:space="0" w:color="auto"/>
              <w:right w:val="none" w:sz="0" w:space="0" w:color="auto"/>
            </w:tcBorders>
            <w:vAlign w:val="center"/>
          </w:tcPr>
          <w:p w:rsidR="00D37EEE" w:rsidRPr="00D62B35" w:rsidRDefault="00D37EEE" w:rsidP="00D62B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D62B35">
              <w:rPr>
                <w:rFonts w:ascii="Arial" w:hAnsi="Arial" w:cs="Arial"/>
                <w:color w:val="auto"/>
                <w:sz w:val="20"/>
                <w:szCs w:val="20"/>
              </w:rPr>
              <w:t>Descripción</w:t>
            </w:r>
          </w:p>
        </w:tc>
        <w:tc>
          <w:tcPr>
            <w:tcW w:w="2849" w:type="dxa"/>
            <w:tcBorders>
              <w:top w:val="none" w:sz="0" w:space="0" w:color="auto"/>
              <w:left w:val="none" w:sz="0" w:space="0" w:color="auto"/>
              <w:right w:val="none" w:sz="0" w:space="0" w:color="auto"/>
            </w:tcBorders>
            <w:vAlign w:val="center"/>
          </w:tcPr>
          <w:p w:rsidR="00D37EEE" w:rsidRPr="00D62B35" w:rsidRDefault="00D37EEE" w:rsidP="00D62B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D62B35">
              <w:rPr>
                <w:rFonts w:ascii="Arial" w:hAnsi="Arial" w:cs="Arial"/>
                <w:color w:val="auto"/>
                <w:sz w:val="20"/>
                <w:szCs w:val="20"/>
              </w:rPr>
              <w:t>FODA</w:t>
            </w:r>
          </w:p>
        </w:tc>
        <w:tc>
          <w:tcPr>
            <w:tcW w:w="2708" w:type="dxa"/>
            <w:tcBorders>
              <w:top w:val="none" w:sz="0" w:space="0" w:color="auto"/>
              <w:left w:val="none" w:sz="0" w:space="0" w:color="auto"/>
              <w:right w:val="none" w:sz="0" w:space="0" w:color="auto"/>
            </w:tcBorders>
            <w:vAlign w:val="center"/>
          </w:tcPr>
          <w:p w:rsidR="00D37EEE" w:rsidRPr="00D62B35" w:rsidRDefault="00D37EEE" w:rsidP="00D62B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D62B35">
              <w:rPr>
                <w:rFonts w:ascii="Arial" w:hAnsi="Arial" w:cs="Arial"/>
                <w:color w:val="auto"/>
                <w:sz w:val="20"/>
                <w:szCs w:val="20"/>
              </w:rPr>
              <w:t>Ponderación</w:t>
            </w:r>
          </w:p>
        </w:tc>
      </w:tr>
      <w:tr w:rsidR="00D37EEE" w:rsidRPr="00411E48" w:rsidTr="00D6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none" w:sz="0" w:space="0" w:color="auto"/>
            </w:tcBorders>
            <w:vAlign w:val="center"/>
          </w:tcPr>
          <w:p w:rsidR="00D37EEE" w:rsidRPr="00D62B35" w:rsidRDefault="00D37EEE" w:rsidP="00D62B35">
            <w:pPr>
              <w:jc w:val="center"/>
              <w:rPr>
                <w:rFonts w:ascii="Arial" w:hAnsi="Arial" w:cs="Arial"/>
                <w:color w:val="auto"/>
                <w:sz w:val="20"/>
                <w:szCs w:val="20"/>
              </w:rPr>
            </w:pPr>
            <w:r w:rsidRPr="00D62B35">
              <w:rPr>
                <w:rFonts w:ascii="Arial" w:hAnsi="Arial" w:cs="Arial"/>
                <w:color w:val="auto"/>
                <w:sz w:val="20"/>
                <w:szCs w:val="20"/>
              </w:rPr>
              <w:t>Epidemiológica</w:t>
            </w:r>
          </w:p>
        </w:tc>
        <w:tc>
          <w:tcPr>
            <w:tcW w:w="2231" w:type="dxa"/>
            <w:vAlign w:val="center"/>
          </w:tcPr>
          <w:p w:rsidR="00D37EEE" w:rsidRPr="00411E48" w:rsidRDefault="00D37EE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 E</w:t>
            </w:r>
            <w:r w:rsidRPr="00411E48">
              <w:rPr>
                <w:rFonts w:ascii="Arial" w:hAnsi="Arial" w:cs="Arial"/>
                <w:sz w:val="20"/>
                <w:szCs w:val="20"/>
              </w:rPr>
              <w:t>nf</w:t>
            </w:r>
            <w:r>
              <w:rPr>
                <w:rFonts w:ascii="Arial" w:hAnsi="Arial" w:cs="Arial"/>
                <w:sz w:val="20"/>
                <w:szCs w:val="20"/>
              </w:rPr>
              <w:t>ermedades virales(Factor de acción indirecta)</w:t>
            </w:r>
          </w:p>
        </w:tc>
        <w:tc>
          <w:tcPr>
            <w:tcW w:w="2849" w:type="dxa"/>
            <w:vAlign w:val="center"/>
          </w:tcPr>
          <w:p w:rsidR="00D37EEE" w:rsidRPr="00411E48" w:rsidRDefault="00D37EE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AMENAZA</w:t>
            </w:r>
            <w:r w:rsidRPr="00411E48">
              <w:rPr>
                <w:rFonts w:ascii="Arial" w:hAnsi="Arial" w:cs="Arial"/>
                <w:sz w:val="20"/>
                <w:szCs w:val="20"/>
              </w:rPr>
              <w:t>.</w:t>
            </w:r>
          </w:p>
        </w:tc>
        <w:tc>
          <w:tcPr>
            <w:tcW w:w="2708" w:type="dxa"/>
            <w:vAlign w:val="center"/>
          </w:tcPr>
          <w:p w:rsidR="00D37EEE" w:rsidRPr="00411E48" w:rsidRDefault="00D37EE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Ausentismo</w:t>
            </w:r>
            <w:r w:rsidRPr="00411E48">
              <w:rPr>
                <w:rFonts w:ascii="Arial" w:hAnsi="Arial" w:cs="Arial"/>
                <w:sz w:val="20"/>
                <w:szCs w:val="20"/>
              </w:rPr>
              <w:t>.</w:t>
            </w:r>
          </w:p>
        </w:tc>
      </w:tr>
      <w:tr w:rsidR="00D37EEE" w:rsidRPr="00411E48" w:rsidTr="00D62B35">
        <w:tc>
          <w:tcPr>
            <w:cnfStyle w:val="001000000000" w:firstRow="0" w:lastRow="0" w:firstColumn="1" w:lastColumn="0" w:oddVBand="0" w:evenVBand="0" w:oddHBand="0" w:evenHBand="0" w:firstRowFirstColumn="0" w:firstRowLastColumn="0" w:lastRowFirstColumn="0" w:lastRowLastColumn="0"/>
            <w:tcW w:w="1842" w:type="dxa"/>
            <w:tcBorders>
              <w:left w:val="none" w:sz="0" w:space="0" w:color="auto"/>
            </w:tcBorders>
            <w:vAlign w:val="center"/>
          </w:tcPr>
          <w:p w:rsidR="00D37EEE" w:rsidRPr="00D62B35" w:rsidRDefault="00D37EEE" w:rsidP="00D62B35">
            <w:pPr>
              <w:jc w:val="center"/>
              <w:rPr>
                <w:rFonts w:ascii="Arial" w:hAnsi="Arial" w:cs="Arial"/>
                <w:color w:val="auto"/>
                <w:sz w:val="20"/>
                <w:szCs w:val="20"/>
              </w:rPr>
            </w:pPr>
            <w:r w:rsidRPr="00D62B35">
              <w:rPr>
                <w:rFonts w:ascii="Arial" w:hAnsi="Arial" w:cs="Arial"/>
                <w:color w:val="auto"/>
                <w:sz w:val="20"/>
                <w:szCs w:val="20"/>
              </w:rPr>
              <w:t>Demográficas</w:t>
            </w:r>
          </w:p>
        </w:tc>
        <w:tc>
          <w:tcPr>
            <w:tcW w:w="2231" w:type="dxa"/>
            <w:vAlign w:val="center"/>
          </w:tcPr>
          <w:p w:rsidR="00D37EEE" w:rsidRPr="00411E48" w:rsidRDefault="00D37EE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 Población del Municipio</w:t>
            </w:r>
            <w:r w:rsidRPr="00411E48">
              <w:rPr>
                <w:rFonts w:ascii="Arial" w:hAnsi="Arial" w:cs="Arial"/>
                <w:sz w:val="20"/>
                <w:szCs w:val="20"/>
              </w:rPr>
              <w:t xml:space="preserve"> (Factor de acción directa).</w:t>
            </w:r>
          </w:p>
        </w:tc>
        <w:tc>
          <w:tcPr>
            <w:tcW w:w="2849" w:type="dxa"/>
            <w:vAlign w:val="center"/>
          </w:tcPr>
          <w:p w:rsidR="00D37EEE" w:rsidRPr="00411E48" w:rsidRDefault="00D37EE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Pr>
                <w:rFonts w:ascii="Arial" w:hAnsi="Arial" w:cs="Arial"/>
                <w:sz w:val="20"/>
                <w:szCs w:val="20"/>
              </w:rPr>
              <w:t>OPORTUNIDAD</w:t>
            </w:r>
          </w:p>
        </w:tc>
        <w:tc>
          <w:tcPr>
            <w:tcW w:w="2708" w:type="dxa"/>
            <w:vAlign w:val="center"/>
          </w:tcPr>
          <w:p w:rsidR="00D37EEE" w:rsidRPr="00411E48" w:rsidRDefault="00D37EE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Demanda de servicios agua potable y saneamiento</w:t>
            </w:r>
            <w:r w:rsidRPr="00411E48">
              <w:rPr>
                <w:rFonts w:ascii="Arial" w:hAnsi="Arial" w:cs="Arial"/>
                <w:sz w:val="20"/>
                <w:szCs w:val="20"/>
              </w:rPr>
              <w:t>.</w:t>
            </w:r>
          </w:p>
        </w:tc>
      </w:tr>
      <w:tr w:rsidR="00D62B35" w:rsidRPr="00411E48" w:rsidTr="00D62B35">
        <w:trPr>
          <w:cnfStyle w:val="000000100000" w:firstRow="0" w:lastRow="0" w:firstColumn="0" w:lastColumn="0" w:oddVBand="0" w:evenVBand="0" w:oddHBand="1" w:evenHBand="0" w:firstRowFirstColumn="0" w:firstRowLastColumn="0" w:lastRowFirstColumn="0" w:lastRowLastColumn="0"/>
          <w:trHeight w:val="1488"/>
        </w:trPr>
        <w:tc>
          <w:tcPr>
            <w:cnfStyle w:val="001000000000" w:firstRow="0" w:lastRow="0" w:firstColumn="1" w:lastColumn="0" w:oddVBand="0" w:evenVBand="0" w:oddHBand="0" w:evenHBand="0" w:firstRowFirstColumn="0" w:firstRowLastColumn="0" w:lastRowFirstColumn="0" w:lastRowLastColumn="0"/>
            <w:tcW w:w="1842" w:type="dxa"/>
            <w:vMerge w:val="restart"/>
            <w:tcBorders>
              <w:left w:val="none" w:sz="0" w:space="0" w:color="auto"/>
            </w:tcBorders>
            <w:vAlign w:val="center"/>
          </w:tcPr>
          <w:p w:rsidR="00D62B35" w:rsidRPr="00D62B35" w:rsidRDefault="00D62B35" w:rsidP="00D62B35">
            <w:pPr>
              <w:jc w:val="center"/>
              <w:rPr>
                <w:rFonts w:ascii="Arial" w:hAnsi="Arial" w:cs="Arial"/>
                <w:color w:val="auto"/>
                <w:sz w:val="20"/>
                <w:szCs w:val="20"/>
              </w:rPr>
            </w:pPr>
            <w:r w:rsidRPr="00D62B35">
              <w:rPr>
                <w:rFonts w:ascii="Arial" w:hAnsi="Arial" w:cs="Arial"/>
                <w:color w:val="auto"/>
                <w:sz w:val="20"/>
                <w:szCs w:val="20"/>
              </w:rPr>
              <w:t>Política</w:t>
            </w:r>
          </w:p>
        </w:tc>
        <w:tc>
          <w:tcPr>
            <w:tcW w:w="2231" w:type="dxa"/>
            <w:vAlign w:val="center"/>
          </w:tcPr>
          <w:p w:rsidR="00D62B35" w:rsidRPr="00411E48"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 Periodo de gestión municipal</w:t>
            </w:r>
            <w:r w:rsidRPr="00411E48">
              <w:rPr>
                <w:rFonts w:ascii="Arial" w:hAnsi="Arial" w:cs="Arial"/>
                <w:sz w:val="20"/>
                <w:szCs w:val="20"/>
              </w:rPr>
              <w:t xml:space="preserve"> (Factor de acción directo).</w:t>
            </w:r>
          </w:p>
        </w:tc>
        <w:tc>
          <w:tcPr>
            <w:tcW w:w="2849" w:type="dxa"/>
            <w:vAlign w:val="center"/>
          </w:tcPr>
          <w:p w:rsidR="00D62B35" w:rsidRPr="00411E48"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AMENAZA</w:t>
            </w:r>
          </w:p>
        </w:tc>
        <w:tc>
          <w:tcPr>
            <w:tcW w:w="2708" w:type="dxa"/>
            <w:vAlign w:val="center"/>
          </w:tcPr>
          <w:p w:rsidR="00D62B35" w:rsidRPr="00411E48"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Incertidumbre</w:t>
            </w:r>
          </w:p>
        </w:tc>
      </w:tr>
      <w:tr w:rsidR="00D62B35" w:rsidRPr="00411E48" w:rsidTr="00D62B35">
        <w:trPr>
          <w:trHeight w:val="1383"/>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D62B35" w:rsidRPr="00D62B35" w:rsidRDefault="00D62B35" w:rsidP="00D62B35">
            <w:pPr>
              <w:jc w:val="center"/>
              <w:rPr>
                <w:rFonts w:ascii="Arial" w:hAnsi="Arial" w:cs="Arial"/>
                <w:color w:val="auto"/>
                <w:sz w:val="20"/>
                <w:szCs w:val="20"/>
              </w:rPr>
            </w:pPr>
          </w:p>
        </w:tc>
        <w:tc>
          <w:tcPr>
            <w:tcW w:w="2231" w:type="dxa"/>
            <w:vAlign w:val="center"/>
          </w:tcPr>
          <w:p w:rsidR="00D62B35" w:rsidRPr="00411E48" w:rsidRDefault="00D62B35"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r w:rsidRPr="00411E48">
              <w:rPr>
                <w:rFonts w:ascii="Arial" w:hAnsi="Arial" w:cs="Arial"/>
                <w:sz w:val="20"/>
                <w:szCs w:val="20"/>
              </w:rPr>
              <w:t>.-</w:t>
            </w:r>
            <w:r>
              <w:rPr>
                <w:rFonts w:ascii="Arial" w:hAnsi="Arial" w:cs="Arial"/>
                <w:sz w:val="20"/>
                <w:szCs w:val="20"/>
              </w:rPr>
              <w:t xml:space="preserve"> Fundamento Jurídico</w:t>
            </w:r>
            <w:r w:rsidRPr="00411E48">
              <w:rPr>
                <w:rFonts w:ascii="Arial" w:hAnsi="Arial" w:cs="Arial"/>
                <w:sz w:val="20"/>
                <w:szCs w:val="20"/>
              </w:rPr>
              <w:t xml:space="preserve"> </w:t>
            </w:r>
            <w:r>
              <w:rPr>
                <w:rFonts w:ascii="Arial" w:hAnsi="Arial" w:cs="Arial"/>
                <w:sz w:val="20"/>
                <w:szCs w:val="20"/>
              </w:rPr>
              <w:t xml:space="preserve">Federal y Estatal </w:t>
            </w:r>
            <w:r w:rsidRPr="00411E48">
              <w:rPr>
                <w:rFonts w:ascii="Arial" w:hAnsi="Arial" w:cs="Arial"/>
                <w:sz w:val="20"/>
                <w:szCs w:val="20"/>
              </w:rPr>
              <w:t>(Factor de acción directo).</w:t>
            </w:r>
          </w:p>
        </w:tc>
        <w:tc>
          <w:tcPr>
            <w:tcW w:w="2849" w:type="dxa"/>
            <w:vAlign w:val="center"/>
          </w:tcPr>
          <w:p w:rsidR="00D62B35" w:rsidRPr="00411E48" w:rsidRDefault="00D62B35"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OPORTUNIDAD</w:t>
            </w:r>
          </w:p>
        </w:tc>
        <w:tc>
          <w:tcPr>
            <w:tcW w:w="2708" w:type="dxa"/>
            <w:vAlign w:val="center"/>
          </w:tcPr>
          <w:p w:rsidR="00D62B35" w:rsidRPr="00411E48" w:rsidRDefault="00D62B35"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Certeza jurídica</w:t>
            </w:r>
            <w:r w:rsidRPr="00411E48">
              <w:rPr>
                <w:rFonts w:ascii="Arial" w:hAnsi="Arial" w:cs="Arial"/>
                <w:sz w:val="20"/>
                <w:szCs w:val="20"/>
              </w:rPr>
              <w:t>.</w:t>
            </w:r>
          </w:p>
        </w:tc>
      </w:tr>
      <w:tr w:rsidR="00D62B35" w:rsidRPr="00411E48" w:rsidTr="00D62B35">
        <w:trPr>
          <w:cnfStyle w:val="000000100000" w:firstRow="0" w:lastRow="0" w:firstColumn="0" w:lastColumn="0" w:oddVBand="0" w:evenVBand="0" w:oddHBand="1" w:evenHBand="0" w:firstRowFirstColumn="0" w:firstRowLastColumn="0" w:lastRowFirstColumn="0" w:lastRowLastColumn="0"/>
          <w:trHeight w:val="1383"/>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D62B35" w:rsidRPr="00D62B35" w:rsidRDefault="00D62B35" w:rsidP="00D62B35">
            <w:pPr>
              <w:jc w:val="center"/>
              <w:rPr>
                <w:rFonts w:ascii="Arial" w:hAnsi="Arial" w:cs="Arial"/>
                <w:color w:val="auto"/>
                <w:sz w:val="20"/>
                <w:szCs w:val="20"/>
              </w:rPr>
            </w:pPr>
          </w:p>
        </w:tc>
        <w:tc>
          <w:tcPr>
            <w:tcW w:w="2231" w:type="dxa"/>
            <w:vAlign w:val="center"/>
          </w:tcPr>
          <w:p w:rsidR="00D62B35"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 Buenas relaciones con el Gobierno Federal y Estatal</w:t>
            </w:r>
          </w:p>
        </w:tc>
        <w:tc>
          <w:tcPr>
            <w:tcW w:w="2849" w:type="dxa"/>
            <w:vAlign w:val="center"/>
          </w:tcPr>
          <w:p w:rsidR="00D62B35"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Oportunidad</w:t>
            </w:r>
          </w:p>
        </w:tc>
        <w:tc>
          <w:tcPr>
            <w:tcW w:w="2708" w:type="dxa"/>
            <w:vAlign w:val="center"/>
          </w:tcPr>
          <w:p w:rsidR="00D62B35"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Gestión de recursos de gobierno</w:t>
            </w:r>
          </w:p>
        </w:tc>
      </w:tr>
      <w:tr w:rsidR="00D62B35" w:rsidRPr="00411E48" w:rsidTr="00D62B35">
        <w:tc>
          <w:tcPr>
            <w:cnfStyle w:val="001000000000" w:firstRow="0" w:lastRow="0" w:firstColumn="1" w:lastColumn="0" w:oddVBand="0" w:evenVBand="0" w:oddHBand="0" w:evenHBand="0" w:firstRowFirstColumn="0" w:firstRowLastColumn="0" w:lastRowFirstColumn="0" w:lastRowLastColumn="0"/>
            <w:tcW w:w="1842" w:type="dxa"/>
            <w:vMerge w:val="restart"/>
            <w:tcBorders>
              <w:left w:val="none" w:sz="0" w:space="0" w:color="auto"/>
            </w:tcBorders>
            <w:vAlign w:val="center"/>
          </w:tcPr>
          <w:p w:rsidR="00D62B35" w:rsidRPr="00D62B35" w:rsidRDefault="00D62B35" w:rsidP="00D62B35">
            <w:pPr>
              <w:jc w:val="center"/>
              <w:rPr>
                <w:rFonts w:ascii="Arial" w:hAnsi="Arial" w:cs="Arial"/>
                <w:color w:val="auto"/>
                <w:sz w:val="20"/>
                <w:szCs w:val="20"/>
              </w:rPr>
            </w:pPr>
            <w:r w:rsidRPr="00D62B35">
              <w:rPr>
                <w:rFonts w:ascii="Arial" w:hAnsi="Arial" w:cs="Arial"/>
                <w:color w:val="auto"/>
                <w:sz w:val="20"/>
                <w:szCs w:val="20"/>
              </w:rPr>
              <w:t>Económica</w:t>
            </w:r>
          </w:p>
        </w:tc>
        <w:tc>
          <w:tcPr>
            <w:tcW w:w="2231" w:type="dxa"/>
            <w:vAlign w:val="center"/>
          </w:tcPr>
          <w:p w:rsidR="00D62B35" w:rsidRPr="00411E48" w:rsidRDefault="00D62B35"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42B9">
              <w:t>1.- Problemas económicos a nivel nacional (Factor de acción directo).</w:t>
            </w:r>
          </w:p>
        </w:tc>
        <w:tc>
          <w:tcPr>
            <w:tcW w:w="2849" w:type="dxa"/>
            <w:vAlign w:val="center"/>
          </w:tcPr>
          <w:p w:rsidR="00D62B35" w:rsidRPr="00411E48" w:rsidRDefault="00D62B35"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t>AMENAZA</w:t>
            </w:r>
            <w:r w:rsidRPr="007042B9">
              <w:t>.</w:t>
            </w:r>
          </w:p>
        </w:tc>
        <w:tc>
          <w:tcPr>
            <w:tcW w:w="2708" w:type="dxa"/>
            <w:vAlign w:val="center"/>
          </w:tcPr>
          <w:p w:rsidR="00D62B35" w:rsidRPr="00411E48" w:rsidRDefault="00D62B35"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42B9">
              <w:t>Problemas de recaudación.</w:t>
            </w:r>
          </w:p>
        </w:tc>
      </w:tr>
      <w:tr w:rsidR="00D62B35" w:rsidRPr="00411E48" w:rsidTr="00D6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D62B35" w:rsidRPr="00411E48" w:rsidRDefault="00D62B35" w:rsidP="00D62B35">
            <w:pPr>
              <w:jc w:val="center"/>
              <w:rPr>
                <w:rFonts w:ascii="Arial" w:hAnsi="Arial" w:cs="Arial"/>
                <w:sz w:val="20"/>
                <w:szCs w:val="20"/>
              </w:rPr>
            </w:pPr>
          </w:p>
        </w:tc>
        <w:tc>
          <w:tcPr>
            <w:tcW w:w="2231" w:type="dxa"/>
            <w:vAlign w:val="center"/>
          </w:tcPr>
          <w:p w:rsidR="00D62B35" w:rsidRPr="007042B9" w:rsidRDefault="00D62B35" w:rsidP="00D62B35">
            <w:pPr>
              <w:jc w:val="center"/>
              <w:cnfStyle w:val="000000100000" w:firstRow="0" w:lastRow="0" w:firstColumn="0" w:lastColumn="0" w:oddVBand="0" w:evenVBand="0" w:oddHBand="1" w:evenHBand="0" w:firstRowFirstColumn="0" w:firstRowLastColumn="0" w:lastRowFirstColumn="0" w:lastRowLastColumn="0"/>
            </w:pPr>
            <w:r>
              <w:t>2.- Obtención de financiamientos vía banca de desarrollo</w:t>
            </w:r>
          </w:p>
        </w:tc>
        <w:tc>
          <w:tcPr>
            <w:tcW w:w="2849" w:type="dxa"/>
            <w:vAlign w:val="center"/>
          </w:tcPr>
          <w:p w:rsidR="00D62B35" w:rsidRDefault="00D62B35" w:rsidP="00D62B35">
            <w:pPr>
              <w:jc w:val="center"/>
              <w:cnfStyle w:val="000000100000" w:firstRow="0" w:lastRow="0" w:firstColumn="0" w:lastColumn="0" w:oddVBand="0" w:evenVBand="0" w:oddHBand="1" w:evenHBand="0" w:firstRowFirstColumn="0" w:firstRowLastColumn="0" w:lastRowFirstColumn="0" w:lastRowLastColumn="0"/>
            </w:pPr>
            <w:r>
              <w:t>Oportunidad</w:t>
            </w:r>
          </w:p>
        </w:tc>
        <w:tc>
          <w:tcPr>
            <w:tcW w:w="2708" w:type="dxa"/>
            <w:vAlign w:val="center"/>
          </w:tcPr>
          <w:p w:rsidR="00D62B35" w:rsidRPr="007042B9" w:rsidRDefault="00D62B35" w:rsidP="00D62B35">
            <w:pPr>
              <w:jc w:val="center"/>
              <w:cnfStyle w:val="000000100000" w:firstRow="0" w:lastRow="0" w:firstColumn="0" w:lastColumn="0" w:oddVBand="0" w:evenVBand="0" w:oddHBand="1" w:evenHBand="0" w:firstRowFirstColumn="0" w:firstRowLastColumn="0" w:lastRowFirstColumn="0" w:lastRowLastColumn="0"/>
            </w:pPr>
            <w:r>
              <w:t>Financiamiento para proyectos</w:t>
            </w:r>
          </w:p>
        </w:tc>
      </w:tr>
      <w:tr w:rsidR="00D37EEE" w:rsidRPr="00411E48" w:rsidTr="00D62B35">
        <w:trPr>
          <w:trHeight w:val="638"/>
        </w:trPr>
        <w:tc>
          <w:tcPr>
            <w:cnfStyle w:val="001000000000" w:firstRow="0" w:lastRow="0" w:firstColumn="1" w:lastColumn="0" w:oddVBand="0" w:evenVBand="0" w:oddHBand="0" w:evenHBand="0" w:firstRowFirstColumn="0" w:firstRowLastColumn="0" w:lastRowFirstColumn="0" w:lastRowLastColumn="0"/>
            <w:tcW w:w="1842" w:type="dxa"/>
            <w:tcBorders>
              <w:left w:val="none" w:sz="0" w:space="0" w:color="auto"/>
              <w:bottom w:val="none" w:sz="0" w:space="0" w:color="auto"/>
            </w:tcBorders>
            <w:vAlign w:val="center"/>
          </w:tcPr>
          <w:p w:rsidR="00D37EEE" w:rsidRPr="00411E48" w:rsidRDefault="00D37EEE" w:rsidP="00D62B35">
            <w:pPr>
              <w:jc w:val="center"/>
              <w:rPr>
                <w:rFonts w:ascii="Arial" w:hAnsi="Arial" w:cs="Arial"/>
                <w:sz w:val="20"/>
                <w:szCs w:val="20"/>
              </w:rPr>
            </w:pPr>
            <w:r w:rsidRPr="00D62B35">
              <w:rPr>
                <w:rFonts w:ascii="Arial" w:hAnsi="Arial" w:cs="Arial"/>
                <w:color w:val="auto"/>
                <w:sz w:val="20"/>
                <w:szCs w:val="20"/>
              </w:rPr>
              <w:t>Ambientales</w:t>
            </w:r>
          </w:p>
        </w:tc>
        <w:tc>
          <w:tcPr>
            <w:tcW w:w="2231" w:type="dxa"/>
            <w:vAlign w:val="center"/>
          </w:tcPr>
          <w:p w:rsidR="00D37EEE" w:rsidRPr="00411E48" w:rsidRDefault="00D37EEE" w:rsidP="00D62B35">
            <w:pPr>
              <w:tabs>
                <w:tab w:val="left" w:pos="1253"/>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1E48">
              <w:rPr>
                <w:rFonts w:ascii="Arial" w:hAnsi="Arial" w:cs="Arial"/>
                <w:sz w:val="20"/>
                <w:szCs w:val="20"/>
              </w:rPr>
              <w:t>1.- Desastres naturales</w:t>
            </w:r>
          </w:p>
        </w:tc>
        <w:tc>
          <w:tcPr>
            <w:tcW w:w="2849" w:type="dxa"/>
            <w:vAlign w:val="center"/>
          </w:tcPr>
          <w:p w:rsidR="00D37EEE" w:rsidRPr="00411E48" w:rsidRDefault="00D37EE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AMENAZA</w:t>
            </w:r>
          </w:p>
        </w:tc>
        <w:tc>
          <w:tcPr>
            <w:tcW w:w="2708" w:type="dxa"/>
            <w:vAlign w:val="center"/>
          </w:tcPr>
          <w:p w:rsidR="00D37EEE" w:rsidRPr="00411E48" w:rsidRDefault="00D37EE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Problemas de acceso a los lugares de trabajo</w:t>
            </w:r>
            <w:r w:rsidRPr="00411E48">
              <w:rPr>
                <w:rFonts w:ascii="Arial" w:hAnsi="Arial" w:cs="Arial"/>
                <w:sz w:val="20"/>
                <w:szCs w:val="20"/>
              </w:rPr>
              <w:t>.</w:t>
            </w:r>
          </w:p>
        </w:tc>
      </w:tr>
    </w:tbl>
    <w:p w:rsidR="00D37EEE" w:rsidRDefault="00D37EEE" w:rsidP="00D37EEE">
      <w:pPr>
        <w:pStyle w:val="Prrafodelista"/>
        <w:ind w:left="1080"/>
        <w:rPr>
          <w:rFonts w:ascii="Arial" w:hAnsi="Arial" w:cs="Arial"/>
          <w:b/>
        </w:rPr>
      </w:pPr>
    </w:p>
    <w:p w:rsidR="00D37EEE" w:rsidRDefault="00D37EEE" w:rsidP="00D37EEE">
      <w:pPr>
        <w:pStyle w:val="Prrafodelista"/>
        <w:ind w:left="1080"/>
        <w:rPr>
          <w:rFonts w:ascii="Arial" w:hAnsi="Arial" w:cs="Arial"/>
          <w:b/>
        </w:rPr>
      </w:pPr>
    </w:p>
    <w:p w:rsidR="00D37EEE" w:rsidRDefault="00D37EEE" w:rsidP="00D37EEE">
      <w:pPr>
        <w:pStyle w:val="Prrafodelista"/>
        <w:ind w:left="1080"/>
        <w:rPr>
          <w:rFonts w:ascii="Arial" w:hAnsi="Arial" w:cs="Arial"/>
          <w:b/>
        </w:rPr>
      </w:pPr>
    </w:p>
    <w:p w:rsidR="00D37EEE" w:rsidRDefault="00D37EEE" w:rsidP="00D37EEE">
      <w:pPr>
        <w:pStyle w:val="Prrafodelista"/>
        <w:ind w:left="1080"/>
        <w:rPr>
          <w:rFonts w:ascii="Arial" w:hAnsi="Arial" w:cs="Arial"/>
          <w:b/>
        </w:rPr>
      </w:pPr>
    </w:p>
    <w:p w:rsidR="00D37EEE" w:rsidRDefault="00D37EEE" w:rsidP="00D37EEE">
      <w:pPr>
        <w:pStyle w:val="Prrafodelista"/>
        <w:ind w:left="1080"/>
        <w:rPr>
          <w:rFonts w:ascii="Arial" w:hAnsi="Arial" w:cs="Arial"/>
          <w:b/>
        </w:rPr>
      </w:pPr>
    </w:p>
    <w:p w:rsidR="00D62B35" w:rsidRDefault="00D62B35" w:rsidP="00D37EEE">
      <w:pPr>
        <w:pStyle w:val="Prrafodelista"/>
        <w:ind w:left="1080"/>
        <w:rPr>
          <w:rFonts w:ascii="Arial" w:hAnsi="Arial" w:cs="Arial"/>
          <w:b/>
        </w:rPr>
      </w:pPr>
    </w:p>
    <w:p w:rsidR="00D62B35" w:rsidRDefault="00D62B35" w:rsidP="00D37EEE">
      <w:pPr>
        <w:pStyle w:val="Prrafodelista"/>
        <w:ind w:left="1080"/>
        <w:rPr>
          <w:rFonts w:ascii="Arial" w:hAnsi="Arial" w:cs="Arial"/>
          <w:b/>
        </w:rPr>
      </w:pPr>
    </w:p>
    <w:p w:rsidR="00D62B35" w:rsidRDefault="00D62B35" w:rsidP="00D37EEE">
      <w:pPr>
        <w:pStyle w:val="Prrafodelista"/>
        <w:ind w:left="1080"/>
        <w:rPr>
          <w:rFonts w:ascii="Arial" w:hAnsi="Arial" w:cs="Arial"/>
          <w:b/>
        </w:rPr>
      </w:pPr>
    </w:p>
    <w:p w:rsidR="00D62B35" w:rsidRDefault="00D62B35" w:rsidP="00D37EEE">
      <w:pPr>
        <w:pStyle w:val="Prrafodelista"/>
        <w:ind w:left="1080"/>
        <w:rPr>
          <w:rFonts w:ascii="Arial" w:hAnsi="Arial" w:cs="Arial"/>
          <w:b/>
        </w:rPr>
      </w:pPr>
    </w:p>
    <w:p w:rsidR="00D37EEE" w:rsidRDefault="00D37EEE" w:rsidP="00D37EEE">
      <w:pPr>
        <w:pStyle w:val="Prrafodelista"/>
        <w:ind w:left="1080"/>
        <w:rPr>
          <w:rFonts w:ascii="Arial" w:hAnsi="Arial" w:cs="Arial"/>
          <w:b/>
        </w:rPr>
      </w:pPr>
    </w:p>
    <w:p w:rsidR="00D62B35" w:rsidRDefault="00D62B35" w:rsidP="00D37EEE">
      <w:pPr>
        <w:pStyle w:val="Prrafodelista"/>
        <w:ind w:left="1080"/>
        <w:rPr>
          <w:rFonts w:ascii="Arial" w:hAnsi="Arial" w:cs="Arial"/>
          <w:b/>
        </w:rPr>
      </w:pPr>
    </w:p>
    <w:p w:rsidR="00D37EEE" w:rsidRDefault="00D37EEE" w:rsidP="00D37EEE">
      <w:pPr>
        <w:pStyle w:val="Prrafodelista"/>
        <w:numPr>
          <w:ilvl w:val="1"/>
          <w:numId w:val="6"/>
        </w:numPr>
        <w:rPr>
          <w:rFonts w:ascii="Arial" w:hAnsi="Arial" w:cs="Arial"/>
          <w:b/>
        </w:rPr>
      </w:pPr>
      <w:r w:rsidRPr="00411E48">
        <w:rPr>
          <w:rFonts w:ascii="Arial" w:hAnsi="Arial" w:cs="Arial"/>
          <w:b/>
        </w:rPr>
        <w:lastRenderedPageBreak/>
        <w:t>Análisis del ambiente interno</w:t>
      </w:r>
    </w:p>
    <w:p w:rsidR="00D37EEE" w:rsidRDefault="00D37EEE" w:rsidP="00D37EEE">
      <w:pPr>
        <w:pStyle w:val="Prrafodelista"/>
        <w:ind w:left="1080"/>
        <w:rPr>
          <w:rFonts w:ascii="Arial" w:hAnsi="Arial" w:cs="Arial"/>
          <w:b/>
        </w:rPr>
      </w:pPr>
    </w:p>
    <w:tbl>
      <w:tblPr>
        <w:tblStyle w:val="Tabladecuadrcula5oscura-nfasis6"/>
        <w:tblW w:w="963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842"/>
        <w:gridCol w:w="2231"/>
        <w:gridCol w:w="2849"/>
        <w:gridCol w:w="2708"/>
      </w:tblGrid>
      <w:tr w:rsidR="00D37EEE" w:rsidRPr="00411E48" w:rsidTr="00D6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right w:val="none" w:sz="0" w:space="0" w:color="auto"/>
            </w:tcBorders>
            <w:vAlign w:val="center"/>
          </w:tcPr>
          <w:p w:rsidR="00D37EEE" w:rsidRPr="00D62B35" w:rsidRDefault="00D37EEE" w:rsidP="00D62B35">
            <w:pPr>
              <w:jc w:val="center"/>
              <w:rPr>
                <w:rFonts w:ascii="Arial" w:hAnsi="Arial" w:cs="Arial"/>
                <w:color w:val="auto"/>
                <w:sz w:val="20"/>
                <w:szCs w:val="20"/>
              </w:rPr>
            </w:pPr>
            <w:r w:rsidRPr="00D62B35">
              <w:rPr>
                <w:rFonts w:ascii="Arial" w:hAnsi="Arial" w:cs="Arial"/>
                <w:color w:val="auto"/>
                <w:sz w:val="20"/>
                <w:szCs w:val="20"/>
              </w:rPr>
              <w:t xml:space="preserve">Factores </w:t>
            </w:r>
            <w:r w:rsidR="00D62B35" w:rsidRPr="00D62B35">
              <w:rPr>
                <w:rFonts w:ascii="Arial" w:hAnsi="Arial" w:cs="Arial"/>
                <w:color w:val="auto"/>
                <w:sz w:val="20"/>
                <w:szCs w:val="20"/>
              </w:rPr>
              <w:t>estratégicos</w:t>
            </w:r>
          </w:p>
        </w:tc>
        <w:tc>
          <w:tcPr>
            <w:tcW w:w="2231" w:type="dxa"/>
            <w:tcBorders>
              <w:top w:val="none" w:sz="0" w:space="0" w:color="auto"/>
              <w:left w:val="none" w:sz="0" w:space="0" w:color="auto"/>
              <w:right w:val="none" w:sz="0" w:space="0" w:color="auto"/>
            </w:tcBorders>
            <w:vAlign w:val="center"/>
          </w:tcPr>
          <w:p w:rsidR="00D37EEE" w:rsidRPr="00D62B35" w:rsidRDefault="00D37EEE" w:rsidP="00D62B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D62B35">
              <w:rPr>
                <w:rFonts w:ascii="Arial" w:hAnsi="Arial" w:cs="Arial"/>
                <w:color w:val="auto"/>
                <w:sz w:val="20"/>
                <w:szCs w:val="20"/>
              </w:rPr>
              <w:t>Descripción</w:t>
            </w:r>
          </w:p>
        </w:tc>
        <w:tc>
          <w:tcPr>
            <w:tcW w:w="2849" w:type="dxa"/>
            <w:tcBorders>
              <w:top w:val="none" w:sz="0" w:space="0" w:color="auto"/>
              <w:left w:val="none" w:sz="0" w:space="0" w:color="auto"/>
              <w:right w:val="none" w:sz="0" w:space="0" w:color="auto"/>
            </w:tcBorders>
            <w:vAlign w:val="center"/>
          </w:tcPr>
          <w:p w:rsidR="00D37EEE" w:rsidRPr="00D62B35" w:rsidRDefault="00D37EEE" w:rsidP="00D62B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D62B35">
              <w:rPr>
                <w:rFonts w:ascii="Arial" w:hAnsi="Arial" w:cs="Arial"/>
                <w:color w:val="auto"/>
                <w:sz w:val="20"/>
                <w:szCs w:val="20"/>
              </w:rPr>
              <w:t>FODA</w:t>
            </w:r>
          </w:p>
        </w:tc>
        <w:tc>
          <w:tcPr>
            <w:tcW w:w="2708" w:type="dxa"/>
            <w:tcBorders>
              <w:top w:val="none" w:sz="0" w:space="0" w:color="auto"/>
              <w:left w:val="none" w:sz="0" w:space="0" w:color="auto"/>
              <w:right w:val="none" w:sz="0" w:space="0" w:color="auto"/>
            </w:tcBorders>
            <w:vAlign w:val="center"/>
          </w:tcPr>
          <w:p w:rsidR="00D37EEE" w:rsidRPr="00D62B35" w:rsidRDefault="00D37EEE" w:rsidP="00D62B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D62B35">
              <w:rPr>
                <w:rFonts w:ascii="Arial" w:hAnsi="Arial" w:cs="Arial"/>
                <w:color w:val="auto"/>
                <w:sz w:val="20"/>
                <w:szCs w:val="20"/>
              </w:rPr>
              <w:t>Ponderación</w:t>
            </w:r>
          </w:p>
        </w:tc>
      </w:tr>
      <w:tr w:rsidR="00D37EEE" w:rsidRPr="00411E48" w:rsidTr="00D62B35">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842" w:type="dxa"/>
            <w:vMerge w:val="restart"/>
            <w:tcBorders>
              <w:left w:val="none" w:sz="0" w:space="0" w:color="auto"/>
            </w:tcBorders>
            <w:vAlign w:val="center"/>
          </w:tcPr>
          <w:p w:rsidR="00D37EEE" w:rsidRPr="00D62B35" w:rsidRDefault="00D37EEE" w:rsidP="00D62B35">
            <w:pPr>
              <w:jc w:val="center"/>
              <w:rPr>
                <w:rFonts w:ascii="Arial" w:hAnsi="Arial" w:cs="Arial"/>
                <w:color w:val="auto"/>
                <w:sz w:val="20"/>
                <w:szCs w:val="20"/>
              </w:rPr>
            </w:pPr>
            <w:r w:rsidRPr="00D62B35">
              <w:rPr>
                <w:rFonts w:ascii="Arial" w:hAnsi="Arial" w:cs="Arial"/>
                <w:color w:val="auto"/>
                <w:sz w:val="20"/>
                <w:szCs w:val="20"/>
              </w:rPr>
              <w:t>Política</w:t>
            </w:r>
          </w:p>
        </w:tc>
        <w:tc>
          <w:tcPr>
            <w:tcW w:w="2231" w:type="dxa"/>
            <w:vAlign w:val="center"/>
          </w:tcPr>
          <w:p w:rsidR="00D37EEE" w:rsidRPr="00411E48" w:rsidRDefault="00D37EE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1.- Movimientos sindicales (Factor de acción </w:t>
            </w:r>
            <w:r w:rsidRPr="00411E48">
              <w:rPr>
                <w:rFonts w:ascii="Arial" w:hAnsi="Arial" w:cs="Arial"/>
                <w:sz w:val="20"/>
                <w:szCs w:val="20"/>
              </w:rPr>
              <w:t>directo).</w:t>
            </w:r>
          </w:p>
        </w:tc>
        <w:tc>
          <w:tcPr>
            <w:tcW w:w="2849" w:type="dxa"/>
            <w:vAlign w:val="center"/>
          </w:tcPr>
          <w:p w:rsidR="00D37EEE" w:rsidRPr="00411E48" w:rsidRDefault="00D37EE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Debilidad</w:t>
            </w:r>
          </w:p>
        </w:tc>
        <w:tc>
          <w:tcPr>
            <w:tcW w:w="2708" w:type="dxa"/>
            <w:vAlign w:val="center"/>
          </w:tcPr>
          <w:p w:rsidR="00D37EEE" w:rsidRPr="00411E48" w:rsidRDefault="00D37EE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Huelgas</w:t>
            </w:r>
          </w:p>
        </w:tc>
      </w:tr>
      <w:tr w:rsidR="00D37EEE" w:rsidRPr="00411E48" w:rsidTr="00D62B35">
        <w:trPr>
          <w:trHeight w:val="946"/>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D37EEE" w:rsidRPr="00D62B35" w:rsidRDefault="00D37EEE" w:rsidP="00D62B35">
            <w:pPr>
              <w:jc w:val="center"/>
              <w:rPr>
                <w:rFonts w:ascii="Arial" w:hAnsi="Arial" w:cs="Arial"/>
                <w:color w:val="auto"/>
                <w:sz w:val="20"/>
                <w:szCs w:val="20"/>
              </w:rPr>
            </w:pPr>
          </w:p>
        </w:tc>
        <w:tc>
          <w:tcPr>
            <w:tcW w:w="2231" w:type="dxa"/>
            <w:vAlign w:val="center"/>
          </w:tcPr>
          <w:p w:rsidR="00D37EEE" w:rsidRPr="00411E48" w:rsidRDefault="00D37EE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 Estructura Orgánica bien definida </w:t>
            </w:r>
            <w:r w:rsidRPr="00411E48">
              <w:rPr>
                <w:rFonts w:ascii="Arial" w:hAnsi="Arial" w:cs="Arial"/>
                <w:sz w:val="20"/>
                <w:szCs w:val="20"/>
              </w:rPr>
              <w:t>(Factor de acción directo).</w:t>
            </w:r>
          </w:p>
        </w:tc>
        <w:tc>
          <w:tcPr>
            <w:tcW w:w="2849" w:type="dxa"/>
            <w:vAlign w:val="center"/>
          </w:tcPr>
          <w:p w:rsidR="00D37EEE" w:rsidRPr="00411E48" w:rsidRDefault="00D37EE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Fortaleza</w:t>
            </w:r>
          </w:p>
        </w:tc>
        <w:tc>
          <w:tcPr>
            <w:tcW w:w="2708" w:type="dxa"/>
            <w:vAlign w:val="center"/>
          </w:tcPr>
          <w:p w:rsidR="00D37EEE" w:rsidRPr="00411E48" w:rsidRDefault="00D37EE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Estructura funcional</w:t>
            </w:r>
          </w:p>
        </w:tc>
      </w:tr>
      <w:tr w:rsidR="00D62B35" w:rsidRPr="00411E48" w:rsidTr="00D62B35">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1842" w:type="dxa"/>
            <w:vMerge w:val="restart"/>
            <w:tcBorders>
              <w:left w:val="none" w:sz="0" w:space="0" w:color="auto"/>
            </w:tcBorders>
            <w:vAlign w:val="center"/>
          </w:tcPr>
          <w:p w:rsidR="00D62B35" w:rsidRPr="00D62B35" w:rsidRDefault="00D62B35" w:rsidP="00D62B35">
            <w:pPr>
              <w:jc w:val="center"/>
              <w:rPr>
                <w:rFonts w:ascii="Arial" w:hAnsi="Arial" w:cs="Arial"/>
                <w:color w:val="auto"/>
                <w:sz w:val="20"/>
                <w:szCs w:val="20"/>
              </w:rPr>
            </w:pPr>
            <w:r w:rsidRPr="00D62B35">
              <w:rPr>
                <w:rFonts w:ascii="Arial" w:hAnsi="Arial" w:cs="Arial"/>
                <w:color w:val="auto"/>
                <w:sz w:val="20"/>
                <w:szCs w:val="20"/>
              </w:rPr>
              <w:t>Sociocultural</w:t>
            </w:r>
          </w:p>
        </w:tc>
        <w:tc>
          <w:tcPr>
            <w:tcW w:w="2231" w:type="dxa"/>
            <w:vAlign w:val="center"/>
          </w:tcPr>
          <w:p w:rsidR="00D62B35" w:rsidRPr="00411E48"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t xml:space="preserve">1.- Conocimiento </w:t>
            </w:r>
            <w:r w:rsidRPr="00D85A3D">
              <w:t>del personal</w:t>
            </w:r>
            <w:r>
              <w:t xml:space="preserve"> de la geografía </w:t>
            </w:r>
            <w:r w:rsidRPr="00D85A3D">
              <w:t>(Factor de acción directo).</w:t>
            </w:r>
          </w:p>
        </w:tc>
        <w:tc>
          <w:tcPr>
            <w:tcW w:w="2849" w:type="dxa"/>
            <w:vAlign w:val="center"/>
          </w:tcPr>
          <w:p w:rsidR="00D62B35" w:rsidRPr="00411E48"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t>Fortaleza</w:t>
            </w:r>
          </w:p>
        </w:tc>
        <w:tc>
          <w:tcPr>
            <w:tcW w:w="2708" w:type="dxa"/>
            <w:vAlign w:val="center"/>
          </w:tcPr>
          <w:p w:rsidR="00D62B35" w:rsidRPr="00411E48"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Capacidad de respuesta</w:t>
            </w:r>
          </w:p>
        </w:tc>
      </w:tr>
      <w:tr w:rsidR="00D62B35" w:rsidRPr="00411E48" w:rsidTr="00D62B35">
        <w:trPr>
          <w:trHeight w:val="990"/>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D62B35" w:rsidRPr="00D62B35" w:rsidRDefault="00D62B35" w:rsidP="00D62B35">
            <w:pPr>
              <w:jc w:val="center"/>
              <w:rPr>
                <w:rFonts w:ascii="Arial" w:hAnsi="Arial" w:cs="Arial"/>
                <w:color w:val="auto"/>
                <w:sz w:val="20"/>
                <w:szCs w:val="20"/>
              </w:rPr>
            </w:pPr>
          </w:p>
        </w:tc>
        <w:tc>
          <w:tcPr>
            <w:tcW w:w="2231" w:type="dxa"/>
            <w:vAlign w:val="center"/>
          </w:tcPr>
          <w:p w:rsidR="00D62B35" w:rsidRPr="00D85A3D" w:rsidRDefault="00D62B35" w:rsidP="00D62B35">
            <w:pPr>
              <w:jc w:val="center"/>
              <w:cnfStyle w:val="000000000000" w:firstRow="0" w:lastRow="0" w:firstColumn="0" w:lastColumn="0" w:oddVBand="0" w:evenVBand="0" w:oddHBand="0" w:evenHBand="0" w:firstRowFirstColumn="0" w:firstRowLastColumn="0" w:lastRowFirstColumn="0" w:lastRowLastColumn="0"/>
            </w:pPr>
            <w:r>
              <w:t>2.-Capacitacion del personal servicio a usuarios</w:t>
            </w:r>
          </w:p>
        </w:tc>
        <w:tc>
          <w:tcPr>
            <w:tcW w:w="2849" w:type="dxa"/>
            <w:vAlign w:val="center"/>
          </w:tcPr>
          <w:p w:rsidR="00D62B35" w:rsidRDefault="00D62B35" w:rsidP="00D62B35">
            <w:pPr>
              <w:jc w:val="center"/>
              <w:cnfStyle w:val="000000000000" w:firstRow="0" w:lastRow="0" w:firstColumn="0" w:lastColumn="0" w:oddVBand="0" w:evenVBand="0" w:oddHBand="0" w:evenHBand="0" w:firstRowFirstColumn="0" w:firstRowLastColumn="0" w:lastRowFirstColumn="0" w:lastRowLastColumn="0"/>
            </w:pPr>
            <w:r>
              <w:t>Debilidad</w:t>
            </w:r>
          </w:p>
        </w:tc>
        <w:tc>
          <w:tcPr>
            <w:tcW w:w="2708" w:type="dxa"/>
            <w:vAlign w:val="center"/>
          </w:tcPr>
          <w:p w:rsidR="00D62B35" w:rsidRPr="00D85A3D" w:rsidRDefault="00D62B35" w:rsidP="00D62B35">
            <w:pPr>
              <w:jc w:val="center"/>
              <w:cnfStyle w:val="000000000000" w:firstRow="0" w:lastRow="0" w:firstColumn="0" w:lastColumn="0" w:oddVBand="0" w:evenVBand="0" w:oddHBand="0" w:evenHBand="0" w:firstRowFirstColumn="0" w:firstRowLastColumn="0" w:lastRowFirstColumn="0" w:lastRowLastColumn="0"/>
            </w:pPr>
            <w:r>
              <w:t>Problemas de atención a usuarios</w:t>
            </w:r>
          </w:p>
        </w:tc>
      </w:tr>
      <w:tr w:rsidR="00D62B35" w:rsidRPr="00411E48" w:rsidTr="00D6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Merge w:val="restart"/>
            <w:tcBorders>
              <w:left w:val="none" w:sz="0" w:space="0" w:color="auto"/>
            </w:tcBorders>
            <w:vAlign w:val="center"/>
          </w:tcPr>
          <w:p w:rsidR="00D62B35" w:rsidRPr="00D62B35" w:rsidRDefault="00D62B35" w:rsidP="00D62B35">
            <w:pPr>
              <w:jc w:val="center"/>
              <w:rPr>
                <w:rFonts w:ascii="Arial" w:hAnsi="Arial" w:cs="Arial"/>
                <w:color w:val="auto"/>
                <w:sz w:val="20"/>
                <w:szCs w:val="20"/>
              </w:rPr>
            </w:pPr>
            <w:r w:rsidRPr="00D62B35">
              <w:rPr>
                <w:rFonts w:ascii="Arial" w:hAnsi="Arial" w:cs="Arial"/>
                <w:color w:val="auto"/>
                <w:sz w:val="20"/>
                <w:szCs w:val="20"/>
              </w:rPr>
              <w:t>Económica</w:t>
            </w:r>
          </w:p>
        </w:tc>
        <w:tc>
          <w:tcPr>
            <w:tcW w:w="2231" w:type="dxa"/>
            <w:vAlign w:val="center"/>
          </w:tcPr>
          <w:p w:rsidR="00D62B35"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1.-Obligaciones financieras con dependencias (Factor de Acción Directa)</w:t>
            </w:r>
          </w:p>
        </w:tc>
        <w:tc>
          <w:tcPr>
            <w:tcW w:w="2849" w:type="dxa"/>
            <w:vAlign w:val="center"/>
          </w:tcPr>
          <w:p w:rsidR="00D62B35"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Debilidad</w:t>
            </w:r>
          </w:p>
        </w:tc>
        <w:tc>
          <w:tcPr>
            <w:tcW w:w="2708" w:type="dxa"/>
            <w:vAlign w:val="center"/>
          </w:tcPr>
          <w:p w:rsidR="00D62B35" w:rsidRPr="00411E48" w:rsidRDefault="00D62B35"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F</w:t>
            </w:r>
            <w:r>
              <w:rPr>
                <w:rFonts w:ascii="Arial" w:hAnsi="Arial" w:cs="Arial"/>
                <w:sz w:val="20"/>
                <w:szCs w:val="20"/>
              </w:rPr>
              <w:t>inanzas débiles</w:t>
            </w:r>
            <w:r w:rsidRPr="00411E48">
              <w:rPr>
                <w:rFonts w:ascii="Arial" w:hAnsi="Arial" w:cs="Arial"/>
                <w:sz w:val="20"/>
                <w:szCs w:val="20"/>
              </w:rPr>
              <w:t>.</w:t>
            </w:r>
          </w:p>
        </w:tc>
      </w:tr>
      <w:tr w:rsidR="00D62B35" w:rsidRPr="00411E48" w:rsidTr="00D62B35">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tcBorders>
            <w:vAlign w:val="center"/>
          </w:tcPr>
          <w:p w:rsidR="00D62B35" w:rsidRPr="00D62B35" w:rsidRDefault="00D62B35" w:rsidP="00D62B35">
            <w:pPr>
              <w:jc w:val="center"/>
              <w:rPr>
                <w:rFonts w:ascii="Arial" w:hAnsi="Arial" w:cs="Arial"/>
                <w:color w:val="auto"/>
                <w:sz w:val="20"/>
                <w:szCs w:val="20"/>
              </w:rPr>
            </w:pPr>
          </w:p>
        </w:tc>
        <w:tc>
          <w:tcPr>
            <w:tcW w:w="2231" w:type="dxa"/>
            <w:vAlign w:val="center"/>
          </w:tcPr>
          <w:p w:rsidR="00D62B35" w:rsidRDefault="00D62B35"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 Problemas de recuperación de cartera vencida(Factor de acción directo)</w:t>
            </w:r>
          </w:p>
        </w:tc>
        <w:tc>
          <w:tcPr>
            <w:tcW w:w="2849" w:type="dxa"/>
            <w:vAlign w:val="center"/>
          </w:tcPr>
          <w:p w:rsidR="00D62B35" w:rsidRDefault="00D62B35"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Debilidad</w:t>
            </w:r>
          </w:p>
        </w:tc>
        <w:tc>
          <w:tcPr>
            <w:tcW w:w="2708" w:type="dxa"/>
            <w:vAlign w:val="center"/>
          </w:tcPr>
          <w:p w:rsidR="00D62B35" w:rsidRPr="00411E48" w:rsidRDefault="00D62B35"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Problemas de ingresos y afectación financiera</w:t>
            </w:r>
          </w:p>
        </w:tc>
      </w:tr>
      <w:tr w:rsidR="00D37EEE" w:rsidRPr="00411E48" w:rsidTr="00D62B35">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842" w:type="dxa"/>
            <w:vMerge w:val="restart"/>
            <w:tcBorders>
              <w:left w:val="none" w:sz="0" w:space="0" w:color="auto"/>
            </w:tcBorders>
            <w:vAlign w:val="center"/>
          </w:tcPr>
          <w:p w:rsidR="00D37EEE" w:rsidRPr="00D62B35" w:rsidRDefault="00D37EEE" w:rsidP="00D62B35">
            <w:pPr>
              <w:jc w:val="center"/>
              <w:rPr>
                <w:rFonts w:ascii="Arial" w:hAnsi="Arial" w:cs="Arial"/>
                <w:color w:val="auto"/>
                <w:sz w:val="20"/>
                <w:szCs w:val="20"/>
              </w:rPr>
            </w:pPr>
            <w:r w:rsidRPr="00D62B35">
              <w:rPr>
                <w:rFonts w:ascii="Arial" w:hAnsi="Arial" w:cs="Arial"/>
                <w:color w:val="auto"/>
                <w:sz w:val="20"/>
                <w:szCs w:val="20"/>
              </w:rPr>
              <w:t>Tecnológica</w:t>
            </w:r>
          </w:p>
        </w:tc>
        <w:tc>
          <w:tcPr>
            <w:tcW w:w="2231" w:type="dxa"/>
            <w:vAlign w:val="center"/>
          </w:tcPr>
          <w:p w:rsidR="00D37EEE" w:rsidRPr="00411E48" w:rsidRDefault="00D37EEE" w:rsidP="00D62B35">
            <w:pPr>
              <w:tabs>
                <w:tab w:val="left" w:pos="1253"/>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1E48">
              <w:rPr>
                <w:rFonts w:ascii="Arial" w:hAnsi="Arial" w:cs="Arial"/>
                <w:sz w:val="20"/>
                <w:szCs w:val="20"/>
              </w:rPr>
              <w:t>1.-</w:t>
            </w:r>
            <w:r>
              <w:rPr>
                <w:rFonts w:ascii="Arial" w:hAnsi="Arial" w:cs="Arial"/>
                <w:sz w:val="20"/>
                <w:szCs w:val="20"/>
              </w:rPr>
              <w:t xml:space="preserve"> Sistema Comercial</w:t>
            </w:r>
            <w:r w:rsidRPr="00411E48">
              <w:rPr>
                <w:rFonts w:ascii="Arial" w:hAnsi="Arial" w:cs="Arial"/>
                <w:sz w:val="20"/>
                <w:szCs w:val="20"/>
              </w:rPr>
              <w:t xml:space="preserve"> (Factor de acción directo).</w:t>
            </w:r>
          </w:p>
        </w:tc>
        <w:tc>
          <w:tcPr>
            <w:tcW w:w="2849" w:type="dxa"/>
            <w:vAlign w:val="center"/>
          </w:tcPr>
          <w:p w:rsidR="00D37EEE" w:rsidRPr="00411E48" w:rsidRDefault="00D37EE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Fortaleza</w:t>
            </w:r>
          </w:p>
        </w:tc>
        <w:tc>
          <w:tcPr>
            <w:tcW w:w="2708" w:type="dxa"/>
            <w:vAlign w:val="center"/>
          </w:tcPr>
          <w:p w:rsidR="00D37EEE" w:rsidRPr="00411E48" w:rsidRDefault="00D37EEE" w:rsidP="00D62B3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Menos tiempo, costos y esfuerzos obtener información</w:t>
            </w:r>
            <w:r w:rsidRPr="00411E48">
              <w:rPr>
                <w:rFonts w:ascii="Arial" w:hAnsi="Arial" w:cs="Arial"/>
                <w:sz w:val="20"/>
                <w:szCs w:val="20"/>
              </w:rPr>
              <w:t>.</w:t>
            </w:r>
          </w:p>
        </w:tc>
      </w:tr>
      <w:tr w:rsidR="00D37EEE" w:rsidRPr="00411E48" w:rsidTr="00D62B35">
        <w:trPr>
          <w:trHeight w:val="828"/>
        </w:trPr>
        <w:tc>
          <w:tcPr>
            <w:cnfStyle w:val="001000000000" w:firstRow="0" w:lastRow="0" w:firstColumn="1" w:lastColumn="0" w:oddVBand="0" w:evenVBand="0" w:oddHBand="0" w:evenHBand="0" w:firstRowFirstColumn="0" w:firstRowLastColumn="0" w:lastRowFirstColumn="0" w:lastRowLastColumn="0"/>
            <w:tcW w:w="1842" w:type="dxa"/>
            <w:vMerge/>
            <w:tcBorders>
              <w:left w:val="none" w:sz="0" w:space="0" w:color="auto"/>
              <w:bottom w:val="none" w:sz="0" w:space="0" w:color="auto"/>
            </w:tcBorders>
            <w:vAlign w:val="center"/>
          </w:tcPr>
          <w:p w:rsidR="00D37EEE" w:rsidRPr="00411E48" w:rsidRDefault="00D37EEE" w:rsidP="00D62B35">
            <w:pPr>
              <w:jc w:val="center"/>
              <w:rPr>
                <w:rFonts w:ascii="Arial" w:hAnsi="Arial" w:cs="Arial"/>
                <w:sz w:val="20"/>
                <w:szCs w:val="20"/>
              </w:rPr>
            </w:pPr>
          </w:p>
        </w:tc>
        <w:tc>
          <w:tcPr>
            <w:tcW w:w="2231" w:type="dxa"/>
            <w:vAlign w:val="center"/>
          </w:tcPr>
          <w:p w:rsidR="00D37EEE" w:rsidRPr="00411E48" w:rsidRDefault="00D37EEE" w:rsidP="00D62B35">
            <w:pPr>
              <w:tabs>
                <w:tab w:val="left" w:pos="1253"/>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 Desarrollo tecnológico</w:t>
            </w:r>
            <w:r w:rsidRPr="00411E48">
              <w:rPr>
                <w:rFonts w:ascii="Arial" w:hAnsi="Arial" w:cs="Arial"/>
                <w:sz w:val="20"/>
                <w:szCs w:val="20"/>
              </w:rPr>
              <w:t xml:space="preserve"> (Factor de acción directo).</w:t>
            </w:r>
          </w:p>
        </w:tc>
        <w:tc>
          <w:tcPr>
            <w:tcW w:w="2849" w:type="dxa"/>
            <w:vAlign w:val="center"/>
          </w:tcPr>
          <w:p w:rsidR="00D37EEE" w:rsidRPr="00411E48" w:rsidRDefault="00D37EE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Fortaleza</w:t>
            </w:r>
          </w:p>
        </w:tc>
        <w:tc>
          <w:tcPr>
            <w:tcW w:w="2708" w:type="dxa"/>
            <w:vAlign w:val="center"/>
          </w:tcPr>
          <w:p w:rsidR="00D37EEE" w:rsidRPr="00411E48" w:rsidRDefault="00D37EEE" w:rsidP="00D62B3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Servicio al usuario</w:t>
            </w:r>
          </w:p>
        </w:tc>
      </w:tr>
    </w:tbl>
    <w:p w:rsidR="00D37EEE" w:rsidRDefault="00D37EEE" w:rsidP="00D37EEE">
      <w:pPr>
        <w:tabs>
          <w:tab w:val="left" w:pos="709"/>
        </w:tabs>
        <w:jc w:val="center"/>
        <w:rPr>
          <w:rFonts w:ascii="Arial" w:hAnsi="Arial" w:cs="Arial"/>
          <w:b/>
        </w:rPr>
      </w:pPr>
    </w:p>
    <w:p w:rsidR="00D37EEE" w:rsidRDefault="00D37EEE" w:rsidP="00D37EEE">
      <w:pPr>
        <w:tabs>
          <w:tab w:val="left" w:pos="709"/>
        </w:tabs>
        <w:jc w:val="center"/>
        <w:rPr>
          <w:rFonts w:ascii="Arial" w:hAnsi="Arial" w:cs="Arial"/>
          <w:b/>
        </w:rPr>
      </w:pPr>
    </w:p>
    <w:p w:rsidR="00D37EEE" w:rsidRDefault="00D37EEE" w:rsidP="00D37EEE">
      <w:pPr>
        <w:tabs>
          <w:tab w:val="left" w:pos="709"/>
        </w:tabs>
        <w:jc w:val="center"/>
        <w:rPr>
          <w:rFonts w:ascii="Arial" w:hAnsi="Arial" w:cs="Arial"/>
          <w:b/>
        </w:rPr>
      </w:pPr>
    </w:p>
    <w:p w:rsidR="00D62B35" w:rsidRDefault="00D62B35" w:rsidP="00D37EEE">
      <w:pPr>
        <w:tabs>
          <w:tab w:val="left" w:pos="709"/>
        </w:tabs>
        <w:jc w:val="center"/>
        <w:rPr>
          <w:rFonts w:ascii="Arial" w:hAnsi="Arial" w:cs="Arial"/>
          <w:b/>
        </w:rPr>
      </w:pPr>
    </w:p>
    <w:p w:rsidR="00D62B35" w:rsidRDefault="00D62B35" w:rsidP="00D37EEE">
      <w:pPr>
        <w:tabs>
          <w:tab w:val="left" w:pos="709"/>
        </w:tabs>
        <w:jc w:val="center"/>
        <w:rPr>
          <w:rFonts w:ascii="Arial" w:hAnsi="Arial" w:cs="Arial"/>
          <w:b/>
        </w:rPr>
      </w:pPr>
    </w:p>
    <w:p w:rsidR="00D62B35" w:rsidRDefault="00D62B35" w:rsidP="00D37EEE">
      <w:pPr>
        <w:tabs>
          <w:tab w:val="left" w:pos="709"/>
        </w:tabs>
        <w:jc w:val="center"/>
        <w:rPr>
          <w:rFonts w:ascii="Arial" w:hAnsi="Arial" w:cs="Arial"/>
          <w:b/>
        </w:rPr>
      </w:pPr>
    </w:p>
    <w:p w:rsidR="00D62B35" w:rsidRDefault="00D62B35" w:rsidP="00D37EEE">
      <w:pPr>
        <w:tabs>
          <w:tab w:val="left" w:pos="709"/>
        </w:tabs>
        <w:jc w:val="center"/>
        <w:rPr>
          <w:rFonts w:ascii="Arial" w:hAnsi="Arial" w:cs="Arial"/>
          <w:b/>
        </w:rPr>
      </w:pPr>
    </w:p>
    <w:p w:rsidR="00D62B35" w:rsidRDefault="00D62B35" w:rsidP="00D37EEE">
      <w:pPr>
        <w:tabs>
          <w:tab w:val="left" w:pos="709"/>
        </w:tabs>
        <w:jc w:val="center"/>
        <w:rPr>
          <w:rFonts w:ascii="Arial" w:hAnsi="Arial" w:cs="Arial"/>
          <w:b/>
        </w:rPr>
      </w:pPr>
    </w:p>
    <w:p w:rsidR="00D62B35" w:rsidRDefault="00D62B35" w:rsidP="00D37EEE">
      <w:pPr>
        <w:tabs>
          <w:tab w:val="left" w:pos="709"/>
        </w:tabs>
        <w:jc w:val="center"/>
        <w:rPr>
          <w:rFonts w:ascii="Arial" w:hAnsi="Arial" w:cs="Arial"/>
          <w:b/>
        </w:rPr>
      </w:pPr>
    </w:p>
    <w:p w:rsidR="00D62B35" w:rsidRDefault="00D62B35" w:rsidP="00D37EEE">
      <w:pPr>
        <w:tabs>
          <w:tab w:val="left" w:pos="709"/>
        </w:tabs>
        <w:jc w:val="center"/>
        <w:rPr>
          <w:rFonts w:ascii="Arial" w:hAnsi="Arial" w:cs="Arial"/>
          <w:b/>
        </w:rPr>
      </w:pPr>
    </w:p>
    <w:p w:rsidR="00D62B35" w:rsidRPr="00411E48" w:rsidRDefault="00D62B35" w:rsidP="00D37EEE">
      <w:pPr>
        <w:tabs>
          <w:tab w:val="left" w:pos="709"/>
        </w:tabs>
        <w:jc w:val="center"/>
        <w:rPr>
          <w:rFonts w:ascii="Arial" w:hAnsi="Arial" w:cs="Arial"/>
          <w:b/>
        </w:rPr>
      </w:pPr>
    </w:p>
    <w:p w:rsidR="00D37EEE" w:rsidRPr="00411E48" w:rsidRDefault="00D37EEE" w:rsidP="00D37EEE">
      <w:pPr>
        <w:pStyle w:val="Prrafodelista"/>
        <w:numPr>
          <w:ilvl w:val="1"/>
          <w:numId w:val="6"/>
        </w:numPr>
        <w:tabs>
          <w:tab w:val="left" w:pos="709"/>
        </w:tabs>
        <w:rPr>
          <w:rFonts w:ascii="Arial" w:hAnsi="Arial" w:cs="Arial"/>
          <w:b/>
        </w:rPr>
      </w:pPr>
      <w:r w:rsidRPr="00411E48">
        <w:rPr>
          <w:rFonts w:ascii="Arial" w:hAnsi="Arial" w:cs="Arial"/>
          <w:b/>
        </w:rPr>
        <w:lastRenderedPageBreak/>
        <w:t>Matriz de Cuantificación</w:t>
      </w:r>
    </w:p>
    <w:p w:rsidR="00D37EEE" w:rsidRPr="00411E48" w:rsidRDefault="00D37EEE" w:rsidP="00D37EEE">
      <w:pPr>
        <w:pStyle w:val="Prrafodelista"/>
        <w:tabs>
          <w:tab w:val="left" w:pos="709"/>
        </w:tabs>
        <w:ind w:left="1080"/>
        <w:rPr>
          <w:rFonts w:ascii="Arial" w:hAnsi="Arial" w:cs="Arial"/>
          <w:b/>
        </w:rPr>
      </w:pPr>
    </w:p>
    <w:tbl>
      <w:tblPr>
        <w:tblStyle w:val="Tabladecuadrcula5oscura-nfasis6"/>
        <w:tblW w:w="939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538"/>
        <w:gridCol w:w="2239"/>
        <w:gridCol w:w="959"/>
        <w:gridCol w:w="2079"/>
        <w:gridCol w:w="1579"/>
      </w:tblGrid>
      <w:tr w:rsidR="00D37EEE" w:rsidRPr="00411E48" w:rsidTr="005D3D2C">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rPr>
                <w:rFonts w:ascii="Arial" w:eastAsia="Times New Roman" w:hAnsi="Arial" w:cs="Arial"/>
                <w:bCs w:val="0"/>
                <w:color w:val="auto"/>
                <w:szCs w:val="20"/>
                <w:lang w:eastAsia="es-MX"/>
              </w:rPr>
            </w:pPr>
            <w:r w:rsidRPr="005D3D2C">
              <w:rPr>
                <w:rFonts w:ascii="Arial" w:eastAsia="Times New Roman" w:hAnsi="Arial" w:cs="Arial"/>
                <w:bCs w:val="0"/>
                <w:color w:val="auto"/>
                <w:szCs w:val="20"/>
                <w:lang w:eastAsia="es-MX"/>
              </w:rPr>
              <w:t>DESCRIPCIÓN</w:t>
            </w:r>
          </w:p>
        </w:tc>
        <w:tc>
          <w:tcPr>
            <w:tcW w:w="2247"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Cs w:val="20"/>
                <w:lang w:eastAsia="es-MX"/>
              </w:rPr>
            </w:pPr>
            <w:r w:rsidRPr="005D3D2C">
              <w:rPr>
                <w:rFonts w:ascii="Arial" w:eastAsia="Times New Roman" w:hAnsi="Arial" w:cs="Arial"/>
                <w:bCs w:val="0"/>
                <w:color w:val="auto"/>
                <w:szCs w:val="20"/>
                <w:lang w:eastAsia="es-MX"/>
              </w:rPr>
              <w:t>FORTALEZAS</w:t>
            </w:r>
          </w:p>
        </w:tc>
        <w:tc>
          <w:tcPr>
            <w:tcW w:w="958"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Cs w:val="20"/>
                <w:lang w:eastAsia="es-MX"/>
              </w:rPr>
            </w:pPr>
            <w:r w:rsidRPr="005D3D2C">
              <w:rPr>
                <w:rFonts w:ascii="Arial" w:eastAsia="Times New Roman" w:hAnsi="Arial" w:cs="Arial"/>
                <w:bCs w:val="0"/>
                <w:color w:val="auto"/>
                <w:szCs w:val="20"/>
                <w:lang w:eastAsia="es-MX"/>
              </w:rPr>
              <w:t>ÍNDICE</w:t>
            </w:r>
          </w:p>
        </w:tc>
        <w:tc>
          <w:tcPr>
            <w:tcW w:w="2087"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Cs w:val="20"/>
                <w:lang w:eastAsia="es-MX"/>
              </w:rPr>
            </w:pPr>
            <w:r w:rsidRPr="005D3D2C">
              <w:rPr>
                <w:rFonts w:ascii="Arial" w:eastAsia="Times New Roman" w:hAnsi="Arial" w:cs="Arial"/>
                <w:bCs w:val="0"/>
                <w:color w:val="auto"/>
                <w:szCs w:val="20"/>
                <w:lang w:eastAsia="es-MX"/>
              </w:rPr>
              <w:t>PONDERACIÓN</w:t>
            </w:r>
          </w:p>
        </w:tc>
        <w:tc>
          <w:tcPr>
            <w:tcW w:w="1555"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Cs w:val="20"/>
                <w:lang w:eastAsia="es-MX"/>
              </w:rPr>
            </w:pPr>
            <w:r w:rsidRPr="005D3D2C">
              <w:rPr>
                <w:rFonts w:ascii="Arial" w:eastAsia="Times New Roman" w:hAnsi="Arial" w:cs="Arial"/>
                <w:bCs w:val="0"/>
                <w:color w:val="auto"/>
                <w:szCs w:val="20"/>
                <w:lang w:eastAsia="es-MX"/>
              </w:rPr>
              <w:t>RESULTADO</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noWrap/>
            <w:hideMark/>
          </w:tcPr>
          <w:p w:rsidR="00D37EEE" w:rsidRPr="00411E48" w:rsidRDefault="00D37EEE" w:rsidP="005D3D2C">
            <w:pPr>
              <w:spacing w:line="276" w:lineRule="auto"/>
              <w:rPr>
                <w:rFonts w:ascii="Arial" w:eastAsia="Times New Roman" w:hAnsi="Arial" w:cs="Arial"/>
                <w:color w:val="000000"/>
                <w:szCs w:val="20"/>
                <w:lang w:eastAsia="es-MX"/>
              </w:rPr>
            </w:pPr>
            <w:r>
              <w:rPr>
                <w:rFonts w:ascii="Arial" w:eastAsia="Times New Roman" w:hAnsi="Arial" w:cs="Arial"/>
                <w:color w:val="000000"/>
                <w:szCs w:val="20"/>
                <w:lang w:eastAsia="es-MX"/>
              </w:rPr>
              <w:t>Estructura orgánica</w:t>
            </w:r>
          </w:p>
        </w:tc>
        <w:tc>
          <w:tcPr>
            <w:tcW w:w="2247"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F1</w:t>
            </w:r>
          </w:p>
        </w:tc>
        <w:tc>
          <w:tcPr>
            <w:tcW w:w="95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10</w:t>
            </w:r>
          </w:p>
        </w:tc>
        <w:tc>
          <w:tcPr>
            <w:tcW w:w="2087"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0.8</w:t>
            </w:r>
          </w:p>
        </w:tc>
        <w:tc>
          <w:tcPr>
            <w:tcW w:w="1555"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8</w:t>
            </w:r>
          </w:p>
        </w:tc>
      </w:tr>
      <w:tr w:rsidR="00D37EEE" w:rsidRPr="00411E48" w:rsidTr="005D3D2C">
        <w:trPr>
          <w:trHeight w:val="237"/>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noWrap/>
            <w:hideMark/>
          </w:tcPr>
          <w:p w:rsidR="00D37EEE" w:rsidRPr="00411E48" w:rsidRDefault="00D37EEE" w:rsidP="00472604">
            <w:pPr>
              <w:spacing w:line="276" w:lineRule="auto"/>
              <w:rPr>
                <w:rFonts w:ascii="Arial" w:eastAsia="Times New Roman" w:hAnsi="Arial" w:cs="Arial"/>
                <w:color w:val="000000"/>
                <w:szCs w:val="20"/>
                <w:lang w:eastAsia="es-MX"/>
              </w:rPr>
            </w:pPr>
            <w:r>
              <w:rPr>
                <w:rFonts w:ascii="Arial" w:eastAsia="Times New Roman" w:hAnsi="Arial" w:cs="Arial"/>
                <w:color w:val="000000"/>
                <w:szCs w:val="20"/>
                <w:lang w:eastAsia="es-MX"/>
              </w:rPr>
              <w:t>Personal conoce geografía</w:t>
            </w:r>
          </w:p>
        </w:tc>
        <w:tc>
          <w:tcPr>
            <w:tcW w:w="2247"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F2</w:t>
            </w:r>
          </w:p>
        </w:tc>
        <w:tc>
          <w:tcPr>
            <w:tcW w:w="95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s-MX"/>
              </w:rPr>
            </w:pPr>
            <w:r>
              <w:rPr>
                <w:rFonts w:ascii="Arial" w:eastAsia="Times New Roman" w:hAnsi="Arial" w:cs="Arial"/>
                <w:color w:val="000000"/>
                <w:szCs w:val="20"/>
                <w:lang w:eastAsia="es-MX"/>
              </w:rPr>
              <w:t>7</w:t>
            </w:r>
          </w:p>
        </w:tc>
        <w:tc>
          <w:tcPr>
            <w:tcW w:w="2087"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0.</w:t>
            </w:r>
            <w:r>
              <w:rPr>
                <w:rFonts w:ascii="Arial" w:eastAsia="Times New Roman" w:hAnsi="Arial" w:cs="Arial"/>
                <w:color w:val="000000"/>
                <w:szCs w:val="20"/>
                <w:lang w:eastAsia="es-MX"/>
              </w:rPr>
              <w:t>6</w:t>
            </w:r>
          </w:p>
        </w:tc>
        <w:tc>
          <w:tcPr>
            <w:tcW w:w="1555"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s-MX"/>
              </w:rPr>
            </w:pPr>
            <w:r>
              <w:rPr>
                <w:rFonts w:ascii="Arial" w:eastAsia="Times New Roman" w:hAnsi="Arial" w:cs="Arial"/>
                <w:color w:val="000000"/>
                <w:szCs w:val="20"/>
                <w:lang w:eastAsia="es-MX"/>
              </w:rPr>
              <w:t>4.2</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noWrap/>
            <w:hideMark/>
          </w:tcPr>
          <w:p w:rsidR="00D37EEE" w:rsidRPr="00411E48" w:rsidRDefault="00D37EEE" w:rsidP="00472604">
            <w:pPr>
              <w:spacing w:line="276" w:lineRule="auto"/>
              <w:rPr>
                <w:rFonts w:ascii="Arial" w:eastAsia="Times New Roman" w:hAnsi="Arial" w:cs="Arial"/>
                <w:color w:val="000000"/>
                <w:szCs w:val="20"/>
                <w:lang w:eastAsia="es-MX"/>
              </w:rPr>
            </w:pPr>
            <w:r>
              <w:rPr>
                <w:rFonts w:ascii="Arial" w:eastAsia="Times New Roman" w:hAnsi="Arial" w:cs="Arial"/>
                <w:color w:val="000000"/>
                <w:szCs w:val="20"/>
                <w:lang w:eastAsia="es-MX"/>
              </w:rPr>
              <w:t>Sistema comercial</w:t>
            </w:r>
          </w:p>
        </w:tc>
        <w:tc>
          <w:tcPr>
            <w:tcW w:w="2247"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F3</w:t>
            </w:r>
          </w:p>
        </w:tc>
        <w:tc>
          <w:tcPr>
            <w:tcW w:w="95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0"/>
                <w:lang w:eastAsia="es-MX"/>
              </w:rPr>
            </w:pPr>
            <w:r>
              <w:rPr>
                <w:rFonts w:ascii="Arial" w:eastAsia="Times New Roman" w:hAnsi="Arial" w:cs="Arial"/>
                <w:color w:val="000000"/>
                <w:szCs w:val="20"/>
                <w:lang w:eastAsia="es-MX"/>
              </w:rPr>
              <w:t>8</w:t>
            </w:r>
          </w:p>
        </w:tc>
        <w:tc>
          <w:tcPr>
            <w:tcW w:w="2087"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0.</w:t>
            </w:r>
            <w:r>
              <w:rPr>
                <w:rFonts w:ascii="Arial" w:eastAsia="Times New Roman" w:hAnsi="Arial" w:cs="Arial"/>
                <w:color w:val="000000"/>
                <w:szCs w:val="20"/>
                <w:lang w:eastAsia="es-MX"/>
              </w:rPr>
              <w:t>9</w:t>
            </w:r>
          </w:p>
        </w:tc>
        <w:tc>
          <w:tcPr>
            <w:tcW w:w="1555"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0"/>
                <w:lang w:eastAsia="es-MX"/>
              </w:rPr>
            </w:pPr>
            <w:r>
              <w:rPr>
                <w:rFonts w:ascii="Arial" w:eastAsia="Times New Roman" w:hAnsi="Arial" w:cs="Arial"/>
                <w:color w:val="000000"/>
                <w:szCs w:val="20"/>
                <w:lang w:eastAsia="es-MX"/>
              </w:rPr>
              <w:t>7.2</w:t>
            </w:r>
          </w:p>
        </w:tc>
      </w:tr>
      <w:tr w:rsidR="00D37EEE" w:rsidRPr="00411E48" w:rsidTr="005D3D2C">
        <w:trPr>
          <w:trHeight w:val="237"/>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noWrap/>
            <w:hideMark/>
          </w:tcPr>
          <w:p w:rsidR="00D37EEE" w:rsidRPr="00411E48" w:rsidRDefault="00D37EEE" w:rsidP="005D3D2C">
            <w:pPr>
              <w:spacing w:line="276" w:lineRule="auto"/>
              <w:rPr>
                <w:rFonts w:ascii="Arial" w:eastAsia="Times New Roman" w:hAnsi="Arial" w:cs="Arial"/>
                <w:color w:val="000000"/>
                <w:szCs w:val="20"/>
                <w:lang w:eastAsia="es-MX"/>
              </w:rPr>
            </w:pPr>
            <w:r>
              <w:rPr>
                <w:rFonts w:ascii="Arial" w:eastAsia="Times New Roman" w:hAnsi="Arial" w:cs="Arial"/>
                <w:color w:val="000000"/>
                <w:szCs w:val="20"/>
                <w:lang w:eastAsia="es-MX"/>
              </w:rPr>
              <w:t>Desarrollo</w:t>
            </w:r>
            <w:r w:rsidRPr="00411E48">
              <w:rPr>
                <w:rFonts w:ascii="Arial" w:eastAsia="Times New Roman" w:hAnsi="Arial" w:cs="Arial"/>
                <w:color w:val="000000"/>
                <w:szCs w:val="20"/>
                <w:lang w:eastAsia="es-MX"/>
              </w:rPr>
              <w:t xml:space="preserve"> tecnológic</w:t>
            </w:r>
            <w:r>
              <w:rPr>
                <w:rFonts w:ascii="Arial" w:eastAsia="Times New Roman" w:hAnsi="Arial" w:cs="Arial"/>
                <w:color w:val="000000"/>
                <w:szCs w:val="20"/>
                <w:lang w:eastAsia="es-MX"/>
              </w:rPr>
              <w:t>o</w:t>
            </w:r>
          </w:p>
        </w:tc>
        <w:tc>
          <w:tcPr>
            <w:tcW w:w="2247"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F4</w:t>
            </w:r>
          </w:p>
        </w:tc>
        <w:tc>
          <w:tcPr>
            <w:tcW w:w="95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s-MX"/>
              </w:rPr>
            </w:pPr>
            <w:r>
              <w:rPr>
                <w:rFonts w:ascii="Arial" w:eastAsia="Times New Roman" w:hAnsi="Arial" w:cs="Arial"/>
                <w:color w:val="000000"/>
                <w:szCs w:val="20"/>
                <w:lang w:eastAsia="es-MX"/>
              </w:rPr>
              <w:t>8</w:t>
            </w:r>
          </w:p>
        </w:tc>
        <w:tc>
          <w:tcPr>
            <w:tcW w:w="2087"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0.</w:t>
            </w:r>
            <w:r>
              <w:rPr>
                <w:rFonts w:ascii="Arial" w:eastAsia="Times New Roman" w:hAnsi="Arial" w:cs="Arial"/>
                <w:color w:val="000000"/>
                <w:szCs w:val="20"/>
                <w:lang w:eastAsia="es-MX"/>
              </w:rPr>
              <w:t>9</w:t>
            </w:r>
          </w:p>
        </w:tc>
        <w:tc>
          <w:tcPr>
            <w:tcW w:w="1555"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s-MX"/>
              </w:rPr>
            </w:pPr>
            <w:r>
              <w:rPr>
                <w:rFonts w:ascii="Arial" w:eastAsia="Times New Roman" w:hAnsi="Arial" w:cs="Arial"/>
                <w:color w:val="000000"/>
                <w:szCs w:val="20"/>
                <w:lang w:eastAsia="es-MX"/>
              </w:rPr>
              <w:t>7.2</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szCs w:val="20"/>
                <w:lang w:eastAsia="es-MX"/>
              </w:rPr>
            </w:pPr>
          </w:p>
        </w:tc>
        <w:tc>
          <w:tcPr>
            <w:tcW w:w="2247"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Cs w:val="20"/>
                <w:lang w:eastAsia="es-MX"/>
              </w:rPr>
            </w:pPr>
            <w:r w:rsidRPr="00411E48">
              <w:rPr>
                <w:rFonts w:ascii="Arial" w:eastAsia="Times New Roman" w:hAnsi="Arial" w:cs="Arial"/>
                <w:b/>
                <w:bCs/>
                <w:color w:val="000000"/>
                <w:szCs w:val="20"/>
                <w:lang w:eastAsia="es-MX"/>
              </w:rPr>
              <w:t>TOTAL</w:t>
            </w:r>
          </w:p>
        </w:tc>
        <w:tc>
          <w:tcPr>
            <w:tcW w:w="95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Cs w:val="20"/>
                <w:lang w:eastAsia="es-MX"/>
              </w:rPr>
            </w:pPr>
          </w:p>
        </w:tc>
        <w:tc>
          <w:tcPr>
            <w:tcW w:w="2087"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0"/>
                <w:lang w:eastAsia="es-MX"/>
              </w:rPr>
            </w:pPr>
            <w:r>
              <w:rPr>
                <w:rFonts w:ascii="Arial" w:eastAsia="Times New Roman" w:hAnsi="Arial" w:cs="Arial"/>
                <w:color w:val="000000"/>
                <w:szCs w:val="20"/>
                <w:lang w:eastAsia="es-MX"/>
              </w:rPr>
              <w:t>3.2</w:t>
            </w:r>
          </w:p>
        </w:tc>
        <w:tc>
          <w:tcPr>
            <w:tcW w:w="1555"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Cs w:val="20"/>
                <w:lang w:eastAsia="es-MX"/>
              </w:rPr>
            </w:pPr>
            <w:r>
              <w:rPr>
                <w:rFonts w:ascii="Arial" w:eastAsia="Times New Roman" w:hAnsi="Arial" w:cs="Arial"/>
                <w:color w:val="000000"/>
                <w:szCs w:val="20"/>
                <w:lang w:eastAsia="es-MX"/>
              </w:rPr>
              <w:t>26.60</w:t>
            </w:r>
          </w:p>
        </w:tc>
      </w:tr>
      <w:tr w:rsidR="00D37EEE" w:rsidRPr="00411E48" w:rsidTr="005D3D2C">
        <w:trPr>
          <w:trHeight w:val="237"/>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bottom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szCs w:val="20"/>
                <w:lang w:eastAsia="es-MX"/>
              </w:rPr>
            </w:pPr>
          </w:p>
        </w:tc>
        <w:tc>
          <w:tcPr>
            <w:tcW w:w="2247"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/N</w:t>
            </w:r>
          </w:p>
        </w:tc>
        <w:tc>
          <w:tcPr>
            <w:tcW w:w="95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Cs w:val="20"/>
                <w:lang w:eastAsia="es-MX"/>
              </w:rPr>
            </w:pPr>
          </w:p>
        </w:tc>
        <w:tc>
          <w:tcPr>
            <w:tcW w:w="2087"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eastAsia="es-MX"/>
              </w:rPr>
            </w:pPr>
          </w:p>
        </w:tc>
        <w:tc>
          <w:tcPr>
            <w:tcW w:w="1555"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Cs w:val="20"/>
                <w:lang w:eastAsia="es-MX"/>
              </w:rPr>
            </w:pPr>
            <w:r>
              <w:rPr>
                <w:rFonts w:ascii="Arial" w:eastAsia="Times New Roman" w:hAnsi="Arial" w:cs="Arial"/>
                <w:b/>
                <w:bCs/>
                <w:color w:val="000000"/>
                <w:szCs w:val="20"/>
                <w:lang w:eastAsia="es-MX"/>
              </w:rPr>
              <w:t>6.65</w:t>
            </w:r>
          </w:p>
        </w:tc>
      </w:tr>
    </w:tbl>
    <w:p w:rsidR="00D37EEE" w:rsidRPr="00411E48" w:rsidRDefault="00D37EEE" w:rsidP="00D37EEE">
      <w:pPr>
        <w:rPr>
          <w:rFonts w:ascii="Arial" w:hAnsi="Arial" w:cs="Arial"/>
        </w:rPr>
      </w:pPr>
    </w:p>
    <w:tbl>
      <w:tblPr>
        <w:tblStyle w:val="Tabladecuadrcula5oscura-nfasis6"/>
        <w:tblW w:w="934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657"/>
        <w:gridCol w:w="1798"/>
        <w:gridCol w:w="1079"/>
        <w:gridCol w:w="2279"/>
        <w:gridCol w:w="1581"/>
      </w:tblGrid>
      <w:tr w:rsidR="00D37EEE" w:rsidRPr="00411E48" w:rsidTr="005D3D2C">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665"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rPr>
                <w:rFonts w:ascii="Arial" w:eastAsia="Times New Roman" w:hAnsi="Arial" w:cs="Arial"/>
                <w:bCs w:val="0"/>
                <w:color w:val="auto"/>
                <w:lang w:eastAsia="es-MX"/>
              </w:rPr>
            </w:pPr>
            <w:r w:rsidRPr="005D3D2C">
              <w:rPr>
                <w:rFonts w:ascii="Arial" w:eastAsia="Times New Roman" w:hAnsi="Arial" w:cs="Arial"/>
                <w:bCs w:val="0"/>
                <w:color w:val="auto"/>
                <w:lang w:eastAsia="es-MX"/>
              </w:rPr>
              <w:t>DESCRIPCIÓN</w:t>
            </w:r>
          </w:p>
        </w:tc>
        <w:tc>
          <w:tcPr>
            <w:tcW w:w="1803"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lang w:eastAsia="es-MX"/>
              </w:rPr>
            </w:pPr>
            <w:r w:rsidRPr="005D3D2C">
              <w:rPr>
                <w:rFonts w:ascii="Arial" w:eastAsia="Times New Roman" w:hAnsi="Arial" w:cs="Arial"/>
                <w:bCs w:val="0"/>
                <w:color w:val="auto"/>
                <w:lang w:eastAsia="es-MX"/>
              </w:rPr>
              <w:t>DEBILIDADES</w:t>
            </w:r>
          </w:p>
        </w:tc>
        <w:tc>
          <w:tcPr>
            <w:tcW w:w="1082"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lang w:eastAsia="es-MX"/>
              </w:rPr>
            </w:pPr>
            <w:r w:rsidRPr="005D3D2C">
              <w:rPr>
                <w:rFonts w:ascii="Arial" w:eastAsia="Times New Roman" w:hAnsi="Arial" w:cs="Arial"/>
                <w:bCs w:val="0"/>
                <w:color w:val="auto"/>
                <w:lang w:eastAsia="es-MX"/>
              </w:rPr>
              <w:t>ÍNDICE</w:t>
            </w:r>
          </w:p>
        </w:tc>
        <w:tc>
          <w:tcPr>
            <w:tcW w:w="2286"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lang w:eastAsia="es-MX"/>
              </w:rPr>
            </w:pPr>
            <w:r w:rsidRPr="005D3D2C">
              <w:rPr>
                <w:rFonts w:ascii="Arial" w:eastAsia="Times New Roman" w:hAnsi="Arial" w:cs="Arial"/>
                <w:bCs w:val="0"/>
                <w:color w:val="auto"/>
                <w:lang w:eastAsia="es-MX"/>
              </w:rPr>
              <w:t>PONDERACIÓN</w:t>
            </w:r>
          </w:p>
        </w:tc>
        <w:tc>
          <w:tcPr>
            <w:tcW w:w="1508"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lang w:eastAsia="es-MX"/>
              </w:rPr>
            </w:pPr>
            <w:r w:rsidRPr="005D3D2C">
              <w:rPr>
                <w:rFonts w:ascii="Arial" w:eastAsia="Times New Roman" w:hAnsi="Arial" w:cs="Arial"/>
                <w:bCs w:val="0"/>
                <w:color w:val="auto"/>
                <w:lang w:eastAsia="es-MX"/>
              </w:rPr>
              <w:t>RESULTADO</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665" w:type="dxa"/>
            <w:tcBorders>
              <w:left w:val="none" w:sz="0" w:space="0" w:color="auto"/>
            </w:tcBorders>
            <w:noWrap/>
            <w:hideMark/>
          </w:tcPr>
          <w:p w:rsidR="00D37EEE" w:rsidRPr="00411E48" w:rsidRDefault="00D37EEE" w:rsidP="005D3D2C">
            <w:pPr>
              <w:spacing w:line="276" w:lineRule="auto"/>
              <w:rPr>
                <w:rFonts w:ascii="Arial" w:eastAsia="Times New Roman" w:hAnsi="Arial" w:cs="Arial"/>
                <w:color w:val="000000"/>
                <w:lang w:eastAsia="es-MX"/>
              </w:rPr>
            </w:pPr>
            <w:r>
              <w:rPr>
                <w:rFonts w:ascii="Arial" w:eastAsia="Times New Roman" w:hAnsi="Arial" w:cs="Arial"/>
                <w:color w:val="000000"/>
                <w:lang w:eastAsia="es-MX"/>
              </w:rPr>
              <w:t>Movimiento sindical</w:t>
            </w:r>
          </w:p>
        </w:tc>
        <w:tc>
          <w:tcPr>
            <w:tcW w:w="1803"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11E48">
              <w:rPr>
                <w:rFonts w:ascii="Arial" w:eastAsia="Times New Roman" w:hAnsi="Arial" w:cs="Arial"/>
                <w:color w:val="000000"/>
                <w:lang w:eastAsia="es-MX"/>
              </w:rPr>
              <w:t>D1</w:t>
            </w:r>
          </w:p>
        </w:tc>
        <w:tc>
          <w:tcPr>
            <w:tcW w:w="1082"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6</w:t>
            </w:r>
          </w:p>
        </w:tc>
        <w:tc>
          <w:tcPr>
            <w:tcW w:w="2286"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11E48">
              <w:rPr>
                <w:rFonts w:ascii="Arial" w:eastAsia="Times New Roman" w:hAnsi="Arial" w:cs="Arial"/>
                <w:color w:val="000000"/>
                <w:lang w:eastAsia="es-MX"/>
              </w:rPr>
              <w:t>0.</w:t>
            </w:r>
            <w:r>
              <w:rPr>
                <w:rFonts w:ascii="Arial" w:eastAsia="Times New Roman" w:hAnsi="Arial" w:cs="Arial"/>
                <w:color w:val="000000"/>
                <w:lang w:eastAsia="es-MX"/>
              </w:rPr>
              <w:t>8</w:t>
            </w:r>
          </w:p>
        </w:tc>
        <w:tc>
          <w:tcPr>
            <w:tcW w:w="150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11E48">
              <w:rPr>
                <w:rFonts w:ascii="Arial" w:eastAsia="Times New Roman" w:hAnsi="Arial" w:cs="Arial"/>
                <w:color w:val="000000"/>
                <w:lang w:eastAsia="es-MX"/>
              </w:rPr>
              <w:t>4.8</w:t>
            </w:r>
          </w:p>
        </w:tc>
      </w:tr>
      <w:tr w:rsidR="00D37EEE" w:rsidRPr="00411E48" w:rsidTr="005D3D2C">
        <w:trPr>
          <w:trHeight w:val="327"/>
        </w:trPr>
        <w:tc>
          <w:tcPr>
            <w:cnfStyle w:val="001000000000" w:firstRow="0" w:lastRow="0" w:firstColumn="1" w:lastColumn="0" w:oddVBand="0" w:evenVBand="0" w:oddHBand="0" w:evenHBand="0" w:firstRowFirstColumn="0" w:firstRowLastColumn="0" w:lastRowFirstColumn="0" w:lastRowLastColumn="0"/>
            <w:tcW w:w="2665" w:type="dxa"/>
            <w:tcBorders>
              <w:left w:val="none" w:sz="0" w:space="0" w:color="auto"/>
            </w:tcBorders>
            <w:noWrap/>
            <w:hideMark/>
          </w:tcPr>
          <w:p w:rsidR="00D37EEE" w:rsidRPr="00411E48" w:rsidRDefault="00D37EEE" w:rsidP="005D3D2C">
            <w:pPr>
              <w:spacing w:line="276" w:lineRule="auto"/>
              <w:rPr>
                <w:rFonts w:ascii="Arial" w:eastAsia="Times New Roman" w:hAnsi="Arial" w:cs="Arial"/>
                <w:color w:val="000000"/>
                <w:lang w:eastAsia="es-MX"/>
              </w:rPr>
            </w:pPr>
            <w:r>
              <w:rPr>
                <w:rFonts w:ascii="Arial" w:eastAsia="Times New Roman" w:hAnsi="Arial" w:cs="Arial"/>
                <w:color w:val="000000"/>
                <w:lang w:eastAsia="es-MX"/>
              </w:rPr>
              <w:t>Capacitación</w:t>
            </w:r>
          </w:p>
        </w:tc>
        <w:tc>
          <w:tcPr>
            <w:tcW w:w="1803"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11E48">
              <w:rPr>
                <w:rFonts w:ascii="Arial" w:eastAsia="Times New Roman" w:hAnsi="Arial" w:cs="Arial"/>
                <w:color w:val="000000"/>
                <w:lang w:eastAsia="es-MX"/>
              </w:rPr>
              <w:t>D2</w:t>
            </w:r>
          </w:p>
        </w:tc>
        <w:tc>
          <w:tcPr>
            <w:tcW w:w="1082"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8</w:t>
            </w:r>
          </w:p>
        </w:tc>
        <w:tc>
          <w:tcPr>
            <w:tcW w:w="2286"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11E48">
              <w:rPr>
                <w:rFonts w:ascii="Arial" w:eastAsia="Times New Roman" w:hAnsi="Arial" w:cs="Arial"/>
                <w:color w:val="000000"/>
                <w:lang w:eastAsia="es-MX"/>
              </w:rPr>
              <w:t>0.</w:t>
            </w:r>
            <w:r>
              <w:rPr>
                <w:rFonts w:ascii="Arial" w:eastAsia="Times New Roman" w:hAnsi="Arial" w:cs="Arial"/>
                <w:color w:val="000000"/>
                <w:lang w:eastAsia="es-MX"/>
              </w:rPr>
              <w:t>7</w:t>
            </w:r>
          </w:p>
        </w:tc>
        <w:tc>
          <w:tcPr>
            <w:tcW w:w="150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5.6</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665" w:type="dxa"/>
            <w:tcBorders>
              <w:left w:val="none" w:sz="0" w:space="0" w:color="auto"/>
            </w:tcBorders>
            <w:noWrap/>
            <w:hideMark/>
          </w:tcPr>
          <w:p w:rsidR="00D37EEE" w:rsidRPr="00411E48" w:rsidRDefault="00D37EEE" w:rsidP="005D3D2C">
            <w:pPr>
              <w:spacing w:line="276" w:lineRule="auto"/>
              <w:rPr>
                <w:rFonts w:ascii="Arial" w:eastAsia="Times New Roman" w:hAnsi="Arial" w:cs="Arial"/>
                <w:color w:val="000000"/>
                <w:lang w:eastAsia="es-MX"/>
              </w:rPr>
            </w:pPr>
            <w:r>
              <w:rPr>
                <w:rFonts w:ascii="Arial" w:eastAsia="Times New Roman" w:hAnsi="Arial" w:cs="Arial"/>
                <w:color w:val="000000"/>
                <w:lang w:eastAsia="es-MX"/>
              </w:rPr>
              <w:t>Obligaciones financieras con dependencias</w:t>
            </w:r>
          </w:p>
        </w:tc>
        <w:tc>
          <w:tcPr>
            <w:tcW w:w="1803"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11E48">
              <w:rPr>
                <w:rFonts w:ascii="Arial" w:eastAsia="Times New Roman" w:hAnsi="Arial" w:cs="Arial"/>
                <w:color w:val="000000"/>
                <w:lang w:eastAsia="es-MX"/>
              </w:rPr>
              <w:t>D3</w:t>
            </w:r>
          </w:p>
        </w:tc>
        <w:tc>
          <w:tcPr>
            <w:tcW w:w="1082"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9</w:t>
            </w:r>
          </w:p>
        </w:tc>
        <w:tc>
          <w:tcPr>
            <w:tcW w:w="2286"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11E48">
              <w:rPr>
                <w:rFonts w:ascii="Arial" w:eastAsia="Times New Roman" w:hAnsi="Arial" w:cs="Arial"/>
                <w:color w:val="000000"/>
                <w:lang w:eastAsia="es-MX"/>
              </w:rPr>
              <w:t>0.</w:t>
            </w:r>
            <w:r>
              <w:rPr>
                <w:rFonts w:ascii="Arial" w:eastAsia="Times New Roman" w:hAnsi="Arial" w:cs="Arial"/>
                <w:color w:val="000000"/>
                <w:lang w:eastAsia="es-MX"/>
              </w:rPr>
              <w:t>6</w:t>
            </w:r>
          </w:p>
        </w:tc>
        <w:tc>
          <w:tcPr>
            <w:tcW w:w="150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5.4</w:t>
            </w:r>
          </w:p>
        </w:tc>
      </w:tr>
      <w:tr w:rsidR="00D37EEE" w:rsidRPr="00411E48" w:rsidTr="005D3D2C">
        <w:trPr>
          <w:trHeight w:val="327"/>
        </w:trPr>
        <w:tc>
          <w:tcPr>
            <w:cnfStyle w:val="001000000000" w:firstRow="0" w:lastRow="0" w:firstColumn="1" w:lastColumn="0" w:oddVBand="0" w:evenVBand="0" w:oddHBand="0" w:evenHBand="0" w:firstRowFirstColumn="0" w:firstRowLastColumn="0" w:lastRowFirstColumn="0" w:lastRowLastColumn="0"/>
            <w:tcW w:w="2665" w:type="dxa"/>
            <w:tcBorders>
              <w:left w:val="none" w:sz="0" w:space="0" w:color="auto"/>
            </w:tcBorders>
            <w:noWrap/>
            <w:hideMark/>
          </w:tcPr>
          <w:p w:rsidR="00D37EEE" w:rsidRPr="00411E48" w:rsidRDefault="00D37EEE" w:rsidP="005D3D2C">
            <w:pPr>
              <w:spacing w:line="276" w:lineRule="auto"/>
              <w:rPr>
                <w:rFonts w:ascii="Arial" w:eastAsia="Times New Roman" w:hAnsi="Arial" w:cs="Arial"/>
                <w:color w:val="000000"/>
                <w:lang w:eastAsia="es-MX"/>
              </w:rPr>
            </w:pPr>
            <w:r>
              <w:rPr>
                <w:rFonts w:ascii="Arial" w:eastAsia="Times New Roman" w:hAnsi="Arial" w:cs="Arial"/>
                <w:color w:val="000000"/>
                <w:lang w:eastAsia="es-MX"/>
              </w:rPr>
              <w:t>Índice de cartera vencida</w:t>
            </w:r>
          </w:p>
        </w:tc>
        <w:tc>
          <w:tcPr>
            <w:tcW w:w="1803"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11E48">
              <w:rPr>
                <w:rFonts w:ascii="Arial" w:eastAsia="Times New Roman" w:hAnsi="Arial" w:cs="Arial"/>
                <w:color w:val="000000"/>
                <w:lang w:eastAsia="es-MX"/>
              </w:rPr>
              <w:t>D4</w:t>
            </w:r>
          </w:p>
        </w:tc>
        <w:tc>
          <w:tcPr>
            <w:tcW w:w="1082"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8</w:t>
            </w:r>
          </w:p>
        </w:tc>
        <w:tc>
          <w:tcPr>
            <w:tcW w:w="2286"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11E48">
              <w:rPr>
                <w:rFonts w:ascii="Arial" w:eastAsia="Times New Roman" w:hAnsi="Arial" w:cs="Arial"/>
                <w:color w:val="000000"/>
                <w:lang w:eastAsia="es-MX"/>
              </w:rPr>
              <w:t>0.</w:t>
            </w:r>
            <w:r>
              <w:rPr>
                <w:rFonts w:ascii="Arial" w:eastAsia="Times New Roman" w:hAnsi="Arial" w:cs="Arial"/>
                <w:color w:val="000000"/>
                <w:lang w:eastAsia="es-MX"/>
              </w:rPr>
              <w:t>8</w:t>
            </w:r>
          </w:p>
        </w:tc>
        <w:tc>
          <w:tcPr>
            <w:tcW w:w="150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6.4</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665" w:type="dxa"/>
            <w:tcBorders>
              <w:left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lang w:eastAsia="es-MX"/>
              </w:rPr>
            </w:pPr>
          </w:p>
        </w:tc>
        <w:tc>
          <w:tcPr>
            <w:tcW w:w="1803"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s-MX"/>
              </w:rPr>
            </w:pPr>
            <w:r w:rsidRPr="00411E48">
              <w:rPr>
                <w:rFonts w:ascii="Arial" w:eastAsia="Times New Roman" w:hAnsi="Arial" w:cs="Arial"/>
                <w:b/>
                <w:bCs/>
                <w:color w:val="000000"/>
                <w:lang w:eastAsia="es-MX"/>
              </w:rPr>
              <w:t>TOTAL</w:t>
            </w:r>
          </w:p>
        </w:tc>
        <w:tc>
          <w:tcPr>
            <w:tcW w:w="1082"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s-MX"/>
              </w:rPr>
            </w:pPr>
          </w:p>
        </w:tc>
        <w:tc>
          <w:tcPr>
            <w:tcW w:w="2286"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2.9</w:t>
            </w:r>
          </w:p>
        </w:tc>
        <w:tc>
          <w:tcPr>
            <w:tcW w:w="150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22.20</w:t>
            </w:r>
          </w:p>
        </w:tc>
      </w:tr>
      <w:tr w:rsidR="00D37EEE" w:rsidRPr="00411E48" w:rsidTr="005D3D2C">
        <w:trPr>
          <w:trHeight w:val="327"/>
        </w:trPr>
        <w:tc>
          <w:tcPr>
            <w:cnfStyle w:val="001000000000" w:firstRow="0" w:lastRow="0" w:firstColumn="1" w:lastColumn="0" w:oddVBand="0" w:evenVBand="0" w:oddHBand="0" w:evenHBand="0" w:firstRowFirstColumn="0" w:firstRowLastColumn="0" w:lastRowFirstColumn="0" w:lastRowLastColumn="0"/>
            <w:tcW w:w="2665" w:type="dxa"/>
            <w:tcBorders>
              <w:left w:val="none" w:sz="0" w:space="0" w:color="auto"/>
              <w:bottom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lang w:eastAsia="es-MX"/>
              </w:rPr>
            </w:pPr>
          </w:p>
        </w:tc>
        <w:tc>
          <w:tcPr>
            <w:tcW w:w="1803"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11E48">
              <w:rPr>
                <w:rFonts w:ascii="Arial" w:eastAsia="Times New Roman" w:hAnsi="Arial" w:cs="Arial"/>
                <w:color w:val="000000"/>
                <w:lang w:eastAsia="es-MX"/>
              </w:rPr>
              <w:t>/N</w:t>
            </w:r>
          </w:p>
        </w:tc>
        <w:tc>
          <w:tcPr>
            <w:tcW w:w="1082"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2286"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p>
        </w:tc>
        <w:tc>
          <w:tcPr>
            <w:tcW w:w="150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s-MX"/>
              </w:rPr>
            </w:pPr>
            <w:r>
              <w:rPr>
                <w:rFonts w:ascii="Arial" w:eastAsia="Times New Roman" w:hAnsi="Arial" w:cs="Arial"/>
                <w:b/>
                <w:bCs/>
                <w:color w:val="000000"/>
                <w:lang w:eastAsia="es-MX"/>
              </w:rPr>
              <w:t>5.55</w:t>
            </w:r>
          </w:p>
        </w:tc>
      </w:tr>
    </w:tbl>
    <w:p w:rsidR="00D37EEE" w:rsidRPr="00411E48" w:rsidRDefault="00D37EEE" w:rsidP="00D37EEE">
      <w:pPr>
        <w:rPr>
          <w:rFonts w:ascii="Arial" w:hAnsi="Arial" w:cs="Arial"/>
        </w:rPr>
      </w:pPr>
    </w:p>
    <w:tbl>
      <w:tblPr>
        <w:tblStyle w:val="Tabladecuadrcula5oscura-nfasis6"/>
        <w:tblW w:w="9351"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142"/>
        <w:gridCol w:w="1508"/>
        <w:gridCol w:w="1372"/>
        <w:gridCol w:w="1839"/>
        <w:gridCol w:w="1533"/>
      </w:tblGrid>
      <w:tr w:rsidR="00D37EEE" w:rsidRPr="00411E48" w:rsidTr="005D3D2C">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256"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rPr>
                <w:rFonts w:ascii="Arial" w:eastAsia="Times New Roman" w:hAnsi="Arial" w:cs="Arial"/>
                <w:bCs w:val="0"/>
                <w:color w:val="auto"/>
                <w:lang w:eastAsia="es-MX"/>
              </w:rPr>
            </w:pPr>
            <w:r w:rsidRPr="005D3D2C">
              <w:rPr>
                <w:rFonts w:ascii="Arial" w:eastAsia="Times New Roman" w:hAnsi="Arial" w:cs="Arial"/>
                <w:bCs w:val="0"/>
                <w:color w:val="auto"/>
                <w:lang w:eastAsia="es-MX"/>
              </w:rPr>
              <w:t>DESCRIPCIÓN</w:t>
            </w:r>
          </w:p>
        </w:tc>
        <w:tc>
          <w:tcPr>
            <w:tcW w:w="1559"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lang w:eastAsia="es-MX"/>
              </w:rPr>
            </w:pPr>
            <w:r w:rsidRPr="005D3D2C">
              <w:rPr>
                <w:rFonts w:ascii="Arial" w:eastAsia="Times New Roman" w:hAnsi="Arial" w:cs="Arial"/>
                <w:bCs w:val="0"/>
                <w:color w:val="auto"/>
                <w:lang w:eastAsia="es-MX"/>
              </w:rPr>
              <w:t>OPORTU-NIDADES</w:t>
            </w:r>
          </w:p>
        </w:tc>
        <w:tc>
          <w:tcPr>
            <w:tcW w:w="1417"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lang w:eastAsia="es-MX"/>
              </w:rPr>
            </w:pPr>
            <w:r w:rsidRPr="005D3D2C">
              <w:rPr>
                <w:rFonts w:ascii="Arial" w:eastAsia="Times New Roman" w:hAnsi="Arial" w:cs="Arial"/>
                <w:bCs w:val="0"/>
                <w:color w:val="auto"/>
                <w:lang w:eastAsia="es-MX"/>
              </w:rPr>
              <w:t>IMPACTO</w:t>
            </w:r>
          </w:p>
        </w:tc>
        <w:tc>
          <w:tcPr>
            <w:tcW w:w="1701"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lang w:eastAsia="es-MX"/>
              </w:rPr>
            </w:pPr>
            <w:r w:rsidRPr="005D3D2C">
              <w:rPr>
                <w:rFonts w:ascii="Arial" w:eastAsia="Times New Roman" w:hAnsi="Arial" w:cs="Arial"/>
                <w:bCs w:val="0"/>
                <w:color w:val="auto"/>
                <w:lang w:eastAsia="es-MX"/>
              </w:rPr>
              <w:t>PROBABILIDAD DE OCURRENCIA</w:t>
            </w:r>
          </w:p>
        </w:tc>
        <w:tc>
          <w:tcPr>
            <w:tcW w:w="1418"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lang w:eastAsia="es-MX"/>
              </w:rPr>
            </w:pPr>
            <w:r w:rsidRPr="005D3D2C">
              <w:rPr>
                <w:rFonts w:ascii="Arial" w:eastAsia="Times New Roman" w:hAnsi="Arial" w:cs="Arial"/>
                <w:bCs w:val="0"/>
                <w:color w:val="auto"/>
                <w:lang w:eastAsia="es-MX"/>
              </w:rPr>
              <w:t>RESULTADO</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noWrap/>
            <w:hideMark/>
          </w:tcPr>
          <w:p w:rsidR="00D37EEE" w:rsidRPr="00411E48" w:rsidRDefault="00D37EEE" w:rsidP="005D3D2C">
            <w:pPr>
              <w:spacing w:line="276" w:lineRule="auto"/>
              <w:rPr>
                <w:rFonts w:ascii="Arial" w:eastAsia="Times New Roman" w:hAnsi="Arial" w:cs="Arial"/>
                <w:color w:val="000000"/>
                <w:lang w:eastAsia="es-MX"/>
              </w:rPr>
            </w:pPr>
            <w:r>
              <w:rPr>
                <w:rFonts w:ascii="Arial" w:eastAsia="Times New Roman" w:hAnsi="Arial" w:cs="Arial"/>
                <w:color w:val="000000"/>
                <w:lang w:eastAsia="es-MX"/>
              </w:rPr>
              <w:t xml:space="preserve">Población </w:t>
            </w:r>
            <w:r w:rsidRPr="00411E48">
              <w:rPr>
                <w:rFonts w:ascii="Arial" w:eastAsia="Times New Roman" w:hAnsi="Arial" w:cs="Arial"/>
                <w:color w:val="000000"/>
                <w:lang w:eastAsia="es-MX"/>
              </w:rPr>
              <w:t>del municipio de Tapachula</w:t>
            </w:r>
          </w:p>
        </w:tc>
        <w:tc>
          <w:tcPr>
            <w:tcW w:w="1559"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lang w:eastAsia="es-MX"/>
              </w:rPr>
            </w:pPr>
            <w:r w:rsidRPr="00411E48">
              <w:rPr>
                <w:rFonts w:ascii="Arial" w:eastAsia="Times New Roman" w:hAnsi="Arial" w:cs="Arial"/>
                <w:color w:val="000000"/>
                <w:sz w:val="20"/>
                <w:lang w:eastAsia="es-MX"/>
              </w:rPr>
              <w:t>O1</w:t>
            </w:r>
          </w:p>
        </w:tc>
        <w:tc>
          <w:tcPr>
            <w:tcW w:w="1417"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lang w:eastAsia="es-MX"/>
              </w:rPr>
            </w:pPr>
            <w:r>
              <w:rPr>
                <w:rFonts w:ascii="Arial" w:eastAsia="Times New Roman" w:hAnsi="Arial" w:cs="Arial"/>
                <w:color w:val="000000"/>
                <w:sz w:val="20"/>
                <w:lang w:eastAsia="es-MX"/>
              </w:rPr>
              <w:t>7</w:t>
            </w:r>
          </w:p>
        </w:tc>
        <w:tc>
          <w:tcPr>
            <w:tcW w:w="1701"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lang w:eastAsia="es-MX"/>
              </w:rPr>
            </w:pPr>
            <w:r w:rsidRPr="00411E48">
              <w:rPr>
                <w:rFonts w:ascii="Arial" w:eastAsia="Times New Roman" w:hAnsi="Arial" w:cs="Arial"/>
                <w:color w:val="000000"/>
                <w:sz w:val="20"/>
                <w:lang w:eastAsia="es-MX"/>
              </w:rPr>
              <w:t>0.</w:t>
            </w:r>
            <w:r>
              <w:rPr>
                <w:rFonts w:ascii="Arial" w:eastAsia="Times New Roman" w:hAnsi="Arial" w:cs="Arial"/>
                <w:color w:val="000000"/>
                <w:sz w:val="20"/>
                <w:lang w:eastAsia="es-MX"/>
              </w:rPr>
              <w:t>8</w:t>
            </w:r>
          </w:p>
        </w:tc>
        <w:tc>
          <w:tcPr>
            <w:tcW w:w="141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lang w:eastAsia="es-MX"/>
              </w:rPr>
            </w:pPr>
            <w:r>
              <w:rPr>
                <w:rFonts w:ascii="Arial" w:eastAsia="Times New Roman" w:hAnsi="Arial" w:cs="Arial"/>
                <w:color w:val="000000"/>
                <w:sz w:val="20"/>
                <w:lang w:eastAsia="es-MX"/>
              </w:rPr>
              <w:t>5.4</w:t>
            </w:r>
          </w:p>
        </w:tc>
      </w:tr>
      <w:tr w:rsidR="00D37EEE" w:rsidRPr="00411E48" w:rsidTr="005D3D2C">
        <w:trPr>
          <w:trHeight w:val="254"/>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noWrap/>
            <w:hideMark/>
          </w:tcPr>
          <w:p w:rsidR="00D37EEE" w:rsidRPr="00411E48" w:rsidRDefault="00D37EEE" w:rsidP="005D3D2C">
            <w:pPr>
              <w:spacing w:line="276" w:lineRule="auto"/>
              <w:rPr>
                <w:rFonts w:ascii="Arial" w:eastAsia="Times New Roman" w:hAnsi="Arial" w:cs="Arial"/>
                <w:color w:val="000000"/>
                <w:lang w:eastAsia="es-MX"/>
              </w:rPr>
            </w:pPr>
            <w:r>
              <w:rPr>
                <w:rFonts w:ascii="Arial" w:eastAsia="Times New Roman" w:hAnsi="Arial" w:cs="Arial"/>
                <w:color w:val="000000"/>
                <w:lang w:eastAsia="es-MX"/>
              </w:rPr>
              <w:t>Fundamento jurídico</w:t>
            </w:r>
          </w:p>
        </w:tc>
        <w:tc>
          <w:tcPr>
            <w:tcW w:w="1559"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MX"/>
              </w:rPr>
            </w:pPr>
            <w:r w:rsidRPr="00411E48">
              <w:rPr>
                <w:rFonts w:ascii="Arial" w:eastAsia="Times New Roman" w:hAnsi="Arial" w:cs="Arial"/>
                <w:color w:val="000000"/>
                <w:sz w:val="20"/>
                <w:lang w:eastAsia="es-MX"/>
              </w:rPr>
              <w:t>O2</w:t>
            </w:r>
          </w:p>
        </w:tc>
        <w:tc>
          <w:tcPr>
            <w:tcW w:w="1417"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MX"/>
              </w:rPr>
            </w:pPr>
            <w:r>
              <w:rPr>
                <w:rFonts w:ascii="Arial" w:eastAsia="Times New Roman" w:hAnsi="Arial" w:cs="Arial"/>
                <w:color w:val="000000"/>
                <w:sz w:val="20"/>
                <w:lang w:eastAsia="es-MX"/>
              </w:rPr>
              <w:t>5</w:t>
            </w:r>
          </w:p>
        </w:tc>
        <w:tc>
          <w:tcPr>
            <w:tcW w:w="1701"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MX"/>
              </w:rPr>
            </w:pPr>
            <w:r w:rsidRPr="00411E48">
              <w:rPr>
                <w:rFonts w:ascii="Arial" w:eastAsia="Times New Roman" w:hAnsi="Arial" w:cs="Arial"/>
                <w:color w:val="000000"/>
                <w:sz w:val="20"/>
                <w:lang w:eastAsia="es-MX"/>
              </w:rPr>
              <w:t>0.</w:t>
            </w:r>
            <w:r>
              <w:rPr>
                <w:rFonts w:ascii="Arial" w:eastAsia="Times New Roman" w:hAnsi="Arial" w:cs="Arial"/>
                <w:color w:val="000000"/>
                <w:sz w:val="20"/>
                <w:lang w:eastAsia="es-MX"/>
              </w:rPr>
              <w:t>8</w:t>
            </w:r>
          </w:p>
        </w:tc>
        <w:tc>
          <w:tcPr>
            <w:tcW w:w="141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MX"/>
              </w:rPr>
            </w:pPr>
            <w:r>
              <w:rPr>
                <w:rFonts w:ascii="Arial" w:eastAsia="Times New Roman" w:hAnsi="Arial" w:cs="Arial"/>
                <w:color w:val="000000"/>
                <w:sz w:val="20"/>
                <w:lang w:eastAsia="es-MX"/>
              </w:rPr>
              <w:t>4.0</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noWrap/>
            <w:hideMark/>
          </w:tcPr>
          <w:p w:rsidR="00D37EEE" w:rsidRPr="00411E48" w:rsidRDefault="00D37EEE" w:rsidP="005D3D2C">
            <w:pPr>
              <w:spacing w:line="276" w:lineRule="auto"/>
              <w:rPr>
                <w:rFonts w:ascii="Arial" w:eastAsia="Times New Roman" w:hAnsi="Arial" w:cs="Arial"/>
                <w:color w:val="000000"/>
                <w:lang w:eastAsia="es-MX"/>
              </w:rPr>
            </w:pPr>
            <w:r w:rsidRPr="00411E48">
              <w:rPr>
                <w:rFonts w:ascii="Arial" w:eastAsia="Times New Roman" w:hAnsi="Arial" w:cs="Arial"/>
                <w:color w:val="000000"/>
                <w:lang w:eastAsia="es-MX"/>
              </w:rPr>
              <w:t>Re</w:t>
            </w:r>
            <w:r>
              <w:rPr>
                <w:rFonts w:ascii="Arial" w:eastAsia="Times New Roman" w:hAnsi="Arial" w:cs="Arial"/>
                <w:color w:val="000000"/>
                <w:lang w:eastAsia="es-MX"/>
              </w:rPr>
              <w:t>lación política con otros niveles de gobierno</w:t>
            </w:r>
          </w:p>
        </w:tc>
        <w:tc>
          <w:tcPr>
            <w:tcW w:w="1559"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lang w:eastAsia="es-MX"/>
              </w:rPr>
            </w:pPr>
            <w:r w:rsidRPr="00411E48">
              <w:rPr>
                <w:rFonts w:ascii="Arial" w:eastAsia="Times New Roman" w:hAnsi="Arial" w:cs="Arial"/>
                <w:color w:val="000000"/>
                <w:sz w:val="20"/>
                <w:lang w:eastAsia="es-MX"/>
              </w:rPr>
              <w:t>O3</w:t>
            </w:r>
          </w:p>
        </w:tc>
        <w:tc>
          <w:tcPr>
            <w:tcW w:w="1417"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lang w:eastAsia="es-MX"/>
              </w:rPr>
            </w:pPr>
            <w:r>
              <w:rPr>
                <w:rFonts w:ascii="Arial" w:eastAsia="Times New Roman" w:hAnsi="Arial" w:cs="Arial"/>
                <w:color w:val="000000"/>
                <w:sz w:val="20"/>
                <w:lang w:eastAsia="es-MX"/>
              </w:rPr>
              <w:t>9</w:t>
            </w:r>
          </w:p>
        </w:tc>
        <w:tc>
          <w:tcPr>
            <w:tcW w:w="1701"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lang w:eastAsia="es-MX"/>
              </w:rPr>
            </w:pPr>
            <w:r w:rsidRPr="00411E48">
              <w:rPr>
                <w:rFonts w:ascii="Arial" w:eastAsia="Times New Roman" w:hAnsi="Arial" w:cs="Arial"/>
                <w:color w:val="000000"/>
                <w:sz w:val="20"/>
                <w:lang w:eastAsia="es-MX"/>
              </w:rPr>
              <w:t>0.</w:t>
            </w:r>
            <w:r>
              <w:rPr>
                <w:rFonts w:ascii="Arial" w:eastAsia="Times New Roman" w:hAnsi="Arial" w:cs="Arial"/>
                <w:color w:val="000000"/>
                <w:sz w:val="20"/>
                <w:lang w:eastAsia="es-MX"/>
              </w:rPr>
              <w:t>8</w:t>
            </w:r>
          </w:p>
        </w:tc>
        <w:tc>
          <w:tcPr>
            <w:tcW w:w="141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lang w:eastAsia="es-MX"/>
              </w:rPr>
            </w:pPr>
            <w:r>
              <w:rPr>
                <w:rFonts w:ascii="Arial" w:eastAsia="Times New Roman" w:hAnsi="Arial" w:cs="Arial"/>
                <w:color w:val="000000"/>
                <w:sz w:val="20"/>
                <w:lang w:eastAsia="es-MX"/>
              </w:rPr>
              <w:t>7.2</w:t>
            </w:r>
          </w:p>
        </w:tc>
      </w:tr>
      <w:tr w:rsidR="00D37EEE" w:rsidRPr="00411E48" w:rsidTr="005D3D2C">
        <w:trPr>
          <w:trHeight w:val="254"/>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noWrap/>
            <w:hideMark/>
          </w:tcPr>
          <w:p w:rsidR="00D37EEE" w:rsidRPr="00411E48" w:rsidRDefault="00D37EEE" w:rsidP="005D3D2C">
            <w:pPr>
              <w:spacing w:line="276" w:lineRule="auto"/>
              <w:rPr>
                <w:rFonts w:ascii="Arial" w:eastAsia="Times New Roman" w:hAnsi="Arial" w:cs="Arial"/>
                <w:color w:val="000000"/>
                <w:lang w:eastAsia="es-MX"/>
              </w:rPr>
            </w:pPr>
            <w:r>
              <w:rPr>
                <w:rFonts w:ascii="Arial" w:eastAsia="Times New Roman" w:hAnsi="Arial" w:cs="Arial"/>
                <w:color w:val="000000"/>
                <w:lang w:eastAsia="es-MX"/>
              </w:rPr>
              <w:t>Financiamiento de banca de desarrollo</w:t>
            </w:r>
          </w:p>
        </w:tc>
        <w:tc>
          <w:tcPr>
            <w:tcW w:w="1559"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MX"/>
              </w:rPr>
            </w:pPr>
            <w:r w:rsidRPr="00411E48">
              <w:rPr>
                <w:rFonts w:ascii="Arial" w:eastAsia="Times New Roman" w:hAnsi="Arial" w:cs="Arial"/>
                <w:color w:val="000000"/>
                <w:sz w:val="20"/>
                <w:lang w:eastAsia="es-MX"/>
              </w:rPr>
              <w:t>O4</w:t>
            </w:r>
          </w:p>
        </w:tc>
        <w:tc>
          <w:tcPr>
            <w:tcW w:w="1417"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MX"/>
              </w:rPr>
            </w:pPr>
            <w:r>
              <w:rPr>
                <w:rFonts w:ascii="Arial" w:eastAsia="Times New Roman" w:hAnsi="Arial" w:cs="Arial"/>
                <w:color w:val="000000"/>
                <w:sz w:val="20"/>
                <w:lang w:eastAsia="es-MX"/>
              </w:rPr>
              <w:t>7</w:t>
            </w:r>
          </w:p>
        </w:tc>
        <w:tc>
          <w:tcPr>
            <w:tcW w:w="1701"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MX"/>
              </w:rPr>
            </w:pPr>
            <w:r w:rsidRPr="00411E48">
              <w:rPr>
                <w:rFonts w:ascii="Arial" w:eastAsia="Times New Roman" w:hAnsi="Arial" w:cs="Arial"/>
                <w:color w:val="000000"/>
                <w:sz w:val="20"/>
                <w:lang w:eastAsia="es-MX"/>
              </w:rPr>
              <w:t>0.</w:t>
            </w:r>
            <w:r>
              <w:rPr>
                <w:rFonts w:ascii="Arial" w:eastAsia="Times New Roman" w:hAnsi="Arial" w:cs="Arial"/>
                <w:color w:val="000000"/>
                <w:sz w:val="20"/>
                <w:lang w:eastAsia="es-MX"/>
              </w:rPr>
              <w:t>9</w:t>
            </w:r>
          </w:p>
        </w:tc>
        <w:tc>
          <w:tcPr>
            <w:tcW w:w="141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MX"/>
              </w:rPr>
            </w:pPr>
            <w:r>
              <w:rPr>
                <w:rFonts w:ascii="Arial" w:eastAsia="Times New Roman" w:hAnsi="Arial" w:cs="Arial"/>
                <w:color w:val="000000"/>
                <w:sz w:val="20"/>
                <w:lang w:eastAsia="es-MX"/>
              </w:rPr>
              <w:t>6.3</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sz w:val="20"/>
                <w:lang w:eastAsia="es-MX"/>
              </w:rPr>
            </w:pPr>
          </w:p>
        </w:tc>
        <w:tc>
          <w:tcPr>
            <w:tcW w:w="1559"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lang w:eastAsia="es-MX"/>
              </w:rPr>
            </w:pPr>
            <w:r w:rsidRPr="00411E48">
              <w:rPr>
                <w:rFonts w:ascii="Arial" w:eastAsia="Times New Roman" w:hAnsi="Arial" w:cs="Arial"/>
                <w:b/>
                <w:bCs/>
                <w:color w:val="000000"/>
                <w:sz w:val="20"/>
                <w:lang w:eastAsia="es-MX"/>
              </w:rPr>
              <w:t>TOTAL</w:t>
            </w:r>
          </w:p>
        </w:tc>
        <w:tc>
          <w:tcPr>
            <w:tcW w:w="1417"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lang w:eastAsia="es-MX"/>
              </w:rPr>
            </w:pPr>
          </w:p>
        </w:tc>
        <w:tc>
          <w:tcPr>
            <w:tcW w:w="1701"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lang w:eastAsia="es-MX"/>
              </w:rPr>
            </w:pPr>
            <w:r w:rsidRPr="00411E48">
              <w:rPr>
                <w:rFonts w:ascii="Arial" w:eastAsia="Times New Roman" w:hAnsi="Arial" w:cs="Arial"/>
                <w:color w:val="000000"/>
                <w:sz w:val="20"/>
                <w:lang w:eastAsia="es-MX"/>
              </w:rPr>
              <w:t>3.</w:t>
            </w:r>
            <w:r>
              <w:rPr>
                <w:rFonts w:ascii="Arial" w:eastAsia="Times New Roman" w:hAnsi="Arial" w:cs="Arial"/>
                <w:color w:val="000000"/>
                <w:sz w:val="20"/>
                <w:lang w:eastAsia="es-MX"/>
              </w:rPr>
              <w:t>3</w:t>
            </w:r>
          </w:p>
        </w:tc>
        <w:tc>
          <w:tcPr>
            <w:tcW w:w="141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lang w:eastAsia="es-MX"/>
              </w:rPr>
            </w:pPr>
            <w:r>
              <w:rPr>
                <w:rFonts w:ascii="Arial" w:eastAsia="Times New Roman" w:hAnsi="Arial" w:cs="Arial"/>
                <w:color w:val="000000"/>
                <w:sz w:val="20"/>
                <w:lang w:eastAsia="es-MX"/>
              </w:rPr>
              <w:t>22.90</w:t>
            </w:r>
          </w:p>
        </w:tc>
      </w:tr>
      <w:tr w:rsidR="00D37EEE" w:rsidRPr="00411E48" w:rsidTr="005D3D2C">
        <w:trPr>
          <w:trHeight w:val="254"/>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bottom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sz w:val="20"/>
                <w:lang w:eastAsia="es-MX"/>
              </w:rPr>
            </w:pPr>
          </w:p>
        </w:tc>
        <w:tc>
          <w:tcPr>
            <w:tcW w:w="1559"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MX"/>
              </w:rPr>
            </w:pPr>
            <w:r w:rsidRPr="00411E48">
              <w:rPr>
                <w:rFonts w:ascii="Arial" w:eastAsia="Times New Roman" w:hAnsi="Arial" w:cs="Arial"/>
                <w:color w:val="000000"/>
                <w:sz w:val="20"/>
                <w:lang w:eastAsia="es-MX"/>
              </w:rPr>
              <w:t>/N</w:t>
            </w:r>
          </w:p>
        </w:tc>
        <w:tc>
          <w:tcPr>
            <w:tcW w:w="1417"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MX"/>
              </w:rPr>
            </w:pPr>
          </w:p>
        </w:tc>
        <w:tc>
          <w:tcPr>
            <w:tcW w:w="1701"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p>
        </w:tc>
        <w:tc>
          <w:tcPr>
            <w:tcW w:w="141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lang w:eastAsia="es-MX"/>
              </w:rPr>
            </w:pPr>
            <w:r>
              <w:rPr>
                <w:rFonts w:ascii="Arial" w:eastAsia="Times New Roman" w:hAnsi="Arial" w:cs="Arial"/>
                <w:b/>
                <w:bCs/>
                <w:color w:val="000000"/>
                <w:sz w:val="20"/>
                <w:lang w:eastAsia="es-MX"/>
              </w:rPr>
              <w:t>5.725</w:t>
            </w:r>
          </w:p>
        </w:tc>
      </w:tr>
    </w:tbl>
    <w:p w:rsidR="00D37EEE" w:rsidRDefault="00D37EEE" w:rsidP="00D37EEE">
      <w:pPr>
        <w:rPr>
          <w:rFonts w:ascii="Arial" w:hAnsi="Arial" w:cs="Arial"/>
        </w:rPr>
      </w:pPr>
    </w:p>
    <w:p w:rsidR="00D37EEE" w:rsidRDefault="00D37EEE" w:rsidP="00D37EEE">
      <w:pPr>
        <w:rPr>
          <w:rFonts w:ascii="Arial" w:hAnsi="Arial" w:cs="Arial"/>
        </w:rPr>
      </w:pPr>
    </w:p>
    <w:p w:rsidR="005D3D2C" w:rsidRPr="00411E48" w:rsidRDefault="005D3D2C" w:rsidP="00D37EEE">
      <w:pPr>
        <w:rPr>
          <w:rFonts w:ascii="Arial" w:hAnsi="Arial" w:cs="Arial"/>
        </w:rPr>
      </w:pPr>
    </w:p>
    <w:tbl>
      <w:tblPr>
        <w:tblStyle w:val="Tabladecuadrcula5oscura-nfasis6"/>
        <w:tblW w:w="939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755"/>
        <w:gridCol w:w="1427"/>
        <w:gridCol w:w="1521"/>
        <w:gridCol w:w="2145"/>
        <w:gridCol w:w="1546"/>
      </w:tblGrid>
      <w:tr w:rsidR="00D37EEE" w:rsidRPr="00411E48" w:rsidTr="005D3D2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rPr>
                <w:rFonts w:ascii="Arial" w:eastAsia="Times New Roman" w:hAnsi="Arial" w:cs="Arial"/>
                <w:bCs w:val="0"/>
                <w:color w:val="auto"/>
                <w:szCs w:val="20"/>
                <w:lang w:eastAsia="es-MX"/>
              </w:rPr>
            </w:pPr>
            <w:r w:rsidRPr="005D3D2C">
              <w:rPr>
                <w:rFonts w:ascii="Arial" w:eastAsia="Times New Roman" w:hAnsi="Arial" w:cs="Arial"/>
                <w:bCs w:val="0"/>
                <w:color w:val="auto"/>
                <w:szCs w:val="20"/>
                <w:lang w:eastAsia="es-MX"/>
              </w:rPr>
              <w:lastRenderedPageBreak/>
              <w:t>DESCRIPCIÓN</w:t>
            </w:r>
          </w:p>
        </w:tc>
        <w:tc>
          <w:tcPr>
            <w:tcW w:w="1418"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Cs w:val="20"/>
                <w:lang w:eastAsia="es-MX"/>
              </w:rPr>
            </w:pPr>
            <w:r w:rsidRPr="005D3D2C">
              <w:rPr>
                <w:rFonts w:ascii="Arial" w:eastAsia="Times New Roman" w:hAnsi="Arial" w:cs="Arial"/>
                <w:bCs w:val="0"/>
                <w:color w:val="auto"/>
                <w:szCs w:val="20"/>
                <w:lang w:eastAsia="es-MX"/>
              </w:rPr>
              <w:t>AMENAZAS</w:t>
            </w:r>
          </w:p>
        </w:tc>
        <w:tc>
          <w:tcPr>
            <w:tcW w:w="1559"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Cs w:val="20"/>
                <w:lang w:eastAsia="es-MX"/>
              </w:rPr>
            </w:pPr>
            <w:r w:rsidRPr="005D3D2C">
              <w:rPr>
                <w:rFonts w:ascii="Arial" w:eastAsia="Times New Roman" w:hAnsi="Arial" w:cs="Arial"/>
                <w:bCs w:val="0"/>
                <w:color w:val="auto"/>
                <w:szCs w:val="20"/>
                <w:lang w:eastAsia="es-MX"/>
              </w:rPr>
              <w:t>IMPACTO</w:t>
            </w:r>
          </w:p>
        </w:tc>
        <w:tc>
          <w:tcPr>
            <w:tcW w:w="2202" w:type="dxa"/>
            <w:tcBorders>
              <w:top w:val="none" w:sz="0" w:space="0" w:color="auto"/>
              <w:left w:val="none" w:sz="0" w:space="0" w:color="auto"/>
              <w:right w:val="none" w:sz="0" w:space="0" w:color="auto"/>
            </w:tcBorders>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Cs w:val="20"/>
                <w:lang w:eastAsia="es-MX"/>
              </w:rPr>
            </w:pPr>
            <w:r w:rsidRPr="005D3D2C">
              <w:rPr>
                <w:rFonts w:ascii="Arial" w:eastAsia="Times New Roman" w:hAnsi="Arial" w:cs="Arial"/>
                <w:bCs w:val="0"/>
                <w:color w:val="auto"/>
                <w:szCs w:val="20"/>
                <w:lang w:eastAsia="es-MX"/>
              </w:rPr>
              <w:t>PROBABILIDAD DE OCURRENCIA</w:t>
            </w:r>
          </w:p>
        </w:tc>
        <w:tc>
          <w:tcPr>
            <w:tcW w:w="1385" w:type="dxa"/>
            <w:tcBorders>
              <w:top w:val="none" w:sz="0" w:space="0" w:color="auto"/>
              <w:left w:val="none" w:sz="0" w:space="0" w:color="auto"/>
              <w:right w:val="none" w:sz="0" w:space="0" w:color="auto"/>
            </w:tcBorders>
            <w:noWrap/>
            <w:hideMark/>
          </w:tcPr>
          <w:p w:rsidR="00D37EEE" w:rsidRPr="005D3D2C" w:rsidRDefault="00D37EEE" w:rsidP="00472604">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Cs w:val="20"/>
                <w:lang w:eastAsia="es-MX"/>
              </w:rPr>
            </w:pPr>
            <w:r w:rsidRPr="005D3D2C">
              <w:rPr>
                <w:rFonts w:ascii="Arial" w:eastAsia="Times New Roman" w:hAnsi="Arial" w:cs="Arial"/>
                <w:bCs w:val="0"/>
                <w:color w:val="auto"/>
                <w:szCs w:val="20"/>
                <w:lang w:eastAsia="es-MX"/>
              </w:rPr>
              <w:t>RESULTADO</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szCs w:val="20"/>
                <w:lang w:eastAsia="es-MX"/>
              </w:rPr>
            </w:pPr>
            <w:r>
              <w:rPr>
                <w:rFonts w:ascii="Arial" w:eastAsia="Times New Roman" w:hAnsi="Arial" w:cs="Arial"/>
                <w:color w:val="000000"/>
                <w:szCs w:val="20"/>
                <w:lang w:eastAsia="es-MX"/>
              </w:rPr>
              <w:t>Enfermedades virales</w:t>
            </w:r>
          </w:p>
        </w:tc>
        <w:tc>
          <w:tcPr>
            <w:tcW w:w="141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A1</w:t>
            </w:r>
          </w:p>
        </w:tc>
        <w:tc>
          <w:tcPr>
            <w:tcW w:w="1559"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5</w:t>
            </w:r>
          </w:p>
        </w:tc>
        <w:tc>
          <w:tcPr>
            <w:tcW w:w="2202"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0.</w:t>
            </w:r>
            <w:r>
              <w:rPr>
                <w:rFonts w:ascii="Arial" w:eastAsia="Times New Roman" w:hAnsi="Arial" w:cs="Arial"/>
                <w:color w:val="000000"/>
                <w:sz w:val="20"/>
                <w:szCs w:val="20"/>
                <w:lang w:eastAsia="es-MX"/>
              </w:rPr>
              <w:t>4</w:t>
            </w:r>
          </w:p>
        </w:tc>
        <w:tc>
          <w:tcPr>
            <w:tcW w:w="1385"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2.00</w:t>
            </w:r>
          </w:p>
        </w:tc>
      </w:tr>
      <w:tr w:rsidR="00D37EEE" w:rsidRPr="00411E48" w:rsidTr="005D3D2C">
        <w:trPr>
          <w:trHeight w:val="300"/>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 xml:space="preserve">Periodo de </w:t>
            </w:r>
            <w:r>
              <w:rPr>
                <w:rFonts w:ascii="Arial" w:eastAsia="Times New Roman" w:hAnsi="Arial" w:cs="Arial"/>
                <w:color w:val="000000"/>
                <w:szCs w:val="20"/>
                <w:lang w:eastAsia="es-MX"/>
              </w:rPr>
              <w:t>gestión municipal</w:t>
            </w:r>
          </w:p>
        </w:tc>
        <w:tc>
          <w:tcPr>
            <w:tcW w:w="141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A2</w:t>
            </w:r>
          </w:p>
        </w:tc>
        <w:tc>
          <w:tcPr>
            <w:tcW w:w="1559"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10</w:t>
            </w:r>
          </w:p>
        </w:tc>
        <w:tc>
          <w:tcPr>
            <w:tcW w:w="2202"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0.</w:t>
            </w:r>
            <w:r>
              <w:rPr>
                <w:rFonts w:ascii="Arial" w:eastAsia="Times New Roman" w:hAnsi="Arial" w:cs="Arial"/>
                <w:color w:val="000000"/>
                <w:sz w:val="20"/>
                <w:szCs w:val="20"/>
                <w:lang w:eastAsia="es-MX"/>
              </w:rPr>
              <w:t>6</w:t>
            </w:r>
          </w:p>
        </w:tc>
        <w:tc>
          <w:tcPr>
            <w:tcW w:w="1385"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6.00</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szCs w:val="20"/>
                <w:lang w:eastAsia="es-MX"/>
              </w:rPr>
            </w:pPr>
            <w:r>
              <w:rPr>
                <w:rFonts w:ascii="Arial" w:eastAsia="Times New Roman" w:hAnsi="Arial" w:cs="Arial"/>
                <w:color w:val="000000"/>
                <w:szCs w:val="20"/>
                <w:lang w:eastAsia="es-MX"/>
              </w:rPr>
              <w:t>Economía nacional</w:t>
            </w:r>
          </w:p>
        </w:tc>
        <w:tc>
          <w:tcPr>
            <w:tcW w:w="141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A3</w:t>
            </w:r>
          </w:p>
        </w:tc>
        <w:tc>
          <w:tcPr>
            <w:tcW w:w="1559"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8</w:t>
            </w:r>
          </w:p>
        </w:tc>
        <w:tc>
          <w:tcPr>
            <w:tcW w:w="2202"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0.</w:t>
            </w:r>
            <w:r>
              <w:rPr>
                <w:rFonts w:ascii="Arial" w:eastAsia="Times New Roman" w:hAnsi="Arial" w:cs="Arial"/>
                <w:color w:val="000000"/>
                <w:sz w:val="20"/>
                <w:szCs w:val="20"/>
                <w:lang w:eastAsia="es-MX"/>
              </w:rPr>
              <w:t>8</w:t>
            </w:r>
          </w:p>
        </w:tc>
        <w:tc>
          <w:tcPr>
            <w:tcW w:w="1385"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6.40</w:t>
            </w:r>
          </w:p>
        </w:tc>
      </w:tr>
      <w:tr w:rsidR="00D37EEE" w:rsidRPr="00411E48" w:rsidTr="005D3D2C">
        <w:trPr>
          <w:trHeight w:val="300"/>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szCs w:val="20"/>
                <w:lang w:eastAsia="es-MX"/>
              </w:rPr>
            </w:pPr>
            <w:r w:rsidRPr="00411E48">
              <w:rPr>
                <w:rFonts w:ascii="Arial" w:eastAsia="Times New Roman" w:hAnsi="Arial" w:cs="Arial"/>
                <w:color w:val="000000"/>
                <w:szCs w:val="20"/>
                <w:lang w:eastAsia="es-MX"/>
              </w:rPr>
              <w:t>Desastres naturales</w:t>
            </w:r>
          </w:p>
        </w:tc>
        <w:tc>
          <w:tcPr>
            <w:tcW w:w="141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A4</w:t>
            </w:r>
          </w:p>
        </w:tc>
        <w:tc>
          <w:tcPr>
            <w:tcW w:w="1559"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2202"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0.</w:t>
            </w:r>
            <w:r>
              <w:rPr>
                <w:rFonts w:ascii="Arial" w:eastAsia="Times New Roman" w:hAnsi="Arial" w:cs="Arial"/>
                <w:color w:val="000000"/>
                <w:sz w:val="20"/>
                <w:szCs w:val="20"/>
                <w:lang w:eastAsia="es-MX"/>
              </w:rPr>
              <w:t>7</w:t>
            </w:r>
          </w:p>
        </w:tc>
        <w:tc>
          <w:tcPr>
            <w:tcW w:w="1385"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2.80</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sz w:val="20"/>
                <w:szCs w:val="20"/>
                <w:lang w:eastAsia="es-MX"/>
              </w:rPr>
            </w:pPr>
          </w:p>
        </w:tc>
        <w:tc>
          <w:tcPr>
            <w:tcW w:w="1418"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MX"/>
              </w:rPr>
            </w:pPr>
            <w:r w:rsidRPr="00411E48">
              <w:rPr>
                <w:rFonts w:ascii="Arial" w:eastAsia="Times New Roman" w:hAnsi="Arial" w:cs="Arial"/>
                <w:b/>
                <w:bCs/>
                <w:color w:val="000000"/>
                <w:sz w:val="20"/>
                <w:szCs w:val="20"/>
                <w:lang w:eastAsia="es-MX"/>
              </w:rPr>
              <w:t>TOTAL</w:t>
            </w:r>
          </w:p>
        </w:tc>
        <w:tc>
          <w:tcPr>
            <w:tcW w:w="1559"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eastAsia="es-MX"/>
              </w:rPr>
            </w:pPr>
          </w:p>
        </w:tc>
        <w:tc>
          <w:tcPr>
            <w:tcW w:w="2202"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2.5</w:t>
            </w:r>
          </w:p>
        </w:tc>
        <w:tc>
          <w:tcPr>
            <w:tcW w:w="1385" w:type="dxa"/>
            <w:noWrap/>
            <w:hideMark/>
          </w:tcPr>
          <w:p w:rsidR="00D37EEE" w:rsidRPr="00411E48" w:rsidRDefault="00D37EEE" w:rsidP="0047260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17.20</w:t>
            </w:r>
          </w:p>
        </w:tc>
      </w:tr>
      <w:tr w:rsidR="00D37EEE" w:rsidRPr="00411E48" w:rsidTr="005D3D2C">
        <w:trPr>
          <w:trHeight w:val="300"/>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bottom w:val="none" w:sz="0" w:space="0" w:color="auto"/>
            </w:tcBorders>
            <w:noWrap/>
            <w:hideMark/>
          </w:tcPr>
          <w:p w:rsidR="00D37EEE" w:rsidRPr="00411E48" w:rsidRDefault="00D37EEE" w:rsidP="00472604">
            <w:pPr>
              <w:spacing w:line="276" w:lineRule="auto"/>
              <w:jc w:val="center"/>
              <w:rPr>
                <w:rFonts w:ascii="Arial" w:eastAsia="Times New Roman" w:hAnsi="Arial" w:cs="Arial"/>
                <w:color w:val="000000"/>
                <w:sz w:val="20"/>
                <w:szCs w:val="20"/>
                <w:lang w:eastAsia="es-MX"/>
              </w:rPr>
            </w:pPr>
          </w:p>
        </w:tc>
        <w:tc>
          <w:tcPr>
            <w:tcW w:w="1418"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11E48">
              <w:rPr>
                <w:rFonts w:ascii="Arial" w:eastAsia="Times New Roman" w:hAnsi="Arial" w:cs="Arial"/>
                <w:color w:val="000000"/>
                <w:sz w:val="20"/>
                <w:szCs w:val="20"/>
                <w:lang w:eastAsia="es-MX"/>
              </w:rPr>
              <w:t>/N</w:t>
            </w:r>
          </w:p>
        </w:tc>
        <w:tc>
          <w:tcPr>
            <w:tcW w:w="1559"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p>
        </w:tc>
        <w:tc>
          <w:tcPr>
            <w:tcW w:w="2202"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MX"/>
              </w:rPr>
            </w:pPr>
          </w:p>
        </w:tc>
        <w:tc>
          <w:tcPr>
            <w:tcW w:w="1385" w:type="dxa"/>
            <w:noWrap/>
            <w:hideMark/>
          </w:tcPr>
          <w:p w:rsidR="00D37EEE" w:rsidRPr="00411E48" w:rsidRDefault="00D37EEE" w:rsidP="004726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lang w:eastAsia="es-MX"/>
              </w:rPr>
            </w:pPr>
            <w:r>
              <w:rPr>
                <w:rFonts w:ascii="Arial" w:eastAsia="Times New Roman" w:hAnsi="Arial" w:cs="Arial"/>
                <w:b/>
                <w:bCs/>
                <w:color w:val="000000"/>
                <w:sz w:val="20"/>
                <w:szCs w:val="20"/>
                <w:lang w:eastAsia="es-MX"/>
              </w:rPr>
              <w:t>4.3</w:t>
            </w:r>
          </w:p>
        </w:tc>
      </w:tr>
    </w:tbl>
    <w:p w:rsidR="00D37EEE" w:rsidRPr="00411E48" w:rsidRDefault="00D37EEE" w:rsidP="00D37EEE">
      <w:pPr>
        <w:spacing w:line="360" w:lineRule="auto"/>
        <w:rPr>
          <w:rFonts w:ascii="Arial" w:hAnsi="Arial" w:cs="Arial"/>
          <w:b/>
        </w:rPr>
      </w:pPr>
    </w:p>
    <w:p w:rsidR="00D37EEE" w:rsidRPr="00411E48" w:rsidRDefault="00D37EEE" w:rsidP="00D37EEE">
      <w:pPr>
        <w:pStyle w:val="Prrafodelista"/>
        <w:numPr>
          <w:ilvl w:val="1"/>
          <w:numId w:val="6"/>
        </w:numPr>
        <w:spacing w:line="360" w:lineRule="auto"/>
        <w:rPr>
          <w:rFonts w:ascii="Arial" w:hAnsi="Arial" w:cs="Arial"/>
          <w:b/>
        </w:rPr>
      </w:pPr>
      <w:r w:rsidRPr="00411E48">
        <w:rPr>
          <w:rFonts w:ascii="Arial" w:hAnsi="Arial" w:cs="Arial"/>
          <w:b/>
        </w:rPr>
        <w:t>Matriz de Posicionamiento</w:t>
      </w:r>
    </w:p>
    <w:tbl>
      <w:tblPr>
        <w:tblStyle w:val="Tabladecuadrcula5oscura-nfasis6"/>
        <w:tblW w:w="472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580"/>
        <w:gridCol w:w="1805"/>
        <w:gridCol w:w="1420"/>
      </w:tblGrid>
      <w:tr w:rsidR="005D3D2C" w:rsidRPr="005D3D2C" w:rsidTr="005D3D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tcBorders>
              <w:top w:val="none" w:sz="0" w:space="0" w:color="auto"/>
              <w:left w:val="none" w:sz="0" w:space="0" w:color="auto"/>
              <w:right w:val="none" w:sz="0" w:space="0" w:color="auto"/>
            </w:tcBorders>
            <w:noWrap/>
            <w:hideMark/>
          </w:tcPr>
          <w:p w:rsidR="00D37EEE" w:rsidRPr="005D3D2C" w:rsidRDefault="00D37EEE" w:rsidP="00472604">
            <w:pPr>
              <w:rPr>
                <w:rFonts w:ascii="Arial" w:eastAsia="Times New Roman" w:hAnsi="Arial" w:cs="Arial"/>
                <w:color w:val="auto"/>
                <w:lang w:eastAsia="es-MX"/>
              </w:rPr>
            </w:pPr>
            <w:r w:rsidRPr="005D3D2C">
              <w:rPr>
                <w:rFonts w:ascii="Arial" w:eastAsia="Times New Roman" w:hAnsi="Arial" w:cs="Arial"/>
                <w:color w:val="auto"/>
                <w:lang w:eastAsia="es-MX"/>
              </w:rPr>
              <w:t>F-D</w:t>
            </w:r>
          </w:p>
        </w:tc>
        <w:tc>
          <w:tcPr>
            <w:tcW w:w="1720" w:type="dxa"/>
            <w:tcBorders>
              <w:top w:val="none" w:sz="0" w:space="0" w:color="auto"/>
              <w:left w:val="none" w:sz="0" w:space="0" w:color="auto"/>
              <w:right w:val="none" w:sz="0" w:space="0" w:color="auto"/>
            </w:tcBorders>
            <w:noWrap/>
            <w:hideMark/>
          </w:tcPr>
          <w:p w:rsidR="00D37EEE" w:rsidRPr="005D3D2C" w:rsidRDefault="00D37EEE" w:rsidP="0047260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MX"/>
              </w:rPr>
            </w:pPr>
            <w:r w:rsidRPr="005D3D2C">
              <w:rPr>
                <w:rFonts w:ascii="Arial" w:eastAsia="Times New Roman" w:hAnsi="Arial" w:cs="Arial"/>
                <w:color w:val="auto"/>
                <w:lang w:eastAsia="es-MX"/>
              </w:rPr>
              <w:t>Competitividad</w:t>
            </w:r>
          </w:p>
        </w:tc>
        <w:tc>
          <w:tcPr>
            <w:tcW w:w="1420" w:type="dxa"/>
            <w:tcBorders>
              <w:top w:val="none" w:sz="0" w:space="0" w:color="auto"/>
              <w:left w:val="none" w:sz="0" w:space="0" w:color="auto"/>
              <w:right w:val="none" w:sz="0" w:space="0" w:color="auto"/>
            </w:tcBorders>
            <w:noWrap/>
            <w:hideMark/>
          </w:tcPr>
          <w:p w:rsidR="00D37EEE" w:rsidRPr="005D3D2C" w:rsidRDefault="00D37EEE" w:rsidP="00472604">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MX"/>
              </w:rPr>
            </w:pPr>
            <w:r w:rsidRPr="005D3D2C">
              <w:rPr>
                <w:rFonts w:ascii="Arial" w:eastAsia="Times New Roman" w:hAnsi="Arial" w:cs="Arial"/>
                <w:color w:val="auto"/>
                <w:lang w:eastAsia="es-MX"/>
              </w:rPr>
              <w:t>1.1</w:t>
            </w:r>
          </w:p>
        </w:tc>
      </w:tr>
      <w:tr w:rsidR="005D3D2C" w:rsidRPr="005D3D2C" w:rsidTr="005D3D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tcBorders>
              <w:left w:val="none" w:sz="0" w:space="0" w:color="auto"/>
              <w:bottom w:val="none" w:sz="0" w:space="0" w:color="auto"/>
            </w:tcBorders>
            <w:noWrap/>
            <w:hideMark/>
          </w:tcPr>
          <w:p w:rsidR="00D37EEE" w:rsidRPr="005D3D2C" w:rsidRDefault="00D37EEE" w:rsidP="00472604">
            <w:pPr>
              <w:rPr>
                <w:rFonts w:ascii="Arial" w:eastAsia="Times New Roman" w:hAnsi="Arial" w:cs="Arial"/>
                <w:color w:val="auto"/>
                <w:lang w:eastAsia="es-MX"/>
              </w:rPr>
            </w:pPr>
            <w:r w:rsidRPr="005D3D2C">
              <w:rPr>
                <w:rFonts w:ascii="Arial" w:eastAsia="Times New Roman" w:hAnsi="Arial" w:cs="Arial"/>
                <w:color w:val="auto"/>
                <w:lang w:eastAsia="es-MX"/>
              </w:rPr>
              <w:t>O-A</w:t>
            </w:r>
          </w:p>
        </w:tc>
        <w:tc>
          <w:tcPr>
            <w:tcW w:w="1720" w:type="dxa"/>
            <w:noWrap/>
            <w:hideMark/>
          </w:tcPr>
          <w:p w:rsidR="00D37EEE" w:rsidRPr="005D3D2C" w:rsidRDefault="00D37EEE" w:rsidP="004726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lang w:eastAsia="es-MX"/>
              </w:rPr>
            </w:pPr>
            <w:r w:rsidRPr="005D3D2C">
              <w:rPr>
                <w:rFonts w:ascii="Arial" w:eastAsia="Times New Roman" w:hAnsi="Arial" w:cs="Arial"/>
                <w:b/>
                <w:lang w:eastAsia="es-MX"/>
              </w:rPr>
              <w:t>Atractividad</w:t>
            </w:r>
          </w:p>
        </w:tc>
        <w:tc>
          <w:tcPr>
            <w:tcW w:w="1420" w:type="dxa"/>
            <w:noWrap/>
            <w:hideMark/>
          </w:tcPr>
          <w:p w:rsidR="00D37EEE" w:rsidRPr="005D3D2C" w:rsidRDefault="00D37EEE" w:rsidP="0047260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lang w:eastAsia="es-MX"/>
              </w:rPr>
            </w:pPr>
            <w:r w:rsidRPr="005D3D2C">
              <w:rPr>
                <w:rFonts w:ascii="Arial" w:eastAsia="Times New Roman" w:hAnsi="Arial" w:cs="Arial"/>
                <w:b/>
                <w:lang w:eastAsia="es-MX"/>
              </w:rPr>
              <w:t>1.425</w:t>
            </w:r>
          </w:p>
        </w:tc>
      </w:tr>
    </w:tbl>
    <w:p w:rsidR="00D37EEE" w:rsidRDefault="00D37EEE" w:rsidP="00D37EEE">
      <w:pPr>
        <w:rPr>
          <w:rFonts w:ascii="Arial" w:hAnsi="Arial" w:cs="Arial"/>
        </w:rPr>
      </w:pPr>
    </w:p>
    <w:p w:rsidR="00D37EEE" w:rsidRDefault="00D37EEE" w:rsidP="00D37EEE">
      <w:pPr>
        <w:rPr>
          <w:rFonts w:ascii="Arial" w:hAnsi="Arial" w:cs="Arial"/>
        </w:rPr>
      </w:pPr>
    </w:p>
    <w:p w:rsidR="00D37EEE" w:rsidRPr="0010353F" w:rsidRDefault="00D37EEE" w:rsidP="00D37EEE">
      <w:pPr>
        <w:rPr>
          <w:rFonts w:ascii="Arial" w:hAnsi="Arial" w:cs="Arial"/>
          <w:b/>
        </w:rPr>
      </w:pPr>
      <w:r w:rsidRPr="0010353F">
        <w:rPr>
          <w:rFonts w:ascii="Arial" w:hAnsi="Arial" w:cs="Arial"/>
          <w:b/>
        </w:rPr>
        <w:t>Grafica de Posicionamiento</w:t>
      </w:r>
    </w:p>
    <w:p w:rsidR="00D37EEE" w:rsidRPr="00411E48" w:rsidRDefault="00D37EEE" w:rsidP="00D37EEE">
      <w:pPr>
        <w:rPr>
          <w:rFonts w:ascii="Arial" w:hAnsi="Arial" w:cs="Arial"/>
        </w:rPr>
      </w:pPr>
      <w:r w:rsidRPr="0010353F">
        <w:rPr>
          <w:rFonts w:ascii="Arial" w:hAnsi="Arial" w:cs="Arial"/>
          <w:noProof/>
          <w:lang w:eastAsia="es-MX"/>
        </w:rPr>
        <w:drawing>
          <wp:inline distT="0" distB="0" distL="0" distR="0" wp14:anchorId="3047FF44" wp14:editId="55189291">
            <wp:extent cx="4795864" cy="2945093"/>
            <wp:effectExtent l="0" t="0" r="508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5864" cy="2945093"/>
                    </a:xfrm>
                    <a:prstGeom prst="rect">
                      <a:avLst/>
                    </a:prstGeom>
                  </pic:spPr>
                </pic:pic>
              </a:graphicData>
            </a:graphic>
          </wp:inline>
        </w:drawing>
      </w:r>
    </w:p>
    <w:p w:rsidR="00D37EEE" w:rsidRPr="00411E48" w:rsidRDefault="00D37EEE" w:rsidP="00D37EEE">
      <w:pPr>
        <w:rPr>
          <w:rFonts w:ascii="Arial" w:hAnsi="Arial" w:cs="Arial"/>
        </w:rPr>
      </w:pPr>
    </w:p>
    <w:p w:rsidR="00D37EEE" w:rsidRPr="00411E48" w:rsidRDefault="00D37EEE" w:rsidP="00D37EEE">
      <w:pPr>
        <w:spacing w:line="360" w:lineRule="auto"/>
        <w:ind w:firstLine="708"/>
        <w:jc w:val="both"/>
        <w:rPr>
          <w:rFonts w:ascii="Arial" w:hAnsi="Arial" w:cs="Arial"/>
        </w:rPr>
      </w:pPr>
      <w:r>
        <w:rPr>
          <w:rFonts w:ascii="Arial" w:hAnsi="Arial" w:cs="Arial"/>
        </w:rPr>
        <w:t xml:space="preserve">Tomando en cuenta la gráfica de posicionamiento se puede observar que el punto se encuentra en el cuadrante de mantenimiento, por lo que se deben proporcionar a los usuarios mayor cantidad de servicios para corresponder a la demanda de los servicios de agua potable que demandan como consecuencia del alto crecimiento de la población, ante ello el comité de agua potable y alcantarillado debe proporcionar nuevas fuentes de abastecimiento del vital líquido </w:t>
      </w:r>
      <w:r>
        <w:rPr>
          <w:rFonts w:ascii="Arial" w:hAnsi="Arial" w:cs="Arial"/>
        </w:rPr>
        <w:lastRenderedPageBreak/>
        <w:t>para surtir a las comunidades van creciendo aceleradamente y que es una necesidad prioritaria para la salud del ser humano. En este sentido</w:t>
      </w:r>
      <w:r w:rsidRPr="00411E48">
        <w:rPr>
          <w:rFonts w:ascii="Arial" w:hAnsi="Arial" w:cs="Arial"/>
        </w:rPr>
        <w:t xml:space="preserve">, </w:t>
      </w:r>
      <w:r>
        <w:rPr>
          <w:rFonts w:ascii="Arial" w:hAnsi="Arial" w:cs="Arial"/>
        </w:rPr>
        <w:t>nuestro plan estratégico puede brindar soluciones para beneficiar a la población.</w:t>
      </w:r>
      <w:r w:rsidRPr="00411E48">
        <w:rPr>
          <w:rFonts w:ascii="Arial" w:hAnsi="Arial" w:cs="Arial"/>
        </w:rPr>
        <w:t xml:space="preserve">   </w:t>
      </w:r>
    </w:p>
    <w:p w:rsidR="00D37EEE" w:rsidRPr="00411E48" w:rsidRDefault="00D37EEE" w:rsidP="00D37EEE">
      <w:pPr>
        <w:rPr>
          <w:rFonts w:ascii="Arial" w:hAnsi="Arial" w:cs="Arial"/>
        </w:rPr>
      </w:pPr>
    </w:p>
    <w:p w:rsidR="00D37EEE" w:rsidRPr="0010353F" w:rsidRDefault="00D37EEE" w:rsidP="00D37EEE">
      <w:pPr>
        <w:pStyle w:val="Prrafodelista"/>
        <w:numPr>
          <w:ilvl w:val="1"/>
          <w:numId w:val="6"/>
        </w:numPr>
        <w:spacing w:line="360" w:lineRule="auto"/>
        <w:rPr>
          <w:rFonts w:ascii="Arial" w:hAnsi="Arial" w:cs="Arial"/>
        </w:rPr>
      </w:pPr>
      <w:r w:rsidRPr="00411E48">
        <w:rPr>
          <w:rFonts w:ascii="Arial" w:hAnsi="Arial" w:cs="Arial"/>
          <w:b/>
        </w:rPr>
        <w:t>Diagnóstico de correlación FODA</w:t>
      </w:r>
    </w:p>
    <w:p w:rsidR="00D37EEE" w:rsidRDefault="00D37EEE" w:rsidP="00D37EEE">
      <w:pPr>
        <w:pStyle w:val="Prrafodelista"/>
        <w:spacing w:line="360" w:lineRule="auto"/>
        <w:ind w:left="1080"/>
        <w:rPr>
          <w:rFonts w:ascii="Arial" w:hAnsi="Arial" w:cs="Arial"/>
          <w:b/>
        </w:rPr>
      </w:pPr>
    </w:p>
    <w:tbl>
      <w:tblPr>
        <w:tblStyle w:val="Tabladecuadrcula5oscura-nfasis6"/>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131"/>
        <w:gridCol w:w="3131"/>
        <w:gridCol w:w="3132"/>
      </w:tblGrid>
      <w:tr w:rsidR="00D37EEE" w:rsidRPr="00411E48" w:rsidTr="005D3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Borders>
              <w:top w:val="none" w:sz="0" w:space="0" w:color="auto"/>
              <w:left w:val="none" w:sz="0" w:space="0" w:color="auto"/>
              <w:right w:val="none" w:sz="0" w:space="0" w:color="auto"/>
            </w:tcBorders>
            <w:vAlign w:val="center"/>
          </w:tcPr>
          <w:p w:rsidR="00D37EEE" w:rsidRPr="00411E48" w:rsidRDefault="00D37EEE" w:rsidP="005D3D2C">
            <w:pPr>
              <w:jc w:val="center"/>
              <w:rPr>
                <w:rFonts w:ascii="Arial" w:hAnsi="Arial" w:cs="Arial"/>
              </w:rPr>
            </w:pPr>
            <w:r w:rsidRPr="00411E48">
              <w:rPr>
                <w:rFonts w:ascii="Arial" w:hAnsi="Arial" w:cs="Arial"/>
                <w:noProof/>
                <w:lang w:eastAsia="es-MX"/>
              </w:rPr>
              <mc:AlternateContent>
                <mc:Choice Requires="wps">
                  <w:drawing>
                    <wp:anchor distT="45720" distB="45720" distL="114300" distR="114300" simplePos="0" relativeHeight="251677696" behindDoc="1" locked="0" layoutInCell="1" allowOverlap="1" wp14:anchorId="317D6E52" wp14:editId="33FE0D57">
                      <wp:simplePos x="0" y="0"/>
                      <wp:positionH relativeFrom="column">
                        <wp:posOffset>792480</wp:posOffset>
                      </wp:positionH>
                      <wp:positionV relativeFrom="paragraph">
                        <wp:posOffset>39370</wp:posOffset>
                      </wp:positionV>
                      <wp:extent cx="1121410" cy="1404620"/>
                      <wp:effectExtent l="0" t="0" r="0" b="3810"/>
                      <wp:wrapThrough wrapText="bothSides">
                        <wp:wrapPolygon edited="0">
                          <wp:start x="1101" y="0"/>
                          <wp:lineTo x="1101" y="21000"/>
                          <wp:lineTo x="20181" y="21000"/>
                          <wp:lineTo x="20181" y="0"/>
                          <wp:lineTo x="1101"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1404620"/>
                              </a:xfrm>
                              <a:prstGeom prst="rect">
                                <a:avLst/>
                              </a:prstGeom>
                              <a:noFill/>
                              <a:ln w="9525">
                                <a:noFill/>
                                <a:miter lim="800000"/>
                                <a:headEnd/>
                                <a:tailEnd/>
                              </a:ln>
                            </wps:spPr>
                            <wps:txbx>
                              <w:txbxContent>
                                <w:p w:rsidR="005D3D2C" w:rsidRPr="00DE2349" w:rsidRDefault="005D3D2C" w:rsidP="00D37EEE">
                                  <w:pPr>
                                    <w:jc w:val="center"/>
                                    <w:rPr>
                                      <w:rFonts w:ascii="Arial" w:hAnsi="Arial" w:cs="Arial"/>
                                      <w:b/>
                                      <w:color w:val="FFFFFF" w:themeColor="background1"/>
                                    </w:rPr>
                                  </w:pPr>
                                  <w:r w:rsidRPr="00DE2349">
                                    <w:rPr>
                                      <w:rFonts w:ascii="Arial" w:hAnsi="Arial" w:cs="Arial"/>
                                      <w:b/>
                                      <w:color w:val="FFFFFF" w:themeColor="background1"/>
                                    </w:rPr>
                                    <w:t>FACTORES INTERNOS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D6E52" id="_x0000_s1036" type="#_x0000_t202" style="position:absolute;left:0;text-align:left;margin-left:62.4pt;margin-top:3.1pt;width:88.3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" filled="f" stroked="f">
                      <v:textbox style="mso-fit-shape-to-text:t">
                        <w:txbxContent>
                          <w:p w:rsidR="005D3D2C" w:rsidRPr="00DE2349" w:rsidRDefault="005D3D2C" w:rsidP="00D37EEE">
                            <w:pPr>
                              <w:jc w:val="center"/>
                              <w:rPr>
                                <w:rFonts w:ascii="Arial" w:hAnsi="Arial" w:cs="Arial"/>
                                <w:b/>
                                <w:color w:val="FFFFFF" w:themeColor="background1"/>
                              </w:rPr>
                            </w:pPr>
                            <w:r w:rsidRPr="00DE2349">
                              <w:rPr>
                                <w:rFonts w:ascii="Arial" w:hAnsi="Arial" w:cs="Arial"/>
                                <w:b/>
                                <w:color w:val="FFFFFF" w:themeColor="background1"/>
                              </w:rPr>
                              <w:t>FACTORES INTERNOS</w:t>
                            </w:r>
                          </w:p>
                        </w:txbxContent>
                      </v:textbox>
                      <w10:wrap type="through"/>
                    </v:shape>
                  </w:pict>
                </mc:Fallback>
              </mc:AlternateContent>
            </w:r>
          </w:p>
          <w:p w:rsidR="00D37EEE" w:rsidRPr="00411E48" w:rsidRDefault="00D37EEE" w:rsidP="005D3D2C">
            <w:pPr>
              <w:jc w:val="center"/>
              <w:rPr>
                <w:rFonts w:ascii="Arial" w:hAnsi="Arial" w:cs="Arial"/>
              </w:rPr>
            </w:pPr>
          </w:p>
          <w:p w:rsidR="00D37EEE" w:rsidRPr="00411E48" w:rsidRDefault="00D37EEE" w:rsidP="005D3D2C">
            <w:pPr>
              <w:jc w:val="center"/>
              <w:rPr>
                <w:rFonts w:ascii="Arial" w:hAnsi="Arial" w:cs="Arial"/>
                <w:sz w:val="20"/>
              </w:rPr>
            </w:pPr>
          </w:p>
          <w:p w:rsidR="00D37EEE" w:rsidRPr="00411E48" w:rsidRDefault="00D37EEE" w:rsidP="005D3D2C">
            <w:pPr>
              <w:jc w:val="center"/>
              <w:rPr>
                <w:rFonts w:ascii="Arial" w:hAnsi="Arial" w:cs="Arial"/>
              </w:rPr>
            </w:pPr>
            <w:r w:rsidRPr="00411E48">
              <w:rPr>
                <w:rFonts w:ascii="Arial" w:hAnsi="Arial" w:cs="Arial"/>
                <w:noProof/>
                <w:lang w:eastAsia="es-MX"/>
              </w:rPr>
              <mc:AlternateContent>
                <mc:Choice Requires="wps">
                  <w:drawing>
                    <wp:anchor distT="45720" distB="45720" distL="114300" distR="114300" simplePos="0" relativeHeight="251678720" behindDoc="1" locked="0" layoutInCell="1" allowOverlap="1" wp14:anchorId="34529C5F" wp14:editId="6045B337">
                      <wp:simplePos x="0" y="0"/>
                      <wp:positionH relativeFrom="column">
                        <wp:posOffset>-65124</wp:posOffset>
                      </wp:positionH>
                      <wp:positionV relativeFrom="paragraph">
                        <wp:posOffset>156756</wp:posOffset>
                      </wp:positionV>
                      <wp:extent cx="1419225" cy="1404620"/>
                      <wp:effectExtent l="0" t="0" r="0" b="0"/>
                      <wp:wrapThrough wrapText="bothSides">
                        <wp:wrapPolygon edited="0">
                          <wp:start x="870" y="0"/>
                          <wp:lineTo x="870" y="20250"/>
                          <wp:lineTo x="20585" y="20250"/>
                          <wp:lineTo x="20585" y="0"/>
                          <wp:lineTo x="870" y="0"/>
                        </wp:wrapPolygon>
                      </wp:wrapThrough>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5D3D2C" w:rsidRPr="00DE2349" w:rsidRDefault="005D3D2C" w:rsidP="00D37EEE">
                                  <w:pPr>
                                    <w:jc w:val="center"/>
                                    <w:rPr>
                                      <w:rFonts w:ascii="Arial" w:hAnsi="Arial" w:cs="Arial"/>
                                      <w:b/>
                                      <w:color w:val="FFFFFF" w:themeColor="background1"/>
                                    </w:rPr>
                                  </w:pPr>
                                  <w:r w:rsidRPr="00DE2349">
                                    <w:rPr>
                                      <w:rFonts w:ascii="Arial" w:hAnsi="Arial" w:cs="Arial"/>
                                      <w:b/>
                                      <w:color w:val="FFFFFF" w:themeColor="background1"/>
                                    </w:rPr>
                                    <w:t>FACTORES EXTERNOS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529C5F" id="Cuadro de texto 3" o:spid="_x0000_s1037" type="#_x0000_t202" style="position:absolute;left:0;text-align:left;margin-left:-5.15pt;margin-top:12.35pt;width:111.75pt;height:110.6pt;z-index:-251637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" filled="f" stroked="f">
                      <v:textbox style="mso-fit-shape-to-text:t">
                        <w:txbxContent>
                          <w:p w:rsidR="005D3D2C" w:rsidRPr="00DE2349" w:rsidRDefault="005D3D2C" w:rsidP="00D37EEE">
                            <w:pPr>
                              <w:jc w:val="center"/>
                              <w:rPr>
                                <w:rFonts w:ascii="Arial" w:hAnsi="Arial" w:cs="Arial"/>
                                <w:b/>
                                <w:color w:val="FFFFFF" w:themeColor="background1"/>
                              </w:rPr>
                            </w:pPr>
                            <w:r w:rsidRPr="00DE2349">
                              <w:rPr>
                                <w:rFonts w:ascii="Arial" w:hAnsi="Arial" w:cs="Arial"/>
                                <w:b/>
                                <w:color w:val="FFFFFF" w:themeColor="background1"/>
                              </w:rPr>
                              <w:t>FACTORES EXTERNOS</w:t>
                            </w:r>
                          </w:p>
                        </w:txbxContent>
                      </v:textbox>
                      <w10:wrap type="through"/>
                    </v:shape>
                  </w:pict>
                </mc:Fallback>
              </mc:AlternateContent>
            </w:r>
          </w:p>
        </w:tc>
        <w:tc>
          <w:tcPr>
            <w:tcW w:w="3131" w:type="dxa"/>
            <w:tcBorders>
              <w:top w:val="none" w:sz="0" w:space="0" w:color="auto"/>
              <w:left w:val="none" w:sz="0" w:space="0" w:color="auto"/>
              <w:right w:val="none" w:sz="0" w:space="0" w:color="auto"/>
            </w:tcBorders>
            <w:vAlign w:val="center"/>
          </w:tcPr>
          <w:p w:rsidR="00D37EEE" w:rsidRPr="00411E48" w:rsidRDefault="00D37EEE" w:rsidP="005D3D2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FORTALEZAS</w:t>
            </w:r>
          </w:p>
        </w:tc>
        <w:tc>
          <w:tcPr>
            <w:tcW w:w="3132" w:type="dxa"/>
            <w:tcBorders>
              <w:top w:val="none" w:sz="0" w:space="0" w:color="auto"/>
              <w:left w:val="none" w:sz="0" w:space="0" w:color="auto"/>
              <w:right w:val="none" w:sz="0" w:space="0" w:color="auto"/>
            </w:tcBorders>
            <w:vAlign w:val="center"/>
          </w:tcPr>
          <w:p w:rsidR="00D37EEE" w:rsidRPr="00411E48" w:rsidRDefault="00D37EEE" w:rsidP="005D3D2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DEBILIDADES</w:t>
            </w:r>
          </w:p>
        </w:tc>
      </w:tr>
      <w:tr w:rsidR="00D37EEE" w:rsidRPr="00411E48" w:rsidTr="005D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Borders>
              <w:left w:val="none" w:sz="0" w:space="0" w:color="auto"/>
            </w:tcBorders>
            <w:vAlign w:val="center"/>
          </w:tcPr>
          <w:p w:rsidR="00D37EEE" w:rsidRPr="00411E48" w:rsidRDefault="00D37EEE" w:rsidP="005D3D2C">
            <w:pPr>
              <w:jc w:val="center"/>
              <w:rPr>
                <w:rFonts w:ascii="Arial" w:hAnsi="Arial" w:cs="Arial"/>
              </w:rPr>
            </w:pPr>
            <w:r w:rsidRPr="00411E48">
              <w:rPr>
                <w:rFonts w:ascii="Arial" w:hAnsi="Arial" w:cs="Arial"/>
              </w:rPr>
              <w:t>OPORTUNIDADES</w:t>
            </w:r>
          </w:p>
        </w:tc>
        <w:tc>
          <w:tcPr>
            <w:tcW w:w="3131" w:type="dxa"/>
            <w:vAlign w:val="center"/>
          </w:tcPr>
          <w:p w:rsidR="00D37EEE" w:rsidRDefault="00D37EEE" w:rsidP="005D3D2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1E48">
              <w:rPr>
                <w:rFonts w:ascii="Arial" w:hAnsi="Arial" w:cs="Arial"/>
              </w:rPr>
              <w:t>F</w:t>
            </w:r>
            <w:r>
              <w:rPr>
                <w:rFonts w:ascii="Arial" w:hAnsi="Arial" w:cs="Arial"/>
              </w:rPr>
              <w:t>2-O1 F3-O1</w:t>
            </w:r>
          </w:p>
          <w:p w:rsidR="00D37EEE" w:rsidRPr="00411E48" w:rsidRDefault="00D37EEE" w:rsidP="005D3D2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F3-O4 F4-O1</w:t>
            </w:r>
          </w:p>
        </w:tc>
        <w:tc>
          <w:tcPr>
            <w:tcW w:w="3132" w:type="dxa"/>
            <w:vAlign w:val="center"/>
          </w:tcPr>
          <w:p w:rsidR="00D37EEE" w:rsidRDefault="00D37EEE" w:rsidP="005D3D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p w:rsidR="00D37EEE" w:rsidRPr="00411E48" w:rsidRDefault="00D37EEE" w:rsidP="005D3D2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11E48">
              <w:rPr>
                <w:rFonts w:ascii="Arial" w:hAnsi="Arial" w:cs="Arial"/>
                <w:color w:val="000000"/>
              </w:rPr>
              <w:t>D</w:t>
            </w:r>
            <w:r>
              <w:rPr>
                <w:rFonts w:ascii="Arial" w:hAnsi="Arial" w:cs="Arial"/>
                <w:color w:val="000000"/>
              </w:rPr>
              <w:t>3</w:t>
            </w:r>
            <w:r w:rsidRPr="00411E48">
              <w:rPr>
                <w:rFonts w:ascii="Arial" w:hAnsi="Arial" w:cs="Arial"/>
                <w:color w:val="000000"/>
              </w:rPr>
              <w:t>-O</w:t>
            </w:r>
            <w:r>
              <w:rPr>
                <w:rFonts w:ascii="Arial" w:hAnsi="Arial" w:cs="Arial"/>
                <w:color w:val="000000"/>
              </w:rPr>
              <w:t>3 D4-O4</w:t>
            </w:r>
          </w:p>
          <w:p w:rsidR="00D37EEE" w:rsidRPr="00411E48" w:rsidRDefault="00D37EEE" w:rsidP="005D3D2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37EEE" w:rsidRPr="00411E48" w:rsidTr="005D3D2C">
        <w:tc>
          <w:tcPr>
            <w:cnfStyle w:val="001000000000" w:firstRow="0" w:lastRow="0" w:firstColumn="1" w:lastColumn="0" w:oddVBand="0" w:evenVBand="0" w:oddHBand="0" w:evenHBand="0" w:firstRowFirstColumn="0" w:firstRowLastColumn="0" w:lastRowFirstColumn="0" w:lastRowLastColumn="0"/>
            <w:tcW w:w="3131" w:type="dxa"/>
            <w:tcBorders>
              <w:left w:val="none" w:sz="0" w:space="0" w:color="auto"/>
              <w:bottom w:val="none" w:sz="0" w:space="0" w:color="auto"/>
            </w:tcBorders>
            <w:vAlign w:val="center"/>
          </w:tcPr>
          <w:p w:rsidR="00D37EEE" w:rsidRPr="00411E48" w:rsidRDefault="00D37EEE" w:rsidP="005D3D2C">
            <w:pPr>
              <w:jc w:val="center"/>
              <w:rPr>
                <w:rFonts w:ascii="Arial" w:hAnsi="Arial" w:cs="Arial"/>
              </w:rPr>
            </w:pPr>
            <w:r w:rsidRPr="00411E48">
              <w:rPr>
                <w:rFonts w:ascii="Arial" w:hAnsi="Arial" w:cs="Arial"/>
              </w:rPr>
              <w:t>AMENAZAS</w:t>
            </w:r>
          </w:p>
        </w:tc>
        <w:tc>
          <w:tcPr>
            <w:tcW w:w="3131" w:type="dxa"/>
            <w:vAlign w:val="center"/>
          </w:tcPr>
          <w:p w:rsidR="00D37EEE" w:rsidRDefault="00D37EEE" w:rsidP="005D3D2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rsidR="00D37EEE" w:rsidRPr="00411E48" w:rsidRDefault="00D37EEE" w:rsidP="005D3D2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11E48">
              <w:rPr>
                <w:rFonts w:ascii="Arial" w:hAnsi="Arial" w:cs="Arial"/>
              </w:rPr>
              <w:t>F</w:t>
            </w:r>
            <w:r>
              <w:rPr>
                <w:rFonts w:ascii="Arial" w:hAnsi="Arial" w:cs="Arial"/>
              </w:rPr>
              <w:t>1</w:t>
            </w:r>
            <w:r w:rsidRPr="00411E48">
              <w:rPr>
                <w:rFonts w:ascii="Arial" w:hAnsi="Arial" w:cs="Arial"/>
              </w:rPr>
              <w:t>- A2</w:t>
            </w:r>
            <w:r w:rsidRPr="00411E48">
              <w:rPr>
                <w:rFonts w:ascii="Arial" w:hAnsi="Arial" w:cs="Arial"/>
              </w:rPr>
              <w:tab/>
              <w:t>F2-A</w:t>
            </w:r>
            <w:r>
              <w:rPr>
                <w:rFonts w:ascii="Arial" w:hAnsi="Arial" w:cs="Arial"/>
              </w:rPr>
              <w:t>4</w:t>
            </w:r>
          </w:p>
          <w:p w:rsidR="00D37EEE" w:rsidRPr="00411E48" w:rsidRDefault="00D37EEE" w:rsidP="005D3D2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rsidR="00D37EEE" w:rsidRPr="00411E48" w:rsidRDefault="00D37EEE" w:rsidP="005D3D2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32" w:type="dxa"/>
            <w:vAlign w:val="center"/>
          </w:tcPr>
          <w:p w:rsidR="00D37EEE" w:rsidRPr="00411E48" w:rsidRDefault="00D37EEE" w:rsidP="005D3D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411E48">
              <w:rPr>
                <w:rFonts w:ascii="Arial" w:hAnsi="Arial" w:cs="Arial"/>
                <w:color w:val="000000"/>
              </w:rPr>
              <w:t>D4-A3</w:t>
            </w:r>
          </w:p>
          <w:p w:rsidR="00D37EEE" w:rsidRPr="00411E48" w:rsidRDefault="00D37EEE" w:rsidP="005D3D2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D37EEE" w:rsidRPr="00411E48" w:rsidRDefault="00D37EEE" w:rsidP="00D37EEE">
      <w:pPr>
        <w:tabs>
          <w:tab w:val="left" w:pos="520"/>
        </w:tabs>
        <w:spacing w:line="360" w:lineRule="auto"/>
        <w:jc w:val="both"/>
        <w:rPr>
          <w:rFonts w:ascii="Arial" w:hAnsi="Arial" w:cs="Arial"/>
        </w:rPr>
      </w:pPr>
      <w:r w:rsidRPr="00411E48">
        <w:rPr>
          <w:rFonts w:ascii="Arial" w:hAnsi="Arial" w:cs="Arial"/>
        </w:rPr>
        <w:tab/>
      </w:r>
    </w:p>
    <w:p w:rsidR="00D37EEE" w:rsidRDefault="00D37EEE" w:rsidP="00D37EEE">
      <w:pPr>
        <w:tabs>
          <w:tab w:val="left" w:pos="520"/>
        </w:tabs>
        <w:spacing w:line="360" w:lineRule="auto"/>
        <w:jc w:val="both"/>
        <w:rPr>
          <w:rFonts w:ascii="Arial" w:hAnsi="Arial" w:cs="Arial"/>
        </w:rPr>
      </w:pPr>
      <w:r w:rsidRPr="00411E48">
        <w:rPr>
          <w:rFonts w:ascii="Arial" w:hAnsi="Arial" w:cs="Arial"/>
        </w:rPr>
        <w:tab/>
      </w:r>
      <w:r>
        <w:rPr>
          <w:rFonts w:ascii="Arial" w:hAnsi="Arial" w:cs="Arial"/>
        </w:rPr>
        <w:t>De acuerdo al análisis del diagnóstico de correlación de los factores internos y externos encontramos más correlaciones en el primer cuadrante superior izquierdo y que se interpreta como una situación de maximizar fortalezas y oportunidades que se nos presentan a nivel interno y externo, y que es básico para los resultados que se proponen.</w:t>
      </w:r>
    </w:p>
    <w:p w:rsidR="00D37EEE" w:rsidRPr="006A6433" w:rsidRDefault="00D37EEE" w:rsidP="00D37EEE">
      <w:pPr>
        <w:tabs>
          <w:tab w:val="left" w:pos="520"/>
        </w:tabs>
        <w:spacing w:line="360" w:lineRule="auto"/>
        <w:jc w:val="both"/>
        <w:rPr>
          <w:rFonts w:ascii="Arial" w:hAnsi="Arial" w:cs="Arial"/>
        </w:rPr>
      </w:pPr>
      <w:r w:rsidRPr="00411E48">
        <w:rPr>
          <w:rFonts w:ascii="Arial" w:hAnsi="Arial" w:cs="Arial"/>
        </w:rPr>
        <w:tab/>
      </w:r>
      <w:r>
        <w:rPr>
          <w:rFonts w:ascii="Arial" w:hAnsi="Arial" w:cs="Arial"/>
        </w:rPr>
        <w:t>De igual manera en la 2ª correlación de importancia encontramos que con nuestro máximo nivel de fortalezas podemos minimizar las amenazas que se nos presentan en el ambiente externo. Al mismo tiempo, en la organización Comité de Agua Potable del Municipio de Tapachula se puede minimizar las debilidades, maximizando las oportunidades que se presenten detectando igualmente dos relaciones.</w:t>
      </w:r>
    </w:p>
    <w:p w:rsidR="00EE5859" w:rsidRDefault="00EE5859" w:rsidP="00486B58">
      <w:pPr>
        <w:tabs>
          <w:tab w:val="left" w:pos="520"/>
        </w:tabs>
        <w:spacing w:line="360" w:lineRule="auto"/>
        <w:jc w:val="both"/>
        <w:rPr>
          <w:rFonts w:ascii="Arial" w:hAnsi="Arial" w:cs="Arial"/>
        </w:rPr>
      </w:pPr>
    </w:p>
    <w:p w:rsidR="00153A88" w:rsidRDefault="00153A88" w:rsidP="00486B58">
      <w:pPr>
        <w:tabs>
          <w:tab w:val="left" w:pos="520"/>
        </w:tabs>
        <w:spacing w:line="360" w:lineRule="auto"/>
        <w:jc w:val="both"/>
        <w:rPr>
          <w:rFonts w:ascii="Arial" w:hAnsi="Arial" w:cs="Arial"/>
        </w:rPr>
      </w:pPr>
    </w:p>
    <w:p w:rsidR="00153A88" w:rsidRDefault="00153A88" w:rsidP="00486B58">
      <w:pPr>
        <w:tabs>
          <w:tab w:val="left" w:pos="520"/>
        </w:tabs>
        <w:spacing w:line="360" w:lineRule="auto"/>
        <w:jc w:val="both"/>
        <w:rPr>
          <w:rFonts w:ascii="Arial" w:hAnsi="Arial" w:cs="Arial"/>
        </w:rPr>
      </w:pPr>
    </w:p>
    <w:p w:rsidR="00153A88" w:rsidRDefault="00153A88" w:rsidP="00486B58">
      <w:pPr>
        <w:tabs>
          <w:tab w:val="left" w:pos="520"/>
        </w:tabs>
        <w:spacing w:line="360" w:lineRule="auto"/>
        <w:jc w:val="both"/>
        <w:rPr>
          <w:rFonts w:ascii="Arial" w:hAnsi="Arial" w:cs="Arial"/>
        </w:rPr>
      </w:pPr>
    </w:p>
    <w:p w:rsidR="005D3D2C" w:rsidRDefault="005D3D2C" w:rsidP="00486B58">
      <w:pPr>
        <w:tabs>
          <w:tab w:val="left" w:pos="520"/>
        </w:tabs>
        <w:spacing w:line="360" w:lineRule="auto"/>
        <w:jc w:val="both"/>
        <w:rPr>
          <w:rFonts w:ascii="Arial" w:hAnsi="Arial" w:cs="Arial"/>
        </w:rPr>
      </w:pPr>
    </w:p>
    <w:p w:rsidR="003338CF" w:rsidRPr="00411E48" w:rsidRDefault="003338CF" w:rsidP="00572142">
      <w:pPr>
        <w:pStyle w:val="Prrafodelista"/>
        <w:numPr>
          <w:ilvl w:val="0"/>
          <w:numId w:val="11"/>
        </w:numPr>
        <w:tabs>
          <w:tab w:val="left" w:pos="520"/>
        </w:tabs>
        <w:spacing w:line="360" w:lineRule="auto"/>
        <w:jc w:val="both"/>
        <w:rPr>
          <w:rFonts w:ascii="Arial" w:hAnsi="Arial" w:cs="Arial"/>
        </w:rPr>
      </w:pPr>
      <w:r w:rsidRPr="00411E48">
        <w:rPr>
          <w:rFonts w:ascii="Arial" w:hAnsi="Arial" w:cs="Arial"/>
          <w:b/>
          <w:bCs/>
        </w:rPr>
        <w:lastRenderedPageBreak/>
        <w:t>PLAN ESTRATÉGICO</w:t>
      </w:r>
    </w:p>
    <w:p w:rsidR="003338CF" w:rsidRPr="00411E48" w:rsidRDefault="003338CF" w:rsidP="00B9144A">
      <w:pPr>
        <w:rPr>
          <w:rFonts w:ascii="Arial" w:hAnsi="Arial" w:cs="Arial"/>
          <w:b/>
        </w:rPr>
      </w:pPr>
    </w:p>
    <w:p w:rsidR="003338CF" w:rsidRDefault="003338CF" w:rsidP="00572142">
      <w:pPr>
        <w:pStyle w:val="Prrafodelista"/>
        <w:numPr>
          <w:ilvl w:val="1"/>
          <w:numId w:val="11"/>
        </w:numPr>
        <w:spacing w:line="360" w:lineRule="auto"/>
        <w:rPr>
          <w:rFonts w:ascii="Arial" w:hAnsi="Arial" w:cs="Arial"/>
          <w:b/>
        </w:rPr>
      </w:pPr>
      <w:r w:rsidRPr="00411E48">
        <w:rPr>
          <w:rFonts w:ascii="Arial" w:hAnsi="Arial" w:cs="Arial"/>
          <w:b/>
        </w:rPr>
        <w:t>Misión</w:t>
      </w:r>
    </w:p>
    <w:p w:rsidR="00B5584F" w:rsidRPr="00411E48" w:rsidRDefault="00B5584F" w:rsidP="00B5584F">
      <w:pPr>
        <w:pStyle w:val="Prrafodelista"/>
        <w:spacing w:line="360" w:lineRule="auto"/>
        <w:ind w:left="1080"/>
        <w:rPr>
          <w:rFonts w:ascii="Arial" w:hAnsi="Arial" w:cs="Arial"/>
          <w:b/>
        </w:rPr>
      </w:pPr>
    </w:p>
    <w:p w:rsidR="00A04EFA" w:rsidRPr="00E322E7" w:rsidRDefault="00E322E7" w:rsidP="00E322E7">
      <w:pPr>
        <w:pStyle w:val="Default"/>
        <w:spacing w:line="360" w:lineRule="auto"/>
        <w:jc w:val="both"/>
        <w:rPr>
          <w:sz w:val="22"/>
          <w:szCs w:val="22"/>
        </w:rPr>
      </w:pPr>
      <w:r w:rsidRPr="00E322E7">
        <w:rPr>
          <w:sz w:val="22"/>
          <w:szCs w:val="22"/>
        </w:rPr>
        <w:t>Somos un organismo público descentralizado de la Administración Pública Municipal, responsable de p</w:t>
      </w:r>
      <w:r w:rsidR="00A04EFA" w:rsidRPr="00E322E7">
        <w:rPr>
          <w:sz w:val="22"/>
          <w:szCs w:val="22"/>
        </w:rPr>
        <w:t xml:space="preserve">roporcionar </w:t>
      </w:r>
      <w:r w:rsidRPr="00E322E7">
        <w:rPr>
          <w:sz w:val="22"/>
          <w:szCs w:val="22"/>
        </w:rPr>
        <w:t xml:space="preserve">servicios de abastecimiento, alcantarillado y saneamiento de agua potable a la </w:t>
      </w:r>
      <w:r w:rsidR="00A04EFA" w:rsidRPr="00E322E7">
        <w:rPr>
          <w:sz w:val="22"/>
          <w:szCs w:val="22"/>
        </w:rPr>
        <w:t>ciudadanía</w:t>
      </w:r>
      <w:r w:rsidRPr="00E322E7">
        <w:rPr>
          <w:sz w:val="22"/>
          <w:szCs w:val="22"/>
        </w:rPr>
        <w:t xml:space="preserve"> </w:t>
      </w:r>
      <w:proofErr w:type="spellStart"/>
      <w:r w:rsidRPr="00E322E7">
        <w:rPr>
          <w:sz w:val="22"/>
          <w:szCs w:val="22"/>
        </w:rPr>
        <w:t>tapachulteca</w:t>
      </w:r>
      <w:proofErr w:type="spellEnd"/>
      <w:r w:rsidR="00A04EFA" w:rsidRPr="00E322E7">
        <w:rPr>
          <w:sz w:val="22"/>
          <w:szCs w:val="22"/>
        </w:rPr>
        <w:t xml:space="preserve">. </w:t>
      </w:r>
    </w:p>
    <w:p w:rsidR="001437C7" w:rsidRPr="00411E48" w:rsidRDefault="001437C7" w:rsidP="003338CF">
      <w:pPr>
        <w:spacing w:line="360" w:lineRule="auto"/>
        <w:jc w:val="both"/>
        <w:rPr>
          <w:rFonts w:ascii="Arial" w:hAnsi="Arial" w:cs="Arial"/>
        </w:rPr>
      </w:pPr>
    </w:p>
    <w:p w:rsidR="003338CF" w:rsidRDefault="003338CF" w:rsidP="00572142">
      <w:pPr>
        <w:pStyle w:val="Prrafodelista"/>
        <w:numPr>
          <w:ilvl w:val="1"/>
          <w:numId w:val="11"/>
        </w:numPr>
        <w:spacing w:line="360" w:lineRule="auto"/>
        <w:rPr>
          <w:rFonts w:ascii="Arial" w:hAnsi="Arial" w:cs="Arial"/>
          <w:b/>
        </w:rPr>
      </w:pPr>
      <w:r w:rsidRPr="00411E48">
        <w:rPr>
          <w:rFonts w:ascii="Arial" w:hAnsi="Arial" w:cs="Arial"/>
          <w:b/>
        </w:rPr>
        <w:t xml:space="preserve">Visión </w:t>
      </w:r>
    </w:p>
    <w:p w:rsidR="00B5584F" w:rsidRDefault="00B5584F" w:rsidP="00B5584F">
      <w:pPr>
        <w:pStyle w:val="Prrafodelista"/>
        <w:spacing w:line="360" w:lineRule="auto"/>
        <w:ind w:left="1080"/>
        <w:rPr>
          <w:rFonts w:ascii="Arial" w:hAnsi="Arial" w:cs="Arial"/>
          <w:b/>
        </w:rPr>
      </w:pPr>
    </w:p>
    <w:p w:rsidR="00E322E7" w:rsidRPr="00511E8E" w:rsidRDefault="0078220F" w:rsidP="0078220F">
      <w:pPr>
        <w:spacing w:line="360" w:lineRule="auto"/>
        <w:rPr>
          <w:rFonts w:ascii="Arial" w:hAnsi="Arial" w:cs="Arial"/>
          <w:b/>
        </w:rPr>
      </w:pPr>
      <w:r w:rsidRPr="00511E8E">
        <w:rPr>
          <w:rFonts w:ascii="Arial" w:hAnsi="Arial" w:cs="Arial"/>
        </w:rPr>
        <w:t>Ser un organismo autosuficiente, que satisfaga las necesidades de abastecimiento de agua potable a todas las colonias existentes en el municipio de Tapachula.</w:t>
      </w:r>
    </w:p>
    <w:p w:rsidR="003338CF" w:rsidRPr="00411E48" w:rsidRDefault="003338CF" w:rsidP="003338CF">
      <w:pPr>
        <w:spacing w:line="360" w:lineRule="auto"/>
        <w:jc w:val="both"/>
        <w:rPr>
          <w:rFonts w:ascii="Arial" w:hAnsi="Arial" w:cs="Arial"/>
        </w:rPr>
      </w:pPr>
    </w:p>
    <w:p w:rsidR="003338CF" w:rsidRDefault="003338CF" w:rsidP="00572142">
      <w:pPr>
        <w:pStyle w:val="Prrafodelista"/>
        <w:numPr>
          <w:ilvl w:val="1"/>
          <w:numId w:val="11"/>
        </w:numPr>
        <w:spacing w:line="360" w:lineRule="auto"/>
        <w:rPr>
          <w:rFonts w:ascii="Arial" w:hAnsi="Arial" w:cs="Arial"/>
          <w:b/>
        </w:rPr>
      </w:pPr>
      <w:r w:rsidRPr="00411E48">
        <w:rPr>
          <w:rFonts w:ascii="Arial" w:hAnsi="Arial" w:cs="Arial"/>
          <w:b/>
        </w:rPr>
        <w:t>Valores</w:t>
      </w:r>
    </w:p>
    <w:p w:rsidR="00B5584F" w:rsidRPr="00411E48" w:rsidRDefault="00B5584F" w:rsidP="00B5584F">
      <w:pPr>
        <w:pStyle w:val="Prrafodelista"/>
        <w:spacing w:line="360" w:lineRule="auto"/>
        <w:ind w:left="1080"/>
        <w:rPr>
          <w:rFonts w:ascii="Arial" w:hAnsi="Arial" w:cs="Arial"/>
          <w:b/>
        </w:rPr>
      </w:pPr>
    </w:p>
    <w:p w:rsidR="00153A88" w:rsidRPr="00153A88" w:rsidRDefault="00153A88" w:rsidP="00153A88">
      <w:pPr>
        <w:pStyle w:val="Default"/>
        <w:spacing w:line="360" w:lineRule="auto"/>
        <w:jc w:val="both"/>
        <w:rPr>
          <w:b/>
          <w:bCs/>
          <w:color w:val="auto"/>
          <w:sz w:val="22"/>
          <w:szCs w:val="22"/>
        </w:rPr>
      </w:pPr>
      <w:r w:rsidRPr="00153A88">
        <w:rPr>
          <w:bCs/>
          <w:color w:val="auto"/>
          <w:sz w:val="22"/>
          <w:szCs w:val="22"/>
        </w:rPr>
        <w:t>Honestidad</w:t>
      </w:r>
      <w:r w:rsidRPr="00153A88">
        <w:rPr>
          <w:b/>
          <w:bCs/>
          <w:color w:val="auto"/>
          <w:sz w:val="22"/>
          <w:szCs w:val="22"/>
        </w:rPr>
        <w:t xml:space="preserve">: </w:t>
      </w:r>
      <w:r w:rsidRPr="00153A88">
        <w:rPr>
          <w:color w:val="auto"/>
          <w:sz w:val="22"/>
          <w:szCs w:val="22"/>
        </w:rPr>
        <w:t>Es una cualidad humana que consiste en comportarse y expresarse con coherencia y sinceridad, y de acuerdo con los valores de verdad y justicia.</w:t>
      </w:r>
    </w:p>
    <w:p w:rsidR="00153A88" w:rsidRPr="00153A88" w:rsidRDefault="00153A88" w:rsidP="00153A88">
      <w:pPr>
        <w:pStyle w:val="Default"/>
        <w:spacing w:line="360" w:lineRule="auto"/>
        <w:jc w:val="both"/>
        <w:rPr>
          <w:b/>
          <w:bCs/>
          <w:sz w:val="22"/>
          <w:szCs w:val="22"/>
        </w:rPr>
      </w:pPr>
    </w:p>
    <w:p w:rsidR="00153A88" w:rsidRPr="00153A88" w:rsidRDefault="00153A88" w:rsidP="00153A88">
      <w:pPr>
        <w:pStyle w:val="Default"/>
        <w:spacing w:line="360" w:lineRule="auto"/>
        <w:jc w:val="both"/>
        <w:rPr>
          <w:sz w:val="22"/>
          <w:szCs w:val="22"/>
        </w:rPr>
      </w:pPr>
      <w:r w:rsidRPr="00153A88">
        <w:rPr>
          <w:bCs/>
          <w:sz w:val="22"/>
          <w:szCs w:val="22"/>
        </w:rPr>
        <w:t>Calidad Total:</w:t>
      </w:r>
      <w:r w:rsidRPr="00153A88">
        <w:rPr>
          <w:sz w:val="22"/>
          <w:szCs w:val="22"/>
        </w:rPr>
        <w:t xml:space="preserve"> Es el concepto que denomina a aquel tipo de estrategia que tiene por misión la instalación de una conciencia de calidad en todos aquellos procesos vinculados a la fabricación de los productos o servicios y en lo que respecta a la organización.</w:t>
      </w:r>
    </w:p>
    <w:p w:rsidR="00153A88" w:rsidRPr="00153A88" w:rsidRDefault="00153A88" w:rsidP="00153A88">
      <w:pPr>
        <w:pStyle w:val="Default"/>
        <w:spacing w:line="360" w:lineRule="auto"/>
        <w:jc w:val="both"/>
        <w:rPr>
          <w:sz w:val="22"/>
          <w:szCs w:val="22"/>
        </w:rPr>
      </w:pPr>
    </w:p>
    <w:p w:rsidR="00153A88" w:rsidRPr="00153A88" w:rsidRDefault="00153A88" w:rsidP="00153A88">
      <w:pPr>
        <w:pStyle w:val="Default"/>
        <w:spacing w:line="360" w:lineRule="auto"/>
        <w:jc w:val="both"/>
        <w:rPr>
          <w:sz w:val="22"/>
          <w:szCs w:val="22"/>
        </w:rPr>
      </w:pPr>
      <w:r w:rsidRPr="00153A88">
        <w:rPr>
          <w:bCs/>
          <w:sz w:val="22"/>
          <w:szCs w:val="22"/>
        </w:rPr>
        <w:t>Transparencia:</w:t>
      </w:r>
      <w:r w:rsidRPr="00153A88">
        <w:rPr>
          <w:sz w:val="22"/>
          <w:szCs w:val="22"/>
        </w:rPr>
        <w:t xml:space="preserve"> Apertura con que trabajan y promueven las instituciones, adoptando medidas para mejorar el acceso público a la información y presentando documentos más claros y legibles</w:t>
      </w:r>
    </w:p>
    <w:p w:rsidR="00153A88" w:rsidRPr="00153A88" w:rsidRDefault="00153A88" w:rsidP="00153A88">
      <w:pPr>
        <w:pStyle w:val="Default"/>
        <w:spacing w:line="360" w:lineRule="auto"/>
        <w:jc w:val="both"/>
        <w:rPr>
          <w:b/>
          <w:bCs/>
          <w:sz w:val="22"/>
          <w:szCs w:val="22"/>
        </w:rPr>
      </w:pPr>
    </w:p>
    <w:p w:rsidR="00153A88" w:rsidRPr="00153A88" w:rsidRDefault="00153A88" w:rsidP="00153A88">
      <w:pPr>
        <w:pStyle w:val="Default"/>
        <w:spacing w:line="360" w:lineRule="auto"/>
        <w:jc w:val="both"/>
        <w:rPr>
          <w:sz w:val="22"/>
          <w:szCs w:val="22"/>
        </w:rPr>
      </w:pPr>
      <w:r w:rsidRPr="00153A88">
        <w:rPr>
          <w:bCs/>
          <w:sz w:val="22"/>
          <w:szCs w:val="22"/>
        </w:rPr>
        <w:t>Legalidad:</w:t>
      </w:r>
      <w:r w:rsidRPr="00153A88">
        <w:rPr>
          <w:sz w:val="22"/>
          <w:szCs w:val="22"/>
          <w:lang w:val="es-ES"/>
        </w:rPr>
        <w:t xml:space="preserve"> </w:t>
      </w:r>
      <w:r w:rsidRPr="00153A88">
        <w:rPr>
          <w:sz w:val="22"/>
          <w:szCs w:val="22"/>
        </w:rPr>
        <w:t>Todo lo que se realice dentro del marco de las leyes escritas.</w:t>
      </w:r>
    </w:p>
    <w:p w:rsidR="00153A88" w:rsidRPr="00153A88" w:rsidRDefault="00153A88" w:rsidP="00153A88">
      <w:pPr>
        <w:pStyle w:val="Default"/>
        <w:spacing w:line="360" w:lineRule="auto"/>
        <w:jc w:val="both"/>
        <w:rPr>
          <w:sz w:val="22"/>
          <w:szCs w:val="22"/>
        </w:rPr>
      </w:pPr>
    </w:p>
    <w:p w:rsidR="00153A88" w:rsidRPr="00153A88" w:rsidRDefault="00153A88" w:rsidP="00153A88">
      <w:pPr>
        <w:pStyle w:val="Default"/>
        <w:spacing w:line="360" w:lineRule="auto"/>
        <w:jc w:val="both"/>
        <w:rPr>
          <w:sz w:val="22"/>
          <w:szCs w:val="22"/>
          <w:lang w:val="es-ES"/>
        </w:rPr>
      </w:pPr>
      <w:r w:rsidRPr="00153A88">
        <w:rPr>
          <w:bCs/>
          <w:sz w:val="22"/>
          <w:szCs w:val="22"/>
        </w:rPr>
        <w:t>Certeza: E</w:t>
      </w:r>
      <w:r w:rsidRPr="00153A88">
        <w:rPr>
          <w:sz w:val="22"/>
          <w:szCs w:val="22"/>
          <w:lang w:val="es-ES"/>
        </w:rPr>
        <w:t xml:space="preserve">s el </w:t>
      </w:r>
      <w:r w:rsidRPr="00153A88">
        <w:rPr>
          <w:rStyle w:val="Textoennegrita"/>
          <w:b w:val="0"/>
          <w:color w:val="000000" w:themeColor="text1"/>
          <w:sz w:val="22"/>
          <w:szCs w:val="22"/>
          <w:lang w:val="es-ES"/>
        </w:rPr>
        <w:t>conocimiento</w:t>
      </w:r>
      <w:r w:rsidRPr="00153A88">
        <w:rPr>
          <w:sz w:val="22"/>
          <w:szCs w:val="22"/>
          <w:lang w:val="es-ES"/>
        </w:rPr>
        <w:t xml:space="preserve"> </w:t>
      </w:r>
      <w:r w:rsidRPr="00153A88">
        <w:rPr>
          <w:rStyle w:val="Textoennegrita"/>
          <w:b w:val="0"/>
          <w:sz w:val="22"/>
          <w:szCs w:val="22"/>
          <w:lang w:val="es-ES"/>
        </w:rPr>
        <w:t>claro y seguro de algo</w:t>
      </w:r>
      <w:r w:rsidRPr="00153A88">
        <w:rPr>
          <w:b/>
          <w:sz w:val="22"/>
          <w:szCs w:val="22"/>
          <w:lang w:val="es-ES"/>
        </w:rPr>
        <w:t>.</w:t>
      </w:r>
    </w:p>
    <w:p w:rsidR="00153A88" w:rsidRPr="00153A88" w:rsidRDefault="00153A88" w:rsidP="00153A88">
      <w:pPr>
        <w:pStyle w:val="Default"/>
        <w:spacing w:line="360" w:lineRule="auto"/>
        <w:jc w:val="both"/>
        <w:rPr>
          <w:b/>
          <w:bCs/>
          <w:sz w:val="22"/>
          <w:szCs w:val="22"/>
        </w:rPr>
      </w:pPr>
      <w:r w:rsidRPr="00153A88">
        <w:rPr>
          <w:sz w:val="22"/>
          <w:szCs w:val="22"/>
          <w:lang w:val="es-ES"/>
        </w:rPr>
        <w:br/>
      </w:r>
    </w:p>
    <w:p w:rsidR="00153A88" w:rsidRPr="00153A88" w:rsidRDefault="00153A88" w:rsidP="00153A88">
      <w:pPr>
        <w:pStyle w:val="Default"/>
        <w:spacing w:line="360" w:lineRule="auto"/>
        <w:jc w:val="both"/>
        <w:rPr>
          <w:b/>
          <w:bCs/>
          <w:sz w:val="22"/>
          <w:szCs w:val="22"/>
        </w:rPr>
      </w:pPr>
      <w:r w:rsidRPr="00153A88">
        <w:rPr>
          <w:bCs/>
          <w:sz w:val="22"/>
          <w:szCs w:val="22"/>
        </w:rPr>
        <w:lastRenderedPageBreak/>
        <w:t>Sensibilidad: E</w:t>
      </w:r>
      <w:r w:rsidRPr="00153A88">
        <w:rPr>
          <w:sz w:val="22"/>
          <w:szCs w:val="22"/>
        </w:rPr>
        <w:t>s la capacidad de los seres humanos para percibir y comprender el estado de ánimo, el modo de ser y de actuar de las personas, así como la naturaleza de las circunstancias y los ambientes, para actuar correctamente en beneficio de los demás.</w:t>
      </w:r>
    </w:p>
    <w:p w:rsidR="00153A88" w:rsidRPr="00153A88" w:rsidRDefault="00153A88" w:rsidP="00153A88">
      <w:pPr>
        <w:pStyle w:val="Default"/>
        <w:spacing w:line="360" w:lineRule="auto"/>
        <w:jc w:val="both"/>
        <w:rPr>
          <w:b/>
          <w:bCs/>
          <w:sz w:val="22"/>
          <w:szCs w:val="22"/>
        </w:rPr>
      </w:pPr>
    </w:p>
    <w:p w:rsidR="00153A88" w:rsidRPr="005D3D2C" w:rsidRDefault="00153A88" w:rsidP="00153A88">
      <w:pPr>
        <w:pStyle w:val="NormalWeb"/>
        <w:shd w:val="clear" w:color="auto" w:fill="FFFFFF"/>
        <w:spacing w:after="0" w:line="360" w:lineRule="auto"/>
        <w:rPr>
          <w:rFonts w:ascii="Arial" w:hAnsi="Arial" w:cs="Arial"/>
          <w:sz w:val="22"/>
          <w:szCs w:val="22"/>
          <w:lang w:val="es-US"/>
        </w:rPr>
      </w:pPr>
      <w:r w:rsidRPr="005D3D2C">
        <w:rPr>
          <w:rFonts w:ascii="Arial" w:hAnsi="Arial" w:cs="Arial"/>
          <w:bCs/>
          <w:sz w:val="22"/>
          <w:szCs w:val="22"/>
        </w:rPr>
        <w:t>Orden:</w:t>
      </w:r>
      <w:r w:rsidRPr="005D3D2C">
        <w:rPr>
          <w:rFonts w:ascii="Arial" w:hAnsi="Arial" w:cs="Arial"/>
          <w:sz w:val="22"/>
          <w:szCs w:val="22"/>
          <w:lang w:val="es-US"/>
        </w:rPr>
        <w:t xml:space="preserve"> Es el valor que nos permite ser consistentes con lo que hacemos y organizados con lo que tenemos.</w:t>
      </w:r>
    </w:p>
    <w:p w:rsidR="00EE5859" w:rsidRPr="00153A88" w:rsidRDefault="00EE5859" w:rsidP="00EE5859">
      <w:pPr>
        <w:pStyle w:val="Prrafodelista"/>
        <w:spacing w:line="360" w:lineRule="auto"/>
        <w:jc w:val="both"/>
        <w:rPr>
          <w:rFonts w:ascii="Arial" w:hAnsi="Arial" w:cs="Arial"/>
          <w:color w:val="000000" w:themeColor="text1"/>
          <w:lang w:val="es-US"/>
        </w:rPr>
      </w:pPr>
    </w:p>
    <w:p w:rsidR="003338CF" w:rsidRPr="00411E48" w:rsidRDefault="003338CF" w:rsidP="003338CF">
      <w:pPr>
        <w:pStyle w:val="Prrafodelista"/>
        <w:spacing w:line="360" w:lineRule="auto"/>
        <w:rPr>
          <w:rFonts w:ascii="Arial" w:hAnsi="Arial" w:cs="Arial"/>
        </w:rPr>
      </w:pPr>
    </w:p>
    <w:p w:rsidR="003338CF" w:rsidRDefault="003338CF" w:rsidP="00572142">
      <w:pPr>
        <w:pStyle w:val="Prrafodelista"/>
        <w:numPr>
          <w:ilvl w:val="1"/>
          <w:numId w:val="11"/>
        </w:numPr>
        <w:spacing w:line="360" w:lineRule="auto"/>
        <w:jc w:val="both"/>
        <w:rPr>
          <w:rFonts w:ascii="Arial" w:hAnsi="Arial" w:cs="Arial"/>
          <w:b/>
        </w:rPr>
      </w:pPr>
      <w:r w:rsidRPr="00411E48">
        <w:rPr>
          <w:rFonts w:ascii="Arial" w:hAnsi="Arial" w:cs="Arial"/>
          <w:b/>
        </w:rPr>
        <w:t>Políticas</w:t>
      </w:r>
    </w:p>
    <w:p w:rsidR="007C290B" w:rsidRDefault="007C290B" w:rsidP="007C290B">
      <w:pPr>
        <w:pStyle w:val="Prrafodelista"/>
        <w:spacing w:line="360" w:lineRule="auto"/>
        <w:jc w:val="both"/>
        <w:rPr>
          <w:rFonts w:ascii="Arial" w:hAnsi="Arial" w:cs="Arial"/>
          <w:b/>
        </w:rPr>
      </w:pPr>
    </w:p>
    <w:p w:rsidR="007C290B" w:rsidRDefault="007C290B" w:rsidP="00AD54D7">
      <w:pPr>
        <w:pStyle w:val="Prrafodelista"/>
        <w:numPr>
          <w:ilvl w:val="0"/>
          <w:numId w:val="12"/>
        </w:numPr>
        <w:spacing w:line="360" w:lineRule="auto"/>
        <w:ind w:left="851"/>
        <w:jc w:val="both"/>
        <w:rPr>
          <w:rFonts w:ascii="Arial" w:hAnsi="Arial" w:cs="Arial"/>
        </w:rPr>
      </w:pPr>
      <w:bookmarkStart w:id="0" w:name="_GoBack"/>
      <w:r>
        <w:rPr>
          <w:rFonts w:ascii="Arial" w:hAnsi="Arial" w:cs="Arial"/>
        </w:rPr>
        <w:t xml:space="preserve">Para la construcción de los pozos deberán respetarse los usos y costumbres de las comunidades </w:t>
      </w:r>
      <w:r w:rsidR="006D4781">
        <w:rPr>
          <w:rFonts w:ascii="Arial" w:hAnsi="Arial" w:cs="Arial"/>
        </w:rPr>
        <w:t>beneficiadas.</w:t>
      </w:r>
    </w:p>
    <w:p w:rsidR="006D4781" w:rsidRDefault="006D4781" w:rsidP="00AD54D7">
      <w:pPr>
        <w:pStyle w:val="Prrafodelista"/>
        <w:spacing w:line="360" w:lineRule="auto"/>
        <w:ind w:left="851"/>
        <w:jc w:val="both"/>
        <w:rPr>
          <w:rFonts w:ascii="Arial" w:hAnsi="Arial" w:cs="Arial"/>
        </w:rPr>
      </w:pPr>
    </w:p>
    <w:p w:rsidR="006D4781" w:rsidRDefault="006D4781" w:rsidP="00AD54D7">
      <w:pPr>
        <w:pStyle w:val="Prrafodelista"/>
        <w:numPr>
          <w:ilvl w:val="0"/>
          <w:numId w:val="12"/>
        </w:numPr>
        <w:spacing w:line="360" w:lineRule="auto"/>
        <w:ind w:left="851"/>
        <w:jc w:val="both"/>
        <w:rPr>
          <w:rFonts w:ascii="Arial" w:hAnsi="Arial" w:cs="Arial"/>
        </w:rPr>
      </w:pPr>
      <w:r>
        <w:rPr>
          <w:rFonts w:ascii="Arial" w:hAnsi="Arial" w:cs="Arial"/>
        </w:rPr>
        <w:t>Los comités de construcción y mano de obra deberán integrarse por habitantes propios de la comunidad.</w:t>
      </w:r>
    </w:p>
    <w:p w:rsidR="006D4781" w:rsidRDefault="006D4781" w:rsidP="00AD54D7">
      <w:pPr>
        <w:pStyle w:val="Prrafodelista"/>
        <w:spacing w:line="360" w:lineRule="auto"/>
        <w:ind w:left="851"/>
        <w:jc w:val="both"/>
        <w:rPr>
          <w:rFonts w:ascii="Arial" w:hAnsi="Arial" w:cs="Arial"/>
        </w:rPr>
      </w:pPr>
    </w:p>
    <w:p w:rsidR="006D4781" w:rsidRDefault="006D4781" w:rsidP="00AD54D7">
      <w:pPr>
        <w:pStyle w:val="Prrafodelista"/>
        <w:numPr>
          <w:ilvl w:val="0"/>
          <w:numId w:val="12"/>
        </w:numPr>
        <w:spacing w:line="360" w:lineRule="auto"/>
        <w:ind w:left="851"/>
        <w:jc w:val="both"/>
        <w:rPr>
          <w:rFonts w:ascii="Arial" w:hAnsi="Arial" w:cs="Arial"/>
        </w:rPr>
      </w:pPr>
      <w:r>
        <w:rPr>
          <w:rFonts w:ascii="Arial" w:hAnsi="Arial" w:cs="Arial"/>
        </w:rPr>
        <w:t>Los predios expropiados no deberán ser utilizados para fines distintos a la construcción de los pozos.</w:t>
      </w:r>
    </w:p>
    <w:p w:rsidR="00D62B35" w:rsidRDefault="00D62B35" w:rsidP="00AD54D7">
      <w:pPr>
        <w:pStyle w:val="Prrafodelista"/>
        <w:spacing w:line="360" w:lineRule="auto"/>
        <w:ind w:left="851"/>
        <w:jc w:val="both"/>
        <w:rPr>
          <w:rFonts w:ascii="Arial" w:hAnsi="Arial" w:cs="Arial"/>
        </w:rPr>
      </w:pPr>
    </w:p>
    <w:p w:rsidR="00D62B35" w:rsidRDefault="00D62B35" w:rsidP="00AD54D7">
      <w:pPr>
        <w:pStyle w:val="Prrafodelista"/>
        <w:numPr>
          <w:ilvl w:val="0"/>
          <w:numId w:val="12"/>
        </w:numPr>
        <w:spacing w:line="360" w:lineRule="auto"/>
        <w:ind w:left="851"/>
        <w:jc w:val="both"/>
        <w:rPr>
          <w:rFonts w:ascii="Arial" w:hAnsi="Arial" w:cs="Arial"/>
        </w:rPr>
      </w:pPr>
      <w:r>
        <w:rPr>
          <w:rFonts w:ascii="Arial" w:hAnsi="Arial" w:cs="Arial"/>
        </w:rPr>
        <w:t>Cuando no existan consensos o acuerdos de aceptación de la obra en una comunidad, esta deberá reubicarse en otra que genere los mismos beneficios colectivos.</w:t>
      </w:r>
    </w:p>
    <w:bookmarkEnd w:id="0"/>
    <w:p w:rsidR="006D4781" w:rsidRDefault="006D4781" w:rsidP="007C290B">
      <w:pPr>
        <w:pStyle w:val="Prrafodelista"/>
        <w:spacing w:line="360" w:lineRule="auto"/>
        <w:jc w:val="both"/>
        <w:rPr>
          <w:rFonts w:ascii="Arial" w:hAnsi="Arial" w:cs="Arial"/>
        </w:rPr>
      </w:pPr>
    </w:p>
    <w:p w:rsidR="006D4781" w:rsidRPr="007C290B" w:rsidRDefault="006D4781" w:rsidP="007C290B">
      <w:pPr>
        <w:pStyle w:val="Prrafodelista"/>
        <w:spacing w:line="360" w:lineRule="auto"/>
        <w:jc w:val="both"/>
        <w:rPr>
          <w:rFonts w:ascii="Arial" w:hAnsi="Arial" w:cs="Arial"/>
        </w:rPr>
      </w:pPr>
    </w:p>
    <w:p w:rsidR="00F55CE8" w:rsidRPr="00411E48" w:rsidRDefault="00F55CE8" w:rsidP="00F55CE8">
      <w:pPr>
        <w:pStyle w:val="Prrafodelista"/>
        <w:spacing w:line="360" w:lineRule="auto"/>
        <w:ind w:left="1080"/>
        <w:jc w:val="both"/>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3338CF">
      <w:pPr>
        <w:spacing w:line="360" w:lineRule="auto"/>
        <w:jc w:val="center"/>
        <w:rPr>
          <w:rFonts w:ascii="Arial" w:hAnsi="Arial" w:cs="Arial"/>
          <w:b/>
        </w:rPr>
      </w:pPr>
    </w:p>
    <w:p w:rsidR="003338CF" w:rsidRPr="00411E48" w:rsidRDefault="003338CF" w:rsidP="00572142">
      <w:pPr>
        <w:pStyle w:val="Prrafodelista"/>
        <w:numPr>
          <w:ilvl w:val="1"/>
          <w:numId w:val="11"/>
        </w:numPr>
        <w:spacing w:line="360" w:lineRule="auto"/>
        <w:rPr>
          <w:rFonts w:ascii="Arial" w:hAnsi="Arial" w:cs="Arial"/>
          <w:b/>
        </w:rPr>
      </w:pPr>
      <w:r w:rsidRPr="00411E48">
        <w:rPr>
          <w:rFonts w:ascii="Arial" w:hAnsi="Arial" w:cs="Arial"/>
          <w:b/>
        </w:rPr>
        <w:lastRenderedPageBreak/>
        <w:t>Establecimiento de objetivos, estrategias y metas</w:t>
      </w:r>
    </w:p>
    <w:tbl>
      <w:tblPr>
        <w:tblStyle w:val="Tabladecuadrcula5oscura-nfasis6"/>
        <w:tblpPr w:leftFromText="141" w:rightFromText="141" w:vertAnchor="text" w:horzAnchor="margin" w:tblpYSpec="inside"/>
        <w:tblW w:w="87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2305"/>
        <w:gridCol w:w="2155"/>
        <w:gridCol w:w="2514"/>
        <w:gridCol w:w="1796"/>
      </w:tblGrid>
      <w:tr w:rsidR="00B5584F" w:rsidRPr="006D4781" w:rsidTr="006D4781">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right w:val="none" w:sz="0" w:space="0" w:color="auto"/>
            </w:tcBorders>
            <w:vAlign w:val="center"/>
          </w:tcPr>
          <w:p w:rsidR="00B5584F" w:rsidRPr="006D4781" w:rsidRDefault="0078220F" w:rsidP="006D4781">
            <w:pPr>
              <w:jc w:val="center"/>
              <w:rPr>
                <w:rFonts w:ascii="Arial" w:hAnsi="Arial" w:cs="Arial"/>
                <w:color w:val="auto"/>
              </w:rPr>
            </w:pPr>
            <w:r w:rsidRPr="006D4781">
              <w:rPr>
                <w:rFonts w:ascii="Arial" w:hAnsi="Arial" w:cs="Arial"/>
                <w:color w:val="auto"/>
              </w:rPr>
              <w:t>Objetivo  Estratégico</w:t>
            </w:r>
          </w:p>
        </w:tc>
        <w:tc>
          <w:tcPr>
            <w:tcW w:w="2155" w:type="dxa"/>
            <w:tcBorders>
              <w:top w:val="none" w:sz="0" w:space="0" w:color="auto"/>
              <w:left w:val="none" w:sz="0" w:space="0" w:color="auto"/>
              <w:right w:val="none" w:sz="0" w:space="0" w:color="auto"/>
            </w:tcBorders>
            <w:vAlign w:val="center"/>
          </w:tcPr>
          <w:p w:rsidR="00B5584F" w:rsidRPr="006D4781" w:rsidRDefault="00B5584F" w:rsidP="006D478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D4781">
              <w:rPr>
                <w:rFonts w:ascii="Arial" w:hAnsi="Arial" w:cs="Arial"/>
                <w:color w:val="auto"/>
              </w:rPr>
              <w:t>Estrategias</w:t>
            </w:r>
          </w:p>
        </w:tc>
        <w:tc>
          <w:tcPr>
            <w:tcW w:w="2514" w:type="dxa"/>
            <w:tcBorders>
              <w:top w:val="none" w:sz="0" w:space="0" w:color="auto"/>
              <w:left w:val="none" w:sz="0" w:space="0" w:color="auto"/>
              <w:right w:val="none" w:sz="0" w:space="0" w:color="auto"/>
            </w:tcBorders>
            <w:vAlign w:val="center"/>
          </w:tcPr>
          <w:p w:rsidR="00B5584F" w:rsidRPr="006D4781" w:rsidRDefault="00B5584F" w:rsidP="006D478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D4781">
              <w:rPr>
                <w:rFonts w:ascii="Arial" w:hAnsi="Arial" w:cs="Arial"/>
                <w:color w:val="auto"/>
              </w:rPr>
              <w:t>Metas</w:t>
            </w:r>
          </w:p>
        </w:tc>
        <w:tc>
          <w:tcPr>
            <w:tcW w:w="1796" w:type="dxa"/>
            <w:tcBorders>
              <w:top w:val="none" w:sz="0" w:space="0" w:color="auto"/>
              <w:left w:val="none" w:sz="0" w:space="0" w:color="auto"/>
              <w:right w:val="none" w:sz="0" w:space="0" w:color="auto"/>
            </w:tcBorders>
            <w:vAlign w:val="center"/>
          </w:tcPr>
          <w:p w:rsidR="00B5584F" w:rsidRPr="006D4781" w:rsidRDefault="00B5584F" w:rsidP="006D478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D4781">
              <w:rPr>
                <w:rFonts w:ascii="Arial" w:hAnsi="Arial" w:cs="Arial"/>
                <w:color w:val="auto"/>
              </w:rPr>
              <w:t>Unidad de Medida</w:t>
            </w:r>
          </w:p>
        </w:tc>
      </w:tr>
      <w:tr w:rsidR="003A6DC0" w:rsidRPr="006D4781" w:rsidTr="006D4781">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2305" w:type="dxa"/>
            <w:vMerge w:val="restart"/>
            <w:tcBorders>
              <w:left w:val="none" w:sz="0" w:space="0" w:color="auto"/>
            </w:tcBorders>
            <w:vAlign w:val="center"/>
          </w:tcPr>
          <w:p w:rsidR="003A6DC0" w:rsidRPr="006D4781" w:rsidRDefault="003A6DC0" w:rsidP="006D4781">
            <w:pPr>
              <w:spacing w:line="360" w:lineRule="auto"/>
              <w:jc w:val="center"/>
              <w:rPr>
                <w:rFonts w:ascii="Arial" w:hAnsi="Arial" w:cs="Arial"/>
              </w:rPr>
            </w:pPr>
            <w:r w:rsidRPr="006D4781">
              <w:rPr>
                <w:rFonts w:ascii="Arial" w:hAnsi="Arial" w:cs="Arial"/>
                <w:color w:val="auto"/>
              </w:rPr>
              <w:t>1.- Ampliar de 11 a 22 pozos profundos de abastecimiento de agua potable a la ciudadanía</w:t>
            </w:r>
          </w:p>
        </w:tc>
        <w:tc>
          <w:tcPr>
            <w:tcW w:w="2155" w:type="dxa"/>
            <w:vMerge w:val="restart"/>
            <w:vAlign w:val="center"/>
          </w:tcPr>
          <w:p w:rsidR="003A6DC0" w:rsidRPr="006D4781" w:rsidRDefault="003A6DC0"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1.1.-Expropiación de bienes inmuebles para construcción de pozos</w:t>
            </w:r>
          </w:p>
        </w:tc>
        <w:tc>
          <w:tcPr>
            <w:tcW w:w="2514" w:type="dxa"/>
            <w:vAlign w:val="center"/>
          </w:tcPr>
          <w:p w:rsidR="003A6DC0" w:rsidRPr="006D4781" w:rsidRDefault="003A6DC0"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1.1.1.- Adjudicación de 11 predios</w:t>
            </w:r>
          </w:p>
        </w:tc>
        <w:tc>
          <w:tcPr>
            <w:tcW w:w="1796" w:type="dxa"/>
            <w:vAlign w:val="center"/>
          </w:tcPr>
          <w:p w:rsidR="003A6DC0" w:rsidRPr="006D4781" w:rsidRDefault="003A6DC0"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Cantidad</w:t>
            </w:r>
          </w:p>
        </w:tc>
      </w:tr>
      <w:tr w:rsidR="003A6DC0" w:rsidRPr="006D4781" w:rsidTr="006D4781">
        <w:trPr>
          <w:trHeight w:val="1246"/>
        </w:trPr>
        <w:tc>
          <w:tcPr>
            <w:cnfStyle w:val="001000000000" w:firstRow="0" w:lastRow="0" w:firstColumn="1" w:lastColumn="0" w:oddVBand="0" w:evenVBand="0" w:oddHBand="0" w:evenHBand="0" w:firstRowFirstColumn="0" w:firstRowLastColumn="0" w:lastRowFirstColumn="0" w:lastRowLastColumn="0"/>
            <w:tcW w:w="2305" w:type="dxa"/>
            <w:vMerge/>
            <w:tcBorders>
              <w:left w:val="none" w:sz="0" w:space="0" w:color="auto"/>
            </w:tcBorders>
            <w:vAlign w:val="center"/>
          </w:tcPr>
          <w:p w:rsidR="003A6DC0" w:rsidRPr="006D4781" w:rsidRDefault="003A6DC0" w:rsidP="006D4781">
            <w:pPr>
              <w:spacing w:line="360" w:lineRule="auto"/>
              <w:jc w:val="center"/>
              <w:rPr>
                <w:rFonts w:ascii="Arial" w:hAnsi="Arial" w:cs="Arial"/>
              </w:rPr>
            </w:pPr>
          </w:p>
        </w:tc>
        <w:tc>
          <w:tcPr>
            <w:tcW w:w="2155" w:type="dxa"/>
            <w:vMerge/>
            <w:vAlign w:val="center"/>
          </w:tcPr>
          <w:p w:rsidR="003A6DC0" w:rsidRPr="006D4781" w:rsidRDefault="003A6DC0"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514" w:type="dxa"/>
            <w:vAlign w:val="center"/>
          </w:tcPr>
          <w:p w:rsidR="003A6DC0" w:rsidRPr="006D4781" w:rsidRDefault="003A6DC0"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1.1.2.-Construcción de 11 pozos</w:t>
            </w:r>
          </w:p>
        </w:tc>
        <w:tc>
          <w:tcPr>
            <w:tcW w:w="1796" w:type="dxa"/>
            <w:vAlign w:val="center"/>
          </w:tcPr>
          <w:p w:rsidR="003A6DC0" w:rsidRPr="006D4781" w:rsidRDefault="003A6DC0"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Cantidad</w:t>
            </w:r>
          </w:p>
        </w:tc>
      </w:tr>
      <w:tr w:rsidR="003A6DC0" w:rsidRPr="006D4781" w:rsidTr="006D4781">
        <w:trPr>
          <w:cnfStyle w:val="000000100000" w:firstRow="0" w:lastRow="0" w:firstColumn="0" w:lastColumn="0" w:oddVBand="0" w:evenVBand="0" w:oddHBand="1" w:evenHBand="0" w:firstRowFirstColumn="0" w:firstRowLastColumn="0" w:lastRowFirstColumn="0" w:lastRowLastColumn="0"/>
          <w:trHeight w:val="1246"/>
        </w:trPr>
        <w:tc>
          <w:tcPr>
            <w:cnfStyle w:val="001000000000" w:firstRow="0" w:lastRow="0" w:firstColumn="1" w:lastColumn="0" w:oddVBand="0" w:evenVBand="0" w:oddHBand="0" w:evenHBand="0" w:firstRowFirstColumn="0" w:firstRowLastColumn="0" w:lastRowFirstColumn="0" w:lastRowLastColumn="0"/>
            <w:tcW w:w="2305" w:type="dxa"/>
            <w:vMerge/>
            <w:tcBorders>
              <w:left w:val="none" w:sz="0" w:space="0" w:color="auto"/>
            </w:tcBorders>
            <w:vAlign w:val="center"/>
          </w:tcPr>
          <w:p w:rsidR="003A6DC0" w:rsidRPr="006D4781" w:rsidRDefault="003A6DC0" w:rsidP="006D4781">
            <w:pPr>
              <w:spacing w:line="360" w:lineRule="auto"/>
              <w:jc w:val="center"/>
              <w:rPr>
                <w:rFonts w:ascii="Arial" w:hAnsi="Arial" w:cs="Arial"/>
              </w:rPr>
            </w:pPr>
          </w:p>
        </w:tc>
        <w:tc>
          <w:tcPr>
            <w:tcW w:w="2155" w:type="dxa"/>
            <w:vMerge w:val="restart"/>
            <w:vAlign w:val="center"/>
          </w:tcPr>
          <w:p w:rsidR="003A6DC0" w:rsidRPr="006D4781" w:rsidRDefault="003A6DC0"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1.2. Participación de la comunidad en la construcción de los pozos</w:t>
            </w:r>
          </w:p>
        </w:tc>
        <w:tc>
          <w:tcPr>
            <w:tcW w:w="2514" w:type="dxa"/>
            <w:vAlign w:val="center"/>
          </w:tcPr>
          <w:p w:rsidR="003A6DC0" w:rsidRPr="006D4781" w:rsidRDefault="003A6DC0"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1.2.1.- Ahorro presupuestal del 30% por mano de obra</w:t>
            </w:r>
          </w:p>
        </w:tc>
        <w:tc>
          <w:tcPr>
            <w:tcW w:w="1796" w:type="dxa"/>
            <w:vAlign w:val="center"/>
          </w:tcPr>
          <w:p w:rsidR="003A6DC0" w:rsidRPr="006D4781" w:rsidRDefault="003A6DC0"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Porcentaje</w:t>
            </w:r>
          </w:p>
        </w:tc>
      </w:tr>
      <w:tr w:rsidR="003A6DC0" w:rsidRPr="006D4781" w:rsidTr="006D4781">
        <w:trPr>
          <w:trHeight w:val="1246"/>
        </w:trPr>
        <w:tc>
          <w:tcPr>
            <w:cnfStyle w:val="001000000000" w:firstRow="0" w:lastRow="0" w:firstColumn="1" w:lastColumn="0" w:oddVBand="0" w:evenVBand="0" w:oddHBand="0" w:evenHBand="0" w:firstRowFirstColumn="0" w:firstRowLastColumn="0" w:lastRowFirstColumn="0" w:lastRowLastColumn="0"/>
            <w:tcW w:w="2305" w:type="dxa"/>
            <w:vMerge/>
            <w:tcBorders>
              <w:left w:val="none" w:sz="0" w:space="0" w:color="auto"/>
              <w:bottom w:val="none" w:sz="0" w:space="0" w:color="auto"/>
            </w:tcBorders>
            <w:vAlign w:val="center"/>
          </w:tcPr>
          <w:p w:rsidR="003A6DC0" w:rsidRPr="006D4781" w:rsidRDefault="003A6DC0" w:rsidP="006D4781">
            <w:pPr>
              <w:spacing w:line="360" w:lineRule="auto"/>
              <w:jc w:val="center"/>
              <w:rPr>
                <w:rFonts w:ascii="Arial" w:hAnsi="Arial" w:cs="Arial"/>
              </w:rPr>
            </w:pPr>
          </w:p>
        </w:tc>
        <w:tc>
          <w:tcPr>
            <w:tcW w:w="2155" w:type="dxa"/>
            <w:vMerge/>
            <w:vAlign w:val="center"/>
          </w:tcPr>
          <w:p w:rsidR="003A6DC0" w:rsidRPr="006D4781" w:rsidRDefault="003A6DC0"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rPr>
            </w:pPr>
          </w:p>
        </w:tc>
        <w:tc>
          <w:tcPr>
            <w:tcW w:w="2514" w:type="dxa"/>
            <w:vAlign w:val="center"/>
          </w:tcPr>
          <w:p w:rsidR="006D4781" w:rsidRPr="006D4781" w:rsidRDefault="006D4781"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rsidR="003A6DC0" w:rsidRPr="006D4781" w:rsidRDefault="003A6DC0"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1.2.2.-Suscripción de 11 actas de entrega-recepción de obra pública terminada</w:t>
            </w:r>
          </w:p>
        </w:tc>
        <w:tc>
          <w:tcPr>
            <w:tcW w:w="1796" w:type="dxa"/>
            <w:vAlign w:val="center"/>
          </w:tcPr>
          <w:p w:rsidR="003A6DC0" w:rsidRPr="006D4781" w:rsidRDefault="003A6DC0"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Cantidad</w:t>
            </w:r>
          </w:p>
        </w:tc>
      </w:tr>
    </w:tbl>
    <w:p w:rsidR="003338CF" w:rsidRDefault="003338C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5D3D2C" w:rsidRDefault="005D3D2C" w:rsidP="003338CF">
      <w:pPr>
        <w:spacing w:line="360" w:lineRule="auto"/>
        <w:jc w:val="center"/>
        <w:rPr>
          <w:rFonts w:ascii="Arial" w:hAnsi="Arial" w:cs="Arial"/>
          <w:b/>
        </w:rPr>
      </w:pPr>
    </w:p>
    <w:p w:rsidR="005D3D2C" w:rsidRDefault="005D3D2C" w:rsidP="003338CF">
      <w:pPr>
        <w:spacing w:line="360" w:lineRule="auto"/>
        <w:jc w:val="center"/>
        <w:rPr>
          <w:rFonts w:ascii="Arial" w:hAnsi="Arial" w:cs="Arial"/>
          <w:b/>
        </w:rPr>
      </w:pPr>
    </w:p>
    <w:p w:rsidR="005D3D2C" w:rsidRDefault="005D3D2C" w:rsidP="003338CF">
      <w:pPr>
        <w:spacing w:line="360" w:lineRule="auto"/>
        <w:jc w:val="center"/>
        <w:rPr>
          <w:rFonts w:ascii="Arial" w:hAnsi="Arial" w:cs="Arial"/>
          <w:b/>
        </w:rPr>
      </w:pPr>
    </w:p>
    <w:p w:rsidR="005D3D2C" w:rsidRDefault="005D3D2C" w:rsidP="003338CF">
      <w:pPr>
        <w:spacing w:line="360" w:lineRule="auto"/>
        <w:jc w:val="center"/>
        <w:rPr>
          <w:rFonts w:ascii="Arial" w:hAnsi="Arial" w:cs="Arial"/>
          <w:b/>
        </w:rPr>
      </w:pPr>
    </w:p>
    <w:p w:rsidR="00B5584F" w:rsidRDefault="00B5584F" w:rsidP="003338CF">
      <w:pPr>
        <w:spacing w:line="360" w:lineRule="auto"/>
        <w:jc w:val="center"/>
        <w:rPr>
          <w:rFonts w:ascii="Arial" w:hAnsi="Arial" w:cs="Arial"/>
          <w:b/>
        </w:rPr>
      </w:pPr>
    </w:p>
    <w:p w:rsidR="003338CF" w:rsidRPr="00411E48" w:rsidRDefault="003338CF" w:rsidP="00572142">
      <w:pPr>
        <w:pStyle w:val="Prrafodelista"/>
        <w:numPr>
          <w:ilvl w:val="1"/>
          <w:numId w:val="11"/>
        </w:numPr>
        <w:spacing w:line="360" w:lineRule="auto"/>
        <w:rPr>
          <w:rFonts w:ascii="Arial" w:hAnsi="Arial" w:cs="Arial"/>
          <w:b/>
        </w:rPr>
      </w:pPr>
      <w:r w:rsidRPr="00411E48">
        <w:rPr>
          <w:rFonts w:ascii="Arial" w:hAnsi="Arial" w:cs="Arial"/>
          <w:b/>
        </w:rPr>
        <w:lastRenderedPageBreak/>
        <w:t>Establecimiento de tácticas, complejidad e impacto en su ejecución</w:t>
      </w:r>
    </w:p>
    <w:tbl>
      <w:tblPr>
        <w:tblStyle w:val="Tabladecuadrcula5oscura-nfasis6"/>
        <w:tblpPr w:leftFromText="141" w:rightFromText="141" w:vertAnchor="text" w:tblpY="1"/>
        <w:tblW w:w="879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670"/>
        <w:gridCol w:w="2970"/>
        <w:gridCol w:w="1843"/>
        <w:gridCol w:w="1307"/>
      </w:tblGrid>
      <w:tr w:rsidR="00B5584F" w:rsidRPr="006D4781" w:rsidTr="006D4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Borders>
              <w:top w:val="none" w:sz="0" w:space="0" w:color="auto"/>
              <w:left w:val="none" w:sz="0" w:space="0" w:color="auto"/>
              <w:right w:val="none" w:sz="0" w:space="0" w:color="auto"/>
            </w:tcBorders>
            <w:vAlign w:val="center"/>
          </w:tcPr>
          <w:p w:rsidR="00B5584F" w:rsidRPr="006D4781" w:rsidRDefault="00B5584F" w:rsidP="006D4781">
            <w:pPr>
              <w:spacing w:line="360" w:lineRule="auto"/>
              <w:jc w:val="center"/>
              <w:rPr>
                <w:rFonts w:ascii="Arial" w:hAnsi="Arial" w:cs="Arial"/>
                <w:color w:val="auto"/>
              </w:rPr>
            </w:pPr>
            <w:r w:rsidRPr="006D4781">
              <w:rPr>
                <w:rFonts w:ascii="Arial" w:hAnsi="Arial" w:cs="Arial"/>
                <w:color w:val="auto"/>
              </w:rPr>
              <w:t>Estrategias</w:t>
            </w:r>
          </w:p>
        </w:tc>
        <w:tc>
          <w:tcPr>
            <w:tcW w:w="2970" w:type="dxa"/>
            <w:tcBorders>
              <w:top w:val="none" w:sz="0" w:space="0" w:color="auto"/>
              <w:left w:val="none" w:sz="0" w:space="0" w:color="auto"/>
              <w:right w:val="none" w:sz="0" w:space="0" w:color="auto"/>
            </w:tcBorders>
            <w:vAlign w:val="center"/>
          </w:tcPr>
          <w:p w:rsidR="00B5584F" w:rsidRPr="006D4781" w:rsidRDefault="00B5584F" w:rsidP="006D478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D4781">
              <w:rPr>
                <w:rFonts w:ascii="Arial" w:hAnsi="Arial" w:cs="Arial"/>
                <w:color w:val="auto"/>
              </w:rPr>
              <w:t>Tácticas</w:t>
            </w:r>
          </w:p>
        </w:tc>
        <w:tc>
          <w:tcPr>
            <w:tcW w:w="1843" w:type="dxa"/>
            <w:tcBorders>
              <w:top w:val="none" w:sz="0" w:space="0" w:color="auto"/>
              <w:left w:val="none" w:sz="0" w:space="0" w:color="auto"/>
              <w:right w:val="none" w:sz="0" w:space="0" w:color="auto"/>
            </w:tcBorders>
            <w:vAlign w:val="center"/>
          </w:tcPr>
          <w:p w:rsidR="00B5584F" w:rsidRPr="006D4781" w:rsidRDefault="00B5584F" w:rsidP="006D478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D4781">
              <w:rPr>
                <w:rFonts w:ascii="Arial" w:hAnsi="Arial" w:cs="Arial"/>
                <w:color w:val="auto"/>
              </w:rPr>
              <w:t>Complejidad en la ejecución</w:t>
            </w:r>
          </w:p>
        </w:tc>
        <w:tc>
          <w:tcPr>
            <w:tcW w:w="1307" w:type="dxa"/>
            <w:tcBorders>
              <w:top w:val="none" w:sz="0" w:space="0" w:color="auto"/>
              <w:left w:val="none" w:sz="0" w:space="0" w:color="auto"/>
              <w:right w:val="none" w:sz="0" w:space="0" w:color="auto"/>
            </w:tcBorders>
            <w:vAlign w:val="center"/>
          </w:tcPr>
          <w:p w:rsidR="00B5584F" w:rsidRPr="006D4781" w:rsidRDefault="00B5584F" w:rsidP="006D478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D4781">
              <w:rPr>
                <w:rFonts w:ascii="Arial" w:hAnsi="Arial" w:cs="Arial"/>
                <w:color w:val="auto"/>
              </w:rPr>
              <w:t>Impacto</w:t>
            </w:r>
          </w:p>
        </w:tc>
      </w:tr>
      <w:tr w:rsidR="00B5584F" w:rsidRPr="006D4781" w:rsidTr="006D4781">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2670" w:type="dxa"/>
            <w:vMerge w:val="restart"/>
            <w:tcBorders>
              <w:left w:val="none" w:sz="0" w:space="0" w:color="auto"/>
            </w:tcBorders>
            <w:vAlign w:val="center"/>
          </w:tcPr>
          <w:p w:rsidR="00B5584F" w:rsidRPr="006D4781" w:rsidRDefault="003A6DC0" w:rsidP="006D4781">
            <w:pPr>
              <w:spacing w:line="360" w:lineRule="auto"/>
              <w:jc w:val="center"/>
              <w:rPr>
                <w:rFonts w:ascii="Arial" w:hAnsi="Arial" w:cs="Arial"/>
                <w:b w:val="0"/>
                <w:color w:val="auto"/>
              </w:rPr>
            </w:pPr>
            <w:r w:rsidRPr="006D4781">
              <w:rPr>
                <w:rFonts w:ascii="Arial" w:hAnsi="Arial" w:cs="Arial"/>
                <w:b w:val="0"/>
                <w:color w:val="auto"/>
              </w:rPr>
              <w:t>1.1.-Expropiación de bienes inmuebles para construcción de pozos</w:t>
            </w:r>
          </w:p>
        </w:tc>
        <w:tc>
          <w:tcPr>
            <w:tcW w:w="2970" w:type="dxa"/>
            <w:vAlign w:val="center"/>
          </w:tcPr>
          <w:p w:rsidR="00B5584F" w:rsidRPr="006D4781" w:rsidRDefault="003A6DC0"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1.1.1.1. Identificación de los predios</w:t>
            </w:r>
          </w:p>
        </w:tc>
        <w:tc>
          <w:tcPr>
            <w:tcW w:w="1843" w:type="dxa"/>
            <w:vAlign w:val="center"/>
          </w:tcPr>
          <w:p w:rsidR="00B5584F" w:rsidRPr="006D4781" w:rsidRDefault="00E57ADC"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4</w:t>
            </w:r>
          </w:p>
        </w:tc>
        <w:tc>
          <w:tcPr>
            <w:tcW w:w="1307" w:type="dxa"/>
            <w:vAlign w:val="center"/>
          </w:tcPr>
          <w:p w:rsidR="00B5584F" w:rsidRPr="006D4781" w:rsidRDefault="00E57ADC"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6</w:t>
            </w:r>
          </w:p>
        </w:tc>
      </w:tr>
      <w:tr w:rsidR="00B5584F" w:rsidRPr="006D4781" w:rsidTr="006D4781">
        <w:trPr>
          <w:trHeight w:val="788"/>
        </w:trPr>
        <w:tc>
          <w:tcPr>
            <w:cnfStyle w:val="001000000000" w:firstRow="0" w:lastRow="0" w:firstColumn="1" w:lastColumn="0" w:oddVBand="0" w:evenVBand="0" w:oddHBand="0" w:evenHBand="0" w:firstRowFirstColumn="0" w:firstRowLastColumn="0" w:lastRowFirstColumn="0" w:lastRowLastColumn="0"/>
            <w:tcW w:w="2670" w:type="dxa"/>
            <w:vMerge/>
            <w:tcBorders>
              <w:left w:val="none" w:sz="0" w:space="0" w:color="auto"/>
            </w:tcBorders>
            <w:vAlign w:val="center"/>
          </w:tcPr>
          <w:p w:rsidR="00B5584F" w:rsidRPr="006D4781" w:rsidRDefault="00B5584F" w:rsidP="006D4781">
            <w:pPr>
              <w:spacing w:line="360" w:lineRule="auto"/>
              <w:jc w:val="center"/>
              <w:rPr>
                <w:rFonts w:ascii="Arial" w:hAnsi="Arial" w:cs="Arial"/>
                <w:b w:val="0"/>
                <w:color w:val="auto"/>
              </w:rPr>
            </w:pPr>
          </w:p>
        </w:tc>
        <w:tc>
          <w:tcPr>
            <w:tcW w:w="2970" w:type="dxa"/>
            <w:vAlign w:val="center"/>
          </w:tcPr>
          <w:p w:rsidR="00B5584F" w:rsidRPr="006D4781" w:rsidRDefault="003A6DC0"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FFFFFF" w:themeColor="background1"/>
              </w:rPr>
            </w:pPr>
            <w:r w:rsidRPr="006D4781">
              <w:rPr>
                <w:rFonts w:ascii="Arial" w:hAnsi="Arial" w:cs="Arial"/>
              </w:rPr>
              <w:t>1.1.1.2. Negociación para la expropiación</w:t>
            </w:r>
          </w:p>
        </w:tc>
        <w:tc>
          <w:tcPr>
            <w:tcW w:w="1843" w:type="dxa"/>
            <w:vAlign w:val="center"/>
          </w:tcPr>
          <w:p w:rsidR="00B5584F" w:rsidRPr="006D4781" w:rsidRDefault="00E57ADC"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8</w:t>
            </w:r>
          </w:p>
        </w:tc>
        <w:tc>
          <w:tcPr>
            <w:tcW w:w="1307" w:type="dxa"/>
            <w:vAlign w:val="center"/>
          </w:tcPr>
          <w:p w:rsidR="00B5584F" w:rsidRPr="006D4781" w:rsidRDefault="00E57ADC"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9</w:t>
            </w:r>
          </w:p>
        </w:tc>
      </w:tr>
      <w:tr w:rsidR="00B5584F" w:rsidRPr="006D4781" w:rsidTr="006D4781">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2670" w:type="dxa"/>
            <w:vMerge/>
            <w:tcBorders>
              <w:left w:val="none" w:sz="0" w:space="0" w:color="auto"/>
            </w:tcBorders>
            <w:vAlign w:val="center"/>
          </w:tcPr>
          <w:p w:rsidR="00B5584F" w:rsidRPr="006D4781" w:rsidRDefault="00B5584F" w:rsidP="006D4781">
            <w:pPr>
              <w:spacing w:line="360" w:lineRule="auto"/>
              <w:jc w:val="center"/>
              <w:rPr>
                <w:rFonts w:ascii="Arial" w:hAnsi="Arial" w:cs="Arial"/>
                <w:b w:val="0"/>
                <w:color w:val="auto"/>
              </w:rPr>
            </w:pPr>
          </w:p>
        </w:tc>
        <w:tc>
          <w:tcPr>
            <w:tcW w:w="2970" w:type="dxa"/>
            <w:vAlign w:val="center"/>
          </w:tcPr>
          <w:p w:rsidR="00B5584F" w:rsidRPr="006D4781" w:rsidRDefault="003A6DC0"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1.1.1.3. Adjudicación notarial</w:t>
            </w:r>
          </w:p>
        </w:tc>
        <w:tc>
          <w:tcPr>
            <w:tcW w:w="1843" w:type="dxa"/>
            <w:vAlign w:val="center"/>
          </w:tcPr>
          <w:p w:rsidR="00B5584F" w:rsidRPr="006D4781" w:rsidRDefault="00E57ADC"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5</w:t>
            </w:r>
          </w:p>
        </w:tc>
        <w:tc>
          <w:tcPr>
            <w:tcW w:w="1307" w:type="dxa"/>
            <w:vAlign w:val="center"/>
          </w:tcPr>
          <w:p w:rsidR="00B5584F" w:rsidRPr="006D4781" w:rsidRDefault="00E57ADC"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7</w:t>
            </w:r>
          </w:p>
        </w:tc>
      </w:tr>
      <w:tr w:rsidR="00B5584F" w:rsidRPr="006D4781" w:rsidTr="006D4781">
        <w:trPr>
          <w:trHeight w:val="686"/>
        </w:trPr>
        <w:tc>
          <w:tcPr>
            <w:cnfStyle w:val="001000000000" w:firstRow="0" w:lastRow="0" w:firstColumn="1" w:lastColumn="0" w:oddVBand="0" w:evenVBand="0" w:oddHBand="0" w:evenHBand="0" w:firstRowFirstColumn="0" w:firstRowLastColumn="0" w:lastRowFirstColumn="0" w:lastRowLastColumn="0"/>
            <w:tcW w:w="2670" w:type="dxa"/>
            <w:vMerge w:val="restart"/>
            <w:tcBorders>
              <w:left w:val="none" w:sz="0" w:space="0" w:color="auto"/>
            </w:tcBorders>
            <w:vAlign w:val="center"/>
          </w:tcPr>
          <w:p w:rsidR="00B5584F" w:rsidRPr="006D4781" w:rsidRDefault="003A6DC0" w:rsidP="006D4781">
            <w:pPr>
              <w:spacing w:line="360" w:lineRule="auto"/>
              <w:jc w:val="center"/>
              <w:rPr>
                <w:rFonts w:ascii="Arial" w:hAnsi="Arial" w:cs="Arial"/>
                <w:b w:val="0"/>
                <w:color w:val="auto"/>
              </w:rPr>
            </w:pPr>
            <w:r w:rsidRPr="006D4781">
              <w:rPr>
                <w:rFonts w:ascii="Arial" w:hAnsi="Arial" w:cs="Arial"/>
                <w:b w:val="0"/>
                <w:color w:val="auto"/>
              </w:rPr>
              <w:t>1.2. Participación de la comunidad en la construcción de los pozos</w:t>
            </w:r>
          </w:p>
        </w:tc>
        <w:tc>
          <w:tcPr>
            <w:tcW w:w="2970" w:type="dxa"/>
            <w:vAlign w:val="center"/>
          </w:tcPr>
          <w:p w:rsidR="00B5584F" w:rsidRPr="006D4781" w:rsidRDefault="006B0117"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1.2.1.4</w:t>
            </w:r>
            <w:r w:rsidR="00E57ADC" w:rsidRPr="006D4781">
              <w:rPr>
                <w:rFonts w:ascii="Arial" w:hAnsi="Arial" w:cs="Arial"/>
              </w:rPr>
              <w:t>. Identificación de la autoridad y/o líderes de la comunidad</w:t>
            </w:r>
          </w:p>
        </w:tc>
        <w:tc>
          <w:tcPr>
            <w:tcW w:w="1843" w:type="dxa"/>
            <w:vAlign w:val="center"/>
          </w:tcPr>
          <w:p w:rsidR="00B5584F" w:rsidRPr="006D4781" w:rsidRDefault="00E57ADC"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3</w:t>
            </w:r>
          </w:p>
        </w:tc>
        <w:tc>
          <w:tcPr>
            <w:tcW w:w="1307" w:type="dxa"/>
            <w:vAlign w:val="center"/>
          </w:tcPr>
          <w:p w:rsidR="00B5584F" w:rsidRPr="006D4781" w:rsidRDefault="00E57ADC"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5</w:t>
            </w:r>
          </w:p>
        </w:tc>
      </w:tr>
      <w:tr w:rsidR="00B5584F" w:rsidRPr="006D4781" w:rsidTr="006D478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670" w:type="dxa"/>
            <w:vMerge/>
            <w:tcBorders>
              <w:left w:val="none" w:sz="0" w:space="0" w:color="auto"/>
            </w:tcBorders>
            <w:vAlign w:val="center"/>
          </w:tcPr>
          <w:p w:rsidR="00B5584F" w:rsidRPr="006D4781" w:rsidRDefault="00B5584F" w:rsidP="006D4781">
            <w:pPr>
              <w:spacing w:line="360" w:lineRule="auto"/>
              <w:jc w:val="center"/>
              <w:rPr>
                <w:rFonts w:ascii="Arial" w:hAnsi="Arial" w:cs="Arial"/>
              </w:rPr>
            </w:pPr>
          </w:p>
        </w:tc>
        <w:tc>
          <w:tcPr>
            <w:tcW w:w="2970" w:type="dxa"/>
            <w:vAlign w:val="center"/>
          </w:tcPr>
          <w:p w:rsidR="00B5584F" w:rsidRPr="006D4781" w:rsidRDefault="00E57ADC"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1.2.1.</w:t>
            </w:r>
            <w:r w:rsidR="006B0117" w:rsidRPr="006D4781">
              <w:rPr>
                <w:rFonts w:ascii="Arial" w:hAnsi="Arial" w:cs="Arial"/>
              </w:rPr>
              <w:t>5</w:t>
            </w:r>
            <w:r w:rsidRPr="006D4781">
              <w:rPr>
                <w:rFonts w:ascii="Arial" w:hAnsi="Arial" w:cs="Arial"/>
              </w:rPr>
              <w:t>. Presentación del proyecto ante la comunidad</w:t>
            </w:r>
          </w:p>
        </w:tc>
        <w:tc>
          <w:tcPr>
            <w:tcW w:w="1843" w:type="dxa"/>
            <w:vAlign w:val="center"/>
          </w:tcPr>
          <w:p w:rsidR="00B5584F" w:rsidRPr="006D4781" w:rsidRDefault="00B5584F"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5</w:t>
            </w:r>
          </w:p>
        </w:tc>
        <w:tc>
          <w:tcPr>
            <w:tcW w:w="1307" w:type="dxa"/>
            <w:vAlign w:val="center"/>
          </w:tcPr>
          <w:p w:rsidR="00B5584F" w:rsidRPr="006D4781" w:rsidRDefault="00B5584F" w:rsidP="006D47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D4781">
              <w:rPr>
                <w:rFonts w:ascii="Arial" w:hAnsi="Arial" w:cs="Arial"/>
              </w:rPr>
              <w:t>5</w:t>
            </w:r>
          </w:p>
        </w:tc>
      </w:tr>
      <w:tr w:rsidR="00B5584F" w:rsidRPr="006D4781" w:rsidTr="006D4781">
        <w:trPr>
          <w:trHeight w:val="272"/>
        </w:trPr>
        <w:tc>
          <w:tcPr>
            <w:cnfStyle w:val="001000000000" w:firstRow="0" w:lastRow="0" w:firstColumn="1" w:lastColumn="0" w:oddVBand="0" w:evenVBand="0" w:oddHBand="0" w:evenHBand="0" w:firstRowFirstColumn="0" w:firstRowLastColumn="0" w:lastRowFirstColumn="0" w:lastRowLastColumn="0"/>
            <w:tcW w:w="2670" w:type="dxa"/>
            <w:vMerge/>
            <w:tcBorders>
              <w:left w:val="none" w:sz="0" w:space="0" w:color="auto"/>
              <w:bottom w:val="none" w:sz="0" w:space="0" w:color="auto"/>
            </w:tcBorders>
            <w:vAlign w:val="center"/>
          </w:tcPr>
          <w:p w:rsidR="00B5584F" w:rsidRPr="006D4781" w:rsidRDefault="00B5584F" w:rsidP="006D4781">
            <w:pPr>
              <w:spacing w:line="360" w:lineRule="auto"/>
              <w:jc w:val="center"/>
              <w:rPr>
                <w:rFonts w:ascii="Arial" w:hAnsi="Arial" w:cs="Arial"/>
              </w:rPr>
            </w:pPr>
          </w:p>
        </w:tc>
        <w:tc>
          <w:tcPr>
            <w:tcW w:w="2970" w:type="dxa"/>
            <w:vAlign w:val="center"/>
          </w:tcPr>
          <w:p w:rsidR="00B5584F" w:rsidRPr="006D4781" w:rsidRDefault="00E57ADC"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1.2.1.</w:t>
            </w:r>
            <w:r w:rsidR="006B0117" w:rsidRPr="006D4781">
              <w:rPr>
                <w:rFonts w:ascii="Arial" w:hAnsi="Arial" w:cs="Arial"/>
              </w:rPr>
              <w:t>6</w:t>
            </w:r>
            <w:r w:rsidRPr="006D4781">
              <w:rPr>
                <w:rFonts w:ascii="Arial" w:hAnsi="Arial" w:cs="Arial"/>
              </w:rPr>
              <w:t>. Formación de Comité de construcción y mano de obra</w:t>
            </w:r>
          </w:p>
        </w:tc>
        <w:tc>
          <w:tcPr>
            <w:tcW w:w="1843" w:type="dxa"/>
            <w:vAlign w:val="center"/>
          </w:tcPr>
          <w:p w:rsidR="00B5584F" w:rsidRPr="006D4781" w:rsidRDefault="00B5584F"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6</w:t>
            </w:r>
          </w:p>
        </w:tc>
        <w:tc>
          <w:tcPr>
            <w:tcW w:w="1307" w:type="dxa"/>
            <w:vAlign w:val="center"/>
          </w:tcPr>
          <w:p w:rsidR="00B5584F" w:rsidRPr="006D4781" w:rsidRDefault="00B5584F" w:rsidP="006D47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D4781">
              <w:rPr>
                <w:rFonts w:ascii="Arial" w:hAnsi="Arial" w:cs="Arial"/>
              </w:rPr>
              <w:t>6</w:t>
            </w:r>
          </w:p>
        </w:tc>
      </w:tr>
    </w:tbl>
    <w:p w:rsidR="003338CF" w:rsidRPr="00411E48" w:rsidRDefault="003338CF" w:rsidP="003338CF">
      <w:pPr>
        <w:spacing w:line="360" w:lineRule="auto"/>
        <w:rPr>
          <w:rFonts w:ascii="Arial" w:hAnsi="Arial" w:cs="Arial"/>
        </w:rPr>
      </w:pPr>
    </w:p>
    <w:p w:rsidR="00B5584F" w:rsidRDefault="00B5584F" w:rsidP="00B5584F">
      <w:pPr>
        <w:pStyle w:val="Prrafodelista"/>
        <w:spacing w:line="360" w:lineRule="auto"/>
        <w:ind w:left="1080"/>
        <w:rPr>
          <w:rFonts w:ascii="Arial" w:hAnsi="Arial" w:cs="Arial"/>
          <w:b/>
        </w:rPr>
      </w:pPr>
    </w:p>
    <w:p w:rsidR="00B5584F" w:rsidRPr="00B5584F" w:rsidRDefault="00B5584F" w:rsidP="00B5584F">
      <w:pPr>
        <w:spacing w:line="360" w:lineRule="auto"/>
        <w:ind w:left="360"/>
        <w:rPr>
          <w:rFonts w:ascii="Arial" w:hAnsi="Arial" w:cs="Arial"/>
          <w:b/>
        </w:rPr>
      </w:pPr>
    </w:p>
    <w:p w:rsidR="00B5584F" w:rsidRDefault="00B5584F" w:rsidP="00B5584F">
      <w:pPr>
        <w:pStyle w:val="Prrafodelista"/>
        <w:spacing w:line="360" w:lineRule="auto"/>
        <w:ind w:left="1080"/>
        <w:rPr>
          <w:rFonts w:ascii="Arial" w:hAnsi="Arial" w:cs="Arial"/>
          <w:b/>
        </w:rPr>
      </w:pPr>
    </w:p>
    <w:p w:rsidR="00B5584F" w:rsidRDefault="00B5584F" w:rsidP="00B5584F">
      <w:pPr>
        <w:spacing w:line="360" w:lineRule="auto"/>
        <w:ind w:left="360"/>
        <w:rPr>
          <w:rFonts w:ascii="Arial" w:hAnsi="Arial" w:cs="Arial"/>
          <w:b/>
        </w:rPr>
      </w:pPr>
    </w:p>
    <w:p w:rsidR="00B5584F" w:rsidRDefault="00B5584F" w:rsidP="00B5584F">
      <w:pPr>
        <w:spacing w:line="360" w:lineRule="auto"/>
        <w:ind w:left="360"/>
        <w:rPr>
          <w:rFonts w:ascii="Arial" w:hAnsi="Arial" w:cs="Arial"/>
          <w:b/>
        </w:rPr>
      </w:pPr>
    </w:p>
    <w:p w:rsidR="00B5584F" w:rsidRDefault="00B5584F" w:rsidP="00B5584F">
      <w:pPr>
        <w:spacing w:line="360" w:lineRule="auto"/>
        <w:ind w:left="360"/>
        <w:rPr>
          <w:rFonts w:ascii="Arial" w:hAnsi="Arial" w:cs="Arial"/>
          <w:b/>
        </w:rPr>
      </w:pPr>
    </w:p>
    <w:p w:rsidR="00B5584F" w:rsidRDefault="00B5584F" w:rsidP="00B5584F">
      <w:pPr>
        <w:spacing w:line="360" w:lineRule="auto"/>
        <w:ind w:left="360"/>
        <w:rPr>
          <w:rFonts w:ascii="Arial" w:hAnsi="Arial" w:cs="Arial"/>
          <w:b/>
        </w:rPr>
      </w:pPr>
    </w:p>
    <w:p w:rsidR="00B5584F" w:rsidRDefault="00B5584F" w:rsidP="00B5584F">
      <w:pPr>
        <w:spacing w:line="360" w:lineRule="auto"/>
        <w:ind w:left="360"/>
        <w:rPr>
          <w:rFonts w:ascii="Arial" w:hAnsi="Arial" w:cs="Arial"/>
          <w:b/>
        </w:rPr>
      </w:pPr>
    </w:p>
    <w:p w:rsidR="00B5584F" w:rsidRDefault="00B5584F" w:rsidP="00B5584F">
      <w:pPr>
        <w:spacing w:line="360" w:lineRule="auto"/>
        <w:ind w:left="360"/>
        <w:rPr>
          <w:rFonts w:ascii="Arial" w:hAnsi="Arial" w:cs="Arial"/>
          <w:b/>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B5584F" w:rsidRDefault="006B0117" w:rsidP="00572142">
      <w:pPr>
        <w:pStyle w:val="Prrafodelista"/>
        <w:numPr>
          <w:ilvl w:val="1"/>
          <w:numId w:val="11"/>
        </w:numPr>
        <w:spacing w:line="360" w:lineRule="auto"/>
        <w:rPr>
          <w:rFonts w:ascii="Arial" w:hAnsi="Arial" w:cs="Arial"/>
          <w:b/>
        </w:rPr>
      </w:pPr>
      <w:r w:rsidRPr="00411E48">
        <w:rPr>
          <w:rFonts w:ascii="Arial" w:hAnsi="Arial" w:cs="Arial"/>
          <w:noProof/>
          <w:lang w:eastAsia="es-MX"/>
        </w:rPr>
        <w:drawing>
          <wp:anchor distT="0" distB="0" distL="114300" distR="114300" simplePos="0" relativeHeight="251661312" behindDoc="1" locked="0" layoutInCell="1" allowOverlap="1" wp14:anchorId="024809AE" wp14:editId="20A8010D">
            <wp:simplePos x="0" y="0"/>
            <wp:positionH relativeFrom="column">
              <wp:posOffset>132129</wp:posOffset>
            </wp:positionH>
            <wp:positionV relativeFrom="paragraph">
              <wp:posOffset>238760</wp:posOffset>
            </wp:positionV>
            <wp:extent cx="4928260" cy="3211226"/>
            <wp:effectExtent l="0" t="0" r="5715" b="8255"/>
            <wp:wrapTight wrapText="bothSides">
              <wp:wrapPolygon edited="0">
                <wp:start x="0" y="0"/>
                <wp:lineTo x="0" y="21527"/>
                <wp:lineTo x="21542" y="21527"/>
                <wp:lineTo x="21542"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RIZ DE PRIOR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8260" cy="3211226"/>
                    </a:xfrm>
                    <a:prstGeom prst="rect">
                      <a:avLst/>
                    </a:prstGeom>
                  </pic:spPr>
                </pic:pic>
              </a:graphicData>
            </a:graphic>
            <wp14:sizeRelH relativeFrom="margin">
              <wp14:pctWidth>0</wp14:pctWidth>
            </wp14:sizeRelH>
            <wp14:sizeRelV relativeFrom="margin">
              <wp14:pctHeight>0</wp14:pctHeight>
            </wp14:sizeRelV>
          </wp:anchor>
        </w:drawing>
      </w:r>
      <w:r w:rsidR="00B5584F" w:rsidRPr="00B5584F">
        <w:rPr>
          <w:rFonts w:ascii="Arial" w:hAnsi="Arial" w:cs="Arial"/>
          <w:b/>
        </w:rPr>
        <w:t>Matriz de Prioridades</w:t>
      </w:r>
    </w:p>
    <w:p w:rsidR="003338CF" w:rsidRPr="00411E48" w:rsidRDefault="003338CF" w:rsidP="003338CF">
      <w:pPr>
        <w:spacing w:line="360" w:lineRule="auto"/>
        <w:rPr>
          <w:rFonts w:ascii="Arial" w:hAnsi="Arial" w:cs="Arial"/>
        </w:rPr>
      </w:pPr>
    </w:p>
    <w:p w:rsidR="003338CF" w:rsidRPr="00411E48" w:rsidRDefault="005D3D2C" w:rsidP="003338CF">
      <w:pPr>
        <w:spacing w:line="360" w:lineRule="auto"/>
        <w:rPr>
          <w:rFonts w:ascii="Arial" w:hAnsi="Arial" w:cs="Arial"/>
        </w:rPr>
      </w:pPr>
      <w:r>
        <w:rPr>
          <w:rFonts w:ascii="Arial" w:hAnsi="Arial" w:cs="Arial"/>
          <w:noProof/>
          <w:lang w:eastAsia="es-MX"/>
        </w:rPr>
        <mc:AlternateContent>
          <mc:Choice Requires="wps">
            <w:drawing>
              <wp:anchor distT="0" distB="0" distL="114300" distR="114300" simplePos="0" relativeHeight="251679744" behindDoc="0" locked="0" layoutInCell="1" allowOverlap="1" wp14:anchorId="7EEBC86A" wp14:editId="367495BA">
                <wp:simplePos x="0" y="0"/>
                <wp:positionH relativeFrom="column">
                  <wp:posOffset>3998141</wp:posOffset>
                </wp:positionH>
                <wp:positionV relativeFrom="paragraph">
                  <wp:posOffset>61249</wp:posOffset>
                </wp:positionV>
                <wp:extent cx="148442" cy="130628"/>
                <wp:effectExtent l="0" t="0" r="4445" b="3175"/>
                <wp:wrapNone/>
                <wp:docPr id="448" name="Elipse 448"/>
                <wp:cNvGraphicFramePr/>
                <a:graphic xmlns:a="http://schemas.openxmlformats.org/drawingml/2006/main">
                  <a:graphicData uri="http://schemas.microsoft.com/office/word/2010/wordprocessingShape">
                    <wps:wsp>
                      <wps:cNvSpPr/>
                      <wps:spPr>
                        <a:xfrm>
                          <a:off x="0" y="0"/>
                          <a:ext cx="148442" cy="130628"/>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5460D" id="Elipse 448" o:spid="_x0000_s1026" style="position:absolute;margin-left:314.8pt;margin-top:4.8pt;width:11.7pt;height:10.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" fillcolor="#c00000" stroked="f" strokeweight="1pt">
                <v:stroke joinstyle="miter"/>
              </v:oval>
            </w:pict>
          </mc:Fallback>
        </mc:AlternateContent>
      </w:r>
    </w:p>
    <w:p w:rsidR="003338CF" w:rsidRPr="00411E48" w:rsidRDefault="005D3D2C" w:rsidP="003338CF">
      <w:pPr>
        <w:spacing w:line="360" w:lineRule="auto"/>
        <w:rPr>
          <w:rFonts w:ascii="Arial" w:hAnsi="Arial" w:cs="Arial"/>
        </w:rPr>
      </w:pPr>
      <w:r>
        <w:rPr>
          <w:rFonts w:ascii="Arial" w:hAnsi="Arial" w:cs="Arial"/>
          <w:noProof/>
          <w:lang w:eastAsia="es-MX"/>
        </w:rPr>
        <mc:AlternateContent>
          <mc:Choice Requires="wps">
            <w:drawing>
              <wp:anchor distT="0" distB="0" distL="114300" distR="114300" simplePos="0" relativeHeight="251683840" behindDoc="0" locked="0" layoutInCell="1" allowOverlap="1" wp14:anchorId="2BF92BC0" wp14:editId="11103C0B">
                <wp:simplePos x="0" y="0"/>
                <wp:positionH relativeFrom="column">
                  <wp:posOffset>2707005</wp:posOffset>
                </wp:positionH>
                <wp:positionV relativeFrom="paragraph">
                  <wp:posOffset>232187</wp:posOffset>
                </wp:positionV>
                <wp:extent cx="148442" cy="130628"/>
                <wp:effectExtent l="0" t="0" r="4445" b="3175"/>
                <wp:wrapNone/>
                <wp:docPr id="450" name="Elipse 450"/>
                <wp:cNvGraphicFramePr/>
                <a:graphic xmlns:a="http://schemas.openxmlformats.org/drawingml/2006/main">
                  <a:graphicData uri="http://schemas.microsoft.com/office/word/2010/wordprocessingShape">
                    <wps:wsp>
                      <wps:cNvSpPr/>
                      <wps:spPr>
                        <a:xfrm>
                          <a:off x="0" y="0"/>
                          <a:ext cx="148442" cy="130628"/>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9D6336" id="Elipse 450" o:spid="_x0000_s1026" style="position:absolute;margin-left:213.15pt;margin-top:18.3pt;width:11.7pt;height:10.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" fillcolor="#c00000" stroked="f" strokeweight="1pt">
                <v:stroke joinstyle="miter"/>
              </v:oval>
            </w:pict>
          </mc:Fallback>
        </mc:AlternateContent>
      </w:r>
    </w:p>
    <w:p w:rsidR="003338CF" w:rsidRPr="00411E48" w:rsidRDefault="005D3D2C" w:rsidP="003338CF">
      <w:pPr>
        <w:spacing w:line="360" w:lineRule="auto"/>
        <w:rPr>
          <w:rFonts w:ascii="Arial" w:hAnsi="Arial" w:cs="Arial"/>
        </w:rPr>
      </w:pPr>
      <w:r>
        <w:rPr>
          <w:rFonts w:ascii="Arial" w:hAnsi="Arial" w:cs="Arial"/>
          <w:noProof/>
          <w:lang w:eastAsia="es-MX"/>
        </w:rPr>
        <mc:AlternateContent>
          <mc:Choice Requires="wps">
            <w:drawing>
              <wp:anchor distT="0" distB="0" distL="114300" distR="114300" simplePos="0" relativeHeight="251687936" behindDoc="0" locked="0" layoutInCell="1" allowOverlap="1" wp14:anchorId="54C7879B" wp14:editId="05AA22F9">
                <wp:simplePos x="0" y="0"/>
                <wp:positionH relativeFrom="column">
                  <wp:posOffset>2267956</wp:posOffset>
                </wp:positionH>
                <wp:positionV relativeFrom="paragraph">
                  <wp:posOffset>128147</wp:posOffset>
                </wp:positionV>
                <wp:extent cx="148442" cy="130628"/>
                <wp:effectExtent l="0" t="0" r="4445" b="3175"/>
                <wp:wrapNone/>
                <wp:docPr id="452" name="Elipse 452"/>
                <wp:cNvGraphicFramePr/>
                <a:graphic xmlns:a="http://schemas.openxmlformats.org/drawingml/2006/main">
                  <a:graphicData uri="http://schemas.microsoft.com/office/word/2010/wordprocessingShape">
                    <wps:wsp>
                      <wps:cNvSpPr/>
                      <wps:spPr>
                        <a:xfrm>
                          <a:off x="0" y="0"/>
                          <a:ext cx="148442" cy="130628"/>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F0927" id="Elipse 452" o:spid="_x0000_s1026" style="position:absolute;margin-left:178.6pt;margin-top:10.1pt;width:11.7pt;height:10.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" fillcolor="#c00000" stroked="f" strokeweight="1pt">
                <v:stroke joinstyle="miter"/>
              </v:oval>
            </w:pict>
          </mc:Fallback>
        </mc:AlternateContent>
      </w:r>
      <w:r>
        <w:rPr>
          <w:rFonts w:ascii="Arial" w:hAnsi="Arial" w:cs="Arial"/>
          <w:noProof/>
          <w:lang w:eastAsia="es-MX"/>
        </w:rPr>
        <mc:AlternateContent>
          <mc:Choice Requires="wps">
            <w:drawing>
              <wp:anchor distT="0" distB="0" distL="114300" distR="114300" simplePos="0" relativeHeight="251681792" behindDoc="0" locked="0" layoutInCell="1" allowOverlap="1" wp14:anchorId="6B0C5FE1" wp14:editId="54C72822">
                <wp:simplePos x="0" y="0"/>
                <wp:positionH relativeFrom="column">
                  <wp:posOffset>3146895</wp:posOffset>
                </wp:positionH>
                <wp:positionV relativeFrom="paragraph">
                  <wp:posOffset>127899</wp:posOffset>
                </wp:positionV>
                <wp:extent cx="148442" cy="130628"/>
                <wp:effectExtent l="0" t="0" r="4445" b="3175"/>
                <wp:wrapNone/>
                <wp:docPr id="449" name="Elipse 449"/>
                <wp:cNvGraphicFramePr/>
                <a:graphic xmlns:a="http://schemas.openxmlformats.org/drawingml/2006/main">
                  <a:graphicData uri="http://schemas.microsoft.com/office/word/2010/wordprocessingShape">
                    <wps:wsp>
                      <wps:cNvSpPr/>
                      <wps:spPr>
                        <a:xfrm>
                          <a:off x="0" y="0"/>
                          <a:ext cx="148442" cy="130628"/>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94939" id="Elipse 449" o:spid="_x0000_s1026" style="position:absolute;margin-left:247.8pt;margin-top:10.05pt;width:11.7pt;height:10.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" fillcolor="#c00000" stroked="f" strokeweight="1pt">
                <v:stroke joinstyle="miter"/>
              </v:oval>
            </w:pict>
          </mc:Fallback>
        </mc:AlternateContent>
      </w:r>
    </w:p>
    <w:p w:rsidR="003338CF" w:rsidRPr="00411E48" w:rsidRDefault="005D3D2C" w:rsidP="003338CF">
      <w:pPr>
        <w:spacing w:line="360" w:lineRule="auto"/>
        <w:rPr>
          <w:rFonts w:ascii="Arial" w:hAnsi="Arial" w:cs="Arial"/>
        </w:rPr>
      </w:pPr>
      <w:r>
        <w:rPr>
          <w:rFonts w:ascii="Arial" w:hAnsi="Arial" w:cs="Arial"/>
          <w:noProof/>
          <w:lang w:eastAsia="es-MX"/>
        </w:rPr>
        <mc:AlternateContent>
          <mc:Choice Requires="wps">
            <w:drawing>
              <wp:anchor distT="0" distB="0" distL="114300" distR="114300" simplePos="0" relativeHeight="251689984" behindDoc="0" locked="0" layoutInCell="1" allowOverlap="1" wp14:anchorId="48EE0790" wp14:editId="6EA4FA93">
                <wp:simplePos x="0" y="0"/>
                <wp:positionH relativeFrom="column">
                  <wp:posOffset>1857787</wp:posOffset>
                </wp:positionH>
                <wp:positionV relativeFrom="paragraph">
                  <wp:posOffset>39370</wp:posOffset>
                </wp:positionV>
                <wp:extent cx="148442" cy="130628"/>
                <wp:effectExtent l="0" t="0" r="4445" b="3175"/>
                <wp:wrapNone/>
                <wp:docPr id="454" name="Elipse 454"/>
                <wp:cNvGraphicFramePr/>
                <a:graphic xmlns:a="http://schemas.openxmlformats.org/drawingml/2006/main">
                  <a:graphicData uri="http://schemas.microsoft.com/office/word/2010/wordprocessingShape">
                    <wps:wsp>
                      <wps:cNvSpPr/>
                      <wps:spPr>
                        <a:xfrm>
                          <a:off x="0" y="0"/>
                          <a:ext cx="148442" cy="130628"/>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C322EF" id="Elipse 454" o:spid="_x0000_s1026" style="position:absolute;margin-left:146.3pt;margin-top:3.1pt;width:11.7pt;height:10.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" fillcolor="#c00000" stroked="f" strokeweight="1pt">
                <v:stroke joinstyle="miter"/>
              </v:oval>
            </w:pict>
          </mc:Fallback>
        </mc:AlternateContent>
      </w:r>
      <w:r>
        <w:rPr>
          <w:rFonts w:ascii="Arial" w:hAnsi="Arial" w:cs="Arial"/>
          <w:noProof/>
          <w:lang w:eastAsia="es-MX"/>
        </w:rPr>
        <mc:AlternateContent>
          <mc:Choice Requires="wps">
            <w:drawing>
              <wp:anchor distT="0" distB="0" distL="114300" distR="114300" simplePos="0" relativeHeight="251685888" behindDoc="0" locked="0" layoutInCell="1" allowOverlap="1" wp14:anchorId="7E08A511" wp14:editId="2CB17DD4">
                <wp:simplePos x="0" y="0"/>
                <wp:positionH relativeFrom="column">
                  <wp:posOffset>2713280</wp:posOffset>
                </wp:positionH>
                <wp:positionV relativeFrom="paragraph">
                  <wp:posOffset>40410</wp:posOffset>
                </wp:positionV>
                <wp:extent cx="148442" cy="130628"/>
                <wp:effectExtent l="0" t="0" r="4445" b="3175"/>
                <wp:wrapNone/>
                <wp:docPr id="451" name="Elipse 451"/>
                <wp:cNvGraphicFramePr/>
                <a:graphic xmlns:a="http://schemas.openxmlformats.org/drawingml/2006/main">
                  <a:graphicData uri="http://schemas.microsoft.com/office/word/2010/wordprocessingShape">
                    <wps:wsp>
                      <wps:cNvSpPr/>
                      <wps:spPr>
                        <a:xfrm>
                          <a:off x="0" y="0"/>
                          <a:ext cx="148442" cy="130628"/>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B2DF68" id="Elipse 451" o:spid="_x0000_s1026" style="position:absolute;margin-left:213.65pt;margin-top:3.2pt;width:11.7pt;height:10.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" fillcolor="#c00000" stroked="f" strokeweight="1pt">
                <v:stroke joinstyle="miter"/>
              </v:oval>
            </w:pict>
          </mc:Fallback>
        </mc:AlternateContent>
      </w: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rPr>
          <w:rFonts w:ascii="Arial" w:hAnsi="Arial" w:cs="Arial"/>
        </w:rPr>
      </w:pPr>
    </w:p>
    <w:p w:rsidR="003338CF" w:rsidRPr="00411E48" w:rsidRDefault="003338CF" w:rsidP="003338CF">
      <w:pPr>
        <w:spacing w:line="360" w:lineRule="auto"/>
        <w:jc w:val="center"/>
        <w:rPr>
          <w:rFonts w:ascii="Arial" w:hAnsi="Arial" w:cs="Arial"/>
          <w:b/>
        </w:rPr>
        <w:sectPr w:rsidR="003338CF" w:rsidRPr="00411E48" w:rsidSect="00DC7979">
          <w:footerReference w:type="first" r:id="rId15"/>
          <w:pgSz w:w="12240" w:h="15840"/>
          <w:pgMar w:top="1418" w:right="1418" w:bottom="1418" w:left="1418" w:header="709" w:footer="709" w:gutter="0"/>
          <w:pgNumType w:start="1"/>
          <w:cols w:space="708"/>
          <w:titlePg/>
          <w:docGrid w:linePitch="360"/>
        </w:sectPr>
      </w:pPr>
    </w:p>
    <w:p w:rsidR="00B9144A" w:rsidRDefault="00F55CE8" w:rsidP="00572142">
      <w:pPr>
        <w:pStyle w:val="Prrafodelista"/>
        <w:numPr>
          <w:ilvl w:val="0"/>
          <w:numId w:val="11"/>
        </w:numPr>
        <w:spacing w:line="360" w:lineRule="auto"/>
        <w:rPr>
          <w:rFonts w:ascii="Arial" w:hAnsi="Arial" w:cs="Arial"/>
          <w:b/>
        </w:rPr>
      </w:pPr>
      <w:r>
        <w:rPr>
          <w:rFonts w:ascii="Arial" w:hAnsi="Arial" w:cs="Arial"/>
          <w:b/>
        </w:rPr>
        <w:lastRenderedPageBreak/>
        <w:t xml:space="preserve">ELABORACIÓN DE LOS </w:t>
      </w:r>
      <w:r w:rsidR="00B9144A" w:rsidRPr="00411E48">
        <w:rPr>
          <w:rFonts w:ascii="Arial" w:hAnsi="Arial" w:cs="Arial"/>
          <w:b/>
        </w:rPr>
        <w:t>MECANISMOS DE EVALUACIÓN</w:t>
      </w:r>
      <w:r>
        <w:rPr>
          <w:rFonts w:ascii="Arial" w:hAnsi="Arial" w:cs="Arial"/>
          <w:b/>
        </w:rPr>
        <w:t xml:space="preserve"> DEL PLAN ESTRATÉGICO</w:t>
      </w:r>
      <w:r w:rsidR="00B9144A" w:rsidRPr="00411E48">
        <w:rPr>
          <w:rFonts w:ascii="Arial" w:hAnsi="Arial" w:cs="Arial"/>
          <w:b/>
        </w:rPr>
        <w:t xml:space="preserve"> </w:t>
      </w:r>
    </w:p>
    <w:p w:rsidR="00F55CE8" w:rsidRPr="00411E48" w:rsidRDefault="00F55CE8" w:rsidP="00F55CE8">
      <w:pPr>
        <w:pStyle w:val="Prrafodelista"/>
        <w:spacing w:line="360" w:lineRule="auto"/>
        <w:rPr>
          <w:rFonts w:ascii="Arial" w:hAnsi="Arial" w:cs="Arial"/>
          <w:b/>
        </w:rPr>
      </w:pPr>
    </w:p>
    <w:p w:rsidR="00B5584F" w:rsidRDefault="00B5584F" w:rsidP="00572142">
      <w:pPr>
        <w:pStyle w:val="Prrafodelista"/>
        <w:numPr>
          <w:ilvl w:val="1"/>
          <w:numId w:val="11"/>
        </w:numPr>
        <w:spacing w:line="360" w:lineRule="auto"/>
        <w:rPr>
          <w:rFonts w:ascii="Arial" w:hAnsi="Arial" w:cs="Arial"/>
          <w:b/>
        </w:rPr>
      </w:pPr>
      <w:r w:rsidRPr="00B5584F">
        <w:rPr>
          <w:rFonts w:ascii="Arial" w:hAnsi="Arial" w:cs="Arial"/>
          <w:b/>
        </w:rPr>
        <w:t xml:space="preserve">Rangos de control de indicadores </w:t>
      </w:r>
    </w:p>
    <w:p w:rsidR="00B5584F" w:rsidRDefault="00B5584F" w:rsidP="00B5584F">
      <w:pPr>
        <w:spacing w:line="360" w:lineRule="auto"/>
        <w:rPr>
          <w:rFonts w:ascii="Arial" w:hAnsi="Arial" w:cs="Arial"/>
          <w:b/>
        </w:rPr>
      </w:pPr>
    </w:p>
    <w:tbl>
      <w:tblPr>
        <w:tblStyle w:val="Tabladecuadrcula5oscura-nfasis6"/>
        <w:tblpPr w:leftFromText="141" w:rightFromText="141" w:vertAnchor="page" w:horzAnchor="margin" w:tblpY="2489"/>
        <w:tblW w:w="11502"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1893"/>
        <w:gridCol w:w="1639"/>
        <w:gridCol w:w="1657"/>
        <w:gridCol w:w="1459"/>
        <w:gridCol w:w="1040"/>
        <w:gridCol w:w="1459"/>
        <w:gridCol w:w="1040"/>
        <w:gridCol w:w="1315"/>
      </w:tblGrid>
      <w:tr w:rsidR="00DB1C01" w:rsidRPr="002E7B8D" w:rsidTr="007C290B">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93" w:type="dxa"/>
            <w:vMerge w:val="restart"/>
            <w:tcBorders>
              <w:top w:val="none" w:sz="0" w:space="0" w:color="auto"/>
              <w:left w:val="none" w:sz="0" w:space="0" w:color="auto"/>
              <w:right w:val="none" w:sz="0" w:space="0" w:color="auto"/>
            </w:tcBorders>
          </w:tcPr>
          <w:p w:rsidR="00DB1C01" w:rsidRPr="005D3D2C" w:rsidRDefault="00DB1C01" w:rsidP="00DB1C01">
            <w:pPr>
              <w:jc w:val="center"/>
              <w:rPr>
                <w:rFonts w:ascii="Arial" w:hAnsi="Arial" w:cs="Arial"/>
                <w:color w:val="auto"/>
                <w:sz w:val="20"/>
                <w:szCs w:val="20"/>
              </w:rPr>
            </w:pPr>
            <w:r w:rsidRPr="005D3D2C">
              <w:rPr>
                <w:rFonts w:ascii="Arial" w:hAnsi="Arial" w:cs="Arial"/>
                <w:color w:val="auto"/>
                <w:sz w:val="20"/>
                <w:szCs w:val="20"/>
              </w:rPr>
              <w:t>Estrategia</w:t>
            </w:r>
          </w:p>
        </w:tc>
        <w:tc>
          <w:tcPr>
            <w:tcW w:w="1639" w:type="dxa"/>
            <w:vMerge w:val="restart"/>
            <w:tcBorders>
              <w:top w:val="none" w:sz="0" w:space="0" w:color="auto"/>
              <w:left w:val="none" w:sz="0" w:space="0" w:color="auto"/>
              <w:right w:val="none" w:sz="0" w:space="0" w:color="auto"/>
            </w:tcBorders>
          </w:tcPr>
          <w:p w:rsidR="00DB1C01" w:rsidRPr="005D3D2C" w:rsidRDefault="00DB1C01" w:rsidP="00DB1C0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5D3D2C">
              <w:rPr>
                <w:rFonts w:ascii="Arial" w:hAnsi="Arial" w:cs="Arial"/>
                <w:color w:val="auto"/>
                <w:sz w:val="20"/>
                <w:szCs w:val="20"/>
              </w:rPr>
              <w:t>Meta</w:t>
            </w:r>
          </w:p>
        </w:tc>
        <w:tc>
          <w:tcPr>
            <w:tcW w:w="1657" w:type="dxa"/>
            <w:vMerge w:val="restart"/>
            <w:tcBorders>
              <w:top w:val="none" w:sz="0" w:space="0" w:color="auto"/>
              <w:left w:val="none" w:sz="0" w:space="0" w:color="auto"/>
              <w:right w:val="none" w:sz="0" w:space="0" w:color="auto"/>
            </w:tcBorders>
          </w:tcPr>
          <w:p w:rsidR="00DB1C01" w:rsidRPr="005D3D2C" w:rsidRDefault="00DB1C01" w:rsidP="00DB1C0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5D3D2C">
              <w:rPr>
                <w:rFonts w:ascii="Arial" w:hAnsi="Arial" w:cs="Arial"/>
                <w:color w:val="auto"/>
                <w:sz w:val="20"/>
                <w:szCs w:val="20"/>
              </w:rPr>
              <w:t>Indicador</w:t>
            </w:r>
          </w:p>
        </w:tc>
        <w:tc>
          <w:tcPr>
            <w:tcW w:w="1459" w:type="dxa"/>
            <w:vMerge w:val="restart"/>
            <w:tcBorders>
              <w:top w:val="none" w:sz="0" w:space="0" w:color="auto"/>
              <w:left w:val="none" w:sz="0" w:space="0" w:color="auto"/>
              <w:right w:val="none" w:sz="0" w:space="0" w:color="auto"/>
            </w:tcBorders>
          </w:tcPr>
          <w:p w:rsidR="00DB1C01" w:rsidRPr="005D3D2C" w:rsidRDefault="00DB1C01" w:rsidP="00DB1C0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5D3D2C">
              <w:rPr>
                <w:rFonts w:ascii="Arial" w:hAnsi="Arial" w:cs="Arial"/>
                <w:color w:val="auto"/>
                <w:sz w:val="20"/>
                <w:szCs w:val="20"/>
              </w:rPr>
              <w:t>Fuente</w:t>
            </w:r>
          </w:p>
        </w:tc>
        <w:tc>
          <w:tcPr>
            <w:tcW w:w="3539" w:type="dxa"/>
            <w:gridSpan w:val="3"/>
            <w:tcBorders>
              <w:top w:val="none" w:sz="0" w:space="0" w:color="auto"/>
              <w:left w:val="none" w:sz="0" w:space="0" w:color="auto"/>
              <w:right w:val="none" w:sz="0" w:space="0" w:color="auto"/>
            </w:tcBorders>
          </w:tcPr>
          <w:p w:rsidR="00DB1C01" w:rsidRPr="005D3D2C" w:rsidRDefault="00DB1C01" w:rsidP="00DB1C0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5D3D2C">
              <w:rPr>
                <w:rFonts w:ascii="Arial" w:hAnsi="Arial" w:cs="Arial"/>
                <w:color w:val="auto"/>
                <w:sz w:val="20"/>
                <w:szCs w:val="20"/>
              </w:rPr>
              <w:t>Rango</w:t>
            </w:r>
          </w:p>
        </w:tc>
        <w:tc>
          <w:tcPr>
            <w:tcW w:w="1315" w:type="dxa"/>
            <w:vMerge w:val="restart"/>
            <w:tcBorders>
              <w:top w:val="none" w:sz="0" w:space="0" w:color="auto"/>
              <w:left w:val="none" w:sz="0" w:space="0" w:color="auto"/>
              <w:right w:val="none" w:sz="0" w:space="0" w:color="auto"/>
            </w:tcBorders>
          </w:tcPr>
          <w:p w:rsidR="00DB1C01" w:rsidRPr="005D3D2C" w:rsidRDefault="00DB1C01" w:rsidP="00DB1C0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5D3D2C">
              <w:rPr>
                <w:rFonts w:ascii="Arial" w:hAnsi="Arial" w:cs="Arial"/>
                <w:color w:val="auto"/>
                <w:sz w:val="20"/>
                <w:szCs w:val="20"/>
              </w:rPr>
              <w:t>Método de Análisis</w:t>
            </w:r>
          </w:p>
        </w:tc>
      </w:tr>
      <w:tr w:rsidR="00DB1C01" w:rsidRPr="002E7B8D" w:rsidTr="005D3D2C">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893" w:type="dxa"/>
            <w:vMerge/>
            <w:tcBorders>
              <w:left w:val="none" w:sz="0" w:space="0" w:color="auto"/>
            </w:tcBorders>
          </w:tcPr>
          <w:p w:rsidR="00DB1C01" w:rsidRPr="002E7B8D" w:rsidRDefault="00DB1C01" w:rsidP="00DB1C01">
            <w:pPr>
              <w:jc w:val="center"/>
              <w:rPr>
                <w:rFonts w:ascii="Arial" w:hAnsi="Arial" w:cs="Arial"/>
                <w:sz w:val="20"/>
                <w:szCs w:val="20"/>
              </w:rPr>
            </w:pPr>
          </w:p>
        </w:tc>
        <w:tc>
          <w:tcPr>
            <w:tcW w:w="1639" w:type="dxa"/>
            <w:vMerge/>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657" w:type="dxa"/>
            <w:vMerge/>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59" w:type="dxa"/>
            <w:vMerge/>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0" w:type="dxa"/>
            <w:shd w:val="clear" w:color="auto" w:fill="538135" w:themeFill="accent6" w:themeFillShade="BF"/>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7B8D">
              <w:rPr>
                <w:rFonts w:ascii="Arial" w:hAnsi="Arial" w:cs="Arial"/>
                <w:sz w:val="20"/>
                <w:szCs w:val="20"/>
              </w:rPr>
              <w:t>Verde</w:t>
            </w:r>
          </w:p>
        </w:tc>
        <w:tc>
          <w:tcPr>
            <w:tcW w:w="1459" w:type="dxa"/>
            <w:shd w:val="clear" w:color="auto" w:fill="FFFF00"/>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7B8D">
              <w:rPr>
                <w:rFonts w:ascii="Arial" w:hAnsi="Arial" w:cs="Arial"/>
                <w:sz w:val="20"/>
                <w:szCs w:val="20"/>
              </w:rPr>
              <w:t>Amarillo</w:t>
            </w:r>
          </w:p>
        </w:tc>
        <w:tc>
          <w:tcPr>
            <w:tcW w:w="1040" w:type="dxa"/>
            <w:shd w:val="clear" w:color="auto" w:fill="FF0000"/>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7B8D">
              <w:rPr>
                <w:rFonts w:ascii="Arial" w:hAnsi="Arial" w:cs="Arial"/>
                <w:sz w:val="20"/>
                <w:szCs w:val="20"/>
              </w:rPr>
              <w:t>Rojo</w:t>
            </w:r>
          </w:p>
        </w:tc>
        <w:tc>
          <w:tcPr>
            <w:tcW w:w="1315" w:type="dxa"/>
            <w:vMerge/>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DB1C01" w:rsidRPr="002E7B8D" w:rsidTr="007C290B">
        <w:trPr>
          <w:trHeight w:val="1254"/>
        </w:trPr>
        <w:tc>
          <w:tcPr>
            <w:cnfStyle w:val="001000000000" w:firstRow="0" w:lastRow="0" w:firstColumn="1" w:lastColumn="0" w:oddVBand="0" w:evenVBand="0" w:oddHBand="0" w:evenHBand="0" w:firstRowFirstColumn="0" w:firstRowLastColumn="0" w:lastRowFirstColumn="0" w:lastRowLastColumn="0"/>
            <w:tcW w:w="1893" w:type="dxa"/>
            <w:vMerge w:val="restart"/>
            <w:tcBorders>
              <w:left w:val="none" w:sz="0" w:space="0" w:color="auto"/>
            </w:tcBorders>
          </w:tcPr>
          <w:p w:rsidR="00DB1C01" w:rsidRPr="002E7B8D" w:rsidRDefault="00DB1C01" w:rsidP="00DB1C01">
            <w:pPr>
              <w:jc w:val="center"/>
              <w:rPr>
                <w:rFonts w:ascii="Arial" w:hAnsi="Arial" w:cs="Arial"/>
                <w:sz w:val="20"/>
                <w:szCs w:val="20"/>
              </w:rPr>
            </w:pPr>
            <w:r w:rsidRPr="006B0117">
              <w:rPr>
                <w:rFonts w:ascii="Arial" w:hAnsi="Arial" w:cs="Arial"/>
                <w:color w:val="auto"/>
                <w:sz w:val="20"/>
              </w:rPr>
              <w:t>1.1.-Expropiación de bienes inmuebles para construcción de pozos</w:t>
            </w:r>
          </w:p>
        </w:tc>
        <w:tc>
          <w:tcPr>
            <w:tcW w:w="1639" w:type="dxa"/>
          </w:tcPr>
          <w:p w:rsidR="00DB1C01" w:rsidRPr="002E7B8D"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rPr>
              <w:t>1.1.</w:t>
            </w:r>
            <w:r w:rsidRPr="00852A34">
              <w:rPr>
                <w:rFonts w:ascii="Arial" w:hAnsi="Arial" w:cs="Arial"/>
                <w:sz w:val="20"/>
              </w:rPr>
              <w:t>1.-</w:t>
            </w:r>
            <w:r>
              <w:rPr>
                <w:rFonts w:ascii="Arial" w:hAnsi="Arial" w:cs="Arial"/>
                <w:sz w:val="20"/>
              </w:rPr>
              <w:t xml:space="preserve"> Adjudicación de 11 predios</w:t>
            </w:r>
          </w:p>
        </w:tc>
        <w:tc>
          <w:tcPr>
            <w:tcW w:w="1657" w:type="dxa"/>
          </w:tcPr>
          <w:p w:rsidR="00DB1C01" w:rsidRPr="002E7B8D"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Cantidad</w:t>
            </w:r>
          </w:p>
        </w:tc>
        <w:tc>
          <w:tcPr>
            <w:tcW w:w="1459" w:type="dxa"/>
          </w:tcPr>
          <w:p w:rsidR="00DB1C01" w:rsidRPr="002E7B8D"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Título de Propiedad</w:t>
            </w:r>
          </w:p>
        </w:tc>
        <w:tc>
          <w:tcPr>
            <w:tcW w:w="1040" w:type="dxa"/>
          </w:tcPr>
          <w:p w:rsidR="00DB1C01" w:rsidRPr="002E7B8D"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11  </w:t>
            </w:r>
          </w:p>
        </w:tc>
        <w:tc>
          <w:tcPr>
            <w:tcW w:w="1459" w:type="dxa"/>
          </w:tcPr>
          <w:p w:rsidR="00DB1C01" w:rsidRPr="002E7B8D"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10-8</w:t>
            </w:r>
          </w:p>
        </w:tc>
        <w:tc>
          <w:tcPr>
            <w:tcW w:w="1040" w:type="dxa"/>
          </w:tcPr>
          <w:p w:rsidR="00DB1C01" w:rsidRPr="002E7B8D" w:rsidRDefault="00DB1C01" w:rsidP="00DD4D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7B8D">
              <w:rPr>
                <w:rFonts w:ascii="Arial" w:hAnsi="Arial" w:cs="Arial"/>
                <w:sz w:val="20"/>
                <w:szCs w:val="20"/>
              </w:rPr>
              <w:t>&gt;</w:t>
            </w:r>
            <w:r w:rsidR="00DD4D86">
              <w:rPr>
                <w:rFonts w:ascii="Arial" w:hAnsi="Arial" w:cs="Arial"/>
                <w:sz w:val="20"/>
                <w:szCs w:val="20"/>
              </w:rPr>
              <w:t>8</w:t>
            </w:r>
          </w:p>
        </w:tc>
        <w:tc>
          <w:tcPr>
            <w:tcW w:w="1315" w:type="dxa"/>
          </w:tcPr>
          <w:p w:rsidR="00DB1C01" w:rsidRPr="002E7B8D"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Gráfica de P</w:t>
            </w:r>
            <w:r w:rsidR="00DD4D86">
              <w:rPr>
                <w:rFonts w:ascii="Arial" w:hAnsi="Arial" w:cs="Arial"/>
                <w:sz w:val="20"/>
                <w:szCs w:val="20"/>
              </w:rPr>
              <w:t>astel</w:t>
            </w:r>
          </w:p>
          <w:p w:rsidR="00DB1C01" w:rsidRPr="002E7B8D"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B1C01" w:rsidRPr="002E7B8D" w:rsidTr="007C290B">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893" w:type="dxa"/>
            <w:vMerge/>
            <w:tcBorders>
              <w:left w:val="none" w:sz="0" w:space="0" w:color="auto"/>
            </w:tcBorders>
          </w:tcPr>
          <w:p w:rsidR="00DB1C01" w:rsidRPr="002E7B8D" w:rsidRDefault="00DB1C01" w:rsidP="00DB1C01">
            <w:pPr>
              <w:jc w:val="center"/>
              <w:rPr>
                <w:rFonts w:ascii="Arial" w:hAnsi="Arial" w:cs="Arial"/>
                <w:sz w:val="20"/>
                <w:szCs w:val="20"/>
              </w:rPr>
            </w:pPr>
          </w:p>
        </w:tc>
        <w:tc>
          <w:tcPr>
            <w:tcW w:w="1639" w:type="dxa"/>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rPr>
              <w:t>1.1.</w:t>
            </w:r>
            <w:r w:rsidRPr="00852A34">
              <w:rPr>
                <w:rFonts w:ascii="Arial" w:hAnsi="Arial" w:cs="Arial"/>
                <w:sz w:val="20"/>
              </w:rPr>
              <w:t>2.-</w:t>
            </w:r>
            <w:r>
              <w:rPr>
                <w:rFonts w:ascii="Arial" w:hAnsi="Arial" w:cs="Arial"/>
                <w:sz w:val="20"/>
              </w:rPr>
              <w:t>Construcción de 11 pozos</w:t>
            </w:r>
          </w:p>
        </w:tc>
        <w:tc>
          <w:tcPr>
            <w:tcW w:w="1657" w:type="dxa"/>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Cantidad</w:t>
            </w:r>
          </w:p>
        </w:tc>
        <w:tc>
          <w:tcPr>
            <w:tcW w:w="1459" w:type="dxa"/>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Bitácora de obra</w:t>
            </w:r>
          </w:p>
        </w:tc>
        <w:tc>
          <w:tcPr>
            <w:tcW w:w="1040" w:type="dxa"/>
          </w:tcPr>
          <w:p w:rsidR="00DB1C01" w:rsidRPr="002E7B8D" w:rsidRDefault="00DD4D86"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459" w:type="dxa"/>
          </w:tcPr>
          <w:p w:rsidR="00DB1C01" w:rsidRPr="002E7B8D" w:rsidRDefault="00DD4D86"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10-8</w:t>
            </w:r>
          </w:p>
        </w:tc>
        <w:tc>
          <w:tcPr>
            <w:tcW w:w="1040" w:type="dxa"/>
          </w:tcPr>
          <w:p w:rsidR="00DB1C01" w:rsidRPr="002E7B8D" w:rsidRDefault="00DB1C01" w:rsidP="00DD4D8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7B8D">
              <w:rPr>
                <w:rFonts w:ascii="Arial" w:hAnsi="Arial" w:cs="Arial"/>
                <w:sz w:val="20"/>
                <w:szCs w:val="20"/>
              </w:rPr>
              <w:t>&gt;</w:t>
            </w:r>
            <w:r w:rsidR="00DD4D86">
              <w:rPr>
                <w:rFonts w:ascii="Arial" w:hAnsi="Arial" w:cs="Arial"/>
                <w:sz w:val="20"/>
                <w:szCs w:val="20"/>
              </w:rPr>
              <w:t>8</w:t>
            </w:r>
          </w:p>
        </w:tc>
        <w:tc>
          <w:tcPr>
            <w:tcW w:w="1315" w:type="dxa"/>
          </w:tcPr>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w:t>
            </w:r>
            <w:r w:rsidR="00DD4D86">
              <w:rPr>
                <w:rFonts w:ascii="Arial" w:hAnsi="Arial" w:cs="Arial"/>
                <w:sz w:val="20"/>
                <w:szCs w:val="20"/>
              </w:rPr>
              <w:t>ráfica de Pastel</w:t>
            </w:r>
          </w:p>
          <w:p w:rsidR="00DB1C01" w:rsidRPr="002E7B8D"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DB1C01" w:rsidRPr="002E7B8D" w:rsidTr="007C290B">
        <w:trPr>
          <w:trHeight w:val="270"/>
        </w:trPr>
        <w:tc>
          <w:tcPr>
            <w:cnfStyle w:val="001000000000" w:firstRow="0" w:lastRow="0" w:firstColumn="1" w:lastColumn="0" w:oddVBand="0" w:evenVBand="0" w:oddHBand="0" w:evenHBand="0" w:firstRowFirstColumn="0" w:firstRowLastColumn="0" w:lastRowFirstColumn="0" w:lastRowLastColumn="0"/>
            <w:tcW w:w="1893" w:type="dxa"/>
            <w:vMerge w:val="restart"/>
            <w:tcBorders>
              <w:left w:val="none" w:sz="0" w:space="0" w:color="auto"/>
            </w:tcBorders>
          </w:tcPr>
          <w:p w:rsidR="00DB1C01" w:rsidRPr="00842838" w:rsidRDefault="00DB1C01" w:rsidP="00DB1C01">
            <w:pPr>
              <w:jc w:val="center"/>
              <w:rPr>
                <w:rFonts w:ascii="Arial" w:hAnsi="Arial" w:cs="Arial"/>
                <w:sz w:val="20"/>
                <w:szCs w:val="20"/>
              </w:rPr>
            </w:pPr>
            <w:r w:rsidRPr="006B0117">
              <w:rPr>
                <w:rFonts w:ascii="Arial" w:hAnsi="Arial" w:cs="Arial"/>
                <w:color w:val="auto"/>
                <w:sz w:val="20"/>
              </w:rPr>
              <w:t>1.2. Participación de la comunidad en la construcción de los pozos</w:t>
            </w:r>
          </w:p>
        </w:tc>
        <w:tc>
          <w:tcPr>
            <w:tcW w:w="1639" w:type="dxa"/>
          </w:tcPr>
          <w:p w:rsidR="00DB1C01"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1.2.1.- Ahorro presupuestal del 30% por mano de obra</w:t>
            </w:r>
          </w:p>
          <w:p w:rsidR="00DB1C01"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657" w:type="dxa"/>
          </w:tcPr>
          <w:p w:rsidR="00DB1C01" w:rsidRPr="002E7B8D"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c>
          <w:tcPr>
            <w:tcW w:w="1459" w:type="dxa"/>
          </w:tcPr>
          <w:p w:rsidR="00DB1C01" w:rsidRPr="002E7B8D" w:rsidRDefault="00DB1C01"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Presupuesto de obra</w:t>
            </w:r>
          </w:p>
        </w:tc>
        <w:tc>
          <w:tcPr>
            <w:tcW w:w="1040" w:type="dxa"/>
          </w:tcPr>
          <w:p w:rsidR="00DB1C01" w:rsidRDefault="00DD4D86"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 -25%</w:t>
            </w:r>
          </w:p>
        </w:tc>
        <w:tc>
          <w:tcPr>
            <w:tcW w:w="1459" w:type="dxa"/>
          </w:tcPr>
          <w:p w:rsidR="00DB1C01" w:rsidRDefault="00DD4D86"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24.9% -</w:t>
            </w:r>
          </w:p>
          <w:p w:rsidR="00DD4D86" w:rsidRPr="002E7B8D" w:rsidRDefault="00DD4D86" w:rsidP="00DB1C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w:t>
            </w:r>
          </w:p>
        </w:tc>
        <w:tc>
          <w:tcPr>
            <w:tcW w:w="1040" w:type="dxa"/>
          </w:tcPr>
          <w:p w:rsidR="00DB1C01" w:rsidRPr="002E7B8D" w:rsidRDefault="00DB1C01" w:rsidP="00DD4D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&gt;</w:t>
            </w:r>
            <w:r w:rsidR="00DD4D86">
              <w:rPr>
                <w:rFonts w:ascii="Arial" w:hAnsi="Arial" w:cs="Arial"/>
                <w:sz w:val="20"/>
                <w:szCs w:val="20"/>
              </w:rPr>
              <w:t>20</w:t>
            </w:r>
            <w:r>
              <w:rPr>
                <w:rFonts w:ascii="Arial" w:hAnsi="Arial" w:cs="Arial"/>
                <w:sz w:val="20"/>
                <w:szCs w:val="20"/>
              </w:rPr>
              <w:t>%</w:t>
            </w:r>
          </w:p>
        </w:tc>
        <w:tc>
          <w:tcPr>
            <w:tcW w:w="1315" w:type="dxa"/>
          </w:tcPr>
          <w:p w:rsidR="00DB1C01" w:rsidRPr="002E7B8D" w:rsidRDefault="00DB1C01" w:rsidP="00DD4D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Gráfica de </w:t>
            </w:r>
            <w:r w:rsidR="00DD4D86">
              <w:rPr>
                <w:rFonts w:ascii="Arial" w:hAnsi="Arial" w:cs="Arial"/>
                <w:sz w:val="20"/>
                <w:szCs w:val="20"/>
              </w:rPr>
              <w:t>Pastel</w:t>
            </w:r>
          </w:p>
        </w:tc>
      </w:tr>
      <w:tr w:rsidR="00DB1C01" w:rsidRPr="002E7B8D" w:rsidTr="007C290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93" w:type="dxa"/>
            <w:vMerge/>
            <w:tcBorders>
              <w:left w:val="none" w:sz="0" w:space="0" w:color="auto"/>
              <w:bottom w:val="none" w:sz="0" w:space="0" w:color="auto"/>
            </w:tcBorders>
          </w:tcPr>
          <w:p w:rsidR="00DB1C01" w:rsidRPr="006B0117" w:rsidRDefault="00DB1C01" w:rsidP="00DB1C01">
            <w:pPr>
              <w:jc w:val="center"/>
              <w:rPr>
                <w:rFonts w:ascii="Arial" w:hAnsi="Arial" w:cs="Arial"/>
                <w:sz w:val="20"/>
              </w:rPr>
            </w:pPr>
          </w:p>
        </w:tc>
        <w:tc>
          <w:tcPr>
            <w:tcW w:w="1639" w:type="dxa"/>
          </w:tcPr>
          <w:p w:rsidR="00DB1C01"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1.2.2.-Suscripción de 11 actas de entrega-recepción de obra pública terminada</w:t>
            </w:r>
          </w:p>
        </w:tc>
        <w:tc>
          <w:tcPr>
            <w:tcW w:w="1657" w:type="dxa"/>
          </w:tcPr>
          <w:p w:rsidR="00DB1C01"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Cantidad</w:t>
            </w:r>
          </w:p>
        </w:tc>
        <w:tc>
          <w:tcPr>
            <w:tcW w:w="1459" w:type="dxa"/>
          </w:tcPr>
          <w:p w:rsidR="00DB1C01" w:rsidRDefault="00DB1C01"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Actas de entrega-recepción</w:t>
            </w:r>
          </w:p>
        </w:tc>
        <w:tc>
          <w:tcPr>
            <w:tcW w:w="1040" w:type="dxa"/>
          </w:tcPr>
          <w:p w:rsidR="00DB1C01" w:rsidRDefault="00DD4D86"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459" w:type="dxa"/>
          </w:tcPr>
          <w:p w:rsidR="00DB1C01" w:rsidRDefault="00DD4D86"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10-8</w:t>
            </w:r>
          </w:p>
        </w:tc>
        <w:tc>
          <w:tcPr>
            <w:tcW w:w="1040" w:type="dxa"/>
          </w:tcPr>
          <w:p w:rsidR="00DB1C01" w:rsidRDefault="00DD4D86"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7B8D">
              <w:rPr>
                <w:rFonts w:ascii="Arial" w:hAnsi="Arial" w:cs="Arial"/>
                <w:sz w:val="20"/>
                <w:szCs w:val="20"/>
              </w:rPr>
              <w:t>&gt;</w:t>
            </w:r>
            <w:r>
              <w:rPr>
                <w:rFonts w:ascii="Arial" w:hAnsi="Arial" w:cs="Arial"/>
                <w:sz w:val="20"/>
                <w:szCs w:val="20"/>
              </w:rPr>
              <w:t>8</w:t>
            </w:r>
          </w:p>
        </w:tc>
        <w:tc>
          <w:tcPr>
            <w:tcW w:w="1315" w:type="dxa"/>
          </w:tcPr>
          <w:p w:rsidR="00DB1C01" w:rsidRDefault="00DD4D86" w:rsidP="00DB1C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Gráfica de Pastel</w:t>
            </w:r>
          </w:p>
        </w:tc>
      </w:tr>
    </w:tbl>
    <w:p w:rsidR="00B5584F" w:rsidRPr="00B5584F" w:rsidRDefault="00B5584F" w:rsidP="00B5584F">
      <w:pPr>
        <w:spacing w:line="360" w:lineRule="auto"/>
        <w:rPr>
          <w:rFonts w:ascii="Arial" w:hAnsi="Arial" w:cs="Arial"/>
          <w:b/>
        </w:rPr>
        <w:sectPr w:rsidR="00B5584F" w:rsidRPr="00B5584F" w:rsidSect="00B5584F">
          <w:footerReference w:type="default" r:id="rId16"/>
          <w:pgSz w:w="15840" w:h="12240" w:orient="landscape"/>
          <w:pgMar w:top="1418" w:right="1418" w:bottom="1418" w:left="1418" w:header="709" w:footer="709" w:gutter="0"/>
          <w:cols w:space="708"/>
          <w:docGrid w:linePitch="360"/>
        </w:sectPr>
      </w:pPr>
    </w:p>
    <w:p w:rsidR="00B5584F" w:rsidRPr="00B5584F" w:rsidRDefault="00B5584F" w:rsidP="00572142">
      <w:pPr>
        <w:pStyle w:val="Prrafodelista"/>
        <w:numPr>
          <w:ilvl w:val="1"/>
          <w:numId w:val="11"/>
        </w:numPr>
        <w:spacing w:line="360" w:lineRule="auto"/>
        <w:rPr>
          <w:rFonts w:ascii="Arial" w:hAnsi="Arial" w:cs="Arial"/>
          <w:b/>
        </w:rPr>
      </w:pPr>
      <w:r w:rsidRPr="00B5584F">
        <w:rPr>
          <w:rFonts w:ascii="Arial" w:hAnsi="Arial" w:cs="Arial"/>
          <w:b/>
        </w:rPr>
        <w:lastRenderedPageBreak/>
        <w:t>Evaluación de Riesgos</w:t>
      </w:r>
    </w:p>
    <w:tbl>
      <w:tblPr>
        <w:tblStyle w:val="Tabladecuadrcula5oscura-nfasis6"/>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1594"/>
        <w:gridCol w:w="1637"/>
        <w:gridCol w:w="1559"/>
        <w:gridCol w:w="850"/>
        <w:gridCol w:w="1560"/>
        <w:gridCol w:w="992"/>
        <w:gridCol w:w="1152"/>
      </w:tblGrid>
      <w:tr w:rsidR="00B5584F" w:rsidRPr="004E4397" w:rsidTr="007C290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94" w:type="dxa"/>
            <w:vMerge w:val="restart"/>
            <w:tcBorders>
              <w:top w:val="none" w:sz="0" w:space="0" w:color="auto"/>
              <w:left w:val="none" w:sz="0" w:space="0" w:color="auto"/>
              <w:right w:val="none" w:sz="0" w:space="0" w:color="auto"/>
            </w:tcBorders>
          </w:tcPr>
          <w:p w:rsidR="00B5584F" w:rsidRPr="005D3D2C" w:rsidRDefault="00B5584F" w:rsidP="00DD4D86">
            <w:pPr>
              <w:jc w:val="center"/>
              <w:rPr>
                <w:rFonts w:ascii="Arial" w:hAnsi="Arial" w:cs="Arial"/>
                <w:color w:val="auto"/>
              </w:rPr>
            </w:pPr>
            <w:r w:rsidRPr="005D3D2C">
              <w:rPr>
                <w:rFonts w:ascii="Arial" w:hAnsi="Arial" w:cs="Arial"/>
                <w:color w:val="auto"/>
              </w:rPr>
              <w:t>Estrategias</w:t>
            </w:r>
          </w:p>
        </w:tc>
        <w:tc>
          <w:tcPr>
            <w:tcW w:w="1637" w:type="dxa"/>
            <w:vMerge w:val="restart"/>
            <w:tcBorders>
              <w:top w:val="none" w:sz="0" w:space="0" w:color="auto"/>
              <w:left w:val="none" w:sz="0" w:space="0" w:color="auto"/>
              <w:right w:val="none" w:sz="0" w:space="0" w:color="auto"/>
            </w:tcBorders>
          </w:tcPr>
          <w:p w:rsidR="00B5584F" w:rsidRPr="005D3D2C" w:rsidRDefault="00B5584F" w:rsidP="00DD4D8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5D3D2C">
              <w:rPr>
                <w:rFonts w:ascii="Arial" w:hAnsi="Arial" w:cs="Arial"/>
                <w:color w:val="auto"/>
              </w:rPr>
              <w:t>Riesgos</w:t>
            </w:r>
          </w:p>
        </w:tc>
        <w:tc>
          <w:tcPr>
            <w:tcW w:w="2409" w:type="dxa"/>
            <w:gridSpan w:val="2"/>
            <w:tcBorders>
              <w:top w:val="none" w:sz="0" w:space="0" w:color="auto"/>
              <w:left w:val="none" w:sz="0" w:space="0" w:color="auto"/>
              <w:right w:val="none" w:sz="0" w:space="0" w:color="auto"/>
            </w:tcBorders>
          </w:tcPr>
          <w:p w:rsidR="00B5584F" w:rsidRPr="005D3D2C" w:rsidRDefault="00B5584F" w:rsidP="00DD4D8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5D3D2C">
              <w:rPr>
                <w:rFonts w:ascii="Arial" w:hAnsi="Arial" w:cs="Arial"/>
                <w:color w:val="auto"/>
              </w:rPr>
              <w:t>Impacto</w:t>
            </w:r>
          </w:p>
        </w:tc>
        <w:tc>
          <w:tcPr>
            <w:tcW w:w="2552" w:type="dxa"/>
            <w:gridSpan w:val="2"/>
            <w:tcBorders>
              <w:top w:val="none" w:sz="0" w:space="0" w:color="auto"/>
              <w:left w:val="none" w:sz="0" w:space="0" w:color="auto"/>
              <w:right w:val="none" w:sz="0" w:space="0" w:color="auto"/>
            </w:tcBorders>
          </w:tcPr>
          <w:p w:rsidR="00B5584F" w:rsidRPr="005D3D2C" w:rsidRDefault="00B5584F" w:rsidP="00DD4D8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5D3D2C">
              <w:rPr>
                <w:rFonts w:ascii="Arial" w:hAnsi="Arial" w:cs="Arial"/>
                <w:color w:val="auto"/>
              </w:rPr>
              <w:t>Probabilidad</w:t>
            </w:r>
          </w:p>
        </w:tc>
        <w:tc>
          <w:tcPr>
            <w:tcW w:w="1152" w:type="dxa"/>
            <w:tcBorders>
              <w:top w:val="none" w:sz="0" w:space="0" w:color="auto"/>
              <w:left w:val="none" w:sz="0" w:space="0" w:color="auto"/>
              <w:right w:val="none" w:sz="0" w:space="0" w:color="auto"/>
            </w:tcBorders>
          </w:tcPr>
          <w:p w:rsidR="00B5584F" w:rsidRPr="005D3D2C" w:rsidRDefault="00B5584F" w:rsidP="00DD4D8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5D3D2C">
              <w:rPr>
                <w:rFonts w:ascii="Arial" w:hAnsi="Arial" w:cs="Arial"/>
                <w:color w:val="auto"/>
              </w:rPr>
              <w:t>Importancia</w:t>
            </w:r>
          </w:p>
        </w:tc>
      </w:tr>
      <w:tr w:rsidR="00B5584F" w:rsidRPr="004E4397" w:rsidTr="005D3D2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594" w:type="dxa"/>
            <w:vMerge/>
            <w:tcBorders>
              <w:left w:val="none" w:sz="0" w:space="0" w:color="auto"/>
            </w:tcBorders>
          </w:tcPr>
          <w:p w:rsidR="00B5584F" w:rsidRPr="005D3D2C" w:rsidRDefault="00B5584F" w:rsidP="00DD4D86">
            <w:pPr>
              <w:jc w:val="center"/>
              <w:rPr>
                <w:rFonts w:ascii="Arial" w:hAnsi="Arial" w:cs="Arial"/>
                <w:color w:val="auto"/>
              </w:rPr>
            </w:pPr>
          </w:p>
        </w:tc>
        <w:tc>
          <w:tcPr>
            <w:tcW w:w="1637" w:type="dxa"/>
            <w:vMerge/>
          </w:tcPr>
          <w:p w:rsidR="00B5584F" w:rsidRPr="005D3D2C" w:rsidRDefault="00B5584F" w:rsidP="00DD4D86">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1559" w:type="dxa"/>
            <w:shd w:val="clear" w:color="auto" w:fill="70AD47" w:themeFill="accent6"/>
          </w:tcPr>
          <w:p w:rsidR="00B5584F" w:rsidRPr="005D3D2C" w:rsidRDefault="00B5584F" w:rsidP="00DD4D86">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D3D2C">
              <w:rPr>
                <w:rFonts w:ascii="Arial" w:hAnsi="Arial" w:cs="Arial"/>
                <w:b/>
              </w:rPr>
              <w:t>Consecuencias en caso de materializar el riego</w:t>
            </w:r>
          </w:p>
        </w:tc>
        <w:tc>
          <w:tcPr>
            <w:tcW w:w="850" w:type="dxa"/>
            <w:shd w:val="clear" w:color="auto" w:fill="70AD47" w:themeFill="accent6"/>
          </w:tcPr>
          <w:p w:rsidR="00B5584F" w:rsidRPr="005D3D2C" w:rsidRDefault="00B5584F" w:rsidP="00DD4D86">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D3D2C">
              <w:rPr>
                <w:rFonts w:ascii="Arial" w:hAnsi="Arial" w:cs="Arial"/>
                <w:b/>
              </w:rPr>
              <w:t>Valor</w:t>
            </w:r>
          </w:p>
        </w:tc>
        <w:tc>
          <w:tcPr>
            <w:tcW w:w="1560" w:type="dxa"/>
            <w:shd w:val="clear" w:color="auto" w:fill="70AD47" w:themeFill="accent6"/>
          </w:tcPr>
          <w:p w:rsidR="00B5584F" w:rsidRPr="005D3D2C" w:rsidRDefault="00B5584F" w:rsidP="00DD4D86">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D3D2C">
              <w:rPr>
                <w:rFonts w:ascii="Arial" w:hAnsi="Arial" w:cs="Arial"/>
                <w:b/>
              </w:rPr>
              <w:t>Consideraciones para determinar la probabilidad</w:t>
            </w:r>
          </w:p>
        </w:tc>
        <w:tc>
          <w:tcPr>
            <w:tcW w:w="992" w:type="dxa"/>
            <w:shd w:val="clear" w:color="auto" w:fill="70AD47" w:themeFill="accent6"/>
          </w:tcPr>
          <w:p w:rsidR="00B5584F" w:rsidRPr="005D3D2C" w:rsidRDefault="00B5584F" w:rsidP="00DD4D86">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D3D2C">
              <w:rPr>
                <w:rFonts w:ascii="Arial" w:hAnsi="Arial" w:cs="Arial"/>
                <w:b/>
              </w:rPr>
              <w:t>Valor</w:t>
            </w:r>
          </w:p>
        </w:tc>
        <w:tc>
          <w:tcPr>
            <w:tcW w:w="1152" w:type="dxa"/>
            <w:shd w:val="clear" w:color="auto" w:fill="70AD47" w:themeFill="accent6"/>
          </w:tcPr>
          <w:p w:rsidR="00B5584F" w:rsidRPr="005D3D2C" w:rsidRDefault="00B5584F" w:rsidP="00DD4D86">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D3D2C">
              <w:rPr>
                <w:rFonts w:ascii="Arial" w:hAnsi="Arial" w:cs="Arial"/>
                <w:b/>
              </w:rPr>
              <w:t>Valor</w:t>
            </w:r>
          </w:p>
        </w:tc>
      </w:tr>
      <w:tr w:rsidR="00B5584F" w:rsidRPr="004E4397" w:rsidTr="007C290B">
        <w:trPr>
          <w:trHeight w:val="990"/>
        </w:trPr>
        <w:tc>
          <w:tcPr>
            <w:cnfStyle w:val="001000000000" w:firstRow="0" w:lastRow="0" w:firstColumn="1" w:lastColumn="0" w:oddVBand="0" w:evenVBand="0" w:oddHBand="0" w:evenHBand="0" w:firstRowFirstColumn="0" w:firstRowLastColumn="0" w:lastRowFirstColumn="0" w:lastRowLastColumn="0"/>
            <w:tcW w:w="1594" w:type="dxa"/>
            <w:vMerge w:val="restart"/>
            <w:tcBorders>
              <w:left w:val="none" w:sz="0" w:space="0" w:color="auto"/>
            </w:tcBorders>
          </w:tcPr>
          <w:p w:rsidR="00B5584F" w:rsidRPr="004E4397" w:rsidRDefault="00DD4D86" w:rsidP="00DD4D86">
            <w:pPr>
              <w:spacing w:line="360" w:lineRule="auto"/>
              <w:jc w:val="center"/>
              <w:rPr>
                <w:rFonts w:ascii="Arial" w:hAnsi="Arial" w:cs="Arial"/>
                <w:b w:val="0"/>
              </w:rPr>
            </w:pPr>
            <w:r w:rsidRPr="004E4397">
              <w:rPr>
                <w:rFonts w:ascii="Arial" w:hAnsi="Arial" w:cs="Arial"/>
                <w:color w:val="auto"/>
              </w:rPr>
              <w:t>1.1.-Expropiación de bienes inmuebles para construcción de pozos</w:t>
            </w:r>
            <w:r w:rsidR="00B5584F" w:rsidRPr="004E4397">
              <w:rPr>
                <w:rFonts w:ascii="Arial" w:hAnsi="Arial" w:cs="Arial"/>
                <w:color w:val="auto"/>
              </w:rPr>
              <w:t>.</w:t>
            </w:r>
          </w:p>
        </w:tc>
        <w:tc>
          <w:tcPr>
            <w:tcW w:w="1637" w:type="dxa"/>
          </w:tcPr>
          <w:p w:rsidR="00B5584F" w:rsidRPr="004E4397" w:rsidRDefault="00B5584F"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1.</w:t>
            </w:r>
            <w:r w:rsidR="00DD4D86" w:rsidRPr="004E4397">
              <w:rPr>
                <w:rFonts w:ascii="Arial" w:hAnsi="Arial" w:cs="Arial"/>
              </w:rPr>
              <w:t>-Conflicto social</w:t>
            </w:r>
          </w:p>
        </w:tc>
        <w:tc>
          <w:tcPr>
            <w:tcW w:w="1559" w:type="dxa"/>
          </w:tcPr>
          <w:p w:rsidR="00B5584F" w:rsidRPr="004E4397" w:rsidRDefault="00B5584F"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No autorización del documento</w:t>
            </w:r>
          </w:p>
        </w:tc>
        <w:tc>
          <w:tcPr>
            <w:tcW w:w="850" w:type="dxa"/>
          </w:tcPr>
          <w:p w:rsidR="00B5584F" w:rsidRPr="004E4397" w:rsidRDefault="00DD4D86"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9</w:t>
            </w:r>
          </w:p>
        </w:tc>
        <w:tc>
          <w:tcPr>
            <w:tcW w:w="1560" w:type="dxa"/>
          </w:tcPr>
          <w:p w:rsidR="00B5584F" w:rsidRPr="004E4397" w:rsidRDefault="00B5584F"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Falta de consenso</w:t>
            </w:r>
          </w:p>
        </w:tc>
        <w:tc>
          <w:tcPr>
            <w:tcW w:w="992" w:type="dxa"/>
          </w:tcPr>
          <w:p w:rsidR="00B5584F" w:rsidRPr="004E4397" w:rsidRDefault="00B5584F"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4</w:t>
            </w:r>
          </w:p>
        </w:tc>
        <w:tc>
          <w:tcPr>
            <w:tcW w:w="1152" w:type="dxa"/>
          </w:tcPr>
          <w:p w:rsidR="00B5584F" w:rsidRPr="004E4397" w:rsidRDefault="00DD4D86"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8</w:t>
            </w:r>
          </w:p>
        </w:tc>
      </w:tr>
      <w:tr w:rsidR="00B5584F" w:rsidRPr="004E4397" w:rsidTr="007C290B">
        <w:trPr>
          <w:cnfStyle w:val="000000100000" w:firstRow="0" w:lastRow="0" w:firstColumn="0" w:lastColumn="0" w:oddVBand="0" w:evenVBand="0" w:oddHBand="1"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1594" w:type="dxa"/>
            <w:vMerge/>
            <w:tcBorders>
              <w:left w:val="none" w:sz="0" w:space="0" w:color="auto"/>
            </w:tcBorders>
          </w:tcPr>
          <w:p w:rsidR="00B5584F" w:rsidRPr="004E4397" w:rsidRDefault="00B5584F" w:rsidP="00DD4D86">
            <w:pPr>
              <w:spacing w:line="360" w:lineRule="auto"/>
              <w:jc w:val="center"/>
              <w:rPr>
                <w:rFonts w:ascii="Arial" w:hAnsi="Arial" w:cs="Arial"/>
                <w:b w:val="0"/>
              </w:rPr>
            </w:pPr>
          </w:p>
        </w:tc>
        <w:tc>
          <w:tcPr>
            <w:tcW w:w="1637" w:type="dxa"/>
          </w:tcPr>
          <w:p w:rsidR="00B5584F" w:rsidRPr="004E4397" w:rsidRDefault="00DD4D86" w:rsidP="00DD4D8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2.</w:t>
            </w:r>
            <w:r w:rsidR="00B86FEB" w:rsidRPr="004E4397">
              <w:rPr>
                <w:rFonts w:ascii="Arial" w:hAnsi="Arial" w:cs="Arial"/>
              </w:rPr>
              <w:t xml:space="preserve">- </w:t>
            </w:r>
            <w:r w:rsidRPr="004E4397">
              <w:rPr>
                <w:rFonts w:ascii="Arial" w:hAnsi="Arial" w:cs="Arial"/>
              </w:rPr>
              <w:t>Situación legal del predio</w:t>
            </w:r>
          </w:p>
        </w:tc>
        <w:tc>
          <w:tcPr>
            <w:tcW w:w="1559" w:type="dxa"/>
          </w:tcPr>
          <w:p w:rsidR="00B5584F" w:rsidRPr="004E4397" w:rsidRDefault="00B5584F" w:rsidP="00DD4D8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 xml:space="preserve">No </w:t>
            </w:r>
            <w:r w:rsidR="00DD4D86" w:rsidRPr="004E4397">
              <w:rPr>
                <w:rFonts w:ascii="Arial" w:hAnsi="Arial" w:cs="Arial"/>
              </w:rPr>
              <w:t xml:space="preserve">expropiable </w:t>
            </w:r>
            <w:r w:rsidRPr="004E4397">
              <w:rPr>
                <w:rFonts w:ascii="Arial" w:hAnsi="Arial" w:cs="Arial"/>
              </w:rPr>
              <w:t xml:space="preserve"> </w:t>
            </w:r>
          </w:p>
        </w:tc>
        <w:tc>
          <w:tcPr>
            <w:tcW w:w="850" w:type="dxa"/>
          </w:tcPr>
          <w:p w:rsidR="00B5584F" w:rsidRPr="004E4397" w:rsidRDefault="00DD4D86" w:rsidP="00DD4D8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4</w:t>
            </w:r>
          </w:p>
        </w:tc>
        <w:tc>
          <w:tcPr>
            <w:tcW w:w="1560" w:type="dxa"/>
          </w:tcPr>
          <w:p w:rsidR="00B5584F" w:rsidRPr="004E4397" w:rsidRDefault="00DD4D86" w:rsidP="00DD4D8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Falta de actualización catastral</w:t>
            </w:r>
          </w:p>
        </w:tc>
        <w:tc>
          <w:tcPr>
            <w:tcW w:w="992" w:type="dxa"/>
          </w:tcPr>
          <w:p w:rsidR="00B5584F" w:rsidRPr="004E4397" w:rsidRDefault="00B5584F" w:rsidP="00DD4D8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6</w:t>
            </w:r>
          </w:p>
        </w:tc>
        <w:tc>
          <w:tcPr>
            <w:tcW w:w="1152" w:type="dxa"/>
          </w:tcPr>
          <w:p w:rsidR="00B5584F" w:rsidRPr="004E4397" w:rsidRDefault="00B86FEB" w:rsidP="00DD4D8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6</w:t>
            </w:r>
          </w:p>
        </w:tc>
      </w:tr>
      <w:tr w:rsidR="00B5584F" w:rsidRPr="004E4397" w:rsidTr="007C290B">
        <w:trPr>
          <w:trHeight w:val="928"/>
        </w:trPr>
        <w:tc>
          <w:tcPr>
            <w:cnfStyle w:val="001000000000" w:firstRow="0" w:lastRow="0" w:firstColumn="1" w:lastColumn="0" w:oddVBand="0" w:evenVBand="0" w:oddHBand="0" w:evenHBand="0" w:firstRowFirstColumn="0" w:firstRowLastColumn="0" w:lastRowFirstColumn="0" w:lastRowLastColumn="0"/>
            <w:tcW w:w="1594" w:type="dxa"/>
            <w:vMerge w:val="restart"/>
            <w:tcBorders>
              <w:left w:val="none" w:sz="0" w:space="0" w:color="auto"/>
            </w:tcBorders>
          </w:tcPr>
          <w:p w:rsidR="00B5584F" w:rsidRPr="004E4397" w:rsidRDefault="00B86FEB" w:rsidP="00DD4D86">
            <w:pPr>
              <w:spacing w:line="360" w:lineRule="auto"/>
              <w:jc w:val="center"/>
              <w:rPr>
                <w:rFonts w:ascii="Arial" w:hAnsi="Arial" w:cs="Arial"/>
              </w:rPr>
            </w:pPr>
            <w:r w:rsidRPr="004E4397">
              <w:rPr>
                <w:rFonts w:ascii="Arial" w:hAnsi="Arial" w:cs="Arial"/>
                <w:color w:val="auto"/>
              </w:rPr>
              <w:t>1.2. Participación de la comunidad en la construcción de los pozos</w:t>
            </w:r>
          </w:p>
        </w:tc>
        <w:tc>
          <w:tcPr>
            <w:tcW w:w="1637" w:type="dxa"/>
          </w:tcPr>
          <w:p w:rsidR="00B5584F" w:rsidRPr="004E4397" w:rsidRDefault="00B86FEB" w:rsidP="00B86FE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3</w:t>
            </w:r>
            <w:r w:rsidR="00B5584F" w:rsidRPr="004E4397">
              <w:rPr>
                <w:rFonts w:ascii="Arial" w:hAnsi="Arial" w:cs="Arial"/>
              </w:rPr>
              <w:t>.</w:t>
            </w:r>
            <w:r w:rsidRPr="004E4397">
              <w:rPr>
                <w:rFonts w:ascii="Arial" w:hAnsi="Arial" w:cs="Arial"/>
              </w:rPr>
              <w:t xml:space="preserve">- </w:t>
            </w:r>
            <w:r w:rsidR="00B5584F" w:rsidRPr="004E4397">
              <w:rPr>
                <w:rFonts w:ascii="Arial" w:hAnsi="Arial" w:cs="Arial"/>
              </w:rPr>
              <w:t xml:space="preserve">Falta de </w:t>
            </w:r>
            <w:r w:rsidRPr="004E4397">
              <w:rPr>
                <w:rFonts w:ascii="Arial" w:hAnsi="Arial" w:cs="Arial"/>
              </w:rPr>
              <w:t xml:space="preserve">interés </w:t>
            </w:r>
          </w:p>
        </w:tc>
        <w:tc>
          <w:tcPr>
            <w:tcW w:w="1559" w:type="dxa"/>
          </w:tcPr>
          <w:p w:rsidR="00B5584F" w:rsidRPr="004E4397" w:rsidRDefault="00B86FEB"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 xml:space="preserve">Disminución del ahorro presupuestal </w:t>
            </w:r>
          </w:p>
        </w:tc>
        <w:tc>
          <w:tcPr>
            <w:tcW w:w="850" w:type="dxa"/>
          </w:tcPr>
          <w:p w:rsidR="00B5584F" w:rsidRPr="004E4397" w:rsidRDefault="00B86FEB"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7</w:t>
            </w:r>
          </w:p>
        </w:tc>
        <w:tc>
          <w:tcPr>
            <w:tcW w:w="1560" w:type="dxa"/>
          </w:tcPr>
          <w:p w:rsidR="00B5584F" w:rsidRPr="004E4397" w:rsidRDefault="00B86FEB"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Actualización del presupuesto</w:t>
            </w:r>
          </w:p>
        </w:tc>
        <w:tc>
          <w:tcPr>
            <w:tcW w:w="992" w:type="dxa"/>
          </w:tcPr>
          <w:p w:rsidR="00B5584F" w:rsidRPr="004E4397" w:rsidRDefault="00B86FEB"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5</w:t>
            </w:r>
          </w:p>
        </w:tc>
        <w:tc>
          <w:tcPr>
            <w:tcW w:w="1152" w:type="dxa"/>
          </w:tcPr>
          <w:p w:rsidR="00B5584F" w:rsidRPr="004E4397" w:rsidRDefault="00B5584F" w:rsidP="00DD4D8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7</w:t>
            </w:r>
          </w:p>
        </w:tc>
      </w:tr>
      <w:tr w:rsidR="00B5584F" w:rsidRPr="004E4397" w:rsidTr="007C290B">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594" w:type="dxa"/>
            <w:vMerge/>
            <w:tcBorders>
              <w:left w:val="none" w:sz="0" w:space="0" w:color="auto"/>
              <w:bottom w:val="none" w:sz="0" w:space="0" w:color="auto"/>
            </w:tcBorders>
          </w:tcPr>
          <w:p w:rsidR="00B5584F" w:rsidRPr="004E4397" w:rsidRDefault="00B5584F" w:rsidP="00DD4D86">
            <w:pPr>
              <w:spacing w:line="360" w:lineRule="auto"/>
              <w:jc w:val="center"/>
              <w:rPr>
                <w:rFonts w:ascii="Arial" w:hAnsi="Arial" w:cs="Arial"/>
              </w:rPr>
            </w:pPr>
          </w:p>
        </w:tc>
        <w:tc>
          <w:tcPr>
            <w:tcW w:w="1637" w:type="dxa"/>
          </w:tcPr>
          <w:p w:rsidR="00B5584F" w:rsidRPr="004E4397" w:rsidRDefault="00B86FEB" w:rsidP="00B86FEB">
            <w:pPr>
              <w:pStyle w:val="Prrafodelista"/>
              <w:spacing w:line="360" w:lineRule="auto"/>
              <w:ind w:left="111"/>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 xml:space="preserve">4.-Politización de la obra </w:t>
            </w:r>
          </w:p>
        </w:tc>
        <w:tc>
          <w:tcPr>
            <w:tcW w:w="1559" w:type="dxa"/>
          </w:tcPr>
          <w:p w:rsidR="00B5584F" w:rsidRPr="004E4397" w:rsidRDefault="00B86FEB" w:rsidP="00B86FE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 xml:space="preserve">No ejecución de la obra </w:t>
            </w:r>
          </w:p>
        </w:tc>
        <w:tc>
          <w:tcPr>
            <w:tcW w:w="850" w:type="dxa"/>
          </w:tcPr>
          <w:p w:rsidR="00B5584F" w:rsidRPr="004E4397" w:rsidRDefault="00B86FEB" w:rsidP="00DD4D8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9</w:t>
            </w:r>
          </w:p>
        </w:tc>
        <w:tc>
          <w:tcPr>
            <w:tcW w:w="1560" w:type="dxa"/>
          </w:tcPr>
          <w:p w:rsidR="00B5584F" w:rsidRPr="004E4397" w:rsidRDefault="00B86FEB" w:rsidP="00DD4D8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 xml:space="preserve">Tiempos electorales </w:t>
            </w:r>
          </w:p>
        </w:tc>
        <w:tc>
          <w:tcPr>
            <w:tcW w:w="992" w:type="dxa"/>
          </w:tcPr>
          <w:p w:rsidR="00B5584F" w:rsidRPr="004E4397" w:rsidRDefault="00B5584F" w:rsidP="00DD4D8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5</w:t>
            </w:r>
          </w:p>
        </w:tc>
        <w:tc>
          <w:tcPr>
            <w:tcW w:w="1152" w:type="dxa"/>
          </w:tcPr>
          <w:p w:rsidR="00B5584F" w:rsidRPr="004E4397" w:rsidRDefault="00B5584F" w:rsidP="00DD4D8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4</w:t>
            </w:r>
          </w:p>
        </w:tc>
      </w:tr>
    </w:tbl>
    <w:p w:rsidR="00B86FEB" w:rsidRDefault="00B86FEB" w:rsidP="00B5584F">
      <w:pPr>
        <w:spacing w:line="360" w:lineRule="auto"/>
        <w:rPr>
          <w:rFonts w:ascii="Arial" w:hAnsi="Arial" w:cs="Arial"/>
          <w:b/>
        </w:rPr>
      </w:pPr>
    </w:p>
    <w:p w:rsidR="005D3D2C" w:rsidRDefault="005D3D2C" w:rsidP="00B5584F">
      <w:pPr>
        <w:spacing w:line="360" w:lineRule="auto"/>
        <w:rPr>
          <w:rFonts w:ascii="Arial" w:hAnsi="Arial" w:cs="Arial"/>
          <w:b/>
        </w:rPr>
      </w:pPr>
    </w:p>
    <w:p w:rsidR="005D3D2C" w:rsidRDefault="005D3D2C" w:rsidP="00B5584F">
      <w:pPr>
        <w:spacing w:line="360" w:lineRule="auto"/>
        <w:rPr>
          <w:rFonts w:ascii="Arial" w:hAnsi="Arial" w:cs="Arial"/>
          <w:b/>
        </w:rPr>
      </w:pPr>
    </w:p>
    <w:p w:rsidR="005D3D2C" w:rsidRDefault="005D3D2C" w:rsidP="00B5584F">
      <w:pPr>
        <w:spacing w:line="360" w:lineRule="auto"/>
        <w:rPr>
          <w:rFonts w:ascii="Arial" w:hAnsi="Arial" w:cs="Arial"/>
          <w:b/>
        </w:rPr>
      </w:pPr>
    </w:p>
    <w:p w:rsidR="005D3D2C" w:rsidRDefault="005D3D2C" w:rsidP="00B5584F">
      <w:pPr>
        <w:spacing w:line="360" w:lineRule="auto"/>
        <w:rPr>
          <w:rFonts w:ascii="Arial" w:hAnsi="Arial" w:cs="Arial"/>
          <w:b/>
        </w:rPr>
      </w:pPr>
    </w:p>
    <w:p w:rsidR="005D3D2C" w:rsidRDefault="005D3D2C" w:rsidP="00B5584F">
      <w:pPr>
        <w:spacing w:line="360" w:lineRule="auto"/>
        <w:rPr>
          <w:rFonts w:ascii="Arial" w:hAnsi="Arial" w:cs="Arial"/>
          <w:b/>
        </w:rPr>
      </w:pPr>
    </w:p>
    <w:p w:rsidR="005D3D2C" w:rsidRDefault="005D3D2C" w:rsidP="00B5584F">
      <w:pPr>
        <w:spacing w:line="360" w:lineRule="auto"/>
        <w:rPr>
          <w:rFonts w:ascii="Arial" w:hAnsi="Arial" w:cs="Arial"/>
          <w:b/>
        </w:rPr>
      </w:pPr>
    </w:p>
    <w:p w:rsidR="005D3D2C" w:rsidRDefault="005D3D2C" w:rsidP="00B5584F">
      <w:pPr>
        <w:spacing w:line="360" w:lineRule="auto"/>
        <w:rPr>
          <w:rFonts w:ascii="Arial" w:hAnsi="Arial" w:cs="Arial"/>
          <w:b/>
        </w:rPr>
      </w:pPr>
    </w:p>
    <w:p w:rsidR="005D3D2C" w:rsidRDefault="005D3D2C" w:rsidP="00B5584F">
      <w:pPr>
        <w:spacing w:line="360" w:lineRule="auto"/>
        <w:rPr>
          <w:rFonts w:ascii="Arial" w:hAnsi="Arial" w:cs="Arial"/>
          <w:b/>
        </w:rPr>
      </w:pPr>
    </w:p>
    <w:p w:rsidR="00B5584F" w:rsidRPr="00B5584F" w:rsidRDefault="00B5584F" w:rsidP="00572142">
      <w:pPr>
        <w:pStyle w:val="Prrafodelista"/>
        <w:numPr>
          <w:ilvl w:val="1"/>
          <w:numId w:val="11"/>
        </w:numPr>
        <w:spacing w:line="360" w:lineRule="auto"/>
        <w:rPr>
          <w:rFonts w:ascii="Arial" w:hAnsi="Arial" w:cs="Arial"/>
          <w:b/>
        </w:rPr>
      </w:pPr>
      <w:r w:rsidRPr="00B5584F">
        <w:rPr>
          <w:rFonts w:ascii="Arial" w:hAnsi="Arial" w:cs="Arial"/>
          <w:b/>
        </w:rPr>
        <w:lastRenderedPageBreak/>
        <w:t>Mapa de Riesgos</w:t>
      </w:r>
    </w:p>
    <w:p w:rsidR="00B5584F" w:rsidRDefault="004E4397" w:rsidP="00B5584F">
      <w:pPr>
        <w:spacing w:line="360" w:lineRule="auto"/>
        <w:jc w:val="center"/>
        <w:rPr>
          <w:rFonts w:ascii="Arial" w:hAnsi="Arial" w:cs="Arial"/>
        </w:rPr>
      </w:pPr>
      <w:r>
        <w:rPr>
          <w:rFonts w:ascii="Arial" w:hAnsi="Arial" w:cs="Arial"/>
          <w:noProof/>
          <w:lang w:eastAsia="es-MX"/>
        </w:rPr>
        <w:drawing>
          <wp:inline distT="0" distB="0" distL="0" distR="0">
            <wp:extent cx="4761274" cy="3187492"/>
            <wp:effectExtent l="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IE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1274" cy="3187492"/>
                    </a:xfrm>
                    <a:prstGeom prst="rect">
                      <a:avLst/>
                    </a:prstGeom>
                  </pic:spPr>
                </pic:pic>
              </a:graphicData>
            </a:graphic>
          </wp:inline>
        </w:drawing>
      </w:r>
    </w:p>
    <w:p w:rsidR="00F55CE8" w:rsidRPr="00B5584F" w:rsidRDefault="00F55CE8" w:rsidP="00572142">
      <w:pPr>
        <w:pStyle w:val="Prrafodelista"/>
        <w:numPr>
          <w:ilvl w:val="1"/>
          <w:numId w:val="11"/>
        </w:numPr>
        <w:spacing w:line="360" w:lineRule="auto"/>
        <w:rPr>
          <w:rFonts w:ascii="Arial" w:hAnsi="Arial" w:cs="Arial"/>
          <w:b/>
        </w:rPr>
      </w:pPr>
      <w:r w:rsidRPr="00B5584F">
        <w:rPr>
          <w:rFonts w:ascii="Arial" w:hAnsi="Arial" w:cs="Arial"/>
          <w:b/>
        </w:rPr>
        <w:t>Plan de Contingencias</w:t>
      </w:r>
    </w:p>
    <w:tbl>
      <w:tblPr>
        <w:tblStyle w:val="Tabladecuadrcula5oscura-nfasis6"/>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2130"/>
        <w:gridCol w:w="1800"/>
        <w:gridCol w:w="1483"/>
        <w:gridCol w:w="1239"/>
        <w:gridCol w:w="991"/>
        <w:gridCol w:w="1701"/>
      </w:tblGrid>
      <w:tr w:rsidR="00F55CE8" w:rsidRPr="004E4397" w:rsidTr="005D3D2C">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30" w:type="dxa"/>
            <w:tcBorders>
              <w:top w:val="none" w:sz="0" w:space="0" w:color="auto"/>
              <w:left w:val="none" w:sz="0" w:space="0" w:color="auto"/>
              <w:right w:val="none" w:sz="0" w:space="0" w:color="auto"/>
            </w:tcBorders>
            <w:vAlign w:val="center"/>
          </w:tcPr>
          <w:p w:rsidR="00F55CE8" w:rsidRPr="005D3D2C" w:rsidRDefault="00F55CE8" w:rsidP="005D3D2C">
            <w:pPr>
              <w:jc w:val="center"/>
              <w:rPr>
                <w:rFonts w:ascii="Arial" w:hAnsi="Arial" w:cs="Arial"/>
                <w:color w:val="auto"/>
              </w:rPr>
            </w:pPr>
            <w:r w:rsidRPr="005D3D2C">
              <w:rPr>
                <w:rFonts w:ascii="Arial" w:hAnsi="Arial" w:cs="Arial"/>
                <w:color w:val="auto"/>
              </w:rPr>
              <w:t>Estrategias</w:t>
            </w:r>
          </w:p>
        </w:tc>
        <w:tc>
          <w:tcPr>
            <w:tcW w:w="1800" w:type="dxa"/>
            <w:tcBorders>
              <w:top w:val="none" w:sz="0" w:space="0" w:color="auto"/>
              <w:left w:val="none" w:sz="0" w:space="0" w:color="auto"/>
              <w:right w:val="none" w:sz="0" w:space="0" w:color="auto"/>
            </w:tcBorders>
            <w:vAlign w:val="center"/>
          </w:tcPr>
          <w:p w:rsidR="00F55CE8" w:rsidRPr="005D3D2C" w:rsidRDefault="00F55CE8" w:rsidP="005D3D2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5D3D2C">
              <w:rPr>
                <w:rFonts w:ascii="Arial" w:hAnsi="Arial" w:cs="Arial"/>
                <w:color w:val="auto"/>
              </w:rPr>
              <w:t>Restricciones</w:t>
            </w:r>
          </w:p>
        </w:tc>
        <w:tc>
          <w:tcPr>
            <w:tcW w:w="1483" w:type="dxa"/>
            <w:tcBorders>
              <w:top w:val="none" w:sz="0" w:space="0" w:color="auto"/>
              <w:left w:val="none" w:sz="0" w:space="0" w:color="auto"/>
              <w:right w:val="none" w:sz="0" w:space="0" w:color="auto"/>
            </w:tcBorders>
            <w:vAlign w:val="center"/>
          </w:tcPr>
          <w:p w:rsidR="00F55CE8" w:rsidRPr="005D3D2C" w:rsidRDefault="00F55CE8" w:rsidP="005D3D2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5D3D2C">
              <w:rPr>
                <w:rFonts w:ascii="Arial" w:hAnsi="Arial" w:cs="Arial"/>
                <w:color w:val="auto"/>
              </w:rPr>
              <w:t>Riesgos</w:t>
            </w:r>
          </w:p>
        </w:tc>
        <w:tc>
          <w:tcPr>
            <w:tcW w:w="1239" w:type="dxa"/>
            <w:tcBorders>
              <w:top w:val="none" w:sz="0" w:space="0" w:color="auto"/>
              <w:left w:val="none" w:sz="0" w:space="0" w:color="auto"/>
              <w:right w:val="none" w:sz="0" w:space="0" w:color="auto"/>
            </w:tcBorders>
            <w:vAlign w:val="center"/>
          </w:tcPr>
          <w:p w:rsidR="00F55CE8" w:rsidRPr="005D3D2C" w:rsidRDefault="00F55CE8" w:rsidP="005D3D2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5D3D2C">
              <w:rPr>
                <w:rFonts w:ascii="Arial" w:hAnsi="Arial" w:cs="Arial"/>
                <w:color w:val="auto"/>
              </w:rPr>
              <w:t>indicador</w:t>
            </w:r>
          </w:p>
        </w:tc>
        <w:tc>
          <w:tcPr>
            <w:tcW w:w="991" w:type="dxa"/>
            <w:tcBorders>
              <w:top w:val="none" w:sz="0" w:space="0" w:color="auto"/>
              <w:left w:val="none" w:sz="0" w:space="0" w:color="auto"/>
              <w:right w:val="none" w:sz="0" w:space="0" w:color="auto"/>
            </w:tcBorders>
            <w:vAlign w:val="center"/>
          </w:tcPr>
          <w:p w:rsidR="00F55CE8" w:rsidRPr="005D3D2C" w:rsidRDefault="00F55CE8" w:rsidP="005D3D2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5D3D2C">
              <w:rPr>
                <w:rFonts w:ascii="Arial" w:hAnsi="Arial" w:cs="Arial"/>
                <w:color w:val="auto"/>
              </w:rPr>
              <w:t>Fuera de Rango</w:t>
            </w:r>
          </w:p>
        </w:tc>
        <w:tc>
          <w:tcPr>
            <w:tcW w:w="1701" w:type="dxa"/>
            <w:tcBorders>
              <w:top w:val="none" w:sz="0" w:space="0" w:color="auto"/>
              <w:left w:val="none" w:sz="0" w:space="0" w:color="auto"/>
              <w:right w:val="none" w:sz="0" w:space="0" w:color="auto"/>
            </w:tcBorders>
            <w:vAlign w:val="center"/>
          </w:tcPr>
          <w:p w:rsidR="00F55CE8" w:rsidRPr="005D3D2C" w:rsidRDefault="00F55CE8" w:rsidP="005D3D2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5D3D2C">
              <w:rPr>
                <w:rFonts w:ascii="Arial" w:hAnsi="Arial" w:cs="Arial"/>
                <w:color w:val="auto"/>
              </w:rPr>
              <w:t>Plan de contingencia</w:t>
            </w:r>
          </w:p>
        </w:tc>
      </w:tr>
      <w:tr w:rsidR="00F55CE8" w:rsidRPr="004E4397" w:rsidTr="005D3D2C">
        <w:trPr>
          <w:cnfStyle w:val="000000100000" w:firstRow="0" w:lastRow="0" w:firstColumn="0" w:lastColumn="0" w:oddVBand="0" w:evenVBand="0" w:oddHBand="1" w:evenHBand="0" w:firstRowFirstColumn="0" w:firstRowLastColumn="0" w:lastRowFirstColumn="0" w:lastRowLastColumn="0"/>
          <w:trHeight w:val="2745"/>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tcBorders>
            <w:vAlign w:val="center"/>
          </w:tcPr>
          <w:p w:rsidR="00F55CE8" w:rsidRPr="004E4397" w:rsidRDefault="004E4397" w:rsidP="005D3D2C">
            <w:pPr>
              <w:spacing w:line="360" w:lineRule="auto"/>
              <w:jc w:val="center"/>
              <w:rPr>
                <w:rFonts w:ascii="Arial" w:hAnsi="Arial" w:cs="Arial"/>
                <w:b w:val="0"/>
              </w:rPr>
            </w:pPr>
            <w:r w:rsidRPr="004E4397">
              <w:rPr>
                <w:rFonts w:ascii="Arial" w:hAnsi="Arial" w:cs="Arial"/>
                <w:color w:val="auto"/>
              </w:rPr>
              <w:t>1.1.-Expropiación de bienes inmuebles para construcción de pozos.</w:t>
            </w:r>
          </w:p>
        </w:tc>
        <w:tc>
          <w:tcPr>
            <w:tcW w:w="1800" w:type="dxa"/>
            <w:vAlign w:val="center"/>
          </w:tcPr>
          <w:p w:rsidR="00F55CE8" w:rsidRPr="004E4397" w:rsidRDefault="00CE25C2" w:rsidP="005D3D2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Intereses personales</w:t>
            </w:r>
          </w:p>
        </w:tc>
        <w:tc>
          <w:tcPr>
            <w:tcW w:w="1483" w:type="dxa"/>
            <w:vAlign w:val="center"/>
          </w:tcPr>
          <w:p w:rsidR="00F55CE8" w:rsidRPr="004E4397" w:rsidRDefault="004E4397" w:rsidP="005D3D2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1.-Conflicto social</w:t>
            </w:r>
          </w:p>
        </w:tc>
        <w:tc>
          <w:tcPr>
            <w:tcW w:w="1239" w:type="dxa"/>
            <w:vAlign w:val="center"/>
          </w:tcPr>
          <w:p w:rsidR="00F55CE8" w:rsidRPr="004E4397" w:rsidRDefault="004E4397" w:rsidP="005D3D2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Cantidad</w:t>
            </w:r>
          </w:p>
        </w:tc>
        <w:tc>
          <w:tcPr>
            <w:tcW w:w="991" w:type="dxa"/>
            <w:vAlign w:val="center"/>
          </w:tcPr>
          <w:p w:rsidR="00F55CE8" w:rsidRPr="004E4397" w:rsidRDefault="004E4397" w:rsidP="005D3D2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E4397">
              <w:rPr>
                <w:rFonts w:ascii="Arial" w:hAnsi="Arial" w:cs="Arial"/>
              </w:rPr>
              <w:t>&gt;11</w:t>
            </w:r>
          </w:p>
        </w:tc>
        <w:tc>
          <w:tcPr>
            <w:tcW w:w="1701" w:type="dxa"/>
            <w:vAlign w:val="center"/>
          </w:tcPr>
          <w:p w:rsidR="00F55CE8" w:rsidRPr="004E4397" w:rsidRDefault="00CE25C2" w:rsidP="005D3D2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Intervención del Gobierno Estatal y Federal</w:t>
            </w:r>
          </w:p>
        </w:tc>
      </w:tr>
      <w:tr w:rsidR="00F55CE8" w:rsidRPr="004E4397" w:rsidTr="005D3D2C">
        <w:trPr>
          <w:trHeight w:val="1361"/>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bottom w:val="none" w:sz="0" w:space="0" w:color="auto"/>
            </w:tcBorders>
            <w:vAlign w:val="center"/>
          </w:tcPr>
          <w:p w:rsidR="00F55CE8" w:rsidRPr="004E4397" w:rsidRDefault="004E4397" w:rsidP="005D3D2C">
            <w:pPr>
              <w:spacing w:line="360" w:lineRule="auto"/>
              <w:jc w:val="center"/>
              <w:rPr>
                <w:rFonts w:ascii="Arial" w:hAnsi="Arial" w:cs="Arial"/>
              </w:rPr>
            </w:pPr>
            <w:r w:rsidRPr="004E4397">
              <w:rPr>
                <w:rFonts w:ascii="Arial" w:hAnsi="Arial" w:cs="Arial"/>
                <w:color w:val="auto"/>
              </w:rPr>
              <w:t>1.2. Participación de la comunidad en la construcción de los pozos</w:t>
            </w:r>
          </w:p>
        </w:tc>
        <w:tc>
          <w:tcPr>
            <w:tcW w:w="1800" w:type="dxa"/>
            <w:vAlign w:val="center"/>
          </w:tcPr>
          <w:p w:rsidR="00F55CE8" w:rsidRPr="004E4397" w:rsidRDefault="00F55CE8" w:rsidP="005D3D2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 xml:space="preserve">Falta de </w:t>
            </w:r>
            <w:r w:rsidR="00CE25C2">
              <w:rPr>
                <w:rFonts w:ascii="Arial" w:hAnsi="Arial" w:cs="Arial"/>
              </w:rPr>
              <w:t>acuerdo</w:t>
            </w:r>
          </w:p>
        </w:tc>
        <w:tc>
          <w:tcPr>
            <w:tcW w:w="1483" w:type="dxa"/>
            <w:vAlign w:val="center"/>
          </w:tcPr>
          <w:p w:rsidR="00F55CE8" w:rsidRPr="004E4397" w:rsidRDefault="004E4397" w:rsidP="005D3D2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4.-Politización de la obra</w:t>
            </w:r>
          </w:p>
        </w:tc>
        <w:tc>
          <w:tcPr>
            <w:tcW w:w="1239" w:type="dxa"/>
            <w:vAlign w:val="center"/>
          </w:tcPr>
          <w:p w:rsidR="00F55CE8" w:rsidRPr="004E4397" w:rsidRDefault="004E4397" w:rsidP="005D3D2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Cantidad</w:t>
            </w:r>
          </w:p>
        </w:tc>
        <w:tc>
          <w:tcPr>
            <w:tcW w:w="991" w:type="dxa"/>
            <w:vAlign w:val="center"/>
          </w:tcPr>
          <w:p w:rsidR="00F55CE8" w:rsidRPr="004E4397" w:rsidRDefault="00F55CE8" w:rsidP="005D3D2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E4397">
              <w:rPr>
                <w:rFonts w:ascii="Arial" w:hAnsi="Arial" w:cs="Arial"/>
              </w:rPr>
              <w:t>&gt;1</w:t>
            </w:r>
            <w:r w:rsidR="004E4397" w:rsidRPr="004E4397">
              <w:rPr>
                <w:rFonts w:ascii="Arial" w:hAnsi="Arial" w:cs="Arial"/>
              </w:rPr>
              <w:t>1</w:t>
            </w:r>
          </w:p>
        </w:tc>
        <w:tc>
          <w:tcPr>
            <w:tcW w:w="1701" w:type="dxa"/>
            <w:vAlign w:val="center"/>
          </w:tcPr>
          <w:p w:rsidR="00F55CE8" w:rsidRPr="004E4397" w:rsidRDefault="00CE25C2" w:rsidP="005D3D2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Reubicación del proyecto</w:t>
            </w:r>
          </w:p>
        </w:tc>
      </w:tr>
    </w:tbl>
    <w:p w:rsidR="00C95AF4" w:rsidRPr="00411E48" w:rsidRDefault="00C95AF4" w:rsidP="00F55CE8">
      <w:pPr>
        <w:rPr>
          <w:rFonts w:ascii="Arial" w:hAnsi="Arial" w:cs="Arial"/>
        </w:rPr>
      </w:pPr>
    </w:p>
    <w:sectPr w:rsidR="00C95AF4" w:rsidRPr="00411E48" w:rsidSect="000209C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CC6" w:rsidRDefault="003F5CC6" w:rsidP="006C4103">
      <w:pPr>
        <w:spacing w:after="0" w:line="240" w:lineRule="auto"/>
      </w:pPr>
      <w:r>
        <w:separator/>
      </w:r>
    </w:p>
  </w:endnote>
  <w:endnote w:type="continuationSeparator" w:id="0">
    <w:p w:rsidR="003F5CC6" w:rsidRDefault="003F5CC6" w:rsidP="006C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dobe Devanagari">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PresidenciaBase">
    <w:altName w:val="Arial Unicode MS"/>
    <w:panose1 w:val="00000000000000000000"/>
    <w:charset w:val="80"/>
    <w:family w:val="swiss"/>
    <w:notTrueType/>
    <w:pitch w:val="default"/>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79" w:rsidRPr="00DC7979" w:rsidRDefault="00DC7979">
    <w:pPr>
      <w:pStyle w:val="Piedepgina"/>
      <w:jc w:val="right"/>
    </w:pPr>
    <w:r w:rsidRPr="00DC7979">
      <w:rPr>
        <w:sz w:val="20"/>
        <w:szCs w:val="20"/>
        <w:lang w:val="es-ES"/>
      </w:rPr>
      <w:t xml:space="preserve">pág. </w:t>
    </w:r>
    <w:r w:rsidRPr="00DC7979">
      <w:rPr>
        <w:sz w:val="20"/>
        <w:szCs w:val="20"/>
      </w:rPr>
      <w:fldChar w:fldCharType="begin"/>
    </w:r>
    <w:r w:rsidRPr="00DC7979">
      <w:rPr>
        <w:sz w:val="20"/>
        <w:szCs w:val="20"/>
      </w:rPr>
      <w:instrText>PAGE  \* Arabic</w:instrText>
    </w:r>
    <w:r w:rsidRPr="00DC7979">
      <w:rPr>
        <w:sz w:val="20"/>
        <w:szCs w:val="20"/>
      </w:rPr>
      <w:fldChar w:fldCharType="separate"/>
    </w:r>
    <w:r w:rsidR="00AD54D7">
      <w:rPr>
        <w:noProof/>
        <w:sz w:val="20"/>
        <w:szCs w:val="20"/>
      </w:rPr>
      <w:t>14</w:t>
    </w:r>
    <w:r w:rsidRPr="00DC7979">
      <w:rPr>
        <w:sz w:val="20"/>
        <w:szCs w:val="20"/>
      </w:rPr>
      <w:fldChar w:fldCharType="end"/>
    </w:r>
  </w:p>
  <w:p w:rsidR="00DC7979" w:rsidRDefault="00DC797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1523978508"/>
      <w:docPartObj>
        <w:docPartGallery w:val="Page Numbers (Bottom of Page)"/>
        <w:docPartUnique/>
      </w:docPartObj>
    </w:sdtPr>
    <w:sdtEndPr>
      <w:rPr>
        <w:lang w:val="es-MX"/>
      </w:rPr>
    </w:sdtEndPr>
    <w:sdtContent>
      <w:p w:rsidR="00DC7979" w:rsidRDefault="00DC7979">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eastAsiaTheme="minorEastAsia" w:cs="Times New Roman"/>
          </w:rPr>
          <w:fldChar w:fldCharType="begin"/>
        </w:r>
        <w:r>
          <w:instrText>PAGE    \* MERGEFORMAT</w:instrText>
        </w:r>
        <w:r>
          <w:rPr>
            <w:rFonts w:eastAsiaTheme="minorEastAsia" w:cs="Times New Roman"/>
          </w:rPr>
          <w:fldChar w:fldCharType="separate"/>
        </w:r>
        <w:r w:rsidRPr="00DC7979">
          <w:rPr>
            <w:rFonts w:asciiTheme="majorHAnsi" w:eastAsiaTheme="majorEastAsia" w:hAnsiTheme="majorHAnsi" w:cstheme="majorBidi"/>
            <w:noProof/>
            <w:sz w:val="28"/>
            <w:szCs w:val="28"/>
            <w:lang w:val="es-ES"/>
          </w:rPr>
          <w:t>1</w:t>
        </w:r>
        <w:r>
          <w:rPr>
            <w:rFonts w:asciiTheme="majorHAnsi" w:eastAsiaTheme="majorEastAsia" w:hAnsiTheme="majorHAnsi" w:cstheme="majorBidi"/>
            <w:sz w:val="28"/>
            <w:szCs w:val="28"/>
          </w:rPr>
          <w:fldChar w:fldCharType="end"/>
        </w:r>
      </w:p>
    </w:sdtContent>
  </w:sdt>
  <w:p w:rsidR="00DC7979" w:rsidRDefault="00DC797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79" w:rsidRPr="00DC7979" w:rsidRDefault="00DC7979" w:rsidP="00DC7979">
    <w:pPr>
      <w:pStyle w:val="Piedepgina"/>
      <w:jc w:val="right"/>
    </w:pPr>
    <w:r w:rsidRPr="00DC7979">
      <w:rPr>
        <w:sz w:val="20"/>
        <w:szCs w:val="20"/>
        <w:lang w:val="es-ES"/>
      </w:rPr>
      <w:t xml:space="preserve">pág. </w:t>
    </w:r>
    <w:r w:rsidRPr="00DC7979">
      <w:rPr>
        <w:sz w:val="20"/>
        <w:szCs w:val="20"/>
      </w:rPr>
      <w:fldChar w:fldCharType="begin"/>
    </w:r>
    <w:r w:rsidRPr="00DC7979">
      <w:rPr>
        <w:sz w:val="20"/>
        <w:szCs w:val="20"/>
      </w:rPr>
      <w:instrText>PAGE  \* Arabic</w:instrText>
    </w:r>
    <w:r w:rsidRPr="00DC7979">
      <w:rPr>
        <w:sz w:val="20"/>
        <w:szCs w:val="20"/>
      </w:rPr>
      <w:fldChar w:fldCharType="separate"/>
    </w:r>
    <w:r w:rsidR="004C1786">
      <w:rPr>
        <w:noProof/>
        <w:sz w:val="20"/>
        <w:szCs w:val="20"/>
      </w:rPr>
      <w:t>1</w:t>
    </w:r>
    <w:r w:rsidRPr="00DC7979">
      <w:rPr>
        <w:sz w:val="20"/>
        <w:szCs w:val="20"/>
      </w:rPr>
      <w:fldChar w:fldCharType="end"/>
    </w:r>
  </w:p>
  <w:p w:rsidR="00DC7979" w:rsidRDefault="00DC7979">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58300"/>
      <w:docPartObj>
        <w:docPartGallery w:val="Page Numbers (Bottom of Page)"/>
        <w:docPartUnique/>
      </w:docPartObj>
    </w:sdtPr>
    <w:sdtContent>
      <w:p w:rsidR="005D3D2C" w:rsidRDefault="005D3D2C">
        <w:pPr>
          <w:pStyle w:val="Piedepgina"/>
          <w:jc w:val="right"/>
        </w:pPr>
        <w:r>
          <w:fldChar w:fldCharType="begin"/>
        </w:r>
        <w:r>
          <w:instrText>PAGE   \* MERGEFORMAT</w:instrText>
        </w:r>
        <w:r>
          <w:fldChar w:fldCharType="separate"/>
        </w:r>
        <w:r w:rsidR="00AD54D7" w:rsidRPr="00AD54D7">
          <w:rPr>
            <w:noProof/>
            <w:lang w:val="es-ES"/>
          </w:rPr>
          <w:t>18</w:t>
        </w:r>
        <w:r>
          <w:fldChar w:fldCharType="end"/>
        </w:r>
      </w:p>
    </w:sdtContent>
  </w:sdt>
  <w:p w:rsidR="005D3D2C" w:rsidRDefault="005D3D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CC6" w:rsidRDefault="003F5CC6" w:rsidP="006C4103">
      <w:pPr>
        <w:spacing w:after="0" w:line="240" w:lineRule="auto"/>
      </w:pPr>
      <w:r>
        <w:separator/>
      </w:r>
    </w:p>
  </w:footnote>
  <w:footnote w:type="continuationSeparator" w:id="0">
    <w:p w:rsidR="003F5CC6" w:rsidRDefault="003F5CC6" w:rsidP="006C4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79" w:rsidRDefault="00DC7979">
    <w:pPr>
      <w:pStyle w:val="Encabezado"/>
      <w:jc w:val="right"/>
    </w:pPr>
  </w:p>
  <w:p w:rsidR="00DC7979" w:rsidRDefault="00DC79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75E"/>
    <w:multiLevelType w:val="hybridMultilevel"/>
    <w:tmpl w:val="B920A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745635"/>
    <w:multiLevelType w:val="hybridMultilevel"/>
    <w:tmpl w:val="0B52C72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DC317F"/>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6492099"/>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D9106E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9073F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3E551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7640FFB"/>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554A31F5"/>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714B29D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A20B2C"/>
    <w:multiLevelType w:val="hybridMultilevel"/>
    <w:tmpl w:val="B7585A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77C47E3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5"/>
  </w:num>
  <w:num w:numId="4">
    <w:abstractNumId w:val="11"/>
  </w:num>
  <w:num w:numId="5">
    <w:abstractNumId w:val="9"/>
  </w:num>
  <w:num w:numId="6">
    <w:abstractNumId w:val="2"/>
  </w:num>
  <w:num w:numId="7">
    <w:abstractNumId w:val="1"/>
  </w:num>
  <w:num w:numId="8">
    <w:abstractNumId w:val="0"/>
  </w:num>
  <w:num w:numId="9">
    <w:abstractNumId w:val="8"/>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E6"/>
    <w:rsid w:val="00004411"/>
    <w:rsid w:val="000209C5"/>
    <w:rsid w:val="00064D96"/>
    <w:rsid w:val="00086113"/>
    <w:rsid w:val="000922FC"/>
    <w:rsid w:val="00095786"/>
    <w:rsid w:val="001069EE"/>
    <w:rsid w:val="001437C7"/>
    <w:rsid w:val="00150992"/>
    <w:rsid w:val="00153A88"/>
    <w:rsid w:val="0018128A"/>
    <w:rsid w:val="00181D08"/>
    <w:rsid w:val="00195EBE"/>
    <w:rsid w:val="001A5D99"/>
    <w:rsid w:val="001B0017"/>
    <w:rsid w:val="001D3EF7"/>
    <w:rsid w:val="00294869"/>
    <w:rsid w:val="002F2812"/>
    <w:rsid w:val="002F64E2"/>
    <w:rsid w:val="003338CF"/>
    <w:rsid w:val="003350C4"/>
    <w:rsid w:val="00344AAC"/>
    <w:rsid w:val="003504FA"/>
    <w:rsid w:val="003524DF"/>
    <w:rsid w:val="00381793"/>
    <w:rsid w:val="00386C24"/>
    <w:rsid w:val="00397EDD"/>
    <w:rsid w:val="003A6DC0"/>
    <w:rsid w:val="003E19E5"/>
    <w:rsid w:val="003F5CC6"/>
    <w:rsid w:val="00400309"/>
    <w:rsid w:val="00405156"/>
    <w:rsid w:val="00411E48"/>
    <w:rsid w:val="00453E00"/>
    <w:rsid w:val="00471431"/>
    <w:rsid w:val="00472604"/>
    <w:rsid w:val="004771CC"/>
    <w:rsid w:val="00486B58"/>
    <w:rsid w:val="004C1786"/>
    <w:rsid w:val="004C47C9"/>
    <w:rsid w:val="004E0099"/>
    <w:rsid w:val="004E4397"/>
    <w:rsid w:val="004F2F8B"/>
    <w:rsid w:val="00511E8E"/>
    <w:rsid w:val="005136E4"/>
    <w:rsid w:val="00516EBB"/>
    <w:rsid w:val="005174A8"/>
    <w:rsid w:val="00535F4B"/>
    <w:rsid w:val="00572142"/>
    <w:rsid w:val="00586FA1"/>
    <w:rsid w:val="005A371A"/>
    <w:rsid w:val="005C60E9"/>
    <w:rsid w:val="005D3D2C"/>
    <w:rsid w:val="005D5BC4"/>
    <w:rsid w:val="005E0913"/>
    <w:rsid w:val="005F7C7F"/>
    <w:rsid w:val="006413E7"/>
    <w:rsid w:val="00671784"/>
    <w:rsid w:val="00682CA5"/>
    <w:rsid w:val="006A3E32"/>
    <w:rsid w:val="006A4426"/>
    <w:rsid w:val="006B0117"/>
    <w:rsid w:val="006B2688"/>
    <w:rsid w:val="006C4103"/>
    <w:rsid w:val="006D4781"/>
    <w:rsid w:val="00731DEE"/>
    <w:rsid w:val="0078220F"/>
    <w:rsid w:val="00783517"/>
    <w:rsid w:val="00786E7A"/>
    <w:rsid w:val="007B576A"/>
    <w:rsid w:val="007C290B"/>
    <w:rsid w:val="007D4D57"/>
    <w:rsid w:val="0080007D"/>
    <w:rsid w:val="00807D11"/>
    <w:rsid w:val="008369D3"/>
    <w:rsid w:val="00836A9D"/>
    <w:rsid w:val="00897870"/>
    <w:rsid w:val="008F39ED"/>
    <w:rsid w:val="00910EB5"/>
    <w:rsid w:val="0092315B"/>
    <w:rsid w:val="0093089F"/>
    <w:rsid w:val="009B2F12"/>
    <w:rsid w:val="009B7F0F"/>
    <w:rsid w:val="009C6066"/>
    <w:rsid w:val="009E4C14"/>
    <w:rsid w:val="009F32B1"/>
    <w:rsid w:val="00A02425"/>
    <w:rsid w:val="00A0375A"/>
    <w:rsid w:val="00A04EFA"/>
    <w:rsid w:val="00A13C4F"/>
    <w:rsid w:val="00A46FB7"/>
    <w:rsid w:val="00A80F2A"/>
    <w:rsid w:val="00A85865"/>
    <w:rsid w:val="00A875B9"/>
    <w:rsid w:val="00A97A4A"/>
    <w:rsid w:val="00AD2FFB"/>
    <w:rsid w:val="00AD54D7"/>
    <w:rsid w:val="00AE097B"/>
    <w:rsid w:val="00B10F69"/>
    <w:rsid w:val="00B1606C"/>
    <w:rsid w:val="00B32D4D"/>
    <w:rsid w:val="00B351E6"/>
    <w:rsid w:val="00B5584F"/>
    <w:rsid w:val="00B57020"/>
    <w:rsid w:val="00B630B5"/>
    <w:rsid w:val="00B85B4D"/>
    <w:rsid w:val="00B86FEB"/>
    <w:rsid w:val="00B9144A"/>
    <w:rsid w:val="00BA13E7"/>
    <w:rsid w:val="00C055A5"/>
    <w:rsid w:val="00C20676"/>
    <w:rsid w:val="00C53AAE"/>
    <w:rsid w:val="00C94021"/>
    <w:rsid w:val="00C95AF4"/>
    <w:rsid w:val="00CA3178"/>
    <w:rsid w:val="00CD4DF9"/>
    <w:rsid w:val="00CE25C2"/>
    <w:rsid w:val="00D21B0C"/>
    <w:rsid w:val="00D35FB0"/>
    <w:rsid w:val="00D37A5B"/>
    <w:rsid w:val="00D37EEE"/>
    <w:rsid w:val="00D62B35"/>
    <w:rsid w:val="00DA5156"/>
    <w:rsid w:val="00DB1C01"/>
    <w:rsid w:val="00DB589E"/>
    <w:rsid w:val="00DC7979"/>
    <w:rsid w:val="00DD0880"/>
    <w:rsid w:val="00DD4D86"/>
    <w:rsid w:val="00DF00F3"/>
    <w:rsid w:val="00DF4A01"/>
    <w:rsid w:val="00E138CD"/>
    <w:rsid w:val="00E322E7"/>
    <w:rsid w:val="00E374E7"/>
    <w:rsid w:val="00E407F5"/>
    <w:rsid w:val="00E57ADC"/>
    <w:rsid w:val="00E636A1"/>
    <w:rsid w:val="00E64F8B"/>
    <w:rsid w:val="00E71511"/>
    <w:rsid w:val="00E776AC"/>
    <w:rsid w:val="00E846C6"/>
    <w:rsid w:val="00EB50D6"/>
    <w:rsid w:val="00EE5859"/>
    <w:rsid w:val="00F21890"/>
    <w:rsid w:val="00F226C6"/>
    <w:rsid w:val="00F42233"/>
    <w:rsid w:val="00F55CE8"/>
    <w:rsid w:val="00F66864"/>
    <w:rsid w:val="00F902EB"/>
    <w:rsid w:val="00FA49F9"/>
    <w:rsid w:val="00FA70A8"/>
    <w:rsid w:val="00FA7579"/>
    <w:rsid w:val="00FA7F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E46741-9D30-44AB-9016-07E19F78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5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F42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deglobo">
    <w:name w:val="Balloon Text"/>
    <w:basedOn w:val="Normal"/>
    <w:link w:val="TextodegloboCar"/>
    <w:uiPriority w:val="99"/>
    <w:semiHidden/>
    <w:unhideWhenUsed/>
    <w:rsid w:val="00910E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0EB5"/>
    <w:rPr>
      <w:rFonts w:ascii="Segoe UI" w:hAnsi="Segoe UI" w:cs="Segoe UI"/>
      <w:sz w:val="18"/>
      <w:szCs w:val="18"/>
    </w:rPr>
  </w:style>
  <w:style w:type="paragraph" w:styleId="Encabezado">
    <w:name w:val="header"/>
    <w:basedOn w:val="Normal"/>
    <w:link w:val="EncabezadoCar"/>
    <w:uiPriority w:val="99"/>
    <w:unhideWhenUsed/>
    <w:rsid w:val="006C41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103"/>
  </w:style>
  <w:style w:type="paragraph" w:styleId="Piedepgina">
    <w:name w:val="footer"/>
    <w:basedOn w:val="Normal"/>
    <w:link w:val="PiedepginaCar"/>
    <w:uiPriority w:val="99"/>
    <w:unhideWhenUsed/>
    <w:rsid w:val="006C41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4103"/>
  </w:style>
  <w:style w:type="paragraph" w:styleId="Prrafodelista">
    <w:name w:val="List Paragraph"/>
    <w:basedOn w:val="Normal"/>
    <w:uiPriority w:val="34"/>
    <w:qFormat/>
    <w:rsid w:val="009E4C14"/>
    <w:pPr>
      <w:ind w:left="720"/>
      <w:contextualSpacing/>
    </w:pPr>
  </w:style>
  <w:style w:type="table" w:styleId="Tabladecuadrcula5oscura-nfasis1">
    <w:name w:val="Grid Table 5 Dark Accent 1"/>
    <w:basedOn w:val="Tablanormal"/>
    <w:uiPriority w:val="50"/>
    <w:rsid w:val="009E4C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5">
    <w:name w:val="Grid Table 5 Dark Accent 5"/>
    <w:basedOn w:val="Tablanormal"/>
    <w:uiPriority w:val="50"/>
    <w:rsid w:val="009E4C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6concolores-nfasis1">
    <w:name w:val="Grid Table 6 Colorful Accent 1"/>
    <w:basedOn w:val="Tablanormal"/>
    <w:uiPriority w:val="51"/>
    <w:rsid w:val="00486B5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semiHidden/>
    <w:unhideWhenUsed/>
    <w:rsid w:val="004771CC"/>
    <w:rPr>
      <w:strike w:val="0"/>
      <w:dstrike w:val="0"/>
      <w:color w:val="0000FF"/>
      <w:sz w:val="24"/>
      <w:szCs w:val="24"/>
      <w:u w:val="none"/>
      <w:effect w:val="none"/>
      <w:shd w:val="clear" w:color="auto" w:fill="auto"/>
      <w:vertAlign w:val="baseline"/>
    </w:rPr>
  </w:style>
  <w:style w:type="paragraph" w:customStyle="1" w:styleId="Default">
    <w:name w:val="Default"/>
    <w:rsid w:val="00A04EFA"/>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586FA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67178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71784"/>
    <w:rPr>
      <w:rFonts w:eastAsiaTheme="minorEastAsia"/>
      <w:lang w:eastAsia="es-MX"/>
    </w:rPr>
  </w:style>
  <w:style w:type="table" w:styleId="Tabladecuadrcula1clara">
    <w:name w:val="Grid Table 1 Light"/>
    <w:basedOn w:val="Tablanormal"/>
    <w:uiPriority w:val="46"/>
    <w:rsid w:val="006717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153A88"/>
    <w:rPr>
      <w:b/>
      <w:bCs/>
    </w:rPr>
  </w:style>
  <w:style w:type="table" w:styleId="Tabladecuadrcula5oscura-nfasis6">
    <w:name w:val="Grid Table 5 Dark Accent 6"/>
    <w:basedOn w:val="Tablanormal"/>
    <w:uiPriority w:val="50"/>
    <w:rsid w:val="007C29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Cuadrculadetablaclara">
    <w:name w:val="Grid Table Light"/>
    <w:basedOn w:val="Tablanormal"/>
    <w:uiPriority w:val="40"/>
    <w:rsid w:val="007C29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4C5F1-96D9-4A71-A4E2-2FD93894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3255</Words>
  <Characters>17906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MAESTRÍA EN ADMINISTRACIÓN Y POLÍTICAS PÚBLICAS  </vt:lpstr>
    </vt:vector>
  </TitlesOfParts>
  <Company/>
  <LinksUpToDate>false</LinksUpToDate>
  <CharactersWithSpaces>21119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dc:title>
  <dc:subject/>
  <dc:creator>Alan</dc:creator>
  <cp:keywords/>
  <dc:description/>
  <cp:lastModifiedBy>Alan</cp:lastModifiedBy>
  <cp:revision>4</cp:revision>
  <cp:lastPrinted>2014-11-16T01:45:00Z</cp:lastPrinted>
  <dcterms:created xsi:type="dcterms:W3CDTF">2014-12-02T04:01:00Z</dcterms:created>
  <dcterms:modified xsi:type="dcterms:W3CDTF">2014-12-02T04:06:00Z</dcterms:modified>
</cp:coreProperties>
</file>