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9B8" w:rsidRDefault="005869B8" w:rsidP="005869B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lang w:eastAsia="es-MX"/>
        </w:rPr>
      </w:pPr>
      <w:r w:rsidRPr="00607010">
        <w:rPr>
          <w:rFonts w:ascii="Arial" w:eastAsia="Times New Roman" w:hAnsi="Arial" w:cs="Arial"/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D295844" wp14:editId="462C0504">
            <wp:simplePos x="1028700" y="1171575"/>
            <wp:positionH relativeFrom="margin">
              <wp:align>center</wp:align>
            </wp:positionH>
            <wp:positionV relativeFrom="margin">
              <wp:align>top</wp:align>
            </wp:positionV>
            <wp:extent cx="2743200" cy="676275"/>
            <wp:effectExtent l="0" t="0" r="0" b="9525"/>
            <wp:wrapSquare wrapText="bothSides"/>
            <wp:docPr id="1" name="Imagen 1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69B8" w:rsidRDefault="005869B8" w:rsidP="005869B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lang w:eastAsia="es-MX"/>
        </w:rPr>
      </w:pPr>
    </w:p>
    <w:p w:rsidR="005869B8" w:rsidRDefault="005869B8" w:rsidP="005869B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lang w:eastAsia="es-MX"/>
        </w:rPr>
      </w:pPr>
    </w:p>
    <w:p w:rsidR="005869B8" w:rsidRPr="005869B8" w:rsidRDefault="005869B8" w:rsidP="005869B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76"/>
          <w:szCs w:val="76"/>
          <w:lang w:eastAsia="es-MX"/>
        </w:rPr>
      </w:pPr>
    </w:p>
    <w:p w:rsidR="005869B8" w:rsidRPr="005869B8" w:rsidRDefault="005869B8" w:rsidP="005869B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lang w:eastAsia="es-MX"/>
        </w:rPr>
      </w:pPr>
      <w:r w:rsidRPr="005869B8">
        <w:rPr>
          <w:rFonts w:ascii="Arial" w:eastAsia="Times New Roman" w:hAnsi="Arial" w:cs="Arial"/>
          <w:lang w:eastAsia="es-MX"/>
        </w:rPr>
        <w:t>Maestría en Administración y Políticas Públicas</w:t>
      </w:r>
    </w:p>
    <w:p w:rsidR="005869B8" w:rsidRPr="005869B8" w:rsidRDefault="005869B8" w:rsidP="005869B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76"/>
          <w:szCs w:val="76"/>
          <w:lang w:eastAsia="es-MX"/>
        </w:rPr>
      </w:pPr>
    </w:p>
    <w:p w:rsidR="005869B8" w:rsidRPr="005869B8" w:rsidRDefault="005869B8" w:rsidP="005869B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lang w:eastAsia="es-MX"/>
        </w:rPr>
      </w:pPr>
      <w:r w:rsidRPr="005869B8">
        <w:rPr>
          <w:rFonts w:ascii="Arial" w:eastAsia="Times New Roman" w:hAnsi="Arial" w:cs="Arial"/>
          <w:lang w:eastAsia="es-MX"/>
        </w:rPr>
        <w:t>Diseño y Análisis de Políticas Públicas</w:t>
      </w:r>
    </w:p>
    <w:p w:rsidR="005869B8" w:rsidRPr="005869B8" w:rsidRDefault="005869B8" w:rsidP="005869B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76"/>
          <w:szCs w:val="76"/>
          <w:lang w:eastAsia="es-MX"/>
        </w:rPr>
      </w:pPr>
    </w:p>
    <w:p w:rsidR="005869B8" w:rsidRPr="005869B8" w:rsidRDefault="005869B8" w:rsidP="005869B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lang w:eastAsia="es-MX"/>
        </w:rPr>
      </w:pPr>
      <w:r w:rsidRPr="005869B8">
        <w:rPr>
          <w:rFonts w:ascii="Arial" w:eastAsia="Times New Roman" w:hAnsi="Arial" w:cs="Arial"/>
          <w:lang w:eastAsia="es-MX"/>
        </w:rPr>
        <w:t>Dra. C. Odalys Peñate López</w:t>
      </w:r>
    </w:p>
    <w:p w:rsidR="005869B8" w:rsidRPr="005869B8" w:rsidRDefault="005869B8" w:rsidP="005869B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76"/>
          <w:szCs w:val="76"/>
          <w:lang w:eastAsia="es-MX"/>
        </w:rPr>
      </w:pPr>
    </w:p>
    <w:p w:rsidR="005869B8" w:rsidRPr="005869B8" w:rsidRDefault="005869B8" w:rsidP="005869B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lang w:eastAsia="es-MX"/>
        </w:rPr>
      </w:pPr>
      <w:r w:rsidRPr="005869B8">
        <w:rPr>
          <w:rFonts w:ascii="Arial" w:eastAsia="Times New Roman" w:hAnsi="Arial" w:cs="Arial"/>
          <w:bCs/>
          <w:lang w:eastAsia="es-MX"/>
        </w:rPr>
        <w:t xml:space="preserve">Actividad </w:t>
      </w:r>
      <w:r w:rsidR="007F2B0B">
        <w:rPr>
          <w:rFonts w:ascii="Arial" w:eastAsia="Times New Roman" w:hAnsi="Arial" w:cs="Arial"/>
          <w:bCs/>
          <w:lang w:eastAsia="es-MX"/>
        </w:rPr>
        <w:t>5</w:t>
      </w:r>
    </w:p>
    <w:p w:rsidR="005869B8" w:rsidRPr="005869B8" w:rsidRDefault="005869B8" w:rsidP="005869B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76"/>
          <w:szCs w:val="76"/>
          <w:lang w:eastAsia="es-MX"/>
        </w:rPr>
      </w:pPr>
    </w:p>
    <w:p w:rsidR="005869B8" w:rsidRDefault="005869B8" w:rsidP="005869B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Cesar Iván Córdova Vera</w:t>
      </w:r>
    </w:p>
    <w:p w:rsidR="005869B8" w:rsidRPr="005869B8" w:rsidRDefault="005869B8" w:rsidP="005869B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76"/>
          <w:szCs w:val="76"/>
          <w:lang w:eastAsia="es-MX"/>
        </w:rPr>
      </w:pPr>
    </w:p>
    <w:p w:rsidR="005869B8" w:rsidRPr="005869B8" w:rsidRDefault="007F2B0B" w:rsidP="005869B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11</w:t>
      </w:r>
      <w:r w:rsidR="005869B8" w:rsidRPr="005869B8">
        <w:rPr>
          <w:rFonts w:ascii="Arial" w:eastAsia="Times New Roman" w:hAnsi="Arial" w:cs="Arial"/>
          <w:lang w:eastAsia="es-MX"/>
        </w:rPr>
        <w:t xml:space="preserve"> de Mayo de 2015</w:t>
      </w:r>
    </w:p>
    <w:p w:rsidR="005869B8" w:rsidRPr="005869B8" w:rsidRDefault="005869B8" w:rsidP="005869B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76"/>
          <w:szCs w:val="76"/>
          <w:lang w:eastAsia="es-MX"/>
        </w:rPr>
      </w:pPr>
    </w:p>
    <w:p w:rsidR="005869B8" w:rsidRPr="005869B8" w:rsidRDefault="005869B8" w:rsidP="005869B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Tapachula, Chiapas, México.</w:t>
      </w:r>
    </w:p>
    <w:p w:rsidR="008F45D4" w:rsidRPr="00E566A8" w:rsidRDefault="00A91841" w:rsidP="00616857">
      <w:pPr>
        <w:spacing w:after="0" w:line="360" w:lineRule="auto"/>
        <w:jc w:val="both"/>
        <w:rPr>
          <w:rFonts w:ascii="Arial" w:eastAsia="ArialMT" w:hAnsi="Arial" w:cs="Arial"/>
        </w:rPr>
      </w:pPr>
      <w:r>
        <w:rPr>
          <w:rFonts w:ascii="Arial" w:hAnsi="Arial" w:cs="Arial"/>
          <w:noProof/>
          <w:color w:val="222222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89659A" wp14:editId="520B8CF3">
                <wp:simplePos x="0" y="0"/>
                <wp:positionH relativeFrom="column">
                  <wp:posOffset>1414145</wp:posOffset>
                </wp:positionH>
                <wp:positionV relativeFrom="paragraph">
                  <wp:posOffset>-3290569</wp:posOffset>
                </wp:positionV>
                <wp:extent cx="1114426" cy="2438399"/>
                <wp:effectExtent l="38100" t="0" r="28575" b="5778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6" cy="24383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0 Conector recto de flecha" o:spid="_x0000_s1026" type="#_x0000_t32" style="position:absolute;margin-left:111.35pt;margin-top:-259.1pt;width:87.75pt;height:19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7AC3wEAAA8EAAAOAAAAZHJzL2Uyb0RvYy54bWysU9uO0zAQfUfiHyy/0yTdarUbNd2HLpcH&#10;BBULH+B1xo0l3zQ2Tfr3jJ02IEBCIF4m8eWcmXNmvH2YrGEnwKi963izqjkDJ32v3bHjXz6/eXXH&#10;WUzC9cJ4Bx0/Q+QPu5cvtmNoYe0Hb3pARiQutmPo+JBSaKsqygGsiCsfwNGh8mhFoiUeqx7FSOzW&#10;VOu6vq1Gj31ALyFG2n2cD/mu8CsFMn1UKkJipuNUWyoRS3zOsdptRXtEEQYtL2WIf6jCCu0o6UL1&#10;KJJgX1H/QmW1RB+9SivpbeWV0hKKBlLT1D+peRpEgKKFzIlhsSn+P1r54XRApnvqHdnjhKUeNTXb&#10;U7Nk8sgwf1gPTBmQg8h+jSG2BNu7A15WMRwwi58UWrqowzsiKXaQQDYVt8+L2zAlJmmzaZrNZn3L&#10;maSz9ebm7ub+PvNXM1EmDBjTW/CW5Z+Ox4RCH4dE1c3lzUnE6X1MM/AKyGDjckxCm9euZ+kcSJpA&#10;9OMlST6vspi5/PKXzgZm7CdQZEsuswgpAwl7g+wkaJSElOBSszDR7QxT2pgFWP8ZeLmfoVCG9W/A&#10;C6Jk9i4tYKudx99lT9O1ZDXfvzow684WPPv+XBpbrKGpKw25vJA81j+uC/z7O959AwAA//8DAFBL&#10;AwQUAAYACAAAACEAKaKBHeAAAAANAQAADwAAAGRycy9kb3ducmV2LnhtbEyPTU7DMBBG90jcwRok&#10;dq0TF9oQ4lShAlSJFYEDuPGQRLXHUew26e1xV7Cbn6dv3hTb2Rp2xtH3jiSkywQYUuN0T62E76+3&#10;RQbMB0VaGUco4YIetuXtTaFy7Sb6xHMdWhZDyOdKQhfCkHPumw6t8ks3IMXdjxutCrEdW65HNcVw&#10;a7hIkjW3qqd4oVMD7jpsjvXJSqgy/kHHy27j632z1maaX9+rFynv7+bqGVjAOfzBcNWP6lBGp4M7&#10;kfbMSBBCbCIqYfGYZgJYRFZP1+IQR+nqQQAvC/7/i/IXAAD//wMAUEsBAi0AFAAGAAgAAAAhALaD&#10;OJL+AAAA4QEAABMAAAAAAAAAAAAAAAAAAAAAAFtDb250ZW50X1R5cGVzXS54bWxQSwECLQAUAAYA&#10;CAAAACEAOP0h/9YAAACUAQAACwAAAAAAAAAAAAAAAAAvAQAAX3JlbHMvLnJlbHNQSwECLQAUAAYA&#10;CAAAACEAE/ewAt8BAAAPBAAADgAAAAAAAAAAAAAAAAAuAgAAZHJzL2Uyb0RvYy54bWxQSwECLQAU&#10;AAYACAAAACEAKaKBHeAAAAAN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A56B4E">
        <w:rPr>
          <w:rFonts w:ascii="Arial" w:hAnsi="Arial" w:cs="Arial"/>
          <w:noProof/>
          <w:color w:val="222222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558C2E" wp14:editId="78EFBF43">
                <wp:simplePos x="0" y="0"/>
                <wp:positionH relativeFrom="column">
                  <wp:posOffset>3423920</wp:posOffset>
                </wp:positionH>
                <wp:positionV relativeFrom="paragraph">
                  <wp:posOffset>-7052945</wp:posOffset>
                </wp:positionV>
                <wp:extent cx="781050" cy="2066925"/>
                <wp:effectExtent l="0" t="38100" r="57150" b="2857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2066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269.6pt;margin-top:-555.35pt;width:61.5pt;height:162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dZ3wEAAA4EAAAOAAAAZHJzL2Uyb0RvYy54bWysU02P0zAQvSPxHyzfaZJKW5ao6R66wAVB&#10;BQt3rzNuLPlLY9O0/56xkwYECGlXXCbxx3sz7814e3e2hp0Ao/au482q5gyc9L12x45/fXj36paz&#10;mITrhfEOOn6ByO92L19sx9DC2g/e9ICMSFxsx9DxIaXQVlWUA1gRVz6Ao0Pl0YpESzxWPYqR2K2p&#10;1nW9qUaPfUAvIUbavZ8O+a7wKwUyfVIqQmKm41RbKhFLfMyx2m1Fe0QRBi3nMsQzqrBCO0q6UN2L&#10;JNh31H9QWS3RR6/SSnpbeaW0hKKB1DT1b2q+DCJA0ULmxLDYFP8frfx4OiDTPfWu4cwJSz1qGran&#10;ZsnkkWH+sB6YMiAHkf0aQ2wJtncHnFcxHDCLPyu0dFGHb0RS7CCB7FzcvixuwzkxSZuvb5v6hnoi&#10;6WhdbzZv1jeZvpp4Ml/AmN6Dtyz/dDwmFPo4JCpuqm7KIU4fYpqAV0AGG5djEtq8dT1Ll0DKBKIf&#10;5yT5vMpapurLX7oYmLCfQZErVOWUo8wj7A2yk6BJElKCS83CRLczTGljFmBdDPgncL6foVBm9Sng&#10;BVEye5cWsNXO49+yp/O1ZDXdvzow6c4WPPr+UvparKGhKw2ZH0ie6l/XBf7zGe9+AAAA//8DAFBL&#10;AwQUAAYACAAAACEA+Ol0TeEAAAAOAQAADwAAAGRycy9kb3ducmV2LnhtbEyPQW6DMBBF95V6B2sq&#10;dZcYqAKUYCIatVWlrEp7AAc7gGKPEXYCuX2nq3Y5f57+vCl3izXsqic/OBQQryNgGlunBuwEfH+9&#10;rXJgPkhU0jjUAm7aw666vytlodyMn/rahI5RCfpCCuhDGAvOfdtrK/3ajRppd3KTlYHGqeNqkjOV&#10;W8OTKEq5lQPShV6Oet/r9txcrIA65wc83/aZbz7aVJl5eX2vX4R4fFjqLbCgl/AHw68+qUNFTkd3&#10;QeWZEbB5ek4IFbCK4zjKgBGTpgllR8qyfJMAr0r+/43qBwAA//8DAFBLAQItABQABgAIAAAAIQC2&#10;gziS/gAAAOEBAAATAAAAAAAAAAAAAAAAAAAAAABbQ29udGVudF9UeXBlc10ueG1sUEsBAi0AFAAG&#10;AAgAAAAhADj9If/WAAAAlAEAAAsAAAAAAAAAAAAAAAAALwEAAF9yZWxzLy5yZWxzUEsBAi0AFAAG&#10;AAgAAAAhAA3Jh1nfAQAADgQAAA4AAAAAAAAAAAAAAAAALgIAAGRycy9lMm9Eb2MueG1sUEsBAi0A&#10;FAAGAAgAAAAhAPjpdE3hAAAADgEAAA8AAAAAAAAAAAAAAAAAOQQAAGRycy9kb3ducmV2LnhtbFBL&#10;BQYAAAAABAAEAPMAAABHBQAAAAA=&#10;" strokecolor="#4579b8 [3044]">
                <v:stroke endarrow="open"/>
              </v:shape>
            </w:pict>
          </mc:Fallback>
        </mc:AlternateContent>
      </w:r>
      <w:bookmarkStart w:id="0" w:name="_GoBack"/>
      <w:bookmarkEnd w:id="0"/>
      <w:r w:rsidR="00A56B4E">
        <w:rPr>
          <w:rFonts w:ascii="Arial" w:hAnsi="Arial" w:cs="Arial"/>
          <w:noProof/>
          <w:color w:val="222222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988B0" wp14:editId="3A5DB08A">
                <wp:simplePos x="0" y="0"/>
                <wp:positionH relativeFrom="column">
                  <wp:posOffset>1671320</wp:posOffset>
                </wp:positionH>
                <wp:positionV relativeFrom="paragraph">
                  <wp:posOffset>-7052945</wp:posOffset>
                </wp:positionV>
                <wp:extent cx="981075" cy="2066925"/>
                <wp:effectExtent l="38100" t="38100" r="28575" b="2857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2066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131.6pt;margin-top:-555.35pt;width:77.25pt;height:162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Ug5AEAABYEAAAOAAAAZHJzL2Uyb0RvYy54bWysU02P0zAQvSPxHyzfadJKW7pR0z10+Tgg&#10;qFjYu9cZN5b8pbFp0n/P2GkDArQSiMvEzsybmfdmvL0brWEnwKi9a/lyUXMGTvpOu2PLv355+2rD&#10;WUzCdcJ4By0/Q+R3u5cvtkNoYOV7bzpARklcbIbQ8j6l0FRVlD1YERc+gCOn8mhFoiseqw7FQNmt&#10;qVZ1va4Gj11ALyFG+ns/Ofmu5FcKZPqkVITETMupt1QsFvuUbbXbiuaIIvRaXtoQ/9CFFdpR0TnV&#10;vUiCfUP9WyqrJfroVVpIbyuvlJZQOBCbZf0Lm4deBChcSJwYZpni/0srP54OyHTXchqUE5ZGtGF7&#10;GpVMHhnmD+uAKQOyF1mtIcSGQHt3wMsthgNm6qNCS4E6vKdF4OX0mE/ZR0TZWFQ/z6rDmJikn7eb&#10;Zf36hjNJrlW9Xt+ubnKhasqY0QFjegfesnxoeUwo9LFP1ObU51RDnD7ENAGvgAw2LtsktHnjOpbO&#10;gSgKRD9cimR/lVlNPMopnQ1M2M+gSB3qcqpR9hL2BtlJ0EYJKcGl5ZyJojNMaWNmYF0EeBZ4ic9Q&#10;KDv7N+AZUSp7l2aw1c7jn6qn8dqymuKvCky8swRPvjuXCRdpaPnKQC4PJW/3z/cC//Gcd98BAAD/&#10;/wMAUEsDBBQABgAIAAAAIQB7RArw4gAAAA4BAAAPAAAAZHJzL2Rvd25yZXYueG1sTI/LboMwEEX3&#10;lfoP1lTqLjGmTUAUE/UpVWo2IfkAgyeAim1kOwn9+05X6W4eR3fOlJvZjOyMPgzOShDLBBja1unB&#10;dhIO+49FDixEZbUanUUJPxhgU93elKrQ7mJ3eK5jxyjEhkJJ6GOcCs5D26NRYekmtLQ7Om9UpNZ3&#10;XHt1oXAz8jRJ1tyowdKFXk342mP7XZ+MhG228/g+buv8+KK/4urzrW8Oeynv7+bnJ2AR53iF4U+f&#10;1KEip8adrA5slJCuH1JCJSyEEEkGjJhHkVHR0CzLVynwquT/36h+AQAA//8DAFBLAQItABQABgAI&#10;AAAAIQC2gziS/gAAAOEBAAATAAAAAAAAAAAAAAAAAAAAAABbQ29udGVudF9UeXBlc10ueG1sUEsB&#10;Ai0AFAAGAAgAAAAhADj9If/WAAAAlAEAAAsAAAAAAAAAAAAAAAAALwEAAF9yZWxzLy5yZWxzUEsB&#10;Ai0AFAAGAAgAAAAhAJc5xSDkAQAAFgQAAA4AAAAAAAAAAAAAAAAALgIAAGRycy9lMm9Eb2MueG1s&#10;UEsBAi0AFAAGAAgAAAAhAHtECvDiAAAADgEAAA8AAAAAAAAAAAAAAAAAPgQAAGRycy9kb3ducmV2&#10;LnhtbFBLBQYAAAAABAAEAPMAAABNBQAAAAA=&#10;" strokecolor="#4579b8 [3044]">
                <v:stroke endarrow="open"/>
              </v:shape>
            </w:pict>
          </mc:Fallback>
        </mc:AlternateContent>
      </w:r>
      <w:r w:rsidR="00FE612A">
        <w:rPr>
          <w:rFonts w:ascii="Arial" w:hAnsi="Arial" w:cs="Arial"/>
          <w:noProof/>
          <w:color w:val="22222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BC50B" wp14:editId="412308BE">
                <wp:simplePos x="0" y="0"/>
                <wp:positionH relativeFrom="column">
                  <wp:posOffset>2652395</wp:posOffset>
                </wp:positionH>
                <wp:positionV relativeFrom="paragraph">
                  <wp:posOffset>-614045</wp:posOffset>
                </wp:positionV>
                <wp:extent cx="3800475" cy="1047750"/>
                <wp:effectExtent l="38100" t="0" r="66675" b="571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1047750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5D4" w:rsidRPr="00FE612A" w:rsidRDefault="008F45D4" w:rsidP="00B379D4">
                            <w:pPr>
                              <w:shd w:val="clear" w:color="auto" w:fill="F2F2F2" w:themeFill="background1" w:themeFillShade="F2"/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E612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Bibliografía</w:t>
                            </w:r>
                          </w:p>
                          <w:p w:rsidR="008F45D4" w:rsidRPr="00FE612A" w:rsidRDefault="008F45D4" w:rsidP="00B379D4">
                            <w:pPr>
                              <w:shd w:val="clear" w:color="auto" w:fill="F2F2F2" w:themeFill="background1" w:themeFillShade="F2"/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E612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BARDACH, Eugene. Los ocho pasos para el análisis de las Políticas Públicas, Un manual para la práctica. 1998. Páginas 14-76.</w:t>
                            </w:r>
                          </w:p>
                          <w:p w:rsidR="008F45D4" w:rsidRPr="00FE612A" w:rsidRDefault="008F45D4" w:rsidP="00B379D4">
                            <w:pPr>
                              <w:shd w:val="clear" w:color="auto" w:fill="F2F2F2" w:themeFill="background1" w:themeFillShade="F2"/>
                              <w:spacing w:after="0" w:line="36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E612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CARDOZO, </w:t>
                            </w:r>
                            <w:proofErr w:type="spellStart"/>
                            <w:r w:rsidRPr="00FE612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Brum</w:t>
                            </w:r>
                            <w:proofErr w:type="spellEnd"/>
                            <w:r w:rsidRPr="00FE612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Myriam. La evaluación de las políticas públicas problemas, metodologías, aportes y limitaciones. Página 168.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left:0;text-align:left;margin-left:208.85pt;margin-top:-48.35pt;width:299.25pt;height:8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qF1gIAAAUGAAAOAAAAZHJzL2Uyb0RvYy54bWysVM1u2zAMvg/YOwi6r3ayZOmCOkXQosOA&#10;oi2aDj0rshwbkCWNkuNkb7Nn2YuNlH+abcUOw3JwSIn8SH4ieXF5qDXbK/CVNRmfnKWcKSNtXpld&#10;xr883bw758wHYXKhrVEZPyrPL1dv31y0bqmmtrQ6V8AQxPhl6zJehuCWSeJlqWrhz6xTBi8LC7UI&#10;qMIuyUG0iF7rZJqmH5LWQu7ASuU9nl53l3wV8YtCyXBfFF4FpjOOuYX4hfjd0jdZXYjlDoQrK9mn&#10;If4hi1pUBoOOUNciCNZA9QdUXUmw3hbhTNo6sUVRSRVrwGom6W/VbErhVKwFyfFupMn/P1h5t38A&#10;VuUZX3BmRI1PtGCPSNuP72bXaEsEtc4v0W7jHqDXPIpU7aGAmv6xDnaIpB5HUtUhMImH78/TdLaY&#10;cybxboLiYh5pT17cHfjwSdmakZBxwPCRTLG/9QFDoulgQtGMvam0ji+n4hOjVcyiCQo2Zd6yrW7g&#10;UWBR8xSjc5ZXhDsq+P7zWUo/zoTeYePKAJyBDc9VKCPrVAZhethtrzSwvaAG6nzoXGhXiv6UOMIU&#10;e9Mo2yGVqJ1kmRCZHX1RCketCE+bR1XgOyBh0y4wTYAaQwsplQmT7qoUuepiz2MRffzBI8aMgIRc&#10;IFcjdg8wWHYgA3YH09uTa5f36Nwz8jfn0SNGtiaMznVlLLxWmcaq+sidPaZ/Qg2J4bA9oAmJW5sf&#10;sWHxqeiFmHfypsKmuRU+PAjA0cVDXEfhHj+Ftm3GbS9xVlr49to52eNE4S1nLa6CjPuvjQDFmf5s&#10;cNY+TmYzhA1Rmc0XU1Tg9GZ7emOa+spis0xidlEk+6AHsQBbP+PWWlNUvBJGYuy+BzvlKnQrCvee&#10;VOt1NMN94US4NRsnCZwIpqF4OjwLcP3kBBy6OzusDezSXweosyVPY9dNsEUVp+uF15563DWxh/q9&#10;SMvsVI9WL9t79RMAAP//AwBQSwMEFAAGAAgAAAAhAKa0AS3iAAAACwEAAA8AAABkcnMvZG93bnJl&#10;di54bWxMj8FKw0AQhu+C77CM4K3dTVvSNmZSVBAEkWIVrLdtdkyC2dmQ3bTp27s96W2G+fjn+/PN&#10;aFtxpN43jhGSqQJBXDrTcIXw8f40WYHwQbPRrWNCOJOHTXF9levMuBO/0XEXKhFD2GcaoQ6hy6T0&#10;ZU1W+6nriOPt2/VWh7j2lTS9PsVw28qZUqm0uuH4odYdPdZU/uwGi/A8VOXLQsmv9UNy3tp997l/&#10;3c4Rb2/G+zsQgcbwB8NFP6pDEZ0ObmDjRYuwSJbLiCJM1mkcLoRK0hmIA0K6moMscvm/Q/ELAAD/&#10;/wMAUEsBAi0AFAAGAAgAAAAhALaDOJL+AAAA4QEAABMAAAAAAAAAAAAAAAAAAAAAAFtDb250ZW50&#10;X1R5cGVzXS54bWxQSwECLQAUAAYACAAAACEAOP0h/9YAAACUAQAACwAAAAAAAAAAAAAAAAAvAQAA&#10;X3JlbHMvLnJlbHNQSwECLQAUAAYACAAAACEAJ4QqhdYCAAAFBgAADgAAAAAAAAAAAAAAAAAuAgAA&#10;ZHJzL2Uyb0RvYy54bWxQSwECLQAUAAYACAAAACEAprQBLeIAAAALAQAADwAAAAAAAAAAAAAAAAAw&#10;BQAAZHJzL2Rvd25yZXYueG1sUEsFBgAAAAAEAAQA8wAAAD8GAAAAAA==&#10;" filled="f" strokecolor="#243f60 [1604]" strokeweight="2pt">
                <v:shadow on="t" color="black" opacity="0" offset="0,4pt"/>
                <v:textbox>
                  <w:txbxContent>
                    <w:p w:rsidR="008F45D4" w:rsidRPr="00FE612A" w:rsidRDefault="008F45D4" w:rsidP="00B379D4">
                      <w:pPr>
                        <w:shd w:val="clear" w:color="auto" w:fill="F2F2F2" w:themeFill="background1" w:themeFillShade="F2"/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E612A">
                        <w:rPr>
                          <w:rFonts w:ascii="Arial" w:hAnsi="Arial" w:cs="Arial"/>
                          <w:sz w:val="16"/>
                          <w:szCs w:val="16"/>
                        </w:rPr>
                        <w:t>Bibliografía</w:t>
                      </w:r>
                    </w:p>
                    <w:p w:rsidR="008F45D4" w:rsidRPr="00FE612A" w:rsidRDefault="008F45D4" w:rsidP="00B379D4">
                      <w:pPr>
                        <w:shd w:val="clear" w:color="auto" w:fill="F2F2F2" w:themeFill="background1" w:themeFillShade="F2"/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E612A">
                        <w:rPr>
                          <w:rFonts w:ascii="Arial" w:hAnsi="Arial" w:cs="Arial"/>
                          <w:sz w:val="16"/>
                          <w:szCs w:val="16"/>
                        </w:rPr>
                        <w:t>BARDACH, Eugene. Los ocho pasos para el análisis de las Políticas Públicas, Un manual para la práctica. 1998. Páginas 14-76.</w:t>
                      </w:r>
                    </w:p>
                    <w:p w:rsidR="008F45D4" w:rsidRPr="00FE612A" w:rsidRDefault="008F45D4" w:rsidP="00B379D4">
                      <w:pPr>
                        <w:shd w:val="clear" w:color="auto" w:fill="F2F2F2" w:themeFill="background1" w:themeFillShade="F2"/>
                        <w:spacing w:after="0" w:line="36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FE612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CARDOZO, </w:t>
                      </w:r>
                      <w:proofErr w:type="spellStart"/>
                      <w:r w:rsidRPr="00FE612A">
                        <w:rPr>
                          <w:rFonts w:ascii="Arial" w:hAnsi="Arial" w:cs="Arial"/>
                          <w:sz w:val="16"/>
                          <w:szCs w:val="16"/>
                        </w:rPr>
                        <w:t>Brum</w:t>
                      </w:r>
                      <w:proofErr w:type="spellEnd"/>
                      <w:r w:rsidRPr="00FE612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Myriam. La evaluación de las políticas públicas problemas, metodologías, aportes y limitaciones. Página 168.</w:t>
                      </w:r>
                    </w:p>
                  </w:txbxContent>
                </v:textbox>
              </v:rect>
            </w:pict>
          </mc:Fallback>
        </mc:AlternateContent>
      </w:r>
      <w:r w:rsidR="00FE612A">
        <w:rPr>
          <w:rFonts w:ascii="Arial" w:hAnsi="Arial" w:cs="Arial"/>
          <w:noProof/>
          <w:color w:val="222222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34161" wp14:editId="15C016B5">
                <wp:simplePos x="0" y="0"/>
                <wp:positionH relativeFrom="column">
                  <wp:posOffset>-490855</wp:posOffset>
                </wp:positionH>
                <wp:positionV relativeFrom="paragraph">
                  <wp:posOffset>-737235</wp:posOffset>
                </wp:positionV>
                <wp:extent cx="2324100" cy="1047750"/>
                <wp:effectExtent l="38100" t="0" r="57150" b="571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47750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5D4" w:rsidRPr="00885B28" w:rsidRDefault="008F45D4" w:rsidP="008F45D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885B28">
                              <w:rPr>
                                <w:rFonts w:ascii="Arial" w:hAnsi="Arial" w:cs="Arial"/>
                                <w:color w:val="222222"/>
                                <w:sz w:val="22"/>
                                <w:szCs w:val="22"/>
                              </w:rPr>
                              <w:t>La Política Publica en México tiene un panorama favorable, se han modificado varias leyes para beneficio de pueblo.</w:t>
                            </w:r>
                          </w:p>
                          <w:p w:rsidR="008F45D4" w:rsidRPr="00885B28" w:rsidRDefault="008F45D4" w:rsidP="008F45D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C4DC6" w:rsidRDefault="004C4DC6" w:rsidP="004C4D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7" style="position:absolute;left:0;text-align:left;margin-left:-38.65pt;margin-top:-58.05pt;width:183pt;height:8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0Db2QIAAAwGAAAOAAAAZHJzL2Uyb0RvYy54bWysVM1u2zAMvg/YOwi6r3YyZ+2COkXQosOA&#10;og2aDj0rshwbkEVNUuJkb7Nn2YuNlH+abcUOw3JwJJH8SH78ubw6NJrtlfM1mJxPzlLOlJFQ1Gab&#10;8y9Pt+8uOPNBmEJoMCrnR+X51eLtm8vWztUUKtCFcgxBjJ+3NudVCHaeJF5WqhH+DKwyKCzBNSLg&#10;1W2TwokW0RudTNP0Q9KCK6wDqbzH15tOyBcRvyyVDA9l6VVgOucYW4hfF78b+iaLSzHfOmGrWvZh&#10;iH+IohG1Qacj1I0Igu1c/QdUU0sHHspwJqFJoCxrqWIOmM0k/S2bdSWsirkgOd6ONPn/Byvv9yvH&#10;6iLnGWdGNFiijD0ibT++m+1OAxHUWj9HvbVduf7m8UjZHkrX0D/mwQ6R1ONIqjoEJvFx+n6aTVLk&#10;XqJskmbn57NIe/Jibp0PnxQ0jA45d+g+kin2dz6gS1QdVMibgdta61g5FUuMWjGKXVBuXRUt2+id&#10;exSY1Cy9INdFTbjjBes/y1L6cSb0FhtXBseZg/BchyqyTmkQpnfbzbV2bC+ogTobehfaVqJ/JY4w&#10;xF41nmEIJd5OokyIzI6+eApHrQhPm0dVYh2IsM4xTYAaXQsplQmTTlSJQnW+ZzGJ3v9gEX1GQEIu&#10;kasRuwcYNDuQAbuD6fXJtIt7NO4Z+ZvxaBE9gwmjcVMbcK9lpjGr3nOnj+GfUEPHcNgcYo9GTXrZ&#10;QHHEvsWKUaGYt/K2xt65Ez6shMMJxkfcSuEBP6WGNufQnzirwH177Z30cbBQylmLGyHn/utOOMWZ&#10;/mxw5D5OsgxhQ7xks/MpXtypZHMqMbvmGrBnJjG6eCT9oIdj6aB5xuW1JK8oEkai774Vu8t16DYV&#10;rj+plsuohmvDinBn1lYSOPFMs/F0eBbO9gMUcPbuYdge2Ky/zlGnS5YGlrsAZR2H7IXXvgK4cmIr&#10;9euRdtrpPWq9LPHFTwAAAP//AwBQSwMEFAAGAAgAAAAhAKejaivjAAAACwEAAA8AAABkcnMvZG93&#10;bnJldi54bWxMj8FKw0AQhu+C77CM4K3dbFuaNGZTVBAEkWIV2t62yZgEs7Mhu2nTt3d60tsM8/HP&#10;92fr0bbihL1vHGlQ0wgEUuHKhioNX58vkwSED4ZK0zpCDRf0sM5vbzKTlu5MH3jahkpwCPnUaKhD&#10;6FIpfVGjNX7qOiS+fbvemsBrX8myN2cOt62cRdFSWtMQf6hNh881Fj/bwWp4HaribRHJw+pJXTZ2&#10;3+3275u51vd34+MDiIBj+IPhqs/qkLPT0Q1UetFqmMTxnFEelFoqEIzMkiQGcdSwSFYg80z+75D/&#10;AgAA//8DAFBLAQItABQABgAIAAAAIQC2gziS/gAAAOEBAAATAAAAAAAAAAAAAAAAAAAAAABbQ29u&#10;dGVudF9UeXBlc10ueG1sUEsBAi0AFAAGAAgAAAAhADj9If/WAAAAlAEAAAsAAAAAAAAAAAAAAAAA&#10;LwEAAF9yZWxzLy5yZWxzUEsBAi0AFAAGAAgAAAAhAB7fQNvZAgAADAYAAA4AAAAAAAAAAAAAAAAA&#10;LgIAAGRycy9lMm9Eb2MueG1sUEsBAi0AFAAGAAgAAAAhAKejaivjAAAACwEAAA8AAAAAAAAAAAAA&#10;AAAAMwUAAGRycy9kb3ducmV2LnhtbFBLBQYAAAAABAAEAPMAAABDBgAAAAA=&#10;" filled="f" strokecolor="#243f60 [1604]" strokeweight="2pt">
                <v:shadow on="t" color="black" opacity="0" offset="0,4pt"/>
                <v:textbox>
                  <w:txbxContent>
                    <w:p w:rsidR="008F45D4" w:rsidRPr="00885B28" w:rsidRDefault="008F45D4" w:rsidP="008F45D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jc w:val="both"/>
                        <w:rPr>
                          <w:rFonts w:ascii="Arial" w:hAnsi="Arial" w:cs="Arial"/>
                          <w:color w:val="222222"/>
                          <w:sz w:val="22"/>
                          <w:szCs w:val="22"/>
                        </w:rPr>
                      </w:pPr>
                      <w:r w:rsidRPr="00885B28">
                        <w:rPr>
                          <w:rFonts w:ascii="Arial" w:hAnsi="Arial" w:cs="Arial"/>
                          <w:color w:val="222222"/>
                          <w:sz w:val="22"/>
                          <w:szCs w:val="22"/>
                        </w:rPr>
                        <w:t>La Política Publica en México tiene un panorama favorable, se han modificado varias leyes para beneficio de pueblo.</w:t>
                      </w:r>
                    </w:p>
                    <w:p w:rsidR="008F45D4" w:rsidRPr="00885B28" w:rsidRDefault="008F45D4" w:rsidP="008F45D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4C4DC6" w:rsidRDefault="004C4DC6" w:rsidP="004C4D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E612A">
        <w:rPr>
          <w:rFonts w:ascii="Arial" w:hAnsi="Arial" w:cs="Arial"/>
          <w:noProof/>
          <w:color w:val="22222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3E9F6" wp14:editId="33A32B6E">
                <wp:simplePos x="0" y="0"/>
                <wp:positionH relativeFrom="column">
                  <wp:posOffset>4081145</wp:posOffset>
                </wp:positionH>
                <wp:positionV relativeFrom="paragraph">
                  <wp:posOffset>-8719820</wp:posOffset>
                </wp:positionV>
                <wp:extent cx="2324100" cy="1533525"/>
                <wp:effectExtent l="38100" t="0" r="57150" b="666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533525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DC6" w:rsidRPr="00FE612A" w:rsidRDefault="004C4DC6" w:rsidP="004C4D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FE612A">
                              <w:rPr>
                                <w:rFonts w:ascii="Arial" w:hAnsi="Arial" w:cs="Arial"/>
                                <w:b/>
                                <w:color w:val="222222"/>
                                <w:sz w:val="22"/>
                                <w:szCs w:val="22"/>
                              </w:rPr>
                              <w:t>Algunos estudios de factibilidad de proyectos</w:t>
                            </w:r>
                          </w:p>
                          <w:p w:rsidR="004C4DC6" w:rsidRPr="00885B28" w:rsidRDefault="00A91841" w:rsidP="004C4DC6">
                            <w:pPr>
                              <w:pStyle w:val="Prrafodelista"/>
                              <w:shd w:val="clear" w:color="auto" w:fill="FFFFFF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Arial" w:eastAsia="Times New Roman" w:hAnsi="Arial" w:cs="Arial"/>
                                <w:lang w:eastAsia="es-MX"/>
                              </w:rPr>
                            </w:pPr>
                            <w:hyperlink r:id="rId7" w:history="1">
                              <w:r w:rsidR="004C4DC6" w:rsidRPr="00885B28">
                                <w:rPr>
                                  <w:rFonts w:ascii="Arial" w:eastAsia="Times New Roman" w:hAnsi="Arial" w:cs="Arial"/>
                                  <w:lang w:eastAsia="es-MX"/>
                                </w:rPr>
                                <w:t>Reforma Laboral</w:t>
                              </w:r>
                            </w:hyperlink>
                            <w:r w:rsidR="004C4DC6" w:rsidRPr="00885B28">
                              <w:rPr>
                                <w:rFonts w:ascii="Arial" w:eastAsia="Times New Roman" w:hAnsi="Arial" w:cs="Arial"/>
                                <w:lang w:eastAsia="es-MX"/>
                              </w:rPr>
                              <w:t xml:space="preserve">. Reforma Educativa. Código Nacional de Procedimientos Penales. </w:t>
                            </w:r>
                            <w:hyperlink r:id="rId8" w:history="1">
                              <w:r w:rsidR="004C4DC6" w:rsidRPr="00885B28">
                                <w:rPr>
                                  <w:rFonts w:ascii="Arial" w:eastAsia="Times New Roman" w:hAnsi="Arial" w:cs="Arial"/>
                                  <w:lang w:eastAsia="es-MX"/>
                                </w:rPr>
                                <w:t>Nueva Ley de Amparo</w:t>
                              </w:r>
                            </w:hyperlink>
                            <w:r w:rsidR="004C4DC6" w:rsidRPr="00885B28">
                              <w:rPr>
                                <w:rFonts w:ascii="Arial" w:eastAsia="Times New Roman" w:hAnsi="Arial" w:cs="Arial"/>
                                <w:lang w:eastAsia="es-MX"/>
                              </w:rPr>
                              <w:t xml:space="preserve">. </w:t>
                            </w:r>
                            <w:hyperlink r:id="rId9" w:history="1">
                              <w:r w:rsidR="004C4DC6" w:rsidRPr="00885B28">
                                <w:rPr>
                                  <w:rFonts w:ascii="Arial" w:eastAsia="Times New Roman" w:hAnsi="Arial" w:cs="Arial"/>
                                  <w:lang w:eastAsia="es-MX"/>
                                </w:rPr>
                                <w:t>Reforma Política-Electoral</w:t>
                              </w:r>
                            </w:hyperlink>
                            <w:r w:rsidR="004C4DC6" w:rsidRPr="00885B28">
                              <w:rPr>
                                <w:rFonts w:ascii="Arial" w:eastAsia="Times New Roman" w:hAnsi="Arial" w:cs="Arial"/>
                                <w:lang w:eastAsia="es-MX"/>
                              </w:rPr>
                              <w:t xml:space="preserve">. </w:t>
                            </w:r>
                            <w:hyperlink r:id="rId10" w:history="1">
                              <w:r w:rsidR="004C4DC6" w:rsidRPr="00885B28">
                                <w:rPr>
                                  <w:rFonts w:ascii="Arial" w:eastAsia="Times New Roman" w:hAnsi="Arial" w:cs="Arial"/>
                                  <w:lang w:eastAsia="es-MX"/>
                                </w:rPr>
                                <w:t>Reforma en Materia de Transparencia</w:t>
                              </w:r>
                            </w:hyperlink>
                            <w:r w:rsidR="004C4DC6" w:rsidRPr="00885B28">
                              <w:rPr>
                                <w:rFonts w:ascii="Arial" w:eastAsia="Times New Roman" w:hAnsi="Arial" w:cs="Arial"/>
                                <w:lang w:eastAsia="es-MX"/>
                              </w:rPr>
                              <w:t>.</w:t>
                            </w:r>
                          </w:p>
                          <w:p w:rsidR="004C4DC6" w:rsidRDefault="004C4DC6" w:rsidP="004C4D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8" style="position:absolute;left:0;text-align:left;margin-left:321.35pt;margin-top:-686.6pt;width:183pt;height:1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Kj41gIAAAwGAAAOAAAAZHJzL2Uyb0RvYy54bWysVMFu2zAMvQ/YPwi6r3bSeOuCOkXQosOA&#10;og2aDj0rshwbkEVNkuNkf7Nv2Y+NlB0324odhuXgiBT5SD6RvLzaN5rtlPM1mJxPzlLOlJFQ1Gab&#10;8y9Pt+8uOPNBmEJoMCrnB+X51eLtm8vOztUUKtCFcgxBjJ93NudVCHaeJF5WqhH+DKwyeFmCa0RA&#10;0W2TwokO0RudTNP0fdKBK6wDqbxH7U1/yRcRvyyVDA9l6VVgOueYW4hfF78b+iaLSzHfOmGrWg5p&#10;iH/IohG1waAj1I0IgrWu/gOqqaUDD2U4k9AkUJa1VLEGrGaS/lbNuhJWxVqQHG9Hmvz/g5X3u5Vj&#10;dZHzjDMjGnyijD0ibT++m22rgQjqrJ+j3dqu3CB5PFK1+9I19I91sH0k9TCSqvaBSVROz6ezSYrc&#10;S7ybZOfn2TQj1OTF3TofPiloGB1y7jB8JFPs7nzoTY8mFM3Aba016sVcxSdGq5hFG5RbV0XHNrp1&#10;j4KKSi8odFET7ijg+2ezlH6cCb3FxpXBceYgPNehiqxTGYTp3XZzrR3bCWqg3of0QttKDNqhmsE0&#10;VgbHVKJ0kmVCZPb0xVM4aEV42jyqEt+BCOsD0wSoMbSQUpkw6a8qUag+dhaL6CmKM0MeMWYEJOQS&#10;uRqxB4DXsXuYwZ5c+7xH54GRvzmPHjEymDA6N7UB91plGqsaIvf2mP4JNXQM+80+9uiULEmzgeKA&#10;fYsvRg/FvJW3NfbOnfBhJRxOMCpxK4UH/JQaupzDcOKsAvftNT3Z42DhLWcdboSc+6+tcIoz/dng&#10;yH2czGYIG6Iwyz5MUXCnN5vTG9M214A9M4nZxSPZB308lg6aZ1xeS4qKV8JIjD20Yi9ch35T4fqT&#10;armMZrg2rAh3Zm0lgRPPNBtP+2fh7DBAAWfvHo7bA5v11znqbcnTwLINUNZxyF54HV4AV05spWE9&#10;0k47laPVyxJf/AQAAP//AwBQSwMEFAAGAAgAAAAhAHv4J7vlAAAAEAEAAA8AAABkcnMvZG93bnJl&#10;di54bWxMj8FKw0AQhu+C77CM4K3d3aQ0bcymqCAIIsUq2N62yZgEs7Mhu2nTt3dzssf55+Ofb7LN&#10;aFp2wt41lhTIuQCGVNiyoUrB1+fLbAXMeU2lbi2hggs62OS3N5lOS3umDzztfMVCCblUK6i971LO&#10;XVGj0W5uO6Sw+7G90T6MfcXLXp9DuWl5JMSSG91QuFDrDp9rLH53g1HwOlTF20Lww/pJXrZm333v&#10;37exUvd34+MDMI+j/4dh0g/qkAenox2odKxVsFxESUAVzGScxBGwiRFiFcLjFMpYJsDzjF8/kv8B&#10;AAD//wMAUEsBAi0AFAAGAAgAAAAhALaDOJL+AAAA4QEAABMAAAAAAAAAAAAAAAAAAAAAAFtDb250&#10;ZW50X1R5cGVzXS54bWxQSwECLQAUAAYACAAAACEAOP0h/9YAAACUAQAACwAAAAAAAAAAAAAAAAAv&#10;AQAAX3JlbHMvLnJlbHNQSwECLQAUAAYACAAAACEAw8yo+NYCAAAMBgAADgAAAAAAAAAAAAAAAAAu&#10;AgAAZHJzL2Uyb0RvYy54bWxQSwECLQAUAAYACAAAACEAe/gnu+UAAAAQAQAADwAAAAAAAAAAAAAA&#10;AAAwBQAAZHJzL2Rvd25yZXYueG1sUEsFBgAAAAAEAAQA8wAAAEIGAAAAAA==&#10;" filled="f" strokecolor="#243f60 [1604]" strokeweight="2pt">
                <v:shadow on="t" color="black" opacity="0" offset="0,4pt"/>
                <v:textbox>
                  <w:txbxContent>
                    <w:p w:rsidR="004C4DC6" w:rsidRPr="00FE612A" w:rsidRDefault="004C4DC6" w:rsidP="004C4D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jc w:val="both"/>
                        <w:rPr>
                          <w:rFonts w:ascii="Arial" w:hAnsi="Arial" w:cs="Arial"/>
                          <w:b/>
                          <w:color w:val="222222"/>
                          <w:sz w:val="22"/>
                          <w:szCs w:val="22"/>
                        </w:rPr>
                      </w:pPr>
                      <w:r w:rsidRPr="00FE612A">
                        <w:rPr>
                          <w:rFonts w:ascii="Arial" w:hAnsi="Arial" w:cs="Arial"/>
                          <w:b/>
                          <w:color w:val="222222"/>
                          <w:sz w:val="22"/>
                          <w:szCs w:val="22"/>
                        </w:rPr>
                        <w:t>Algunos estudios de factibilidad de proyectos</w:t>
                      </w:r>
                    </w:p>
                    <w:p w:rsidR="004C4DC6" w:rsidRPr="00885B28" w:rsidRDefault="004C4DC6" w:rsidP="004C4DC6">
                      <w:pPr>
                        <w:pStyle w:val="Prrafodelista"/>
                        <w:shd w:val="clear" w:color="auto" w:fill="FFFFFF"/>
                        <w:spacing w:after="0" w:line="360" w:lineRule="auto"/>
                        <w:ind w:left="0"/>
                        <w:jc w:val="both"/>
                        <w:rPr>
                          <w:rFonts w:ascii="Arial" w:eastAsia="Times New Roman" w:hAnsi="Arial" w:cs="Arial"/>
                          <w:lang w:eastAsia="es-MX"/>
                        </w:rPr>
                      </w:pPr>
                      <w:hyperlink r:id="rId11" w:history="1">
                        <w:r w:rsidRPr="00885B28">
                          <w:rPr>
                            <w:rFonts w:ascii="Arial" w:eastAsia="Times New Roman" w:hAnsi="Arial" w:cs="Arial"/>
                            <w:lang w:eastAsia="es-MX"/>
                          </w:rPr>
                          <w:t>Reforma Laboral</w:t>
                        </w:r>
                      </w:hyperlink>
                      <w:r w:rsidRPr="00885B28">
                        <w:rPr>
                          <w:rFonts w:ascii="Arial" w:eastAsia="Times New Roman" w:hAnsi="Arial" w:cs="Arial"/>
                          <w:lang w:eastAsia="es-MX"/>
                        </w:rPr>
                        <w:t xml:space="preserve">. Reforma Educativa. Código Nacional de Procedimientos Penales. </w:t>
                      </w:r>
                      <w:hyperlink r:id="rId12" w:history="1">
                        <w:r w:rsidRPr="00885B28">
                          <w:rPr>
                            <w:rFonts w:ascii="Arial" w:eastAsia="Times New Roman" w:hAnsi="Arial" w:cs="Arial"/>
                            <w:lang w:eastAsia="es-MX"/>
                          </w:rPr>
                          <w:t>Nueva Ley de Amparo</w:t>
                        </w:r>
                      </w:hyperlink>
                      <w:r w:rsidRPr="00885B28">
                        <w:rPr>
                          <w:rFonts w:ascii="Arial" w:eastAsia="Times New Roman" w:hAnsi="Arial" w:cs="Arial"/>
                          <w:lang w:eastAsia="es-MX"/>
                        </w:rPr>
                        <w:t xml:space="preserve">. </w:t>
                      </w:r>
                      <w:hyperlink r:id="rId13" w:history="1">
                        <w:r w:rsidRPr="00885B28">
                          <w:rPr>
                            <w:rFonts w:ascii="Arial" w:eastAsia="Times New Roman" w:hAnsi="Arial" w:cs="Arial"/>
                            <w:lang w:eastAsia="es-MX"/>
                          </w:rPr>
                          <w:t>Reforma Política-Electoral</w:t>
                        </w:r>
                      </w:hyperlink>
                      <w:r w:rsidRPr="00885B28">
                        <w:rPr>
                          <w:rFonts w:ascii="Arial" w:eastAsia="Times New Roman" w:hAnsi="Arial" w:cs="Arial"/>
                          <w:lang w:eastAsia="es-MX"/>
                        </w:rPr>
                        <w:t xml:space="preserve">. </w:t>
                      </w:r>
                      <w:hyperlink r:id="rId14" w:history="1">
                        <w:r w:rsidRPr="00885B28">
                          <w:rPr>
                            <w:rFonts w:ascii="Arial" w:eastAsia="Times New Roman" w:hAnsi="Arial" w:cs="Arial"/>
                            <w:lang w:eastAsia="es-MX"/>
                          </w:rPr>
                          <w:t>Reforma en Materia de Transparencia</w:t>
                        </w:r>
                      </w:hyperlink>
                      <w:r w:rsidRPr="00885B28">
                        <w:rPr>
                          <w:rFonts w:ascii="Arial" w:eastAsia="Times New Roman" w:hAnsi="Arial" w:cs="Arial"/>
                          <w:lang w:eastAsia="es-MX"/>
                        </w:rPr>
                        <w:t>.</w:t>
                      </w:r>
                    </w:p>
                    <w:p w:rsidR="004C4DC6" w:rsidRDefault="004C4DC6" w:rsidP="004C4D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B5B00">
        <w:rPr>
          <w:rFonts w:ascii="Arial" w:hAnsi="Arial" w:cs="Arial"/>
          <w:noProof/>
          <w:color w:val="22222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5E31F" wp14:editId="63A6CCAA">
                <wp:simplePos x="0" y="0"/>
                <wp:positionH relativeFrom="column">
                  <wp:posOffset>-490855</wp:posOffset>
                </wp:positionH>
                <wp:positionV relativeFrom="paragraph">
                  <wp:posOffset>-8738870</wp:posOffset>
                </wp:positionV>
                <wp:extent cx="2352675" cy="1533525"/>
                <wp:effectExtent l="38100" t="0" r="66675" b="666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533525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DC6" w:rsidRPr="004C4DC6" w:rsidRDefault="004C4DC6" w:rsidP="004C4DC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C4DC6">
                              <w:rPr>
                                <w:rFonts w:ascii="Arial" w:hAnsi="Arial" w:cs="Arial"/>
                                <w:color w:val="000000"/>
                              </w:rPr>
                              <w:t>Es necesario hacer un estudio de factibilidad porque ellos indican la posibilidad técnica que lleva a cabo un proyecto de acuerdo con las características del contexto en que se desarrollaría.</w:t>
                            </w:r>
                          </w:p>
                          <w:p w:rsidR="004C4DC6" w:rsidRDefault="004C4DC6" w:rsidP="004C4D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9" style="position:absolute;left:0;text-align:left;margin-left:-38.65pt;margin-top:-688.1pt;width:185.25pt;height:1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D31wIAAAwGAAAOAAAAZHJzL2Uyb0RvYy54bWysVM1u2zAMvg/YOwi6r86f2y6oUwQtOgwo&#10;2qLp0LMiy7EBWdIoJU73NnuWvdhIWXGzrdhhWA6OSJEfyU8kLy73rWY7Bb6xpuDjkxFnykhbNmZT&#10;8C9PNx/OOfNBmFJoa1TBX5Tnl4v37y46N1cTW1tdKmAIYvy8cwWvQ3DzLPOyVq3wJ9Ypg5eVhVYE&#10;FGGTlSA6RG91NhmNTrPOQunASuU9aq/7S76I+FWlZLivKq8C0wXH3EL8Qvyu6ZstLsR8A8LVjUxp&#10;iH/IohWNwaAD1LUIgm2h+QOqbSRYb6twIm2b2apqpIo1YDXj0W/VrGrhVKwFyfFuoMn/P1h5t3sA&#10;1pQFn3JmRItPNGWPSNuP72az1ZYI6pyfo93KPUCSPB6p2n0FLf1jHWwfSX0ZSFX7wCQqJ9N8cnqW&#10;cybxbpxPUcwJNXt1d+DDJ2VbRoeCA4aPZIrdrQ+96cGEohl702iNejFX8YnRKmaxDQpWddmxtd7C&#10;o8Ci8tH5CJ+9bAh3EPD989mIfpwJvcHGlQE4Axuem1BH1qkMwvSwWV9pYDtBDdT7kF5oV4ukTdUk&#10;01iZPaQSpaMsMyKzpy+ewotWhKfNo6rwHYiwPjBNgBpCCymVCeP+qhal6mPnsYieojgz5BFjRkBC&#10;rpCrATsBvI3dwyR7cu3zHpwTI39zHjxiZGvC4Nw2xsJblWmsKkXu7TH9I2roGPbrfepRtCTN2pYv&#10;2Lf4YvRQzDt502Dv3AofHgTgBKMSt1K4x0+lbVdwm06c1Ra+vaUnexwsvOWsw41QcP91K0Bxpj8b&#10;HLmP49kMYUMUZvnZBAU4vlkf35hte2WxZ8Yxu3gk+6APxwps+4zLa0lR8UoYibFTK/bCVeg3Fa4/&#10;qZbLaIZrw4lwa1ZOEjjxTLPxtH8W4NIABZy9O3vYHtisv85Rb0uexi63wVZNHLJXXtML4MqJrZTW&#10;I+20YzlavS7xxU8AAAD//wMAUEsDBBQABgAIAAAAIQAnnAJ95QAAAA8BAAAPAAAAZHJzL2Rvd25y&#10;ZXYueG1sTI9PS8NAEMXvgt9hGcFbu/lTGhuzKSoIgkixCtbbNjsmwexsyG7a9Ns7Pdnbm3mPN78p&#10;1pPtxAEH3zpSEM8jEEiVMy3VCj4/nmd3IHzQZHTnCBWc0MO6vL4qdG7ckd7xsA214BLyuVbQhNDn&#10;UvqqQav93PVI7P24werA41BLM+gjl9tOJlG0lFa3xBca3eNTg9XvdrQKXsa6el1E8nv1GJ82dtd/&#10;7d42qVK3N9PDPYiAU/gPwxmf0aFkpr0byXjRKZhlWcpRFnGaLRMQnElWKYv9eReniwxkWcjLP8o/&#10;AAAA//8DAFBLAQItABQABgAIAAAAIQC2gziS/gAAAOEBAAATAAAAAAAAAAAAAAAAAAAAAABbQ29u&#10;dGVudF9UeXBlc10ueG1sUEsBAi0AFAAGAAgAAAAhADj9If/WAAAAlAEAAAsAAAAAAAAAAAAAAAAA&#10;LwEAAF9yZWxzLy5yZWxzUEsBAi0AFAAGAAgAAAAhAAY4EPfXAgAADAYAAA4AAAAAAAAAAAAAAAAA&#10;LgIAAGRycy9lMm9Eb2MueG1sUEsBAi0AFAAGAAgAAAAhACecAn3lAAAADwEAAA8AAAAAAAAAAAAA&#10;AAAAMQUAAGRycy9kb3ducmV2LnhtbFBLBQYAAAAABAAEAPMAAABDBgAAAAA=&#10;" filled="f" strokecolor="#243f60 [1604]" strokeweight="2pt">
                <v:shadow on="t" color="black" opacity="0" offset="0,4pt"/>
                <v:textbox>
                  <w:txbxContent>
                    <w:p w:rsidR="004C4DC6" w:rsidRPr="004C4DC6" w:rsidRDefault="004C4DC6" w:rsidP="004C4DC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r w:rsidRPr="004C4DC6">
                        <w:rPr>
                          <w:rFonts w:ascii="Arial" w:hAnsi="Arial" w:cs="Arial"/>
                          <w:color w:val="000000"/>
                        </w:rPr>
                        <w:t>Es necesario hacer un estudio de factibilidad porque ellos indican la posibilidad técnica que lleva a cabo un proyecto de acuerdo con las características del contexto en que se desarrollaría.</w:t>
                      </w:r>
                    </w:p>
                    <w:p w:rsidR="004C4DC6" w:rsidRDefault="004C4DC6" w:rsidP="004C4D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85B28">
        <w:rPr>
          <w:rFonts w:ascii="Arial" w:eastAsia="ArialMT" w:hAnsi="Arial" w:cs="Arial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1067CA3" wp14:editId="40E83BC0">
            <wp:simplePos x="942975" y="2590800"/>
            <wp:positionH relativeFrom="margin">
              <wp:align>center</wp:align>
            </wp:positionH>
            <wp:positionV relativeFrom="margin">
              <wp:align>center</wp:align>
            </wp:positionV>
            <wp:extent cx="7086600" cy="9220200"/>
            <wp:effectExtent l="0" t="0" r="0" b="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45D4" w:rsidRPr="00E566A8" w:rsidSect="005869B8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003CB"/>
    <w:multiLevelType w:val="hybridMultilevel"/>
    <w:tmpl w:val="586A7358"/>
    <w:lvl w:ilvl="0" w:tplc="5688096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D0B29"/>
    <w:multiLevelType w:val="hybridMultilevel"/>
    <w:tmpl w:val="9B9087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E6028"/>
    <w:multiLevelType w:val="hybridMultilevel"/>
    <w:tmpl w:val="36D62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F6577C"/>
    <w:multiLevelType w:val="hybridMultilevel"/>
    <w:tmpl w:val="B7C0F9B8"/>
    <w:lvl w:ilvl="0" w:tplc="B4CEE59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F16"/>
    <w:rsid w:val="001D4A68"/>
    <w:rsid w:val="004C4DC6"/>
    <w:rsid w:val="005869B8"/>
    <w:rsid w:val="005F3BB0"/>
    <w:rsid w:val="00616857"/>
    <w:rsid w:val="007C1E92"/>
    <w:rsid w:val="007F2B0B"/>
    <w:rsid w:val="00885B28"/>
    <w:rsid w:val="008F45D4"/>
    <w:rsid w:val="00942640"/>
    <w:rsid w:val="009B2533"/>
    <w:rsid w:val="00A3303E"/>
    <w:rsid w:val="00A56B4E"/>
    <w:rsid w:val="00A91841"/>
    <w:rsid w:val="00AF4A65"/>
    <w:rsid w:val="00B379D4"/>
    <w:rsid w:val="00BB5B00"/>
    <w:rsid w:val="00C047CA"/>
    <w:rsid w:val="00C26664"/>
    <w:rsid w:val="00C764D4"/>
    <w:rsid w:val="00C94418"/>
    <w:rsid w:val="00CF5396"/>
    <w:rsid w:val="00D07F16"/>
    <w:rsid w:val="00D70A1F"/>
    <w:rsid w:val="00D71B4F"/>
    <w:rsid w:val="00E566A8"/>
    <w:rsid w:val="00FE216B"/>
    <w:rsid w:val="00FE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9B8"/>
  </w:style>
  <w:style w:type="paragraph" w:styleId="Ttulo1">
    <w:name w:val="heading 1"/>
    <w:basedOn w:val="Normal"/>
    <w:next w:val="Normal"/>
    <w:link w:val="Ttulo1Car"/>
    <w:uiPriority w:val="9"/>
    <w:qFormat/>
    <w:rsid w:val="00CF53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53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B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F53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F53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echa">
    <w:name w:val="Date"/>
    <w:basedOn w:val="Normal"/>
    <w:next w:val="Normal"/>
    <w:link w:val="FechaCar"/>
    <w:uiPriority w:val="99"/>
    <w:unhideWhenUsed/>
    <w:rsid w:val="00CF5396"/>
  </w:style>
  <w:style w:type="character" w:customStyle="1" w:styleId="FechaCar">
    <w:name w:val="Fecha Car"/>
    <w:basedOn w:val="Fuentedeprrafopredeter"/>
    <w:link w:val="Fecha"/>
    <w:uiPriority w:val="99"/>
    <w:rsid w:val="00CF5396"/>
  </w:style>
  <w:style w:type="paragraph" w:styleId="Textoindependiente">
    <w:name w:val="Body Text"/>
    <w:basedOn w:val="Normal"/>
    <w:link w:val="TextoindependienteCar"/>
    <w:uiPriority w:val="99"/>
    <w:unhideWhenUsed/>
    <w:rsid w:val="00CF539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F5396"/>
  </w:style>
  <w:style w:type="paragraph" w:styleId="NormalWeb">
    <w:name w:val="Normal (Web)"/>
    <w:basedOn w:val="Normal"/>
    <w:uiPriority w:val="99"/>
    <w:unhideWhenUsed/>
    <w:rsid w:val="00616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5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B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9B8"/>
  </w:style>
  <w:style w:type="paragraph" w:styleId="Ttulo1">
    <w:name w:val="heading 1"/>
    <w:basedOn w:val="Normal"/>
    <w:next w:val="Normal"/>
    <w:link w:val="Ttulo1Car"/>
    <w:uiPriority w:val="9"/>
    <w:qFormat/>
    <w:rsid w:val="00CF53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53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B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F53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F53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echa">
    <w:name w:val="Date"/>
    <w:basedOn w:val="Normal"/>
    <w:next w:val="Normal"/>
    <w:link w:val="FechaCar"/>
    <w:uiPriority w:val="99"/>
    <w:unhideWhenUsed/>
    <w:rsid w:val="00CF5396"/>
  </w:style>
  <w:style w:type="character" w:customStyle="1" w:styleId="FechaCar">
    <w:name w:val="Fecha Car"/>
    <w:basedOn w:val="Fuentedeprrafopredeter"/>
    <w:link w:val="Fecha"/>
    <w:uiPriority w:val="99"/>
    <w:rsid w:val="00CF5396"/>
  </w:style>
  <w:style w:type="paragraph" w:styleId="Textoindependiente">
    <w:name w:val="Body Text"/>
    <w:basedOn w:val="Normal"/>
    <w:link w:val="TextoindependienteCar"/>
    <w:uiPriority w:val="99"/>
    <w:unhideWhenUsed/>
    <w:rsid w:val="00CF539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F5396"/>
  </w:style>
  <w:style w:type="paragraph" w:styleId="NormalWeb">
    <w:name w:val="Normal (Web)"/>
    <w:basedOn w:val="Normal"/>
    <w:uiPriority w:val="99"/>
    <w:unhideWhenUsed/>
    <w:rsid w:val="00616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5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ormas.gob.mx/nueva-ley-de-amparo/que-es" TargetMode="External"/><Relationship Id="rId13" Type="http://schemas.openxmlformats.org/officeDocument/2006/relationships/hyperlink" Target="http://reformas.gob.mx/reforma-politica-electoral/que-es" TargetMode="External"/><Relationship Id="rId18" Type="http://schemas.openxmlformats.org/officeDocument/2006/relationships/diagramColors" Target="diagrams/colors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reformas.gob.mx/reforma-laboral/que-es" TargetMode="External"/><Relationship Id="rId12" Type="http://schemas.openxmlformats.org/officeDocument/2006/relationships/hyperlink" Target="http://reformas.gob.mx/nueva-ley-de-amparo/que-es" TargetMode="External"/><Relationship Id="rId1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reformas.gob.mx/reforma-laboral/que-es" TargetMode="Externa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10" Type="http://schemas.openxmlformats.org/officeDocument/2006/relationships/hyperlink" Target="http://reformas.gob.mx/reforma-en-materia-de-transparencia/que-es" TargetMode="External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hyperlink" Target="http://reformas.gob.mx/reforma-politica-electoral/que-es" TargetMode="External"/><Relationship Id="rId14" Type="http://schemas.openxmlformats.org/officeDocument/2006/relationships/hyperlink" Target="http://reformas.gob.mx/reforma-en-materia-de-transparencia/que-es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6B13E7-EE88-4869-8BA3-44FEADC462EE}" type="doc">
      <dgm:prSet loTypeId="urn:microsoft.com/office/officeart/2005/8/layout/radial5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9ACA0921-CF1B-4877-8D29-7E215E78C79C}">
      <dgm:prSet phldrT="[Texto]" custT="1"/>
      <dgm:spPr/>
      <dgm:t>
        <a:bodyPr/>
        <a:lstStyle/>
        <a:p>
          <a:r>
            <a:rPr lang="es-MX" sz="1100">
              <a:latin typeface="Arial" pitchFamily="34" charset="0"/>
              <a:cs typeface="Arial" pitchFamily="34" charset="0"/>
            </a:rPr>
            <a:t>Pasos para evaluar una política pública</a:t>
          </a:r>
        </a:p>
      </dgm:t>
    </dgm:pt>
    <dgm:pt modelId="{5204DF00-3F80-43EA-AFC6-1C72D6D9A827}" type="parTrans" cxnId="{CB9E1D8D-3593-48BB-BD28-84C8F0971F04}">
      <dgm:prSet/>
      <dgm:spPr/>
      <dgm:t>
        <a:bodyPr/>
        <a:lstStyle/>
        <a:p>
          <a:endParaRPr lang="es-MX"/>
        </a:p>
      </dgm:t>
    </dgm:pt>
    <dgm:pt modelId="{560D18A6-C83C-43AE-948D-0DDEA1657DD9}" type="sibTrans" cxnId="{CB9E1D8D-3593-48BB-BD28-84C8F0971F04}">
      <dgm:prSet/>
      <dgm:spPr/>
      <dgm:t>
        <a:bodyPr/>
        <a:lstStyle/>
        <a:p>
          <a:endParaRPr lang="es-MX"/>
        </a:p>
      </dgm:t>
    </dgm:pt>
    <dgm:pt modelId="{791A6A22-978B-4974-9B5B-137E1209C97A}">
      <dgm:prSet phldrT="[Texto]" custT="1"/>
      <dgm:spPr/>
      <dgm:t>
        <a:bodyPr/>
        <a:lstStyle/>
        <a:p>
          <a:r>
            <a:rPr lang="es-MX" sz="1100" b="1">
              <a:latin typeface="Arial" pitchFamily="34" charset="0"/>
              <a:cs typeface="Arial" pitchFamily="34" charset="0"/>
            </a:rPr>
            <a:t>Definición del problema</a:t>
          </a:r>
          <a:r>
            <a:rPr lang="es-MX" sz="1100">
              <a:latin typeface="Arial" pitchFamily="34" charset="0"/>
              <a:cs typeface="Arial" pitchFamily="34" charset="0"/>
            </a:rPr>
            <a:t>: Piense en los "excesos" y "deficiencias". La definición debe ser evaluativa.</a:t>
          </a:r>
        </a:p>
      </dgm:t>
    </dgm:pt>
    <dgm:pt modelId="{032F58B4-B4AC-4B63-9DE9-F8AD8E4E34A9}" type="parTrans" cxnId="{4532C4E2-2C84-49FB-B01E-1A6BB59EDD2E}">
      <dgm:prSet/>
      <dgm:spPr/>
      <dgm:t>
        <a:bodyPr/>
        <a:lstStyle/>
        <a:p>
          <a:endParaRPr lang="es-MX"/>
        </a:p>
      </dgm:t>
    </dgm:pt>
    <dgm:pt modelId="{DCC14183-1C84-4BBD-8BB4-4CAD13AA5CDF}" type="sibTrans" cxnId="{4532C4E2-2C84-49FB-B01E-1A6BB59EDD2E}">
      <dgm:prSet/>
      <dgm:spPr/>
      <dgm:t>
        <a:bodyPr/>
        <a:lstStyle/>
        <a:p>
          <a:endParaRPr lang="es-MX"/>
        </a:p>
      </dgm:t>
    </dgm:pt>
    <dgm:pt modelId="{177B50A8-8656-413C-B4FF-DA7DEF498DA2}">
      <dgm:prSet phldrT="[Texto]" custT="1"/>
      <dgm:spPr/>
      <dgm:t>
        <a:bodyPr/>
        <a:lstStyle/>
        <a:p>
          <a:r>
            <a:rPr lang="es-MX" sz="1100" b="1">
              <a:latin typeface="Arial" pitchFamily="34" charset="0"/>
              <a:cs typeface="Arial" pitchFamily="34" charset="0"/>
            </a:rPr>
            <a:t>Obtención de información</a:t>
          </a:r>
          <a:r>
            <a:rPr lang="es-MX" sz="1100">
              <a:latin typeface="Arial" pitchFamily="34" charset="0"/>
              <a:cs typeface="Arial" pitchFamily="34" charset="0"/>
            </a:rPr>
            <a:t>: Piense antes de recopilar los datos. La "mejor práctica" es buscar.</a:t>
          </a:r>
        </a:p>
      </dgm:t>
    </dgm:pt>
    <dgm:pt modelId="{1CDCF1E5-B4EA-4EE7-8633-FAB476D0E7F9}" type="parTrans" cxnId="{7A3872AB-9C2E-4A63-8663-3124868FA73D}">
      <dgm:prSet/>
      <dgm:spPr/>
      <dgm:t>
        <a:bodyPr/>
        <a:lstStyle/>
        <a:p>
          <a:endParaRPr lang="es-MX"/>
        </a:p>
      </dgm:t>
    </dgm:pt>
    <dgm:pt modelId="{67496150-47FF-4B9F-B658-222C7B9EAE2C}" type="sibTrans" cxnId="{7A3872AB-9C2E-4A63-8663-3124868FA73D}">
      <dgm:prSet/>
      <dgm:spPr/>
      <dgm:t>
        <a:bodyPr/>
        <a:lstStyle/>
        <a:p>
          <a:endParaRPr lang="es-MX"/>
        </a:p>
      </dgm:t>
    </dgm:pt>
    <dgm:pt modelId="{87EEB2C4-12AD-447E-AD68-E2BF36479028}">
      <dgm:prSet custT="1"/>
      <dgm:spPr/>
      <dgm:t>
        <a:bodyPr/>
        <a:lstStyle/>
        <a:p>
          <a:r>
            <a:rPr lang="es-MX" sz="1100" b="1">
              <a:latin typeface="Arial" pitchFamily="34" charset="0"/>
              <a:cs typeface="Arial" pitchFamily="34" charset="0"/>
            </a:rPr>
            <a:t>Selección de criterios</a:t>
          </a:r>
          <a:r>
            <a:rPr lang="es-MX" sz="1100">
              <a:latin typeface="Arial" pitchFamily="34" charset="0"/>
              <a:cs typeface="Arial" pitchFamily="34" charset="0"/>
            </a:rPr>
            <a:t>: Aplique criterios para juzgar resultados y no alternativas. </a:t>
          </a:r>
        </a:p>
      </dgm:t>
    </dgm:pt>
    <dgm:pt modelId="{399CB662-5D11-4298-B40E-E12289498214}" type="parTrans" cxnId="{FE6EC50E-7B56-4086-AD75-1C0A9286D638}">
      <dgm:prSet/>
      <dgm:spPr/>
      <dgm:t>
        <a:bodyPr/>
        <a:lstStyle/>
        <a:p>
          <a:endParaRPr lang="es-MX"/>
        </a:p>
      </dgm:t>
    </dgm:pt>
    <dgm:pt modelId="{66052200-54FD-474E-8582-B2CC54AE4CD5}" type="sibTrans" cxnId="{FE6EC50E-7B56-4086-AD75-1C0A9286D638}">
      <dgm:prSet/>
      <dgm:spPr/>
      <dgm:t>
        <a:bodyPr/>
        <a:lstStyle/>
        <a:p>
          <a:endParaRPr lang="es-MX"/>
        </a:p>
      </dgm:t>
    </dgm:pt>
    <dgm:pt modelId="{F195C64C-3C7C-428B-B7CA-21F2C0072DDF}">
      <dgm:prSet custT="1"/>
      <dgm:spPr/>
      <dgm:t>
        <a:bodyPr/>
        <a:lstStyle/>
        <a:p>
          <a:r>
            <a:rPr lang="es-MX" sz="1100" b="1">
              <a:latin typeface="Arial" pitchFamily="34" charset="0"/>
              <a:cs typeface="Arial" pitchFamily="34" charset="0"/>
            </a:rPr>
            <a:t>Proyección de los resultados</a:t>
          </a:r>
          <a:r>
            <a:rPr lang="es-MX" sz="1100">
              <a:latin typeface="Arial" pitchFamily="34" charset="0"/>
              <a:cs typeface="Arial" pitchFamily="34" charset="0"/>
            </a:rPr>
            <a:t>: "la política" tiene que ver con el futuro. "Proyección de los resultados". "el principio 51-49".</a:t>
          </a:r>
        </a:p>
      </dgm:t>
    </dgm:pt>
    <dgm:pt modelId="{92FAB8FD-C488-4BCB-8C47-3CCE12B9CE35}" type="parTrans" cxnId="{AA63AE1F-9E94-4E10-8A88-5D3BCA85685A}">
      <dgm:prSet/>
      <dgm:spPr/>
      <dgm:t>
        <a:bodyPr/>
        <a:lstStyle/>
        <a:p>
          <a:endParaRPr lang="es-MX"/>
        </a:p>
      </dgm:t>
    </dgm:pt>
    <dgm:pt modelId="{AEBD9362-54F7-431B-B330-AEE0483A5CD4}" type="sibTrans" cxnId="{AA63AE1F-9E94-4E10-8A88-5D3BCA85685A}">
      <dgm:prSet/>
      <dgm:spPr/>
      <dgm:t>
        <a:bodyPr/>
        <a:lstStyle/>
        <a:p>
          <a:endParaRPr lang="es-MX"/>
        </a:p>
      </dgm:t>
    </dgm:pt>
    <dgm:pt modelId="{15A29F6D-0DAC-4DF7-9B98-D0E8A83BB71A}">
      <dgm:prSet custT="1"/>
      <dgm:spPr/>
      <dgm:t>
        <a:bodyPr/>
        <a:lstStyle/>
        <a:p>
          <a:r>
            <a:rPr lang="es-MX" sz="1100" b="1">
              <a:latin typeface="Arial" pitchFamily="34" charset="0"/>
              <a:cs typeface="Arial" pitchFamily="34" charset="0"/>
            </a:rPr>
            <a:t>Confrontación de costos</a:t>
          </a:r>
          <a:r>
            <a:rPr lang="es-MX" sz="1100">
              <a:latin typeface="Arial" pitchFamily="34" charset="0"/>
              <a:cs typeface="Arial" pitchFamily="34" charset="0"/>
            </a:rPr>
            <a:t>: El problema de la atribución múltiple. Análisis del "mínimo aceptable" o "punto de inflexión".</a:t>
          </a:r>
        </a:p>
      </dgm:t>
    </dgm:pt>
    <dgm:pt modelId="{B468EAD4-0C8B-4C7F-B610-EA2439E7C056}" type="parTrans" cxnId="{0EFE1945-8218-4990-A38B-386F0C09EE4B}">
      <dgm:prSet/>
      <dgm:spPr/>
      <dgm:t>
        <a:bodyPr/>
        <a:lstStyle/>
        <a:p>
          <a:endParaRPr lang="es-MX"/>
        </a:p>
      </dgm:t>
    </dgm:pt>
    <dgm:pt modelId="{4CA7A855-E820-454B-B27C-FBDEB9AF7F75}" type="sibTrans" cxnId="{0EFE1945-8218-4990-A38B-386F0C09EE4B}">
      <dgm:prSet/>
      <dgm:spPr/>
      <dgm:t>
        <a:bodyPr/>
        <a:lstStyle/>
        <a:p>
          <a:endParaRPr lang="es-MX"/>
        </a:p>
      </dgm:t>
    </dgm:pt>
    <dgm:pt modelId="{B09B9656-50DD-4EBD-956F-E4DE672A3AEF}">
      <dgm:prSet custT="1"/>
      <dgm:spPr/>
      <dgm:t>
        <a:bodyPr/>
        <a:lstStyle/>
        <a:p>
          <a:r>
            <a:rPr lang="es-MX" sz="1100" b="1">
              <a:latin typeface="Arial" pitchFamily="34" charset="0"/>
              <a:cs typeface="Arial" pitchFamily="34" charset="0"/>
            </a:rPr>
            <a:t>Decida</a:t>
          </a:r>
          <a:r>
            <a:rPr lang="es-MX" sz="1100">
              <a:latin typeface="Arial" pitchFamily="34" charset="0"/>
              <a:cs typeface="Arial" pitchFamily="34" charset="0"/>
            </a:rPr>
            <a:t>: Aun cuando usted no sea "quien tome la decisión", en este punto debe pretender que sí lo es.</a:t>
          </a:r>
        </a:p>
      </dgm:t>
    </dgm:pt>
    <dgm:pt modelId="{C09F08DE-0515-4759-A55B-76FCB585B34B}" type="parTrans" cxnId="{F7F05B64-FDFD-4478-B0BE-855DEF781417}">
      <dgm:prSet/>
      <dgm:spPr/>
      <dgm:t>
        <a:bodyPr/>
        <a:lstStyle/>
        <a:p>
          <a:endParaRPr lang="es-MX"/>
        </a:p>
      </dgm:t>
    </dgm:pt>
    <dgm:pt modelId="{CCF5C10F-95B7-4D12-A883-818B98092DE0}" type="sibTrans" cxnId="{F7F05B64-FDFD-4478-B0BE-855DEF781417}">
      <dgm:prSet/>
      <dgm:spPr/>
      <dgm:t>
        <a:bodyPr/>
        <a:lstStyle/>
        <a:p>
          <a:endParaRPr lang="es-MX"/>
        </a:p>
      </dgm:t>
    </dgm:pt>
    <dgm:pt modelId="{20AD408F-9342-45B7-84F4-43C891FAFF23}">
      <dgm:prSet custT="1"/>
      <dgm:spPr/>
      <dgm:t>
        <a:bodyPr/>
        <a:lstStyle/>
        <a:p>
          <a:r>
            <a:rPr lang="es-MX" sz="1100" b="1">
              <a:latin typeface="Arial" pitchFamily="34" charset="0"/>
              <a:cs typeface="Arial" pitchFamily="34" charset="0"/>
            </a:rPr>
            <a:t>Cuente su historia</a:t>
          </a:r>
          <a:r>
            <a:rPr lang="es-MX" sz="1100">
              <a:latin typeface="Arial" pitchFamily="34" charset="0"/>
              <a:cs typeface="Arial" pitchFamily="34" charset="0"/>
            </a:rPr>
            <a:t>: a usted, su "cliente" y su público. ¿Qué medios de comunicación hay que utilizar? (oralmente o por escrito).</a:t>
          </a:r>
        </a:p>
      </dgm:t>
    </dgm:pt>
    <dgm:pt modelId="{29487DD7-234A-488F-8F39-EB9EB5A330BF}" type="parTrans" cxnId="{213BA668-E04E-4520-8F69-A4FC9C31C9A7}">
      <dgm:prSet/>
      <dgm:spPr/>
      <dgm:t>
        <a:bodyPr/>
        <a:lstStyle/>
        <a:p>
          <a:endParaRPr lang="es-MX"/>
        </a:p>
      </dgm:t>
    </dgm:pt>
    <dgm:pt modelId="{32594F08-8075-44D6-9873-3384E5D190C2}" type="sibTrans" cxnId="{213BA668-E04E-4520-8F69-A4FC9C31C9A7}">
      <dgm:prSet/>
      <dgm:spPr/>
      <dgm:t>
        <a:bodyPr/>
        <a:lstStyle/>
        <a:p>
          <a:endParaRPr lang="es-MX"/>
        </a:p>
      </dgm:t>
    </dgm:pt>
    <dgm:pt modelId="{9C70BE24-12C7-4270-808D-30F37A5227B6}">
      <dgm:prSet custT="1"/>
      <dgm:spPr/>
      <dgm:t>
        <a:bodyPr/>
        <a:lstStyle/>
        <a:p>
          <a:r>
            <a:rPr lang="es-MX" sz="1100" b="1">
              <a:latin typeface="Arial" pitchFamily="34" charset="0"/>
              <a:cs typeface="Arial" pitchFamily="34" charset="0"/>
            </a:rPr>
            <a:t>Construcción de alternativas</a:t>
          </a:r>
          <a:r>
            <a:rPr lang="es-MX" sz="1100">
              <a:latin typeface="Arial" pitchFamily="34" charset="0"/>
              <a:cs typeface="Arial" pitchFamily="34" charset="0"/>
            </a:rPr>
            <a:t>: Comience en lo general y termine en lo particular. Analice las causas del problema.</a:t>
          </a:r>
        </a:p>
      </dgm:t>
    </dgm:pt>
    <dgm:pt modelId="{5933A6B3-1B2D-43BF-A88C-83233819FA9D}" type="parTrans" cxnId="{4533925C-C555-4634-A51C-E7CED1164989}">
      <dgm:prSet/>
      <dgm:spPr/>
      <dgm:t>
        <a:bodyPr/>
        <a:lstStyle/>
        <a:p>
          <a:endParaRPr lang="es-MX"/>
        </a:p>
      </dgm:t>
    </dgm:pt>
    <dgm:pt modelId="{EF81E699-78AB-449D-8DDA-F6151DE76BCA}" type="sibTrans" cxnId="{4533925C-C555-4634-A51C-E7CED1164989}">
      <dgm:prSet/>
      <dgm:spPr/>
      <dgm:t>
        <a:bodyPr/>
        <a:lstStyle/>
        <a:p>
          <a:endParaRPr lang="es-MX"/>
        </a:p>
      </dgm:t>
    </dgm:pt>
    <dgm:pt modelId="{ACC98EB7-A804-4D5F-A682-B8536B620C25}" type="pres">
      <dgm:prSet presAssocID="{566B13E7-EE88-4869-8BA3-44FEADC462EE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086601B1-8C30-40E3-A32C-5EEC02E4D7B3}" type="pres">
      <dgm:prSet presAssocID="{9ACA0921-CF1B-4877-8D29-7E215E78C79C}" presName="centerShape" presStyleLbl="node0" presStyleIdx="0" presStyleCnt="1"/>
      <dgm:spPr/>
      <dgm:t>
        <a:bodyPr/>
        <a:lstStyle/>
        <a:p>
          <a:endParaRPr lang="es-MX"/>
        </a:p>
      </dgm:t>
    </dgm:pt>
    <dgm:pt modelId="{A2858AE9-D498-470D-A72D-217D258FA42D}" type="pres">
      <dgm:prSet presAssocID="{032F58B4-B4AC-4B63-9DE9-F8AD8E4E34A9}" presName="parTrans" presStyleLbl="sibTrans2D1" presStyleIdx="0" presStyleCnt="8"/>
      <dgm:spPr/>
      <dgm:t>
        <a:bodyPr/>
        <a:lstStyle/>
        <a:p>
          <a:endParaRPr lang="es-MX"/>
        </a:p>
      </dgm:t>
    </dgm:pt>
    <dgm:pt modelId="{A4E83E83-CF10-4D22-9FE2-16E0C70E272F}" type="pres">
      <dgm:prSet presAssocID="{032F58B4-B4AC-4B63-9DE9-F8AD8E4E34A9}" presName="connectorText" presStyleLbl="sibTrans2D1" presStyleIdx="0" presStyleCnt="8"/>
      <dgm:spPr/>
      <dgm:t>
        <a:bodyPr/>
        <a:lstStyle/>
        <a:p>
          <a:endParaRPr lang="es-MX"/>
        </a:p>
      </dgm:t>
    </dgm:pt>
    <dgm:pt modelId="{0C8F08B1-156C-460D-A834-69F58943A603}" type="pres">
      <dgm:prSet presAssocID="{791A6A22-978B-4974-9B5B-137E1209C97A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4A2EBE82-D45F-4483-A825-0745CC3CC972}" type="pres">
      <dgm:prSet presAssocID="{1CDCF1E5-B4EA-4EE7-8633-FAB476D0E7F9}" presName="parTrans" presStyleLbl="sibTrans2D1" presStyleIdx="1" presStyleCnt="8"/>
      <dgm:spPr/>
      <dgm:t>
        <a:bodyPr/>
        <a:lstStyle/>
        <a:p>
          <a:endParaRPr lang="es-MX"/>
        </a:p>
      </dgm:t>
    </dgm:pt>
    <dgm:pt modelId="{81C56B98-2CD2-4A39-BF41-4F683873C6EE}" type="pres">
      <dgm:prSet presAssocID="{1CDCF1E5-B4EA-4EE7-8633-FAB476D0E7F9}" presName="connectorText" presStyleLbl="sibTrans2D1" presStyleIdx="1" presStyleCnt="8"/>
      <dgm:spPr/>
      <dgm:t>
        <a:bodyPr/>
        <a:lstStyle/>
        <a:p>
          <a:endParaRPr lang="es-MX"/>
        </a:p>
      </dgm:t>
    </dgm:pt>
    <dgm:pt modelId="{2D7E46B2-EF4F-415D-8231-E1381E649FCB}" type="pres">
      <dgm:prSet presAssocID="{177B50A8-8656-413C-B4FF-DA7DEF498DA2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450F092B-DBEB-4373-ACF1-BD3222D353AA}" type="pres">
      <dgm:prSet presAssocID="{5933A6B3-1B2D-43BF-A88C-83233819FA9D}" presName="parTrans" presStyleLbl="sibTrans2D1" presStyleIdx="2" presStyleCnt="8"/>
      <dgm:spPr/>
      <dgm:t>
        <a:bodyPr/>
        <a:lstStyle/>
        <a:p>
          <a:endParaRPr lang="es-MX"/>
        </a:p>
      </dgm:t>
    </dgm:pt>
    <dgm:pt modelId="{94397C10-4194-45D5-B942-11096023E671}" type="pres">
      <dgm:prSet presAssocID="{5933A6B3-1B2D-43BF-A88C-83233819FA9D}" presName="connectorText" presStyleLbl="sibTrans2D1" presStyleIdx="2" presStyleCnt="8"/>
      <dgm:spPr/>
      <dgm:t>
        <a:bodyPr/>
        <a:lstStyle/>
        <a:p>
          <a:endParaRPr lang="es-MX"/>
        </a:p>
      </dgm:t>
    </dgm:pt>
    <dgm:pt modelId="{F8D6AF00-1281-4B43-9ECB-2BFF13476D2C}" type="pres">
      <dgm:prSet presAssocID="{9C70BE24-12C7-4270-808D-30F37A5227B6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70A995C-7D83-4E8D-A5AC-4FDCAA8325BC}" type="pres">
      <dgm:prSet presAssocID="{399CB662-5D11-4298-B40E-E12289498214}" presName="parTrans" presStyleLbl="sibTrans2D1" presStyleIdx="3" presStyleCnt="8"/>
      <dgm:spPr/>
      <dgm:t>
        <a:bodyPr/>
        <a:lstStyle/>
        <a:p>
          <a:endParaRPr lang="es-MX"/>
        </a:p>
      </dgm:t>
    </dgm:pt>
    <dgm:pt modelId="{FF72DA4E-4077-431F-8841-64C3AF137785}" type="pres">
      <dgm:prSet presAssocID="{399CB662-5D11-4298-B40E-E12289498214}" presName="connectorText" presStyleLbl="sibTrans2D1" presStyleIdx="3" presStyleCnt="8"/>
      <dgm:spPr/>
      <dgm:t>
        <a:bodyPr/>
        <a:lstStyle/>
        <a:p>
          <a:endParaRPr lang="es-MX"/>
        </a:p>
      </dgm:t>
    </dgm:pt>
    <dgm:pt modelId="{7A04FCA9-1BAD-47A1-A1B6-5AC48E811918}" type="pres">
      <dgm:prSet presAssocID="{87EEB2C4-12AD-447E-AD68-E2BF36479028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9A8FF93-1CAB-4CC8-8DE1-2D7B66BCBCAA}" type="pres">
      <dgm:prSet presAssocID="{92FAB8FD-C488-4BCB-8C47-3CCE12B9CE35}" presName="parTrans" presStyleLbl="sibTrans2D1" presStyleIdx="4" presStyleCnt="8"/>
      <dgm:spPr/>
      <dgm:t>
        <a:bodyPr/>
        <a:lstStyle/>
        <a:p>
          <a:endParaRPr lang="es-MX"/>
        </a:p>
      </dgm:t>
    </dgm:pt>
    <dgm:pt modelId="{077454B1-65D7-4994-8305-57898041A256}" type="pres">
      <dgm:prSet presAssocID="{92FAB8FD-C488-4BCB-8C47-3CCE12B9CE35}" presName="connectorText" presStyleLbl="sibTrans2D1" presStyleIdx="4" presStyleCnt="8"/>
      <dgm:spPr/>
      <dgm:t>
        <a:bodyPr/>
        <a:lstStyle/>
        <a:p>
          <a:endParaRPr lang="es-MX"/>
        </a:p>
      </dgm:t>
    </dgm:pt>
    <dgm:pt modelId="{6FE31EDB-6DF4-4D2F-9FBD-5D7691D535A0}" type="pres">
      <dgm:prSet presAssocID="{F195C64C-3C7C-428B-B7CA-21F2C0072DDF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4F92F83-125A-43CE-8BF2-6814B0795032}" type="pres">
      <dgm:prSet presAssocID="{B468EAD4-0C8B-4C7F-B610-EA2439E7C056}" presName="parTrans" presStyleLbl="sibTrans2D1" presStyleIdx="5" presStyleCnt="8"/>
      <dgm:spPr/>
      <dgm:t>
        <a:bodyPr/>
        <a:lstStyle/>
        <a:p>
          <a:endParaRPr lang="es-MX"/>
        </a:p>
      </dgm:t>
    </dgm:pt>
    <dgm:pt modelId="{4EF9AD6A-F1C3-415A-92E5-BE67470B6216}" type="pres">
      <dgm:prSet presAssocID="{B468EAD4-0C8B-4C7F-B610-EA2439E7C056}" presName="connectorText" presStyleLbl="sibTrans2D1" presStyleIdx="5" presStyleCnt="8"/>
      <dgm:spPr/>
      <dgm:t>
        <a:bodyPr/>
        <a:lstStyle/>
        <a:p>
          <a:endParaRPr lang="es-MX"/>
        </a:p>
      </dgm:t>
    </dgm:pt>
    <dgm:pt modelId="{D089FF5C-5DA5-4EB2-A2E7-B29226A8BCB8}" type="pres">
      <dgm:prSet presAssocID="{15A29F6D-0DAC-4DF7-9B98-D0E8A83BB71A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8BB7C07-AD0D-4908-99D2-29621096513D}" type="pres">
      <dgm:prSet presAssocID="{C09F08DE-0515-4759-A55B-76FCB585B34B}" presName="parTrans" presStyleLbl="sibTrans2D1" presStyleIdx="6" presStyleCnt="8"/>
      <dgm:spPr/>
      <dgm:t>
        <a:bodyPr/>
        <a:lstStyle/>
        <a:p>
          <a:endParaRPr lang="es-MX"/>
        </a:p>
      </dgm:t>
    </dgm:pt>
    <dgm:pt modelId="{049BEB87-B2FC-4AD8-B55B-BF0723526222}" type="pres">
      <dgm:prSet presAssocID="{C09F08DE-0515-4759-A55B-76FCB585B34B}" presName="connectorText" presStyleLbl="sibTrans2D1" presStyleIdx="6" presStyleCnt="8"/>
      <dgm:spPr/>
      <dgm:t>
        <a:bodyPr/>
        <a:lstStyle/>
        <a:p>
          <a:endParaRPr lang="es-MX"/>
        </a:p>
      </dgm:t>
    </dgm:pt>
    <dgm:pt modelId="{2F483277-6B6C-4551-9F96-3CA921D12925}" type="pres">
      <dgm:prSet presAssocID="{B09B9656-50DD-4EBD-956F-E4DE672A3AEF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6994B3F-4464-4464-9A50-20FF3280EE77}" type="pres">
      <dgm:prSet presAssocID="{29487DD7-234A-488F-8F39-EB9EB5A330BF}" presName="parTrans" presStyleLbl="sibTrans2D1" presStyleIdx="7" presStyleCnt="8"/>
      <dgm:spPr/>
      <dgm:t>
        <a:bodyPr/>
        <a:lstStyle/>
        <a:p>
          <a:endParaRPr lang="es-MX"/>
        </a:p>
      </dgm:t>
    </dgm:pt>
    <dgm:pt modelId="{261AB09B-9640-4B44-B268-CE07902ABECC}" type="pres">
      <dgm:prSet presAssocID="{29487DD7-234A-488F-8F39-EB9EB5A330BF}" presName="connectorText" presStyleLbl="sibTrans2D1" presStyleIdx="7" presStyleCnt="8"/>
      <dgm:spPr/>
      <dgm:t>
        <a:bodyPr/>
        <a:lstStyle/>
        <a:p>
          <a:endParaRPr lang="es-MX"/>
        </a:p>
      </dgm:t>
    </dgm:pt>
    <dgm:pt modelId="{0CBEB5B6-D22F-4A80-84F6-ABE06FBC9B6F}" type="pres">
      <dgm:prSet presAssocID="{20AD408F-9342-45B7-84F4-43C891FAFF23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96E88509-70EC-4F76-83C5-5B4461F33396}" type="presOf" srcId="{20AD408F-9342-45B7-84F4-43C891FAFF23}" destId="{0CBEB5B6-D22F-4A80-84F6-ABE06FBC9B6F}" srcOrd="0" destOrd="0" presId="urn:microsoft.com/office/officeart/2005/8/layout/radial5"/>
    <dgm:cxn modelId="{AF04CBD3-E9E7-4AEB-B6D4-0828DD96C1AE}" type="presOf" srcId="{5933A6B3-1B2D-43BF-A88C-83233819FA9D}" destId="{94397C10-4194-45D5-B942-11096023E671}" srcOrd="1" destOrd="0" presId="urn:microsoft.com/office/officeart/2005/8/layout/radial5"/>
    <dgm:cxn modelId="{CB9E1D8D-3593-48BB-BD28-84C8F0971F04}" srcId="{566B13E7-EE88-4869-8BA3-44FEADC462EE}" destId="{9ACA0921-CF1B-4877-8D29-7E215E78C79C}" srcOrd="0" destOrd="0" parTransId="{5204DF00-3F80-43EA-AFC6-1C72D6D9A827}" sibTransId="{560D18A6-C83C-43AE-948D-0DDEA1657DD9}"/>
    <dgm:cxn modelId="{A1574E2E-D1AB-4AFB-A8C2-B5B206C586CC}" type="presOf" srcId="{9C70BE24-12C7-4270-808D-30F37A5227B6}" destId="{F8D6AF00-1281-4B43-9ECB-2BFF13476D2C}" srcOrd="0" destOrd="0" presId="urn:microsoft.com/office/officeart/2005/8/layout/radial5"/>
    <dgm:cxn modelId="{C9ADB000-7AB2-4269-9FB3-0C5E1C362B63}" type="presOf" srcId="{032F58B4-B4AC-4B63-9DE9-F8AD8E4E34A9}" destId="{A4E83E83-CF10-4D22-9FE2-16E0C70E272F}" srcOrd="1" destOrd="0" presId="urn:microsoft.com/office/officeart/2005/8/layout/radial5"/>
    <dgm:cxn modelId="{8AD0861F-EDA5-46E7-87DF-C5EF985B5D8A}" type="presOf" srcId="{F195C64C-3C7C-428B-B7CA-21F2C0072DDF}" destId="{6FE31EDB-6DF4-4D2F-9FBD-5D7691D535A0}" srcOrd="0" destOrd="0" presId="urn:microsoft.com/office/officeart/2005/8/layout/radial5"/>
    <dgm:cxn modelId="{D5DE5130-F401-4438-A644-4643717C4F69}" type="presOf" srcId="{1CDCF1E5-B4EA-4EE7-8633-FAB476D0E7F9}" destId="{4A2EBE82-D45F-4483-A825-0745CC3CC972}" srcOrd="0" destOrd="0" presId="urn:microsoft.com/office/officeart/2005/8/layout/radial5"/>
    <dgm:cxn modelId="{7ABEBA7F-61A8-486D-8747-820079F2DE96}" type="presOf" srcId="{15A29F6D-0DAC-4DF7-9B98-D0E8A83BB71A}" destId="{D089FF5C-5DA5-4EB2-A2E7-B29226A8BCB8}" srcOrd="0" destOrd="0" presId="urn:microsoft.com/office/officeart/2005/8/layout/radial5"/>
    <dgm:cxn modelId="{1F0D5AC3-62CE-4E9A-BBB0-E3CA68959559}" type="presOf" srcId="{87EEB2C4-12AD-447E-AD68-E2BF36479028}" destId="{7A04FCA9-1BAD-47A1-A1B6-5AC48E811918}" srcOrd="0" destOrd="0" presId="urn:microsoft.com/office/officeart/2005/8/layout/radial5"/>
    <dgm:cxn modelId="{08D9261D-9DE1-4323-8219-9A0F7CB6EAFB}" type="presOf" srcId="{791A6A22-978B-4974-9B5B-137E1209C97A}" destId="{0C8F08B1-156C-460D-A834-69F58943A603}" srcOrd="0" destOrd="0" presId="urn:microsoft.com/office/officeart/2005/8/layout/radial5"/>
    <dgm:cxn modelId="{586465CD-EA0B-4E5B-901D-2E4AC21174FB}" type="presOf" srcId="{29487DD7-234A-488F-8F39-EB9EB5A330BF}" destId="{B6994B3F-4464-4464-9A50-20FF3280EE77}" srcOrd="0" destOrd="0" presId="urn:microsoft.com/office/officeart/2005/8/layout/radial5"/>
    <dgm:cxn modelId="{016805D3-8A69-449D-80C4-E0DCE3448AF2}" type="presOf" srcId="{B468EAD4-0C8B-4C7F-B610-EA2439E7C056}" destId="{74F92F83-125A-43CE-8BF2-6814B0795032}" srcOrd="0" destOrd="0" presId="urn:microsoft.com/office/officeart/2005/8/layout/radial5"/>
    <dgm:cxn modelId="{4533925C-C555-4634-A51C-E7CED1164989}" srcId="{9ACA0921-CF1B-4877-8D29-7E215E78C79C}" destId="{9C70BE24-12C7-4270-808D-30F37A5227B6}" srcOrd="2" destOrd="0" parTransId="{5933A6B3-1B2D-43BF-A88C-83233819FA9D}" sibTransId="{EF81E699-78AB-449D-8DDA-F6151DE76BCA}"/>
    <dgm:cxn modelId="{0EFE1945-8218-4990-A38B-386F0C09EE4B}" srcId="{9ACA0921-CF1B-4877-8D29-7E215E78C79C}" destId="{15A29F6D-0DAC-4DF7-9B98-D0E8A83BB71A}" srcOrd="5" destOrd="0" parTransId="{B468EAD4-0C8B-4C7F-B610-EA2439E7C056}" sibTransId="{4CA7A855-E820-454B-B27C-FBDEB9AF7F75}"/>
    <dgm:cxn modelId="{E3C65D57-6C05-4708-8827-147CD9A5AA48}" type="presOf" srcId="{032F58B4-B4AC-4B63-9DE9-F8AD8E4E34A9}" destId="{A2858AE9-D498-470D-A72D-217D258FA42D}" srcOrd="0" destOrd="0" presId="urn:microsoft.com/office/officeart/2005/8/layout/radial5"/>
    <dgm:cxn modelId="{FF3762F0-E542-4F93-AE7C-14215EF0CBD6}" type="presOf" srcId="{B09B9656-50DD-4EBD-956F-E4DE672A3AEF}" destId="{2F483277-6B6C-4551-9F96-3CA921D12925}" srcOrd="0" destOrd="0" presId="urn:microsoft.com/office/officeart/2005/8/layout/radial5"/>
    <dgm:cxn modelId="{4532C4E2-2C84-49FB-B01E-1A6BB59EDD2E}" srcId="{9ACA0921-CF1B-4877-8D29-7E215E78C79C}" destId="{791A6A22-978B-4974-9B5B-137E1209C97A}" srcOrd="0" destOrd="0" parTransId="{032F58B4-B4AC-4B63-9DE9-F8AD8E4E34A9}" sibTransId="{DCC14183-1C84-4BBD-8BB4-4CAD13AA5CDF}"/>
    <dgm:cxn modelId="{AC2AF418-6116-4F52-B30B-C672D4F72A08}" type="presOf" srcId="{1CDCF1E5-B4EA-4EE7-8633-FAB476D0E7F9}" destId="{81C56B98-2CD2-4A39-BF41-4F683873C6EE}" srcOrd="1" destOrd="0" presId="urn:microsoft.com/office/officeart/2005/8/layout/radial5"/>
    <dgm:cxn modelId="{79FFEA05-4A7E-4673-823B-ED272EF12920}" type="presOf" srcId="{92FAB8FD-C488-4BCB-8C47-3CCE12B9CE35}" destId="{A9A8FF93-1CAB-4CC8-8DE1-2D7B66BCBCAA}" srcOrd="0" destOrd="0" presId="urn:microsoft.com/office/officeart/2005/8/layout/radial5"/>
    <dgm:cxn modelId="{F7F05B64-FDFD-4478-B0BE-855DEF781417}" srcId="{9ACA0921-CF1B-4877-8D29-7E215E78C79C}" destId="{B09B9656-50DD-4EBD-956F-E4DE672A3AEF}" srcOrd="6" destOrd="0" parTransId="{C09F08DE-0515-4759-A55B-76FCB585B34B}" sibTransId="{CCF5C10F-95B7-4D12-A883-818B98092DE0}"/>
    <dgm:cxn modelId="{05D804C7-0693-4008-A788-87932921B8B6}" type="presOf" srcId="{566B13E7-EE88-4869-8BA3-44FEADC462EE}" destId="{ACC98EB7-A804-4D5F-A682-B8536B620C25}" srcOrd="0" destOrd="0" presId="urn:microsoft.com/office/officeart/2005/8/layout/radial5"/>
    <dgm:cxn modelId="{213BA668-E04E-4520-8F69-A4FC9C31C9A7}" srcId="{9ACA0921-CF1B-4877-8D29-7E215E78C79C}" destId="{20AD408F-9342-45B7-84F4-43C891FAFF23}" srcOrd="7" destOrd="0" parTransId="{29487DD7-234A-488F-8F39-EB9EB5A330BF}" sibTransId="{32594F08-8075-44D6-9873-3384E5D190C2}"/>
    <dgm:cxn modelId="{7A3872AB-9C2E-4A63-8663-3124868FA73D}" srcId="{9ACA0921-CF1B-4877-8D29-7E215E78C79C}" destId="{177B50A8-8656-413C-B4FF-DA7DEF498DA2}" srcOrd="1" destOrd="0" parTransId="{1CDCF1E5-B4EA-4EE7-8633-FAB476D0E7F9}" sibTransId="{67496150-47FF-4B9F-B658-222C7B9EAE2C}"/>
    <dgm:cxn modelId="{002DC5A2-2478-4B7D-BF94-2F0CBF0A93B1}" type="presOf" srcId="{399CB662-5D11-4298-B40E-E12289498214}" destId="{FF72DA4E-4077-431F-8841-64C3AF137785}" srcOrd="1" destOrd="0" presId="urn:microsoft.com/office/officeart/2005/8/layout/radial5"/>
    <dgm:cxn modelId="{35C79F6E-B8F8-41CF-9AE1-704C16432119}" type="presOf" srcId="{B468EAD4-0C8B-4C7F-B610-EA2439E7C056}" destId="{4EF9AD6A-F1C3-415A-92E5-BE67470B6216}" srcOrd="1" destOrd="0" presId="urn:microsoft.com/office/officeart/2005/8/layout/radial5"/>
    <dgm:cxn modelId="{F96D1ACB-2040-4F89-8C08-87D6975541CF}" type="presOf" srcId="{29487DD7-234A-488F-8F39-EB9EB5A330BF}" destId="{261AB09B-9640-4B44-B268-CE07902ABECC}" srcOrd="1" destOrd="0" presId="urn:microsoft.com/office/officeart/2005/8/layout/radial5"/>
    <dgm:cxn modelId="{FE6EC50E-7B56-4086-AD75-1C0A9286D638}" srcId="{9ACA0921-CF1B-4877-8D29-7E215E78C79C}" destId="{87EEB2C4-12AD-447E-AD68-E2BF36479028}" srcOrd="3" destOrd="0" parTransId="{399CB662-5D11-4298-B40E-E12289498214}" sibTransId="{66052200-54FD-474E-8582-B2CC54AE4CD5}"/>
    <dgm:cxn modelId="{7518BD73-621B-4D07-B65F-4CE883364D55}" type="presOf" srcId="{C09F08DE-0515-4759-A55B-76FCB585B34B}" destId="{049BEB87-B2FC-4AD8-B55B-BF0723526222}" srcOrd="1" destOrd="0" presId="urn:microsoft.com/office/officeart/2005/8/layout/radial5"/>
    <dgm:cxn modelId="{18492CAA-4678-401C-9F11-A54370641946}" type="presOf" srcId="{5933A6B3-1B2D-43BF-A88C-83233819FA9D}" destId="{450F092B-DBEB-4373-ACF1-BD3222D353AA}" srcOrd="0" destOrd="0" presId="urn:microsoft.com/office/officeart/2005/8/layout/radial5"/>
    <dgm:cxn modelId="{4283C4B8-F54E-4479-9035-D408FACC0294}" type="presOf" srcId="{C09F08DE-0515-4759-A55B-76FCB585B34B}" destId="{D8BB7C07-AD0D-4908-99D2-29621096513D}" srcOrd="0" destOrd="0" presId="urn:microsoft.com/office/officeart/2005/8/layout/radial5"/>
    <dgm:cxn modelId="{9AAC2C4D-43BE-4FCD-8FE5-494F8EE77CF3}" type="presOf" srcId="{177B50A8-8656-413C-B4FF-DA7DEF498DA2}" destId="{2D7E46B2-EF4F-415D-8231-E1381E649FCB}" srcOrd="0" destOrd="0" presId="urn:microsoft.com/office/officeart/2005/8/layout/radial5"/>
    <dgm:cxn modelId="{A381F892-F981-41ED-AD01-48B651704174}" type="presOf" srcId="{399CB662-5D11-4298-B40E-E12289498214}" destId="{570A995C-7D83-4E8D-A5AC-4FDCAA8325BC}" srcOrd="0" destOrd="0" presId="urn:microsoft.com/office/officeart/2005/8/layout/radial5"/>
    <dgm:cxn modelId="{AA63AE1F-9E94-4E10-8A88-5D3BCA85685A}" srcId="{9ACA0921-CF1B-4877-8D29-7E215E78C79C}" destId="{F195C64C-3C7C-428B-B7CA-21F2C0072DDF}" srcOrd="4" destOrd="0" parTransId="{92FAB8FD-C488-4BCB-8C47-3CCE12B9CE35}" sibTransId="{AEBD9362-54F7-431B-B330-AEE0483A5CD4}"/>
    <dgm:cxn modelId="{D84904D2-F7CE-451D-B413-F17855F050AB}" type="presOf" srcId="{9ACA0921-CF1B-4877-8D29-7E215E78C79C}" destId="{086601B1-8C30-40E3-A32C-5EEC02E4D7B3}" srcOrd="0" destOrd="0" presId="urn:microsoft.com/office/officeart/2005/8/layout/radial5"/>
    <dgm:cxn modelId="{E33A40EA-9904-43A1-8E18-EA65B4BA3A27}" type="presOf" srcId="{92FAB8FD-C488-4BCB-8C47-3CCE12B9CE35}" destId="{077454B1-65D7-4994-8305-57898041A256}" srcOrd="1" destOrd="0" presId="urn:microsoft.com/office/officeart/2005/8/layout/radial5"/>
    <dgm:cxn modelId="{1F8B9105-0F1C-43E9-A75E-7D5EAF7F55FD}" type="presParOf" srcId="{ACC98EB7-A804-4D5F-A682-B8536B620C25}" destId="{086601B1-8C30-40E3-A32C-5EEC02E4D7B3}" srcOrd="0" destOrd="0" presId="urn:microsoft.com/office/officeart/2005/8/layout/radial5"/>
    <dgm:cxn modelId="{6C83227A-2938-4AE0-8DE6-23E225BF7E7F}" type="presParOf" srcId="{ACC98EB7-A804-4D5F-A682-B8536B620C25}" destId="{A2858AE9-D498-470D-A72D-217D258FA42D}" srcOrd="1" destOrd="0" presId="urn:microsoft.com/office/officeart/2005/8/layout/radial5"/>
    <dgm:cxn modelId="{09941852-820E-431F-A124-0A77BC18BF8E}" type="presParOf" srcId="{A2858AE9-D498-470D-A72D-217D258FA42D}" destId="{A4E83E83-CF10-4D22-9FE2-16E0C70E272F}" srcOrd="0" destOrd="0" presId="urn:microsoft.com/office/officeart/2005/8/layout/radial5"/>
    <dgm:cxn modelId="{7E8310E2-8890-4BF7-8E3B-321AD6159CA4}" type="presParOf" srcId="{ACC98EB7-A804-4D5F-A682-B8536B620C25}" destId="{0C8F08B1-156C-460D-A834-69F58943A603}" srcOrd="2" destOrd="0" presId="urn:microsoft.com/office/officeart/2005/8/layout/radial5"/>
    <dgm:cxn modelId="{21759147-C047-41FC-8CD6-2437F76CE9F9}" type="presParOf" srcId="{ACC98EB7-A804-4D5F-A682-B8536B620C25}" destId="{4A2EBE82-D45F-4483-A825-0745CC3CC972}" srcOrd="3" destOrd="0" presId="urn:microsoft.com/office/officeart/2005/8/layout/radial5"/>
    <dgm:cxn modelId="{46FD8420-95AA-4519-8F2C-80A06155AFE3}" type="presParOf" srcId="{4A2EBE82-D45F-4483-A825-0745CC3CC972}" destId="{81C56B98-2CD2-4A39-BF41-4F683873C6EE}" srcOrd="0" destOrd="0" presId="urn:microsoft.com/office/officeart/2005/8/layout/radial5"/>
    <dgm:cxn modelId="{BE7884AD-5D17-4932-A25F-1F592C459AC7}" type="presParOf" srcId="{ACC98EB7-A804-4D5F-A682-B8536B620C25}" destId="{2D7E46B2-EF4F-415D-8231-E1381E649FCB}" srcOrd="4" destOrd="0" presId="urn:microsoft.com/office/officeart/2005/8/layout/radial5"/>
    <dgm:cxn modelId="{7D3152C8-F904-4260-9223-D2F6E5DD2202}" type="presParOf" srcId="{ACC98EB7-A804-4D5F-A682-B8536B620C25}" destId="{450F092B-DBEB-4373-ACF1-BD3222D353AA}" srcOrd="5" destOrd="0" presId="urn:microsoft.com/office/officeart/2005/8/layout/radial5"/>
    <dgm:cxn modelId="{B8882200-E7DA-4CC4-A48D-14C53911C97B}" type="presParOf" srcId="{450F092B-DBEB-4373-ACF1-BD3222D353AA}" destId="{94397C10-4194-45D5-B942-11096023E671}" srcOrd="0" destOrd="0" presId="urn:microsoft.com/office/officeart/2005/8/layout/radial5"/>
    <dgm:cxn modelId="{B3D912D4-CCEC-4AEA-B376-6A1C1A4C3824}" type="presParOf" srcId="{ACC98EB7-A804-4D5F-A682-B8536B620C25}" destId="{F8D6AF00-1281-4B43-9ECB-2BFF13476D2C}" srcOrd="6" destOrd="0" presId="urn:microsoft.com/office/officeart/2005/8/layout/radial5"/>
    <dgm:cxn modelId="{1B07905F-FBD0-4FF4-AFFB-5ED0E83B1AD7}" type="presParOf" srcId="{ACC98EB7-A804-4D5F-A682-B8536B620C25}" destId="{570A995C-7D83-4E8D-A5AC-4FDCAA8325BC}" srcOrd="7" destOrd="0" presId="urn:microsoft.com/office/officeart/2005/8/layout/radial5"/>
    <dgm:cxn modelId="{79D2CD8A-BDA2-4FE7-BAF4-26FF0898C241}" type="presParOf" srcId="{570A995C-7D83-4E8D-A5AC-4FDCAA8325BC}" destId="{FF72DA4E-4077-431F-8841-64C3AF137785}" srcOrd="0" destOrd="0" presId="urn:microsoft.com/office/officeart/2005/8/layout/radial5"/>
    <dgm:cxn modelId="{123C1704-2068-4A8F-87B1-FE8D7D565A74}" type="presParOf" srcId="{ACC98EB7-A804-4D5F-A682-B8536B620C25}" destId="{7A04FCA9-1BAD-47A1-A1B6-5AC48E811918}" srcOrd="8" destOrd="0" presId="urn:microsoft.com/office/officeart/2005/8/layout/radial5"/>
    <dgm:cxn modelId="{69338684-C8EE-439C-B3F6-9712F7B2B7ED}" type="presParOf" srcId="{ACC98EB7-A804-4D5F-A682-B8536B620C25}" destId="{A9A8FF93-1CAB-4CC8-8DE1-2D7B66BCBCAA}" srcOrd="9" destOrd="0" presId="urn:microsoft.com/office/officeart/2005/8/layout/radial5"/>
    <dgm:cxn modelId="{C0D9AA2A-DEF6-4038-8477-D04CE06C92AA}" type="presParOf" srcId="{A9A8FF93-1CAB-4CC8-8DE1-2D7B66BCBCAA}" destId="{077454B1-65D7-4994-8305-57898041A256}" srcOrd="0" destOrd="0" presId="urn:microsoft.com/office/officeart/2005/8/layout/radial5"/>
    <dgm:cxn modelId="{FCB036D6-3C40-47EA-9818-EDC227B069A3}" type="presParOf" srcId="{ACC98EB7-A804-4D5F-A682-B8536B620C25}" destId="{6FE31EDB-6DF4-4D2F-9FBD-5D7691D535A0}" srcOrd="10" destOrd="0" presId="urn:microsoft.com/office/officeart/2005/8/layout/radial5"/>
    <dgm:cxn modelId="{98642301-1561-42C4-B27E-33EC7D3B897A}" type="presParOf" srcId="{ACC98EB7-A804-4D5F-A682-B8536B620C25}" destId="{74F92F83-125A-43CE-8BF2-6814B0795032}" srcOrd="11" destOrd="0" presId="urn:microsoft.com/office/officeart/2005/8/layout/radial5"/>
    <dgm:cxn modelId="{955AE97F-7E85-47FD-8133-49FD24677326}" type="presParOf" srcId="{74F92F83-125A-43CE-8BF2-6814B0795032}" destId="{4EF9AD6A-F1C3-415A-92E5-BE67470B6216}" srcOrd="0" destOrd="0" presId="urn:microsoft.com/office/officeart/2005/8/layout/radial5"/>
    <dgm:cxn modelId="{DE766CDF-1FF7-4985-BFD3-96EFE7B2EFAC}" type="presParOf" srcId="{ACC98EB7-A804-4D5F-A682-B8536B620C25}" destId="{D089FF5C-5DA5-4EB2-A2E7-B29226A8BCB8}" srcOrd="12" destOrd="0" presId="urn:microsoft.com/office/officeart/2005/8/layout/radial5"/>
    <dgm:cxn modelId="{CC8837FA-9982-42B1-B6FB-A619554951A6}" type="presParOf" srcId="{ACC98EB7-A804-4D5F-A682-B8536B620C25}" destId="{D8BB7C07-AD0D-4908-99D2-29621096513D}" srcOrd="13" destOrd="0" presId="urn:microsoft.com/office/officeart/2005/8/layout/radial5"/>
    <dgm:cxn modelId="{266ABBF1-6E84-4D2E-98BD-E979C6E4D4CB}" type="presParOf" srcId="{D8BB7C07-AD0D-4908-99D2-29621096513D}" destId="{049BEB87-B2FC-4AD8-B55B-BF0723526222}" srcOrd="0" destOrd="0" presId="urn:microsoft.com/office/officeart/2005/8/layout/radial5"/>
    <dgm:cxn modelId="{BEC50637-FAF1-4289-BCF8-1C7054B24484}" type="presParOf" srcId="{ACC98EB7-A804-4D5F-A682-B8536B620C25}" destId="{2F483277-6B6C-4551-9F96-3CA921D12925}" srcOrd="14" destOrd="0" presId="urn:microsoft.com/office/officeart/2005/8/layout/radial5"/>
    <dgm:cxn modelId="{FE3F6574-1BCE-4C1F-8679-E49AE7D17FF2}" type="presParOf" srcId="{ACC98EB7-A804-4D5F-A682-B8536B620C25}" destId="{B6994B3F-4464-4464-9A50-20FF3280EE77}" srcOrd="15" destOrd="0" presId="urn:microsoft.com/office/officeart/2005/8/layout/radial5"/>
    <dgm:cxn modelId="{8C7D7383-C7A6-46AC-89A1-F3907DAA3C43}" type="presParOf" srcId="{B6994B3F-4464-4464-9A50-20FF3280EE77}" destId="{261AB09B-9640-4B44-B268-CE07902ABECC}" srcOrd="0" destOrd="0" presId="urn:microsoft.com/office/officeart/2005/8/layout/radial5"/>
    <dgm:cxn modelId="{6A8061ED-CF14-4E7D-A854-80E96E645DA5}" type="presParOf" srcId="{ACC98EB7-A804-4D5F-A682-B8536B620C25}" destId="{0CBEB5B6-D22F-4A80-84F6-ABE06FBC9B6F}" srcOrd="16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6601B1-8C30-40E3-A32C-5EEC02E4D7B3}">
      <dsp:nvSpPr>
        <dsp:cNvPr id="0" name=""/>
        <dsp:cNvSpPr/>
      </dsp:nvSpPr>
      <dsp:spPr>
        <a:xfrm>
          <a:off x="2655812" y="3722612"/>
          <a:ext cx="1774975" cy="177497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itchFamily="34" charset="0"/>
              <a:cs typeface="Arial" pitchFamily="34" charset="0"/>
            </a:rPr>
            <a:t>Pasos para evaluar una política pública</a:t>
          </a:r>
        </a:p>
      </dsp:txBody>
      <dsp:txXfrm>
        <a:off x="2915751" y="3982551"/>
        <a:ext cx="1255097" cy="1255097"/>
      </dsp:txXfrm>
    </dsp:sp>
    <dsp:sp modelId="{A2858AE9-D498-470D-A72D-217D258FA42D}">
      <dsp:nvSpPr>
        <dsp:cNvPr id="0" name=""/>
        <dsp:cNvSpPr/>
      </dsp:nvSpPr>
      <dsp:spPr>
        <a:xfrm rot="16200000">
          <a:off x="3270065" y="2920796"/>
          <a:ext cx="546468" cy="6034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500" kern="1200"/>
        </a:p>
      </dsp:txBody>
      <dsp:txXfrm>
        <a:off x="3352035" y="3123464"/>
        <a:ext cx="382528" cy="362095"/>
      </dsp:txXfrm>
    </dsp:sp>
    <dsp:sp modelId="{0C8F08B1-156C-460D-A834-69F58943A603}">
      <dsp:nvSpPr>
        <dsp:cNvPr id="0" name=""/>
        <dsp:cNvSpPr/>
      </dsp:nvSpPr>
      <dsp:spPr>
        <a:xfrm>
          <a:off x="2744561" y="1094061"/>
          <a:ext cx="1597477" cy="159747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rial" pitchFamily="34" charset="0"/>
              <a:cs typeface="Arial" pitchFamily="34" charset="0"/>
            </a:rPr>
            <a:t>Definición del problema</a:t>
          </a:r>
          <a:r>
            <a:rPr lang="es-MX" sz="1100" kern="1200">
              <a:latin typeface="Arial" pitchFamily="34" charset="0"/>
              <a:cs typeface="Arial" pitchFamily="34" charset="0"/>
            </a:rPr>
            <a:t>: Piense en los "excesos" y "deficiencias". La definición debe ser evaluativa.</a:t>
          </a:r>
        </a:p>
      </dsp:txBody>
      <dsp:txXfrm>
        <a:off x="2978506" y="1328006"/>
        <a:ext cx="1129587" cy="1129587"/>
      </dsp:txXfrm>
    </dsp:sp>
    <dsp:sp modelId="{4A2EBE82-D45F-4483-A825-0745CC3CC972}">
      <dsp:nvSpPr>
        <dsp:cNvPr id="0" name=""/>
        <dsp:cNvSpPr/>
      </dsp:nvSpPr>
      <dsp:spPr>
        <a:xfrm rot="18900000">
          <a:off x="4251217" y="3327202"/>
          <a:ext cx="546468" cy="6034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500" kern="1200"/>
        </a:p>
      </dsp:txBody>
      <dsp:txXfrm>
        <a:off x="4275225" y="3505862"/>
        <a:ext cx="382528" cy="362095"/>
      </dsp:txXfrm>
    </dsp:sp>
    <dsp:sp modelId="{2D7E46B2-EF4F-415D-8231-E1381E649FCB}">
      <dsp:nvSpPr>
        <dsp:cNvPr id="0" name=""/>
        <dsp:cNvSpPr/>
      </dsp:nvSpPr>
      <dsp:spPr>
        <a:xfrm>
          <a:off x="4665982" y="1889940"/>
          <a:ext cx="1597477" cy="159747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rial" pitchFamily="34" charset="0"/>
              <a:cs typeface="Arial" pitchFamily="34" charset="0"/>
            </a:rPr>
            <a:t>Obtención de información</a:t>
          </a:r>
          <a:r>
            <a:rPr lang="es-MX" sz="1100" kern="1200">
              <a:latin typeface="Arial" pitchFamily="34" charset="0"/>
              <a:cs typeface="Arial" pitchFamily="34" charset="0"/>
            </a:rPr>
            <a:t>: Piense antes de recopilar los datos. La "mejor práctica" es buscar.</a:t>
          </a:r>
        </a:p>
      </dsp:txBody>
      <dsp:txXfrm>
        <a:off x="4899927" y="2123885"/>
        <a:ext cx="1129587" cy="1129587"/>
      </dsp:txXfrm>
    </dsp:sp>
    <dsp:sp modelId="{450F092B-DBEB-4373-ACF1-BD3222D353AA}">
      <dsp:nvSpPr>
        <dsp:cNvPr id="0" name=""/>
        <dsp:cNvSpPr/>
      </dsp:nvSpPr>
      <dsp:spPr>
        <a:xfrm>
          <a:off x="4657623" y="4308354"/>
          <a:ext cx="546468" cy="6034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500" kern="1200"/>
        </a:p>
      </dsp:txBody>
      <dsp:txXfrm>
        <a:off x="4657623" y="4429052"/>
        <a:ext cx="382528" cy="362095"/>
      </dsp:txXfrm>
    </dsp:sp>
    <dsp:sp modelId="{F8D6AF00-1281-4B43-9ECB-2BFF13476D2C}">
      <dsp:nvSpPr>
        <dsp:cNvPr id="0" name=""/>
        <dsp:cNvSpPr/>
      </dsp:nvSpPr>
      <dsp:spPr>
        <a:xfrm>
          <a:off x="5461860" y="3811361"/>
          <a:ext cx="1597477" cy="159747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rial" pitchFamily="34" charset="0"/>
              <a:cs typeface="Arial" pitchFamily="34" charset="0"/>
            </a:rPr>
            <a:t>Construcción de alternativas</a:t>
          </a:r>
          <a:r>
            <a:rPr lang="es-MX" sz="1100" kern="1200">
              <a:latin typeface="Arial" pitchFamily="34" charset="0"/>
              <a:cs typeface="Arial" pitchFamily="34" charset="0"/>
            </a:rPr>
            <a:t>: Comience en lo general y termine en lo particular. Analice las causas del problema.</a:t>
          </a:r>
        </a:p>
      </dsp:txBody>
      <dsp:txXfrm>
        <a:off x="5695805" y="4045306"/>
        <a:ext cx="1129587" cy="1129587"/>
      </dsp:txXfrm>
    </dsp:sp>
    <dsp:sp modelId="{570A995C-7D83-4E8D-A5AC-4FDCAA8325BC}">
      <dsp:nvSpPr>
        <dsp:cNvPr id="0" name=""/>
        <dsp:cNvSpPr/>
      </dsp:nvSpPr>
      <dsp:spPr>
        <a:xfrm rot="2700000">
          <a:off x="4251217" y="5289505"/>
          <a:ext cx="546468" cy="6034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500" kern="1200"/>
        </a:p>
      </dsp:txBody>
      <dsp:txXfrm>
        <a:off x="4275225" y="5352241"/>
        <a:ext cx="382528" cy="362095"/>
      </dsp:txXfrm>
    </dsp:sp>
    <dsp:sp modelId="{7A04FCA9-1BAD-47A1-A1B6-5AC48E811918}">
      <dsp:nvSpPr>
        <dsp:cNvPr id="0" name=""/>
        <dsp:cNvSpPr/>
      </dsp:nvSpPr>
      <dsp:spPr>
        <a:xfrm>
          <a:off x="4665982" y="5732782"/>
          <a:ext cx="1597477" cy="159747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rial" pitchFamily="34" charset="0"/>
              <a:cs typeface="Arial" pitchFamily="34" charset="0"/>
            </a:rPr>
            <a:t>Selección de criterios</a:t>
          </a:r>
          <a:r>
            <a:rPr lang="es-MX" sz="1100" kern="1200">
              <a:latin typeface="Arial" pitchFamily="34" charset="0"/>
              <a:cs typeface="Arial" pitchFamily="34" charset="0"/>
            </a:rPr>
            <a:t>: Aplique criterios para juzgar resultados y no alternativas. </a:t>
          </a:r>
        </a:p>
      </dsp:txBody>
      <dsp:txXfrm>
        <a:off x="4899927" y="5966727"/>
        <a:ext cx="1129587" cy="1129587"/>
      </dsp:txXfrm>
    </dsp:sp>
    <dsp:sp modelId="{A9A8FF93-1CAB-4CC8-8DE1-2D7B66BCBCAA}">
      <dsp:nvSpPr>
        <dsp:cNvPr id="0" name=""/>
        <dsp:cNvSpPr/>
      </dsp:nvSpPr>
      <dsp:spPr>
        <a:xfrm rot="5400000">
          <a:off x="3270065" y="5695912"/>
          <a:ext cx="546468" cy="6034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500" kern="1200"/>
        </a:p>
      </dsp:txBody>
      <dsp:txXfrm>
        <a:off x="3352035" y="5734640"/>
        <a:ext cx="382528" cy="362095"/>
      </dsp:txXfrm>
    </dsp:sp>
    <dsp:sp modelId="{6FE31EDB-6DF4-4D2F-9FBD-5D7691D535A0}">
      <dsp:nvSpPr>
        <dsp:cNvPr id="0" name=""/>
        <dsp:cNvSpPr/>
      </dsp:nvSpPr>
      <dsp:spPr>
        <a:xfrm>
          <a:off x="2744561" y="6528660"/>
          <a:ext cx="1597477" cy="159747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rial" pitchFamily="34" charset="0"/>
              <a:cs typeface="Arial" pitchFamily="34" charset="0"/>
            </a:rPr>
            <a:t>Proyección de los resultados</a:t>
          </a:r>
          <a:r>
            <a:rPr lang="es-MX" sz="1100" kern="1200">
              <a:latin typeface="Arial" pitchFamily="34" charset="0"/>
              <a:cs typeface="Arial" pitchFamily="34" charset="0"/>
            </a:rPr>
            <a:t>: "la política" tiene que ver con el futuro. "Proyección de los resultados". "el principio 51-49".</a:t>
          </a:r>
        </a:p>
      </dsp:txBody>
      <dsp:txXfrm>
        <a:off x="2978506" y="6762605"/>
        <a:ext cx="1129587" cy="1129587"/>
      </dsp:txXfrm>
    </dsp:sp>
    <dsp:sp modelId="{74F92F83-125A-43CE-8BF2-6814B0795032}">
      <dsp:nvSpPr>
        <dsp:cNvPr id="0" name=""/>
        <dsp:cNvSpPr/>
      </dsp:nvSpPr>
      <dsp:spPr>
        <a:xfrm rot="8100000">
          <a:off x="2288913" y="5289505"/>
          <a:ext cx="546468" cy="6034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500" kern="1200"/>
        </a:p>
      </dsp:txBody>
      <dsp:txXfrm rot="10800000">
        <a:off x="2428845" y="5352241"/>
        <a:ext cx="382528" cy="362095"/>
      </dsp:txXfrm>
    </dsp:sp>
    <dsp:sp modelId="{D089FF5C-5DA5-4EB2-A2E7-B29226A8BCB8}">
      <dsp:nvSpPr>
        <dsp:cNvPr id="0" name=""/>
        <dsp:cNvSpPr/>
      </dsp:nvSpPr>
      <dsp:spPr>
        <a:xfrm>
          <a:off x="823140" y="5732782"/>
          <a:ext cx="1597477" cy="159747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rial" pitchFamily="34" charset="0"/>
              <a:cs typeface="Arial" pitchFamily="34" charset="0"/>
            </a:rPr>
            <a:t>Confrontación de costos</a:t>
          </a:r>
          <a:r>
            <a:rPr lang="es-MX" sz="1100" kern="1200">
              <a:latin typeface="Arial" pitchFamily="34" charset="0"/>
              <a:cs typeface="Arial" pitchFamily="34" charset="0"/>
            </a:rPr>
            <a:t>: El problema de la atribución múltiple. Análisis del "mínimo aceptable" o "punto de inflexión".</a:t>
          </a:r>
        </a:p>
      </dsp:txBody>
      <dsp:txXfrm>
        <a:off x="1057085" y="5966727"/>
        <a:ext cx="1129587" cy="1129587"/>
      </dsp:txXfrm>
    </dsp:sp>
    <dsp:sp modelId="{D8BB7C07-AD0D-4908-99D2-29621096513D}">
      <dsp:nvSpPr>
        <dsp:cNvPr id="0" name=""/>
        <dsp:cNvSpPr/>
      </dsp:nvSpPr>
      <dsp:spPr>
        <a:xfrm rot="10800000">
          <a:off x="1882507" y="4308354"/>
          <a:ext cx="546468" cy="6034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500" kern="1200"/>
        </a:p>
      </dsp:txBody>
      <dsp:txXfrm rot="10800000">
        <a:off x="2046447" y="4429052"/>
        <a:ext cx="382528" cy="362095"/>
      </dsp:txXfrm>
    </dsp:sp>
    <dsp:sp modelId="{2F483277-6B6C-4551-9F96-3CA921D12925}">
      <dsp:nvSpPr>
        <dsp:cNvPr id="0" name=""/>
        <dsp:cNvSpPr/>
      </dsp:nvSpPr>
      <dsp:spPr>
        <a:xfrm>
          <a:off x="27261" y="3811361"/>
          <a:ext cx="1597477" cy="159747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rial" pitchFamily="34" charset="0"/>
              <a:cs typeface="Arial" pitchFamily="34" charset="0"/>
            </a:rPr>
            <a:t>Decida</a:t>
          </a:r>
          <a:r>
            <a:rPr lang="es-MX" sz="1100" kern="1200">
              <a:latin typeface="Arial" pitchFamily="34" charset="0"/>
              <a:cs typeface="Arial" pitchFamily="34" charset="0"/>
            </a:rPr>
            <a:t>: Aun cuando usted no sea "quien tome la decisión", en este punto debe pretender que sí lo es.</a:t>
          </a:r>
        </a:p>
      </dsp:txBody>
      <dsp:txXfrm>
        <a:off x="261206" y="4045306"/>
        <a:ext cx="1129587" cy="1129587"/>
      </dsp:txXfrm>
    </dsp:sp>
    <dsp:sp modelId="{B6994B3F-4464-4464-9A50-20FF3280EE77}">
      <dsp:nvSpPr>
        <dsp:cNvPr id="0" name=""/>
        <dsp:cNvSpPr/>
      </dsp:nvSpPr>
      <dsp:spPr>
        <a:xfrm rot="13500000">
          <a:off x="2288913" y="3327202"/>
          <a:ext cx="546468" cy="6034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500" kern="1200"/>
        </a:p>
      </dsp:txBody>
      <dsp:txXfrm rot="10800000">
        <a:off x="2428845" y="3505862"/>
        <a:ext cx="382528" cy="362095"/>
      </dsp:txXfrm>
    </dsp:sp>
    <dsp:sp modelId="{0CBEB5B6-D22F-4A80-84F6-ABE06FBC9B6F}">
      <dsp:nvSpPr>
        <dsp:cNvPr id="0" name=""/>
        <dsp:cNvSpPr/>
      </dsp:nvSpPr>
      <dsp:spPr>
        <a:xfrm>
          <a:off x="823140" y="1889940"/>
          <a:ext cx="1597477" cy="159747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Arial" pitchFamily="34" charset="0"/>
              <a:cs typeface="Arial" pitchFamily="34" charset="0"/>
            </a:rPr>
            <a:t>Cuente su historia</a:t>
          </a:r>
          <a:r>
            <a:rPr lang="es-MX" sz="1100" kern="1200">
              <a:latin typeface="Arial" pitchFamily="34" charset="0"/>
              <a:cs typeface="Arial" pitchFamily="34" charset="0"/>
            </a:rPr>
            <a:t>: a usted, su "cliente" y su público. ¿Qué medios de comunicación hay que utilizar? (oralmente o por escrito).</a:t>
          </a:r>
        </a:p>
      </dsp:txBody>
      <dsp:txXfrm>
        <a:off x="1057085" y="2123885"/>
        <a:ext cx="1129587" cy="11295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98</cp:revision>
  <dcterms:created xsi:type="dcterms:W3CDTF">2015-05-03T18:17:00Z</dcterms:created>
  <dcterms:modified xsi:type="dcterms:W3CDTF">2015-05-12T03:02:00Z</dcterms:modified>
</cp:coreProperties>
</file>