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8" w:rsidRDefault="005869B8" w:rsidP="005869B8">
      <w:pPr>
        <w:shd w:val="clear" w:color="auto" w:fill="FFFFFF"/>
        <w:spacing w:after="0" w:line="360" w:lineRule="auto"/>
        <w:jc w:val="center"/>
        <w:rPr>
          <w:rFonts w:ascii="Arial" w:eastAsia="Times New Roman" w:hAnsi="Arial" w:cs="Arial"/>
          <w:b/>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4D295844" wp14:editId="462C0504">
            <wp:simplePos x="1028700" y="11715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Maestría en Administración y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Diseño y Análisis de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Dra. C. Odalys Peñate López</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bCs/>
          <w:lang w:eastAsia="es-MX"/>
        </w:rPr>
      </w:pPr>
      <w:r w:rsidRPr="005869B8">
        <w:rPr>
          <w:rFonts w:ascii="Arial" w:eastAsia="Times New Roman" w:hAnsi="Arial" w:cs="Arial"/>
          <w:bCs/>
          <w:lang w:eastAsia="es-MX"/>
        </w:rPr>
        <w:t xml:space="preserve">Actividad </w:t>
      </w:r>
      <w:r w:rsidR="00C046F0">
        <w:rPr>
          <w:rFonts w:ascii="Arial" w:eastAsia="Times New Roman" w:hAnsi="Arial" w:cs="Arial"/>
          <w:bCs/>
          <w:lang w:eastAsia="es-MX"/>
        </w:rPr>
        <w:t>6</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Cesar Iván Córdova Vera</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C046F0"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11</w:t>
      </w:r>
      <w:r w:rsidR="005869B8" w:rsidRPr="005869B8">
        <w:rPr>
          <w:rFonts w:ascii="Arial" w:eastAsia="Times New Roman" w:hAnsi="Arial" w:cs="Arial"/>
          <w:lang w:eastAsia="es-MX"/>
        </w:rPr>
        <w:t xml:space="preserve"> de Mayo de 2015</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Tapachula, Chiapas, México.</w:t>
      </w:r>
    </w:p>
    <w:p w:rsidR="0092080F" w:rsidRDefault="007A332F" w:rsidP="0092080F">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92080F">
        <w:rPr>
          <w:rFonts w:ascii="Arial" w:hAnsi="Arial" w:cs="Arial"/>
          <w:b/>
          <w:color w:val="222222"/>
          <w:sz w:val="22"/>
          <w:szCs w:val="22"/>
        </w:rPr>
        <w:lastRenderedPageBreak/>
        <w:t>Las</w:t>
      </w:r>
      <w:r w:rsidR="00017E76" w:rsidRPr="0092080F">
        <w:rPr>
          <w:rFonts w:ascii="Arial" w:hAnsi="Arial" w:cs="Arial"/>
          <w:b/>
          <w:color w:val="222222"/>
          <w:sz w:val="22"/>
          <w:szCs w:val="22"/>
        </w:rPr>
        <w:t xml:space="preserve"> limitaciones fundamentales del análisis costo eficiencia con un ejemplo concreto de propuesta de un proyecto de política pública.</w:t>
      </w:r>
    </w:p>
    <w:p w:rsidR="0092080F" w:rsidRDefault="0092080F" w:rsidP="0092080F">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92080F" w:rsidRDefault="00017E76"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r w:rsidRPr="0092080F">
        <w:rPr>
          <w:rFonts w:ascii="Arial" w:hAnsi="Arial" w:cs="Arial"/>
          <w:color w:val="222222"/>
          <w:sz w:val="22"/>
          <w:szCs w:val="22"/>
        </w:rPr>
        <w:t>Los análisis costo-eficacia permiten comparar proyectos alternativos que persiguen un mismo objetivo, generalmente de carácter social como podría ser mejorar el nivel d</w:t>
      </w:r>
      <w:r w:rsidR="0092080F">
        <w:rPr>
          <w:rFonts w:ascii="Arial" w:hAnsi="Arial" w:cs="Arial"/>
          <w:color w:val="222222"/>
          <w:sz w:val="22"/>
          <w:szCs w:val="22"/>
        </w:rPr>
        <w:t>e alimentación de la población.</w:t>
      </w:r>
    </w:p>
    <w:p w:rsidR="0092080F" w:rsidRDefault="0092080F"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17E76" w:rsidRDefault="00017E76"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r w:rsidRPr="0092080F">
        <w:rPr>
          <w:rFonts w:ascii="Arial" w:hAnsi="Arial" w:cs="Arial"/>
          <w:color w:val="222222"/>
          <w:sz w:val="22"/>
          <w:szCs w:val="22"/>
        </w:rPr>
        <w:t>El método costo-eficacia tiene la limitación  de que no permite comprar proyectos que persigan objetivos diferentes o múltiples.</w:t>
      </w: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El ejemplo del análisis costo-eficiencia, sería el tema de educación en México, los niveles de desempeño que tienen los maestros, existe una gran negativa por parte de los maestros a hacer evaluados ya que si no pasan el examen se les manda a un curso de capacitación para volver a presentar dicho examen, si en la segunda oportunidad vuelven a reprobar se les mandaría a una plaza de administrativos. La idea fundamental del análisis costo-eficiencia es tener a los mejores maestros en las aulas, para sí poder otorgar una mejor educación en México.</w:t>
      </w:r>
    </w:p>
    <w:p w:rsidR="0092080F" w:rsidRPr="0092080F" w:rsidRDefault="0092080F"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2080F" w:rsidRDefault="0092080F" w:rsidP="0092080F">
      <w:pPr>
        <w:pStyle w:val="NormalWeb"/>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t xml:space="preserve">Los </w:t>
      </w:r>
      <w:r w:rsidR="00017E76" w:rsidRPr="0092080F">
        <w:rPr>
          <w:rFonts w:ascii="Arial" w:hAnsi="Arial" w:cs="Arial"/>
          <w:b/>
          <w:color w:val="222222"/>
          <w:sz w:val="22"/>
          <w:szCs w:val="22"/>
        </w:rPr>
        <w:t>tres aspectos fundamentales relacionados con la aplicación método costo-beneficio en la evaluación de Políticas Públicas:</w:t>
      </w:r>
    </w:p>
    <w:p w:rsidR="0092080F" w:rsidRDefault="0092080F" w:rsidP="0092080F">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92080F" w:rsidRDefault="00017E76" w:rsidP="0092080F">
      <w:pPr>
        <w:pStyle w:val="NormalWeb"/>
        <w:numPr>
          <w:ilvl w:val="0"/>
          <w:numId w:val="4"/>
        </w:numPr>
        <w:shd w:val="clear" w:color="auto" w:fill="FFFFFF"/>
        <w:spacing w:before="0" w:beforeAutospacing="0" w:after="0" w:afterAutospacing="0" w:line="360" w:lineRule="auto"/>
        <w:ind w:left="357" w:hanging="357"/>
        <w:jc w:val="both"/>
        <w:rPr>
          <w:rFonts w:ascii="Arial" w:hAnsi="Arial" w:cs="Arial"/>
          <w:color w:val="222222"/>
          <w:sz w:val="22"/>
          <w:szCs w:val="22"/>
        </w:rPr>
      </w:pPr>
      <w:r w:rsidRPr="0092080F">
        <w:rPr>
          <w:rFonts w:ascii="Arial" w:hAnsi="Arial" w:cs="Arial"/>
          <w:b/>
          <w:color w:val="222222"/>
          <w:sz w:val="22"/>
          <w:szCs w:val="22"/>
        </w:rPr>
        <w:t>Quien lo utiliza;</w:t>
      </w:r>
      <w:r w:rsidR="0092080F" w:rsidRPr="0092080F">
        <w:rPr>
          <w:rFonts w:ascii="Arial" w:hAnsi="Arial" w:cs="Arial"/>
          <w:b/>
          <w:color w:val="222222"/>
          <w:sz w:val="22"/>
          <w:szCs w:val="22"/>
        </w:rPr>
        <w:t xml:space="preserve"> </w:t>
      </w:r>
      <w:r w:rsidRPr="0092080F">
        <w:rPr>
          <w:rFonts w:ascii="Arial" w:hAnsi="Arial" w:cs="Arial"/>
          <w:color w:val="222222"/>
          <w:sz w:val="22"/>
          <w:szCs w:val="22"/>
        </w:rPr>
        <w:t>el cliente</w:t>
      </w:r>
      <w:r w:rsidR="0092080F">
        <w:rPr>
          <w:rFonts w:ascii="Arial" w:hAnsi="Arial" w:cs="Arial"/>
          <w:color w:val="222222"/>
          <w:sz w:val="22"/>
          <w:szCs w:val="22"/>
        </w:rPr>
        <w:t>, el beneficiario o consumidor</w:t>
      </w:r>
      <w:r w:rsidRPr="0092080F">
        <w:rPr>
          <w:rFonts w:ascii="Arial" w:hAnsi="Arial" w:cs="Arial"/>
          <w:color w:val="222222"/>
          <w:sz w:val="22"/>
          <w:szCs w:val="22"/>
        </w:rPr>
        <w:t xml:space="preserve"> del análisis es el que toma decisiones, en general provenientes de la Administración Pública. El análisis podría servir, así mismo, a un grupo diverso, como lo son público y periodistas que le sirven, los legisladores y varios grupos interesados en las decisiones públicas.</w:t>
      </w:r>
    </w:p>
    <w:p w:rsidR="0092080F" w:rsidRDefault="0092080F" w:rsidP="0092080F">
      <w:pPr>
        <w:pStyle w:val="NormalWeb"/>
        <w:shd w:val="clear" w:color="auto" w:fill="FFFFFF"/>
        <w:spacing w:before="0" w:beforeAutospacing="0" w:after="0" w:afterAutospacing="0" w:line="360" w:lineRule="auto"/>
        <w:ind w:left="357"/>
        <w:jc w:val="both"/>
        <w:rPr>
          <w:rFonts w:ascii="Arial" w:hAnsi="Arial" w:cs="Arial"/>
          <w:color w:val="222222"/>
          <w:sz w:val="22"/>
          <w:szCs w:val="22"/>
        </w:rPr>
      </w:pPr>
    </w:p>
    <w:p w:rsidR="0092080F" w:rsidRPr="0092080F" w:rsidRDefault="00017E76" w:rsidP="0092080F">
      <w:pPr>
        <w:pStyle w:val="NormalWeb"/>
        <w:numPr>
          <w:ilvl w:val="0"/>
          <w:numId w:val="4"/>
        </w:numPr>
        <w:shd w:val="clear" w:color="auto" w:fill="FFFFFF"/>
        <w:spacing w:before="0" w:beforeAutospacing="0" w:after="0" w:afterAutospacing="0" w:line="360" w:lineRule="auto"/>
        <w:ind w:left="357" w:hanging="357"/>
        <w:jc w:val="both"/>
        <w:rPr>
          <w:rFonts w:ascii="Arial" w:hAnsi="Arial" w:cs="Arial"/>
          <w:b/>
          <w:color w:val="222222"/>
          <w:sz w:val="22"/>
          <w:szCs w:val="22"/>
        </w:rPr>
      </w:pPr>
      <w:r w:rsidRPr="0092080F">
        <w:rPr>
          <w:rFonts w:ascii="Arial" w:hAnsi="Arial" w:cs="Arial"/>
          <w:b/>
          <w:color w:val="222222"/>
          <w:sz w:val="22"/>
          <w:szCs w:val="22"/>
        </w:rPr>
        <w:t>Cuando se utiliza;</w:t>
      </w:r>
      <w:r w:rsidR="0092080F" w:rsidRPr="0092080F">
        <w:rPr>
          <w:rFonts w:ascii="Arial" w:hAnsi="Arial" w:cs="Arial"/>
          <w:color w:val="222222"/>
          <w:sz w:val="22"/>
          <w:szCs w:val="22"/>
        </w:rPr>
        <w:t xml:space="preserve"> e</w:t>
      </w:r>
      <w:r w:rsidRPr="0092080F">
        <w:rPr>
          <w:rFonts w:ascii="Arial" w:hAnsi="Arial" w:cs="Arial"/>
          <w:color w:val="222222"/>
          <w:sz w:val="22"/>
          <w:szCs w:val="22"/>
        </w:rPr>
        <w:t>l costo-beneficio se aplica a las decisiones difíciles y complicadas; generalmente son estas las que también pueden atraer la atención de numerosos grupos políticos. Por eso frecuentemente estas decisiones se toman con bases políticas y no analíticas, lo que implica que en situaciones así, el análisis resulta ser más bien un ornamento que una herramienta útil.</w:t>
      </w:r>
    </w:p>
    <w:p w:rsidR="0092080F" w:rsidRDefault="0092080F" w:rsidP="0092080F">
      <w:pPr>
        <w:pStyle w:val="Prrafodelista"/>
        <w:rPr>
          <w:rFonts w:ascii="Arial" w:hAnsi="Arial" w:cs="Arial"/>
          <w:b/>
          <w:color w:val="222222"/>
        </w:rPr>
      </w:pPr>
    </w:p>
    <w:p w:rsidR="00017E76" w:rsidRDefault="00017E76" w:rsidP="0092080F">
      <w:pPr>
        <w:pStyle w:val="NormalWeb"/>
        <w:numPr>
          <w:ilvl w:val="0"/>
          <w:numId w:val="4"/>
        </w:numPr>
        <w:shd w:val="clear" w:color="auto" w:fill="FFFFFF"/>
        <w:spacing w:before="0" w:beforeAutospacing="0" w:after="0" w:afterAutospacing="0" w:line="360" w:lineRule="auto"/>
        <w:ind w:left="357" w:hanging="357"/>
        <w:jc w:val="both"/>
        <w:rPr>
          <w:rFonts w:ascii="Arial" w:hAnsi="Arial" w:cs="Arial"/>
          <w:color w:val="222222"/>
          <w:sz w:val="22"/>
          <w:szCs w:val="22"/>
        </w:rPr>
      </w:pPr>
      <w:r w:rsidRPr="0092080F">
        <w:rPr>
          <w:rFonts w:ascii="Arial" w:hAnsi="Arial" w:cs="Arial"/>
          <w:b/>
          <w:color w:val="222222"/>
          <w:sz w:val="22"/>
          <w:szCs w:val="22"/>
        </w:rPr>
        <w:t>Para qué se utiliza</w:t>
      </w:r>
      <w:r w:rsidR="0092080F" w:rsidRPr="0092080F">
        <w:rPr>
          <w:rFonts w:ascii="Arial" w:hAnsi="Arial" w:cs="Arial"/>
          <w:b/>
          <w:color w:val="222222"/>
          <w:sz w:val="22"/>
          <w:szCs w:val="22"/>
        </w:rPr>
        <w:t>;</w:t>
      </w:r>
      <w:r w:rsidR="0092080F" w:rsidRPr="0092080F">
        <w:rPr>
          <w:rFonts w:ascii="Arial" w:hAnsi="Arial" w:cs="Arial"/>
          <w:color w:val="222222"/>
          <w:sz w:val="22"/>
          <w:szCs w:val="22"/>
        </w:rPr>
        <w:t xml:space="preserve"> </w:t>
      </w:r>
      <w:r w:rsidR="007A332F">
        <w:rPr>
          <w:rFonts w:ascii="Arial" w:hAnsi="Arial" w:cs="Arial"/>
          <w:color w:val="222222"/>
          <w:sz w:val="22"/>
          <w:szCs w:val="22"/>
        </w:rPr>
        <w:t>e</w:t>
      </w:r>
      <w:r w:rsidRPr="0092080F">
        <w:rPr>
          <w:rFonts w:ascii="Arial" w:hAnsi="Arial" w:cs="Arial"/>
          <w:color w:val="222222"/>
          <w:sz w:val="22"/>
          <w:szCs w:val="22"/>
        </w:rPr>
        <w:t xml:space="preserve">l rol apropiado es más bien el de clarificar el problema, de indicar cuáles son las alternativas atractivas y de ampliar la “carta” de posibilidades. Como </w:t>
      </w:r>
      <w:r w:rsidRPr="0092080F">
        <w:rPr>
          <w:rFonts w:ascii="Arial" w:hAnsi="Arial" w:cs="Arial"/>
          <w:color w:val="222222"/>
          <w:sz w:val="22"/>
          <w:szCs w:val="22"/>
        </w:rPr>
        <w:lastRenderedPageBreak/>
        <w:t>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reconocer que el costo-beneficio no obvia la responsabilidad ni la dificultad del trabajo del administrador.</w:t>
      </w:r>
    </w:p>
    <w:p w:rsidR="0092080F" w:rsidRDefault="0092080F"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92080F" w:rsidRDefault="0092080F"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A91B13" w:rsidRPr="0092080F" w:rsidRDefault="00A91B13" w:rsidP="0092080F">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17E76" w:rsidRPr="0092080F" w:rsidRDefault="00017E76" w:rsidP="0092080F">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92080F">
        <w:rPr>
          <w:rFonts w:ascii="Arial" w:hAnsi="Arial" w:cs="Arial"/>
          <w:b/>
          <w:color w:val="222222"/>
          <w:sz w:val="22"/>
          <w:szCs w:val="22"/>
        </w:rPr>
        <w:t>Bibliografía</w:t>
      </w:r>
    </w:p>
    <w:p w:rsidR="00017E76" w:rsidRPr="0092080F" w:rsidRDefault="006A5B67" w:rsidP="0092080F">
      <w:pPr>
        <w:pStyle w:val="NormalWeb"/>
        <w:shd w:val="clear" w:color="auto" w:fill="FFFFFF"/>
        <w:spacing w:before="0" w:beforeAutospacing="0" w:after="0" w:afterAutospacing="0" w:line="360" w:lineRule="auto"/>
        <w:jc w:val="both"/>
        <w:rPr>
          <w:rFonts w:ascii="Arial" w:hAnsi="Arial" w:cs="Arial"/>
          <w:sz w:val="22"/>
          <w:szCs w:val="22"/>
        </w:rPr>
      </w:pPr>
      <w:r w:rsidRPr="0092080F">
        <w:rPr>
          <w:rFonts w:ascii="Arial" w:hAnsi="Arial" w:cs="Arial"/>
          <w:sz w:val="22"/>
          <w:szCs w:val="22"/>
        </w:rPr>
        <w:t xml:space="preserve">CARDOZO, Brum Myriam. </w:t>
      </w:r>
      <w:r w:rsidR="00017E76" w:rsidRPr="0092080F">
        <w:rPr>
          <w:rFonts w:ascii="Arial" w:hAnsi="Arial" w:cs="Arial"/>
          <w:sz w:val="22"/>
          <w:szCs w:val="22"/>
        </w:rPr>
        <w:t>La evaluación de las políticas públicas problemas, metodologías, aportes y limitaciones. Página 176.</w:t>
      </w:r>
    </w:p>
    <w:p w:rsidR="00FE216B" w:rsidRPr="0092080F" w:rsidRDefault="00017E76" w:rsidP="0092080F">
      <w:pPr>
        <w:pStyle w:val="NormalWeb"/>
        <w:shd w:val="clear" w:color="auto" w:fill="FFFFFF"/>
        <w:spacing w:before="0" w:beforeAutospacing="0" w:after="0" w:afterAutospacing="0" w:line="360" w:lineRule="auto"/>
        <w:jc w:val="both"/>
        <w:rPr>
          <w:rFonts w:ascii="Arial" w:hAnsi="Arial" w:cs="Arial"/>
          <w:bCs/>
          <w:sz w:val="22"/>
          <w:szCs w:val="22"/>
        </w:rPr>
      </w:pPr>
      <w:r w:rsidRPr="0092080F">
        <w:rPr>
          <w:rFonts w:ascii="Arial" w:hAnsi="Arial" w:cs="Arial"/>
          <w:sz w:val="22"/>
          <w:szCs w:val="22"/>
        </w:rPr>
        <w:t>El análisis costo-beneficio y el presupuesto por programas. Páginas 168-169.</w:t>
      </w:r>
      <w:bookmarkStart w:id="0" w:name="_GoBack"/>
      <w:bookmarkEnd w:id="0"/>
    </w:p>
    <w:sectPr w:rsidR="00FE216B" w:rsidRPr="0092080F" w:rsidSect="005869B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C2" w:rsidRDefault="00FF41C2" w:rsidP="00017E76">
      <w:pPr>
        <w:spacing w:after="0" w:line="240" w:lineRule="auto"/>
      </w:pPr>
      <w:r>
        <w:separator/>
      </w:r>
    </w:p>
  </w:endnote>
  <w:endnote w:type="continuationSeparator" w:id="0">
    <w:p w:rsidR="00FF41C2" w:rsidRDefault="00FF41C2" w:rsidP="0001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C2" w:rsidRDefault="00FF41C2" w:rsidP="00017E76">
      <w:pPr>
        <w:spacing w:after="0" w:line="240" w:lineRule="auto"/>
      </w:pPr>
      <w:r>
        <w:separator/>
      </w:r>
    </w:p>
  </w:footnote>
  <w:footnote w:type="continuationSeparator" w:id="0">
    <w:p w:rsidR="00FF41C2" w:rsidRDefault="00FF41C2" w:rsidP="00017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3CB"/>
    <w:multiLevelType w:val="hybridMultilevel"/>
    <w:tmpl w:val="586A7358"/>
    <w:lvl w:ilvl="0" w:tplc="5688096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35E6028"/>
    <w:multiLevelType w:val="hybridMultilevel"/>
    <w:tmpl w:val="36D6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9F004F"/>
    <w:multiLevelType w:val="hybridMultilevel"/>
    <w:tmpl w:val="3FCE4C10"/>
    <w:lvl w:ilvl="0" w:tplc="9230B00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4F6577C"/>
    <w:multiLevelType w:val="hybridMultilevel"/>
    <w:tmpl w:val="B7C0F9B8"/>
    <w:lvl w:ilvl="0" w:tplc="B4CEE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6"/>
    <w:rsid w:val="00017E76"/>
    <w:rsid w:val="00276F60"/>
    <w:rsid w:val="005869B8"/>
    <w:rsid w:val="005F3BB0"/>
    <w:rsid w:val="006A5B67"/>
    <w:rsid w:val="007A332F"/>
    <w:rsid w:val="007C1E92"/>
    <w:rsid w:val="0092080F"/>
    <w:rsid w:val="00A3303E"/>
    <w:rsid w:val="00A91B13"/>
    <w:rsid w:val="00AF4A65"/>
    <w:rsid w:val="00C046F0"/>
    <w:rsid w:val="00C047CA"/>
    <w:rsid w:val="00C764D4"/>
    <w:rsid w:val="00CF5396"/>
    <w:rsid w:val="00D07F16"/>
    <w:rsid w:val="00D365CA"/>
    <w:rsid w:val="00D70A1F"/>
    <w:rsid w:val="00FE216B"/>
    <w:rsid w:val="00FF41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017E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017E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7E76"/>
    <w:rPr>
      <w:sz w:val="20"/>
      <w:szCs w:val="20"/>
    </w:rPr>
  </w:style>
  <w:style w:type="character" w:styleId="Refdenotaalpie">
    <w:name w:val="footnote reference"/>
    <w:basedOn w:val="Fuentedeprrafopredeter"/>
    <w:uiPriority w:val="99"/>
    <w:semiHidden/>
    <w:unhideWhenUsed/>
    <w:rsid w:val="00017E76"/>
    <w:rPr>
      <w:vertAlign w:val="superscript"/>
    </w:rPr>
  </w:style>
  <w:style w:type="character" w:styleId="Hipervnculo">
    <w:name w:val="Hyperlink"/>
    <w:basedOn w:val="Fuentedeprrafopredeter"/>
    <w:uiPriority w:val="99"/>
    <w:semiHidden/>
    <w:unhideWhenUsed/>
    <w:rsid w:val="00017E76"/>
    <w:rPr>
      <w:strike w:val="0"/>
      <w:dstrike w:val="0"/>
      <w:color w:val="3366BB"/>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017E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017E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7E76"/>
    <w:rPr>
      <w:sz w:val="20"/>
      <w:szCs w:val="20"/>
    </w:rPr>
  </w:style>
  <w:style w:type="character" w:styleId="Refdenotaalpie">
    <w:name w:val="footnote reference"/>
    <w:basedOn w:val="Fuentedeprrafopredeter"/>
    <w:uiPriority w:val="99"/>
    <w:semiHidden/>
    <w:unhideWhenUsed/>
    <w:rsid w:val="00017E76"/>
    <w:rPr>
      <w:vertAlign w:val="superscript"/>
    </w:rPr>
  </w:style>
  <w:style w:type="character" w:styleId="Hipervnculo">
    <w:name w:val="Hyperlink"/>
    <w:basedOn w:val="Fuentedeprrafopredeter"/>
    <w:uiPriority w:val="99"/>
    <w:semiHidden/>
    <w:unhideWhenUsed/>
    <w:rsid w:val="00017E76"/>
    <w:rPr>
      <w:strike w:val="0"/>
      <w:dstrike w:val="0"/>
      <w:color w:val="3366B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cp marcos</cp:lastModifiedBy>
  <cp:revision>20</cp:revision>
  <dcterms:created xsi:type="dcterms:W3CDTF">2015-05-03T18:17:00Z</dcterms:created>
  <dcterms:modified xsi:type="dcterms:W3CDTF">2015-05-11T20:48:00Z</dcterms:modified>
</cp:coreProperties>
</file>