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47" w:rsidRPr="00953F0B" w:rsidRDefault="00554F47" w:rsidP="00554F47">
      <w:pPr>
        <w:shd w:val="clear" w:color="auto" w:fill="FFFFFF"/>
        <w:spacing w:after="0" w:line="360" w:lineRule="auto"/>
        <w:ind w:left="1560"/>
        <w:jc w:val="right"/>
        <w:rPr>
          <w:rFonts w:ascii="Arial" w:eastAsia="Times New Roman" w:hAnsi="Arial" w:cs="Arial"/>
          <w:b/>
          <w:color w:val="222222"/>
          <w:sz w:val="90"/>
          <w:szCs w:val="90"/>
          <w:lang w:eastAsia="es-MX"/>
        </w:rPr>
      </w:pPr>
      <w:r w:rsidRPr="006148FE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4BFD7E01" wp14:editId="56D7C587">
            <wp:simplePos x="0" y="0"/>
            <wp:positionH relativeFrom="margin">
              <wp:posOffset>1432560</wp:posOffset>
            </wp:positionH>
            <wp:positionV relativeFrom="margin">
              <wp:posOffset>-337185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4F47" w:rsidRPr="006148FE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MAESTRÍA EN ADMINISTRACIÓN Y POLÍTICAS PÚBLICAS</w:t>
      </w:r>
    </w:p>
    <w:p w:rsidR="00554F47" w:rsidRPr="006148FE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MATERIA</w:t>
      </w:r>
      <w:r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: Desarrollo Organizacional</w:t>
      </w:r>
    </w:p>
    <w:p w:rsidR="00554F47" w:rsidRPr="006148FE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554F47" w:rsidRPr="006148FE" w:rsidRDefault="00554F47" w:rsidP="00554F47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554F47" w:rsidRDefault="00554F47" w:rsidP="00554F47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ab/>
      </w:r>
    </w:p>
    <w:p w:rsidR="00AA4658" w:rsidRDefault="00AA4658" w:rsidP="00554F47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554F47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Pr="006148FE" w:rsidRDefault="00AA4658" w:rsidP="00554F47">
      <w:pPr>
        <w:shd w:val="clear" w:color="auto" w:fill="FFFFFF"/>
        <w:tabs>
          <w:tab w:val="left" w:pos="3945"/>
        </w:tabs>
        <w:spacing w:after="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554F47" w:rsidRPr="006148FE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554F47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Activad </w:t>
      </w:r>
      <w:r w:rsidR="00AA465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4</w:t>
      </w: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</w:p>
    <w:p w:rsidR="00AA4658" w:rsidRPr="006148FE" w:rsidRDefault="00AA4658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707B98" w:rsidRPr="00707B98" w:rsidRDefault="00AA4658" w:rsidP="00AA465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Textoennegrita"/>
          <w:rFonts w:ascii="Arial" w:hAnsi="Arial" w:cs="Arial"/>
          <w:color w:val="222222"/>
        </w:rPr>
      </w:pPr>
      <w:r w:rsidRPr="00707B98">
        <w:rPr>
          <w:rStyle w:val="Textoennegrita"/>
          <w:rFonts w:ascii="Arial" w:hAnsi="Arial" w:cs="Arial"/>
          <w:color w:val="222222"/>
        </w:rPr>
        <w:t>SINTESIS DEL MODELO NACIONAL PARA LA COMPETITIVIDAD MEDIANAS</w:t>
      </w:r>
    </w:p>
    <w:p w:rsidR="00AA4658" w:rsidRPr="00707B98" w:rsidRDefault="00AA4658" w:rsidP="00AA465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Style w:val="Textoennegrita"/>
          <w:rFonts w:ascii="Arial" w:hAnsi="Arial" w:cs="Arial"/>
          <w:color w:val="222222"/>
        </w:rPr>
      </w:pPr>
      <w:r w:rsidRPr="00707B98">
        <w:rPr>
          <w:rStyle w:val="Textoennegrita"/>
          <w:rFonts w:ascii="Arial" w:hAnsi="Arial" w:cs="Arial"/>
          <w:color w:val="222222"/>
        </w:rPr>
        <w:t xml:space="preserve"> Y </w:t>
      </w:r>
    </w:p>
    <w:p w:rsidR="00AA4658" w:rsidRPr="00707B98" w:rsidRDefault="00AA4658" w:rsidP="00AA465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</w:rPr>
      </w:pPr>
      <w:r w:rsidRPr="00707B98">
        <w:rPr>
          <w:rStyle w:val="Textoennegrita"/>
          <w:rFonts w:ascii="Arial" w:hAnsi="Arial" w:cs="Arial"/>
          <w:color w:val="222222"/>
        </w:rPr>
        <w:t>GRANDES EMPRESAS</w:t>
      </w:r>
    </w:p>
    <w:p w:rsidR="00554F47" w:rsidRPr="00707B98" w:rsidRDefault="00554F47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554F4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Default="00AA4658" w:rsidP="00AA465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A4658" w:rsidRPr="006148FE" w:rsidRDefault="00707B98" w:rsidP="00707B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                                            </w:t>
      </w:r>
      <w:r w:rsidR="00AA4658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MAESTRANTE:  </w:t>
      </w:r>
      <w:r w:rsidR="00AA4658"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Mariel Asunción Córdova Morales</w:t>
      </w:r>
    </w:p>
    <w:p w:rsidR="00554F47" w:rsidRPr="006148FE" w:rsidRDefault="00554F47" w:rsidP="00707B98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</w:p>
    <w:p w:rsidR="00AA4658" w:rsidRPr="006148FE" w:rsidRDefault="00707B98" w:rsidP="00707B9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                                                    </w:t>
      </w:r>
      <w:r w:rsidR="00AA4658"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DOCENTE</w:t>
      </w:r>
      <w:r w:rsidR="00AA4658" w:rsidRPr="006148F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:   Mtro. Héctor Gabriel Guillen García</w:t>
      </w:r>
    </w:p>
    <w:p w:rsidR="00554F47" w:rsidRPr="006148FE" w:rsidRDefault="00554F47" w:rsidP="00707B98">
      <w:pPr>
        <w:shd w:val="clear" w:color="auto" w:fill="FFFFFF"/>
        <w:spacing w:after="0" w:line="240" w:lineRule="auto"/>
        <w:ind w:left="57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54F47" w:rsidRPr="006148FE" w:rsidRDefault="00554F47" w:rsidP="00707B98">
      <w:pPr>
        <w:shd w:val="clear" w:color="auto" w:fill="FFFFFF"/>
        <w:tabs>
          <w:tab w:val="left" w:pos="3969"/>
        </w:tabs>
        <w:spacing w:after="0" w:line="24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6148FE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TAPACHULA, CHIAPAS, MÉXICO, FEBRERO  DE 2015.</w:t>
      </w:r>
    </w:p>
    <w:p w:rsidR="00FE551B" w:rsidRDefault="00554F47" w:rsidP="00FE551B">
      <w:pPr>
        <w:tabs>
          <w:tab w:val="left" w:pos="3969"/>
        </w:tabs>
        <w:spacing w:after="0" w:line="240" w:lineRule="auto"/>
        <w:jc w:val="center"/>
        <w:rPr>
          <w:rStyle w:val="Textoennegrita"/>
          <w:rFonts w:ascii="Arial" w:hAnsi="Arial" w:cs="Arial"/>
          <w:color w:val="222222"/>
          <w:sz w:val="24"/>
          <w:szCs w:val="24"/>
        </w:rPr>
      </w:pPr>
      <w:r>
        <w:rPr>
          <w:rStyle w:val="Textoennegrita"/>
          <w:rFonts w:ascii="Arial" w:hAnsi="Arial" w:cs="Arial"/>
          <w:color w:val="222222"/>
        </w:rPr>
        <w:lastRenderedPageBreak/>
        <w:t>SIN</w:t>
      </w:r>
      <w:r w:rsidR="00CA167B" w:rsidRPr="005B6AB6">
        <w:rPr>
          <w:rStyle w:val="Textoennegrita"/>
          <w:rFonts w:ascii="Arial" w:hAnsi="Arial" w:cs="Arial"/>
          <w:color w:val="222222"/>
          <w:sz w:val="24"/>
          <w:szCs w:val="24"/>
        </w:rPr>
        <w:t>TESIS DEL MODELO NACIONAL PARA LA COMPETITIVIDAD MEDIANAS Y</w:t>
      </w:r>
    </w:p>
    <w:p w:rsidR="00CA167B" w:rsidRDefault="00CA167B" w:rsidP="00FE551B">
      <w:pPr>
        <w:tabs>
          <w:tab w:val="left" w:pos="3969"/>
        </w:tabs>
        <w:spacing w:after="0" w:line="240" w:lineRule="auto"/>
        <w:jc w:val="center"/>
        <w:rPr>
          <w:rStyle w:val="Textoennegrita"/>
          <w:rFonts w:ascii="Arial" w:hAnsi="Arial" w:cs="Arial"/>
          <w:color w:val="222222"/>
          <w:sz w:val="24"/>
          <w:szCs w:val="24"/>
        </w:rPr>
      </w:pPr>
      <w:r w:rsidRPr="005B6AB6">
        <w:rPr>
          <w:rStyle w:val="Textoennegrita"/>
          <w:rFonts w:ascii="Arial" w:hAnsi="Arial" w:cs="Arial"/>
          <w:color w:val="222222"/>
          <w:sz w:val="24"/>
          <w:szCs w:val="24"/>
        </w:rPr>
        <w:t>GRANDES EMPRESAS</w:t>
      </w:r>
    </w:p>
    <w:p w:rsidR="00FE551B" w:rsidRPr="005B6AB6" w:rsidRDefault="00FE551B" w:rsidP="00FE551B">
      <w:pPr>
        <w:tabs>
          <w:tab w:val="left" w:pos="3969"/>
        </w:tabs>
        <w:spacing w:after="0" w:line="240" w:lineRule="auto"/>
        <w:jc w:val="center"/>
        <w:rPr>
          <w:rFonts w:ascii="Arial" w:hAnsi="Arial" w:cs="Arial"/>
          <w:color w:val="222222"/>
          <w:sz w:val="24"/>
          <w:szCs w:val="24"/>
        </w:rPr>
      </w:pPr>
    </w:p>
    <w:p w:rsidR="00A52DBD" w:rsidRDefault="00A52DBD" w:rsidP="00FE551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22222"/>
        </w:rPr>
      </w:pPr>
    </w:p>
    <w:p w:rsidR="00650523" w:rsidRPr="005B6AB6" w:rsidRDefault="00CA167B" w:rsidP="00A52D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222222"/>
        </w:rPr>
      </w:pPr>
      <w:r w:rsidRPr="00A52DBD">
        <w:rPr>
          <w:rFonts w:ascii="Arial" w:hAnsi="Arial" w:cs="Arial"/>
          <w:color w:val="222222"/>
        </w:rPr>
        <w:t xml:space="preserve"> </w:t>
      </w:r>
      <w:r w:rsidR="005B6AB6" w:rsidRPr="005B6AB6">
        <w:rPr>
          <w:rFonts w:ascii="Arial" w:hAnsi="Arial" w:cs="Arial"/>
          <w:b/>
          <w:color w:val="222222"/>
        </w:rPr>
        <w:t>REFLEXIÓN ESTRATÉGICA</w:t>
      </w:r>
      <w:r w:rsidR="005B6AB6">
        <w:rPr>
          <w:rFonts w:ascii="Arial" w:hAnsi="Arial" w:cs="Arial"/>
          <w:b/>
          <w:color w:val="222222"/>
        </w:rPr>
        <w:t>:</w:t>
      </w:r>
    </w:p>
    <w:p w:rsidR="00650523" w:rsidRPr="00A52DBD" w:rsidRDefault="00650523" w:rsidP="00A52DB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22222"/>
        </w:rPr>
      </w:pPr>
    </w:p>
    <w:p w:rsidR="00811F94" w:rsidRPr="005B6AB6" w:rsidRDefault="00650523" w:rsidP="00A52D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 w:rsidRPr="005B6AB6">
        <w:rPr>
          <w:rFonts w:ascii="Arial" w:hAnsi="Arial" w:cs="Arial"/>
          <w:color w:val="222222"/>
        </w:rPr>
        <w:t xml:space="preserve">El Modelo Nacional para la Competitividad Medianas y Grandes Empresas, es una herramienta que permite que las empresas e </w:t>
      </w:r>
      <w:r w:rsidR="006409BD">
        <w:rPr>
          <w:rFonts w:ascii="Arial" w:hAnsi="Arial" w:cs="Arial"/>
          <w:color w:val="222222"/>
        </w:rPr>
        <w:t>institu</w:t>
      </w:r>
      <w:r w:rsidRPr="005B6AB6">
        <w:rPr>
          <w:rFonts w:ascii="Arial" w:hAnsi="Arial" w:cs="Arial"/>
          <w:color w:val="222222"/>
        </w:rPr>
        <w:t xml:space="preserve">ciones puedan llevar a cabo los proyectos de desarrollo empresarial de manera ordenada y </w:t>
      </w:r>
      <w:r w:rsidR="006409BD">
        <w:rPr>
          <w:rFonts w:ascii="Arial" w:hAnsi="Arial" w:cs="Arial"/>
          <w:color w:val="222222"/>
        </w:rPr>
        <w:t>sistemática</w:t>
      </w:r>
      <w:r w:rsidRPr="005B6AB6">
        <w:rPr>
          <w:rFonts w:ascii="Arial" w:hAnsi="Arial" w:cs="Arial"/>
          <w:color w:val="222222"/>
        </w:rPr>
        <w:t xml:space="preserve"> utilizando todos los elementos que le permitan for</w:t>
      </w:r>
      <w:r w:rsidR="004F6EB1" w:rsidRPr="005B6AB6">
        <w:rPr>
          <w:rFonts w:ascii="Arial" w:hAnsi="Arial" w:cs="Arial"/>
          <w:color w:val="222222"/>
        </w:rPr>
        <w:t>talecer de manera integral su crecimiento a mediano y</w:t>
      </w:r>
      <w:r w:rsidR="006409BD">
        <w:rPr>
          <w:rFonts w:ascii="Arial" w:hAnsi="Arial" w:cs="Arial"/>
          <w:color w:val="222222"/>
        </w:rPr>
        <w:t xml:space="preserve"> a</w:t>
      </w:r>
      <w:r w:rsidR="004F6EB1" w:rsidRPr="005B6AB6">
        <w:rPr>
          <w:rFonts w:ascii="Arial" w:hAnsi="Arial" w:cs="Arial"/>
          <w:color w:val="222222"/>
        </w:rPr>
        <w:t xml:space="preserve"> largo plazo</w:t>
      </w:r>
      <w:r w:rsidR="00811F94" w:rsidRPr="005B6AB6">
        <w:rPr>
          <w:rFonts w:ascii="Arial" w:hAnsi="Arial" w:cs="Arial"/>
          <w:color w:val="222222"/>
        </w:rPr>
        <w:t>.</w:t>
      </w:r>
    </w:p>
    <w:p w:rsidR="00811F94" w:rsidRPr="005B6AB6" w:rsidRDefault="00811F94" w:rsidP="00A52D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811F94" w:rsidRPr="005B6AB6" w:rsidRDefault="00811F94" w:rsidP="00A52D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 w:rsidRPr="005B6AB6">
        <w:rPr>
          <w:rFonts w:ascii="Arial" w:hAnsi="Arial" w:cs="Arial"/>
          <w:color w:val="222222"/>
        </w:rPr>
        <w:t>M</w:t>
      </w:r>
      <w:r w:rsidR="004F6EB1" w:rsidRPr="005B6AB6">
        <w:rPr>
          <w:rFonts w:ascii="Arial" w:hAnsi="Arial" w:cs="Arial"/>
          <w:color w:val="222222"/>
        </w:rPr>
        <w:t xml:space="preserve">ediante una planeación estratégica, en la que se conduce toda la organización buscando los objetivos estratégicos, </w:t>
      </w:r>
      <w:r w:rsidR="006409BD">
        <w:rPr>
          <w:rFonts w:ascii="Arial" w:hAnsi="Arial" w:cs="Arial"/>
          <w:color w:val="222222"/>
        </w:rPr>
        <w:t xml:space="preserve">que le </w:t>
      </w:r>
      <w:r w:rsidR="004F6EB1" w:rsidRPr="005B6AB6">
        <w:rPr>
          <w:rFonts w:ascii="Arial" w:hAnsi="Arial" w:cs="Arial"/>
          <w:color w:val="222222"/>
        </w:rPr>
        <w:t>permitan la implementación de las acciones directas e indirectas a estos proyectos</w:t>
      </w:r>
      <w:r w:rsidR="006409BD">
        <w:rPr>
          <w:rFonts w:ascii="Arial" w:hAnsi="Arial" w:cs="Arial"/>
          <w:color w:val="222222"/>
        </w:rPr>
        <w:t>,</w:t>
      </w:r>
      <w:r w:rsidR="004F6EB1" w:rsidRPr="005B6AB6">
        <w:rPr>
          <w:rFonts w:ascii="Arial" w:hAnsi="Arial" w:cs="Arial"/>
          <w:color w:val="222222"/>
        </w:rPr>
        <w:t xml:space="preserve"> partiendo del rumbo que desea tomar la directriz de la institución o empresa plasmados desde la </w:t>
      </w:r>
      <w:r w:rsidR="006409BD" w:rsidRPr="005B6AB6">
        <w:rPr>
          <w:rFonts w:ascii="Arial" w:hAnsi="Arial" w:cs="Arial"/>
          <w:color w:val="222222"/>
        </w:rPr>
        <w:t>misión</w:t>
      </w:r>
      <w:r w:rsidR="006409BD">
        <w:rPr>
          <w:rFonts w:ascii="Arial" w:hAnsi="Arial" w:cs="Arial"/>
          <w:color w:val="222222"/>
        </w:rPr>
        <w:t xml:space="preserve">, </w:t>
      </w:r>
      <w:r w:rsidR="006409BD" w:rsidRPr="005B6AB6">
        <w:rPr>
          <w:rFonts w:ascii="Arial" w:hAnsi="Arial" w:cs="Arial"/>
          <w:color w:val="222222"/>
        </w:rPr>
        <w:t xml:space="preserve"> la </w:t>
      </w:r>
      <w:r w:rsidR="004F6EB1" w:rsidRPr="005B6AB6">
        <w:rPr>
          <w:rFonts w:ascii="Arial" w:hAnsi="Arial" w:cs="Arial"/>
          <w:color w:val="222222"/>
        </w:rPr>
        <w:t xml:space="preserve">visión y los valores de la misma, el claro </w:t>
      </w:r>
      <w:r w:rsidR="006409BD">
        <w:rPr>
          <w:rFonts w:ascii="Arial" w:hAnsi="Arial" w:cs="Arial"/>
          <w:color w:val="222222"/>
        </w:rPr>
        <w:t>entendimiento</w:t>
      </w:r>
      <w:r w:rsidR="004F6EB1" w:rsidRPr="005B6AB6">
        <w:rPr>
          <w:rFonts w:ascii="Arial" w:hAnsi="Arial" w:cs="Arial"/>
          <w:color w:val="222222"/>
        </w:rPr>
        <w:t xml:space="preserve"> de</w:t>
      </w:r>
      <w:r w:rsidR="00823739" w:rsidRPr="005B6AB6">
        <w:rPr>
          <w:rFonts w:ascii="Arial" w:hAnsi="Arial" w:cs="Arial"/>
          <w:color w:val="222222"/>
        </w:rPr>
        <w:t>l entorno donde se desarrolla la empresa,</w:t>
      </w:r>
      <w:r w:rsidR="006409BD">
        <w:rPr>
          <w:rFonts w:ascii="Arial" w:hAnsi="Arial" w:cs="Arial"/>
          <w:color w:val="222222"/>
        </w:rPr>
        <w:t xml:space="preserve"> los efectos y consecuencias de</w:t>
      </w:r>
      <w:r w:rsidR="00823739" w:rsidRPr="005B6AB6">
        <w:rPr>
          <w:rFonts w:ascii="Arial" w:hAnsi="Arial" w:cs="Arial"/>
          <w:color w:val="222222"/>
        </w:rPr>
        <w:t xml:space="preserve"> los efectos inmediatos de la tendencia económicas, tecnológicas, políticas,  sociales legales y ambientales, que representan importantes retos para el buen funcionamiento o que repercutan de manera negativa en la organización, tanto en sus fortalezas, debilidades oportunidades y amenazas</w:t>
      </w:r>
      <w:r w:rsidR="006409BD">
        <w:rPr>
          <w:rFonts w:ascii="Arial" w:hAnsi="Arial" w:cs="Arial"/>
          <w:color w:val="222222"/>
        </w:rPr>
        <w:t>,</w:t>
      </w:r>
      <w:r w:rsidR="00823739" w:rsidRPr="005B6AB6">
        <w:rPr>
          <w:rFonts w:ascii="Arial" w:hAnsi="Arial" w:cs="Arial"/>
          <w:color w:val="222222"/>
        </w:rPr>
        <w:t xml:space="preserve"> </w:t>
      </w:r>
      <w:r w:rsidRPr="005B6AB6">
        <w:rPr>
          <w:rFonts w:ascii="Arial" w:hAnsi="Arial" w:cs="Arial"/>
          <w:color w:val="222222"/>
        </w:rPr>
        <w:t xml:space="preserve">haciendo un análisis de sus capacidades con que cuenta la </w:t>
      </w:r>
      <w:r w:rsidR="006409BD">
        <w:rPr>
          <w:rFonts w:ascii="Arial" w:hAnsi="Arial" w:cs="Arial"/>
          <w:color w:val="222222"/>
        </w:rPr>
        <w:t xml:space="preserve">organización tanto </w:t>
      </w:r>
      <w:r w:rsidRPr="005B6AB6">
        <w:rPr>
          <w:rFonts w:ascii="Arial" w:hAnsi="Arial" w:cs="Arial"/>
          <w:color w:val="222222"/>
        </w:rPr>
        <w:t xml:space="preserve">del financiamiento económico, como todos lo demás recursos ya sea de carácter político o social en la que se encuentre en ventaja ante sus demás competidores tratándose de una empresa de bienes o servicios, implementando sus propias estrategias y sus propios objetivos estratégicos, </w:t>
      </w:r>
      <w:r w:rsidR="00053DBD" w:rsidRPr="005B6AB6">
        <w:rPr>
          <w:rFonts w:ascii="Arial" w:hAnsi="Arial" w:cs="Arial"/>
          <w:color w:val="222222"/>
        </w:rPr>
        <w:t>que le permitan una visión clara de todos los retos prioritarios que debe de responder, ante los desafíos de la globalización de los mercados y los grandes avances tecnológicos en la</w:t>
      </w:r>
      <w:r w:rsidR="005254C0">
        <w:rPr>
          <w:rFonts w:ascii="Arial" w:hAnsi="Arial" w:cs="Arial"/>
          <w:color w:val="222222"/>
        </w:rPr>
        <w:t xml:space="preserve"> que</w:t>
      </w:r>
      <w:r w:rsidR="00053DBD" w:rsidRPr="005B6AB6">
        <w:rPr>
          <w:rFonts w:ascii="Arial" w:hAnsi="Arial" w:cs="Arial"/>
          <w:color w:val="222222"/>
        </w:rPr>
        <w:t xml:space="preserve"> diariamente se mueven la oferta y la demanda a través de los mecanismos bursátiles.</w:t>
      </w:r>
    </w:p>
    <w:p w:rsidR="00053DBD" w:rsidRPr="005B6AB6" w:rsidRDefault="00053DBD" w:rsidP="00A52D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053DBD" w:rsidRPr="005B6AB6" w:rsidRDefault="00053DBD" w:rsidP="00A52DB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 w:rsidRPr="005B6AB6">
        <w:rPr>
          <w:rFonts w:ascii="Arial" w:hAnsi="Arial" w:cs="Arial"/>
          <w:color w:val="222222"/>
        </w:rPr>
        <w:t xml:space="preserve">Desde este punto estratégico </w:t>
      </w:r>
      <w:r w:rsidR="0072099E" w:rsidRPr="005B6AB6">
        <w:rPr>
          <w:rFonts w:ascii="Arial" w:hAnsi="Arial" w:cs="Arial"/>
          <w:color w:val="222222"/>
        </w:rPr>
        <w:t>es necesario contar con las herramientas que permitan la implementación y la evaluación de estos objetivos, desde la forma en que la organización convierte todo lo planeado en un hecho real</w:t>
      </w:r>
      <w:r w:rsidR="00361175">
        <w:rPr>
          <w:rFonts w:ascii="Arial" w:hAnsi="Arial" w:cs="Arial"/>
          <w:color w:val="222222"/>
        </w:rPr>
        <w:t xml:space="preserve">, </w:t>
      </w:r>
      <w:r w:rsidR="0072099E" w:rsidRPr="005B6AB6">
        <w:rPr>
          <w:rFonts w:ascii="Arial" w:hAnsi="Arial" w:cs="Arial"/>
          <w:color w:val="222222"/>
        </w:rPr>
        <w:t xml:space="preserve"> alineando todos </w:t>
      </w:r>
      <w:r w:rsidR="0072099E" w:rsidRPr="005B6AB6">
        <w:rPr>
          <w:rFonts w:ascii="Arial" w:hAnsi="Arial" w:cs="Arial"/>
          <w:color w:val="222222"/>
        </w:rPr>
        <w:lastRenderedPageBreak/>
        <w:t xml:space="preserve">los recursos con que cuenta para su ejecución y el alcance de todos los planes de acción y de las metas trazadas en los diferentes proyectos a lo que </w:t>
      </w:r>
      <w:r w:rsidR="00361175">
        <w:rPr>
          <w:rFonts w:ascii="Arial" w:hAnsi="Arial" w:cs="Arial"/>
          <w:color w:val="222222"/>
        </w:rPr>
        <w:t xml:space="preserve">se </w:t>
      </w:r>
      <w:r w:rsidR="0072099E" w:rsidRPr="005B6AB6">
        <w:rPr>
          <w:rFonts w:ascii="Arial" w:hAnsi="Arial" w:cs="Arial"/>
          <w:color w:val="222222"/>
        </w:rPr>
        <w:t>va a dedicar la empresa y la rapidez de la respuesta en caso que tenga que hacer ajustes en cada uno estos objetivos para direccionar y capitalizar la experiencia adquirida mediante un modelo de calidad y de mejora continua como se establece en</w:t>
      </w:r>
      <w:r w:rsidR="00B03202" w:rsidRPr="005B6AB6">
        <w:rPr>
          <w:rFonts w:ascii="Arial" w:hAnsi="Arial" w:cs="Arial"/>
          <w:color w:val="222222"/>
        </w:rPr>
        <w:t xml:space="preserve"> e</w:t>
      </w:r>
      <w:r w:rsidR="0072099E" w:rsidRPr="005B6AB6">
        <w:rPr>
          <w:rFonts w:ascii="Arial" w:hAnsi="Arial" w:cs="Arial"/>
          <w:color w:val="222222"/>
        </w:rPr>
        <w:t xml:space="preserve">stos tiempos de la administración moderna. </w:t>
      </w:r>
    </w:p>
    <w:p w:rsidR="00811F94" w:rsidRPr="005B6AB6" w:rsidRDefault="00811F94" w:rsidP="00CA167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</w:rPr>
      </w:pPr>
    </w:p>
    <w:p w:rsidR="00A52DBD" w:rsidRPr="005B6AB6" w:rsidRDefault="00560F70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B6AB6">
        <w:rPr>
          <w:rFonts w:ascii="Arial" w:hAnsi="Arial" w:cs="Arial"/>
          <w:b/>
          <w:sz w:val="24"/>
          <w:szCs w:val="24"/>
        </w:rPr>
        <w:t>EJECUCIÓN</w:t>
      </w:r>
      <w:r w:rsidR="00334EA9">
        <w:rPr>
          <w:rFonts w:ascii="Arial" w:hAnsi="Arial" w:cs="Arial"/>
          <w:b/>
          <w:sz w:val="24"/>
          <w:szCs w:val="24"/>
        </w:rPr>
        <w:t>:</w:t>
      </w:r>
    </w:p>
    <w:p w:rsidR="00560F70" w:rsidRPr="005B6AB6" w:rsidRDefault="00560F70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52DBD" w:rsidRPr="005B6AB6" w:rsidRDefault="00A52DBD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>Toda acción importante de una organización parte desde la alta dirección, quien debe conocer los objetivos y alcances que le permitan definir el rumbo que debe llevar</w:t>
      </w:r>
      <w:r w:rsidR="00210C61" w:rsidRPr="005B6AB6">
        <w:rPr>
          <w:rFonts w:ascii="Arial" w:hAnsi="Arial" w:cs="Arial"/>
          <w:sz w:val="24"/>
          <w:szCs w:val="24"/>
        </w:rPr>
        <w:t>,</w:t>
      </w:r>
      <w:r w:rsidRPr="005B6AB6">
        <w:rPr>
          <w:rFonts w:ascii="Arial" w:hAnsi="Arial" w:cs="Arial"/>
          <w:sz w:val="24"/>
          <w:szCs w:val="24"/>
        </w:rPr>
        <w:t xml:space="preserve">  saber enfrentar los retos a todos los requerimientos de las exigencias de internas, externas y del entorno</w:t>
      </w:r>
      <w:r w:rsidR="00210C61" w:rsidRPr="005B6AB6">
        <w:rPr>
          <w:rFonts w:ascii="Arial" w:hAnsi="Arial" w:cs="Arial"/>
          <w:sz w:val="24"/>
          <w:szCs w:val="24"/>
        </w:rPr>
        <w:t>, contar con un buen  equipo de trabajo, que conozcan de manera clara y precisa todos los objetivos  plasmados en la misión y la visión de la organización, contar con diferentes mecanismos de información y  que le permitan al grupo directivo llevar a cabo las estrategias y acciones emprendidas en el proyecto de mejora continua</w:t>
      </w:r>
      <w:r w:rsidR="00F05F63">
        <w:rPr>
          <w:rFonts w:ascii="Arial" w:hAnsi="Arial" w:cs="Arial"/>
          <w:sz w:val="24"/>
          <w:szCs w:val="24"/>
        </w:rPr>
        <w:t xml:space="preserve">, </w:t>
      </w:r>
      <w:r w:rsidR="00210C61" w:rsidRPr="005B6AB6">
        <w:rPr>
          <w:rFonts w:ascii="Arial" w:hAnsi="Arial" w:cs="Arial"/>
          <w:sz w:val="24"/>
          <w:szCs w:val="24"/>
        </w:rPr>
        <w:t xml:space="preserve"> buscando asegurar la eficacia en cada uno de los procesos así como tener los resultados esperados mediante un sistema de medición y de evaluación que le permitan mantener el liderazgo </w:t>
      </w:r>
      <w:r w:rsidR="004F1A0F" w:rsidRPr="005B6AB6">
        <w:rPr>
          <w:rFonts w:ascii="Arial" w:hAnsi="Arial" w:cs="Arial"/>
          <w:sz w:val="24"/>
          <w:szCs w:val="24"/>
        </w:rPr>
        <w:t>eficaz, asegurando la competitividad mediante la profesionalización de sus directivos y la innovación tecnológica mediante una cultura organizacional concediendo la libertad al grupo directivo o colegiado</w:t>
      </w:r>
      <w:r w:rsidR="00361175">
        <w:rPr>
          <w:rFonts w:ascii="Arial" w:hAnsi="Arial" w:cs="Arial"/>
          <w:sz w:val="24"/>
          <w:szCs w:val="24"/>
        </w:rPr>
        <w:t xml:space="preserve"> en la  toma de</w:t>
      </w:r>
      <w:r w:rsidR="004F1A0F" w:rsidRPr="005B6AB6">
        <w:rPr>
          <w:rFonts w:ascii="Arial" w:hAnsi="Arial" w:cs="Arial"/>
          <w:sz w:val="24"/>
          <w:szCs w:val="24"/>
        </w:rPr>
        <w:t xml:space="preserve"> decisiones en beneficio de la organización</w:t>
      </w:r>
      <w:r w:rsidR="00361175">
        <w:rPr>
          <w:rFonts w:ascii="Arial" w:hAnsi="Arial" w:cs="Arial"/>
          <w:sz w:val="24"/>
          <w:szCs w:val="24"/>
        </w:rPr>
        <w:t>,</w:t>
      </w:r>
      <w:r w:rsidR="004F1A0F" w:rsidRPr="005B6AB6">
        <w:rPr>
          <w:rFonts w:ascii="Arial" w:hAnsi="Arial" w:cs="Arial"/>
          <w:sz w:val="24"/>
          <w:szCs w:val="24"/>
        </w:rPr>
        <w:t xml:space="preserve"> desarrollando habilidades de emprendedores y trasformadores de proyectos en realidad</w:t>
      </w:r>
      <w:r w:rsidR="00361175">
        <w:rPr>
          <w:rFonts w:ascii="Arial" w:hAnsi="Arial" w:cs="Arial"/>
          <w:sz w:val="24"/>
          <w:szCs w:val="24"/>
        </w:rPr>
        <w:t>,</w:t>
      </w:r>
      <w:r w:rsidR="004F1A0F" w:rsidRPr="005B6AB6">
        <w:rPr>
          <w:rFonts w:ascii="Arial" w:hAnsi="Arial" w:cs="Arial"/>
          <w:sz w:val="24"/>
          <w:szCs w:val="24"/>
        </w:rPr>
        <w:t xml:space="preserve"> con el fin establecer un cultura de </w:t>
      </w:r>
      <w:r w:rsidR="00286268" w:rsidRPr="005B6AB6">
        <w:rPr>
          <w:rFonts w:ascii="Arial" w:hAnsi="Arial" w:cs="Arial"/>
          <w:sz w:val="24"/>
          <w:szCs w:val="24"/>
        </w:rPr>
        <w:t>liderazgo, que motive a todo el cuerpo directivo a lograr las metas con objetivos claros y precisos, en la que la organización cuente con información de sus estados financieros que den confianza a</w:t>
      </w:r>
      <w:r w:rsidR="00F05F63">
        <w:rPr>
          <w:rFonts w:ascii="Arial" w:hAnsi="Arial" w:cs="Arial"/>
          <w:sz w:val="24"/>
          <w:szCs w:val="24"/>
        </w:rPr>
        <w:t xml:space="preserve"> sus socios, acreedores y al fis</w:t>
      </w:r>
      <w:r w:rsidR="00F05F63" w:rsidRPr="005B6AB6">
        <w:rPr>
          <w:rFonts w:ascii="Arial" w:hAnsi="Arial" w:cs="Arial"/>
          <w:sz w:val="24"/>
          <w:szCs w:val="24"/>
        </w:rPr>
        <w:t>co</w:t>
      </w:r>
      <w:r w:rsidR="00286268" w:rsidRPr="005B6AB6">
        <w:rPr>
          <w:rFonts w:ascii="Arial" w:hAnsi="Arial" w:cs="Arial"/>
          <w:sz w:val="24"/>
          <w:szCs w:val="24"/>
        </w:rPr>
        <w:t xml:space="preserve"> así como un remuneración justa y equitativa a sus directivos que le garanticen una conducta ética y responsable.   </w:t>
      </w:r>
    </w:p>
    <w:p w:rsidR="00A52DBD" w:rsidRPr="005B6AB6" w:rsidRDefault="00A52DBD" w:rsidP="005B6AB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52DBD" w:rsidRPr="00334EA9" w:rsidRDefault="00560F70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t xml:space="preserve">Los clientes </w:t>
      </w:r>
    </w:p>
    <w:p w:rsidR="00077B53" w:rsidRPr="005B6AB6" w:rsidRDefault="00077B53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77B53" w:rsidRPr="005B6AB6" w:rsidRDefault="00F05F63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077B53" w:rsidRPr="005B6AB6">
        <w:rPr>
          <w:rFonts w:ascii="Arial" w:hAnsi="Arial" w:cs="Arial"/>
          <w:sz w:val="24"/>
          <w:szCs w:val="24"/>
        </w:rPr>
        <w:t xml:space="preserve">la razón de ser de toda </w:t>
      </w:r>
      <w:r>
        <w:rPr>
          <w:rFonts w:ascii="Arial" w:hAnsi="Arial" w:cs="Arial"/>
          <w:sz w:val="24"/>
          <w:szCs w:val="24"/>
        </w:rPr>
        <w:t>empresa</w:t>
      </w:r>
      <w:r w:rsidR="00077B53" w:rsidRPr="005B6AB6">
        <w:rPr>
          <w:rFonts w:ascii="Arial" w:hAnsi="Arial" w:cs="Arial"/>
          <w:sz w:val="24"/>
          <w:szCs w:val="24"/>
        </w:rPr>
        <w:t xml:space="preserve"> en la que se debe poner toda la </w:t>
      </w:r>
      <w:r w:rsidR="00361175">
        <w:rPr>
          <w:rFonts w:ascii="Arial" w:hAnsi="Arial" w:cs="Arial"/>
          <w:sz w:val="24"/>
          <w:szCs w:val="24"/>
        </w:rPr>
        <w:t>atención, en e</w:t>
      </w:r>
      <w:r w:rsidR="00077B53" w:rsidRPr="005B6AB6">
        <w:rPr>
          <w:rFonts w:ascii="Arial" w:hAnsi="Arial" w:cs="Arial"/>
          <w:sz w:val="24"/>
          <w:szCs w:val="24"/>
        </w:rPr>
        <w:t>l sector del mercado que desea atender</w:t>
      </w:r>
      <w:r w:rsidR="00361175">
        <w:rPr>
          <w:rFonts w:ascii="Arial" w:hAnsi="Arial" w:cs="Arial"/>
          <w:sz w:val="24"/>
          <w:szCs w:val="24"/>
        </w:rPr>
        <w:t xml:space="preserve">, </w:t>
      </w:r>
      <w:r w:rsidR="00077B53" w:rsidRPr="005B6AB6">
        <w:rPr>
          <w:rFonts w:ascii="Arial" w:hAnsi="Arial" w:cs="Arial"/>
          <w:sz w:val="24"/>
          <w:szCs w:val="24"/>
        </w:rPr>
        <w:t xml:space="preserve"> buscando la satisfacción que demanda </w:t>
      </w:r>
      <w:r w:rsidR="00077B53" w:rsidRPr="005B6AB6">
        <w:rPr>
          <w:rFonts w:ascii="Arial" w:hAnsi="Arial" w:cs="Arial"/>
          <w:sz w:val="24"/>
          <w:szCs w:val="24"/>
        </w:rPr>
        <w:lastRenderedPageBreak/>
        <w:t>que le permita garantizar su permanencia</w:t>
      </w:r>
      <w:r w:rsidR="00361175">
        <w:rPr>
          <w:rFonts w:ascii="Arial" w:hAnsi="Arial" w:cs="Arial"/>
          <w:sz w:val="24"/>
          <w:szCs w:val="24"/>
        </w:rPr>
        <w:t xml:space="preserve"> a la organización, </w:t>
      </w:r>
      <w:r w:rsidR="00077B53" w:rsidRPr="005B6AB6">
        <w:rPr>
          <w:rFonts w:ascii="Arial" w:hAnsi="Arial" w:cs="Arial"/>
          <w:sz w:val="24"/>
          <w:szCs w:val="24"/>
        </w:rPr>
        <w:t xml:space="preserve"> hacer un estudio de mercado integrando un plan estratégico de las necesidades presentes y futuras del cliente y de lo que la competencia ofrece en mercado</w:t>
      </w:r>
      <w:r>
        <w:rPr>
          <w:rFonts w:ascii="Arial" w:hAnsi="Arial" w:cs="Arial"/>
          <w:sz w:val="24"/>
          <w:szCs w:val="24"/>
        </w:rPr>
        <w:t>,</w:t>
      </w:r>
      <w:r w:rsidR="00077B53" w:rsidRPr="005B6AB6">
        <w:rPr>
          <w:rFonts w:ascii="Arial" w:hAnsi="Arial" w:cs="Arial"/>
          <w:sz w:val="24"/>
          <w:szCs w:val="24"/>
        </w:rPr>
        <w:t xml:space="preserve"> para adelantarse a los resultados por lo que es importante desarrollar las capacidades necesarias dentro de la organización  para estar a la vanguardia del mercado. </w:t>
      </w:r>
    </w:p>
    <w:p w:rsidR="00592A96" w:rsidRPr="005B6AB6" w:rsidRDefault="00592A96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361175" w:rsidRDefault="003A4DDD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Toda organización debe mantener </w:t>
      </w:r>
      <w:r w:rsidR="00592A96" w:rsidRPr="005B6AB6">
        <w:rPr>
          <w:rFonts w:ascii="Arial" w:hAnsi="Arial" w:cs="Arial"/>
          <w:sz w:val="24"/>
          <w:szCs w:val="24"/>
        </w:rPr>
        <w:t xml:space="preserve">el reto de la competitividad en el mercado en el que se desarrolla, buscando satisfacción del cliente en lo que demanda expectativas de crecimiento y de penetración en el interés de los clientes haciendo innovación de sus productos y servicios para que </w:t>
      </w:r>
      <w:r w:rsidR="00361175">
        <w:rPr>
          <w:rFonts w:ascii="Arial" w:hAnsi="Arial" w:cs="Arial"/>
          <w:sz w:val="24"/>
          <w:szCs w:val="24"/>
        </w:rPr>
        <w:t xml:space="preserve">sean atractivos a los mercados, </w:t>
      </w:r>
    </w:p>
    <w:p w:rsidR="00361175" w:rsidRDefault="00361175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92A96" w:rsidRPr="005B6AB6" w:rsidRDefault="008E5F10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venta de un producto o servicio </w:t>
      </w:r>
      <w:r w:rsidR="00361175">
        <w:rPr>
          <w:rFonts w:ascii="Arial" w:hAnsi="Arial" w:cs="Arial"/>
          <w:sz w:val="24"/>
          <w:szCs w:val="24"/>
        </w:rPr>
        <w:t>es la actividad</w:t>
      </w:r>
      <w:r w:rsidR="00592A96" w:rsidRPr="005B6AB6">
        <w:rPr>
          <w:rFonts w:ascii="Arial" w:hAnsi="Arial" w:cs="Arial"/>
          <w:sz w:val="24"/>
          <w:szCs w:val="24"/>
        </w:rPr>
        <w:t xml:space="preserve"> a que se dedica la </w:t>
      </w:r>
      <w:r>
        <w:rPr>
          <w:rFonts w:ascii="Arial" w:hAnsi="Arial" w:cs="Arial"/>
          <w:sz w:val="24"/>
          <w:szCs w:val="24"/>
        </w:rPr>
        <w:t xml:space="preserve">empresa mediana o grande </w:t>
      </w:r>
      <w:r w:rsidR="00592A96" w:rsidRPr="005B6AB6">
        <w:rPr>
          <w:rFonts w:ascii="Arial" w:hAnsi="Arial" w:cs="Arial"/>
          <w:sz w:val="24"/>
          <w:szCs w:val="24"/>
        </w:rPr>
        <w:t xml:space="preserve">por lo que es importante saber  enfocar la oferta de los productos </w:t>
      </w:r>
      <w:r w:rsidR="00F05F63">
        <w:rPr>
          <w:rFonts w:ascii="Arial" w:hAnsi="Arial" w:cs="Arial"/>
          <w:sz w:val="24"/>
          <w:szCs w:val="24"/>
        </w:rPr>
        <w:t>o servicios que presta,</w:t>
      </w:r>
      <w:r w:rsidR="00592A96" w:rsidRPr="005B6AB6">
        <w:rPr>
          <w:rFonts w:ascii="Arial" w:hAnsi="Arial" w:cs="Arial"/>
          <w:sz w:val="24"/>
          <w:szCs w:val="24"/>
        </w:rPr>
        <w:t xml:space="preserve"> conociendo claramente a que nivel social y a qué sector busca satisfacer sus necedades</w:t>
      </w:r>
      <w:r w:rsidR="002F2AD9" w:rsidRPr="005B6AB6">
        <w:rPr>
          <w:rFonts w:ascii="Arial" w:hAnsi="Arial" w:cs="Arial"/>
          <w:sz w:val="24"/>
          <w:szCs w:val="24"/>
        </w:rPr>
        <w:t xml:space="preserve"> y que le produzcan</w:t>
      </w:r>
      <w:r w:rsidR="00592A96" w:rsidRPr="005B6AB6">
        <w:rPr>
          <w:rFonts w:ascii="Arial" w:hAnsi="Arial" w:cs="Arial"/>
          <w:sz w:val="24"/>
          <w:szCs w:val="24"/>
        </w:rPr>
        <w:t xml:space="preserve"> mayor rentabilidad económica y de prestigio como organización, </w:t>
      </w:r>
      <w:r w:rsidR="002F2AD9" w:rsidRPr="005B6AB6">
        <w:rPr>
          <w:rFonts w:ascii="Arial" w:hAnsi="Arial" w:cs="Arial"/>
          <w:sz w:val="24"/>
          <w:szCs w:val="24"/>
        </w:rPr>
        <w:t xml:space="preserve">fortaleciendo su fuerza y venta y capacidad de atención al cliente que le permitan capitalizar todas las experiencias del clientes y los medios de publicidad y comunicación con este sector dándole las facilidad de contacto para hacer reclamos por falta de calidad del producto o servicios o  de dar sus sugerencias en beneficio del cliente y de la empresa. </w:t>
      </w:r>
      <w:r w:rsidR="00592A96" w:rsidRPr="005B6AB6">
        <w:rPr>
          <w:rFonts w:ascii="Arial" w:hAnsi="Arial" w:cs="Arial"/>
          <w:sz w:val="24"/>
          <w:szCs w:val="24"/>
        </w:rPr>
        <w:t xml:space="preserve"> </w:t>
      </w:r>
    </w:p>
    <w:p w:rsidR="00592A96" w:rsidRPr="00334EA9" w:rsidRDefault="00592A96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F2AD9" w:rsidRPr="00334EA9" w:rsidRDefault="002F2AD9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t>Personal</w:t>
      </w:r>
    </w:p>
    <w:p w:rsidR="002F2AD9" w:rsidRPr="005B6AB6" w:rsidRDefault="002F2AD9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BC717B"/>
          <w:sz w:val="24"/>
          <w:szCs w:val="24"/>
        </w:rPr>
      </w:pPr>
    </w:p>
    <w:p w:rsidR="002F2AD9" w:rsidRPr="005B6AB6" w:rsidRDefault="002F2AD9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La parte </w:t>
      </w:r>
      <w:r w:rsidR="0065485C" w:rsidRPr="005B6AB6">
        <w:rPr>
          <w:rFonts w:ascii="Arial" w:hAnsi="Arial" w:cs="Arial"/>
          <w:sz w:val="24"/>
          <w:szCs w:val="24"/>
        </w:rPr>
        <w:t>más</w:t>
      </w:r>
      <w:r w:rsidRPr="005B6AB6">
        <w:rPr>
          <w:rFonts w:ascii="Arial" w:hAnsi="Arial" w:cs="Arial"/>
          <w:sz w:val="24"/>
          <w:szCs w:val="24"/>
        </w:rPr>
        <w:t xml:space="preserve"> importante de toda </w:t>
      </w:r>
      <w:r w:rsidR="0065485C" w:rsidRPr="005B6AB6">
        <w:rPr>
          <w:rFonts w:ascii="Arial" w:hAnsi="Arial" w:cs="Arial"/>
          <w:sz w:val="24"/>
          <w:szCs w:val="24"/>
        </w:rPr>
        <w:t>organización es</w:t>
      </w:r>
      <w:r w:rsidRPr="005B6AB6">
        <w:rPr>
          <w:rFonts w:ascii="Arial" w:hAnsi="Arial" w:cs="Arial"/>
          <w:sz w:val="24"/>
          <w:szCs w:val="24"/>
        </w:rPr>
        <w:t xml:space="preserve"> el personal de ella depende que se logre los resultados esperados</w:t>
      </w:r>
      <w:r w:rsidR="0065485C" w:rsidRPr="005B6AB6">
        <w:rPr>
          <w:rFonts w:ascii="Arial" w:hAnsi="Arial" w:cs="Arial"/>
          <w:sz w:val="24"/>
          <w:szCs w:val="24"/>
        </w:rPr>
        <w:t xml:space="preserve"> desde la alta dirección hasta el nivel más inferior desarrollando en la parte directiva, operativa y productiva por lo que es importante contar con un enfoque de integración de desarrollo personal y de motivación que le den el sentido de pertenencia a la organización.  Mediante cursos de actualización en todos los niveles y necesidades así como el de motivación, estímulos económicos y reconocimientos y evaluación de resultados.</w:t>
      </w:r>
    </w:p>
    <w:p w:rsidR="002F2AD9" w:rsidRDefault="002F2AD9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BC717B"/>
          <w:sz w:val="24"/>
          <w:szCs w:val="24"/>
        </w:rPr>
      </w:pPr>
    </w:p>
    <w:p w:rsidR="00334EA9" w:rsidRDefault="00334EA9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BC717B"/>
          <w:sz w:val="24"/>
          <w:szCs w:val="24"/>
        </w:rPr>
      </w:pPr>
    </w:p>
    <w:p w:rsidR="00334EA9" w:rsidRDefault="00334EA9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BC717B"/>
          <w:sz w:val="24"/>
          <w:szCs w:val="24"/>
        </w:rPr>
      </w:pPr>
    </w:p>
    <w:p w:rsidR="0065485C" w:rsidRDefault="0065485C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lastRenderedPageBreak/>
        <w:t>Procesos</w:t>
      </w:r>
    </w:p>
    <w:p w:rsidR="00F05F63" w:rsidRPr="005B6AB6" w:rsidRDefault="00F05F63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2522EE" w:rsidRDefault="0065485C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Los procesos </w:t>
      </w:r>
      <w:r w:rsidR="002522EE" w:rsidRPr="005B6AB6">
        <w:rPr>
          <w:rFonts w:ascii="Arial" w:hAnsi="Arial" w:cs="Arial"/>
          <w:sz w:val="24"/>
          <w:szCs w:val="24"/>
        </w:rPr>
        <w:t>son activadas por los que la organización lleva a cabo la realización o ejecución,  de los objetivos estratégicos que le permitan sistematizar los resultados en beneficio de la organización y la satisfacción de los clientes mediante mecanismos de mejora continua implementando planes de acción de estos procesos  a las metas y objetivos previamente establecidos</w:t>
      </w:r>
      <w:r w:rsidR="00C263F5">
        <w:rPr>
          <w:rFonts w:ascii="Arial" w:hAnsi="Arial" w:cs="Arial"/>
          <w:sz w:val="24"/>
          <w:szCs w:val="24"/>
        </w:rPr>
        <w:t>.</w:t>
      </w:r>
    </w:p>
    <w:p w:rsidR="00334EA9" w:rsidRPr="005B6AB6" w:rsidRDefault="00334EA9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5F63" w:rsidRDefault="002522EE" w:rsidP="00F05F6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t>Información y Conocimiento</w:t>
      </w:r>
    </w:p>
    <w:p w:rsidR="00F05F63" w:rsidRDefault="00F05F63" w:rsidP="00F05F6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522EE" w:rsidRPr="005B6AB6" w:rsidRDefault="002522EE" w:rsidP="00F05F6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Para una adecuada toma de decisiones se debe contar con un estado de resultados apropiados tanto en la situación financiera como en cada uno de los procesos y actividades a la que se dedica la organización, mediante la </w:t>
      </w:r>
      <w:r w:rsidR="006B629C" w:rsidRPr="005B6AB6">
        <w:rPr>
          <w:rFonts w:ascii="Arial" w:hAnsi="Arial" w:cs="Arial"/>
          <w:sz w:val="24"/>
          <w:szCs w:val="24"/>
        </w:rPr>
        <w:t>recopilación</w:t>
      </w:r>
      <w:r w:rsidRPr="005B6AB6">
        <w:rPr>
          <w:rFonts w:ascii="Arial" w:hAnsi="Arial" w:cs="Arial"/>
          <w:sz w:val="24"/>
          <w:szCs w:val="24"/>
        </w:rPr>
        <w:t xml:space="preserve">, selección de datos e información  </w:t>
      </w:r>
      <w:r w:rsidR="006B629C" w:rsidRPr="005B6AB6">
        <w:rPr>
          <w:rFonts w:ascii="Arial" w:hAnsi="Arial" w:cs="Arial"/>
          <w:sz w:val="24"/>
          <w:szCs w:val="24"/>
        </w:rPr>
        <w:t>que le permitan conocer a detalle lo que pasa dentro la organización y fuera de ella para poder hacer los ajustes necesarios a tiempo</w:t>
      </w:r>
      <w:r w:rsidR="00334EA9">
        <w:rPr>
          <w:rFonts w:ascii="Arial" w:hAnsi="Arial" w:cs="Arial"/>
          <w:sz w:val="24"/>
          <w:szCs w:val="24"/>
        </w:rPr>
        <w:t>.</w:t>
      </w:r>
      <w:r w:rsidR="006B629C" w:rsidRPr="005B6AB6">
        <w:rPr>
          <w:rFonts w:ascii="Arial" w:hAnsi="Arial" w:cs="Arial"/>
          <w:sz w:val="24"/>
          <w:szCs w:val="24"/>
        </w:rPr>
        <w:t xml:space="preserve"> </w:t>
      </w:r>
    </w:p>
    <w:p w:rsidR="00541921" w:rsidRPr="005B6AB6" w:rsidRDefault="00541921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921" w:rsidRDefault="00541921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t>Desarrollo Sustentable</w:t>
      </w:r>
      <w:r w:rsidRPr="00334EA9">
        <w:rPr>
          <w:rFonts w:ascii="Arial" w:hAnsi="Arial" w:cs="Arial"/>
          <w:b/>
          <w:sz w:val="24"/>
          <w:szCs w:val="24"/>
        </w:rPr>
        <w:t xml:space="preserve">  </w:t>
      </w:r>
    </w:p>
    <w:p w:rsidR="00F05F63" w:rsidRPr="005B6AB6" w:rsidRDefault="00F05F63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541921" w:rsidRPr="005B6AB6" w:rsidRDefault="00541921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Todo desarrollo empresarial tiene un impacto ambiental por lo que es importante establecer compromisos con los grupos de interés </w:t>
      </w:r>
      <w:r w:rsidR="004B3118" w:rsidRPr="005B6AB6">
        <w:rPr>
          <w:rFonts w:ascii="Arial" w:hAnsi="Arial" w:cs="Arial"/>
          <w:sz w:val="24"/>
          <w:szCs w:val="24"/>
        </w:rPr>
        <w:t>en beneficio</w:t>
      </w:r>
      <w:r w:rsidRPr="005B6AB6">
        <w:rPr>
          <w:rFonts w:ascii="Arial" w:hAnsi="Arial" w:cs="Arial"/>
          <w:sz w:val="24"/>
          <w:szCs w:val="24"/>
        </w:rPr>
        <w:t xml:space="preserve"> de la sociedad buscando no poner en riesgo a la población y mejorar la calidad de vida </w:t>
      </w:r>
      <w:r w:rsidR="004B3118" w:rsidRPr="005B6AB6">
        <w:rPr>
          <w:rFonts w:ascii="Arial" w:hAnsi="Arial" w:cs="Arial"/>
          <w:sz w:val="24"/>
          <w:szCs w:val="24"/>
        </w:rPr>
        <w:t>y plusvalía del entorno identificando las oportunidades y riesgos para asumir los compromisos que sean necesarios para una buena toma de decisiones presentes y futuras.</w:t>
      </w:r>
    </w:p>
    <w:p w:rsidR="00541921" w:rsidRPr="005B6AB6" w:rsidRDefault="00541921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BC717B"/>
          <w:sz w:val="24"/>
          <w:szCs w:val="24"/>
        </w:rPr>
      </w:pPr>
    </w:p>
    <w:p w:rsidR="00D27911" w:rsidRPr="00334EA9" w:rsidRDefault="00D27911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4EA9">
        <w:rPr>
          <w:rFonts w:ascii="Arial" w:hAnsi="Arial" w:cs="Arial"/>
          <w:b/>
          <w:sz w:val="24"/>
          <w:szCs w:val="24"/>
        </w:rPr>
        <w:t>RESULTADOS</w:t>
      </w:r>
      <w:r w:rsidR="00FE551B">
        <w:rPr>
          <w:rFonts w:ascii="Arial" w:hAnsi="Arial" w:cs="Arial"/>
          <w:b/>
          <w:sz w:val="24"/>
          <w:szCs w:val="24"/>
        </w:rPr>
        <w:t>:</w:t>
      </w:r>
    </w:p>
    <w:p w:rsidR="00D27911" w:rsidRPr="005B6AB6" w:rsidRDefault="00D27911" w:rsidP="005B6A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 xml:space="preserve"> </w:t>
      </w:r>
    </w:p>
    <w:p w:rsidR="00D27911" w:rsidRPr="005B6AB6" w:rsidRDefault="00D27911" w:rsidP="005B6A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B6AB6">
        <w:rPr>
          <w:rFonts w:ascii="Arial" w:hAnsi="Arial" w:cs="Arial"/>
          <w:sz w:val="24"/>
          <w:szCs w:val="24"/>
        </w:rPr>
        <w:t>Todo programa de mejora continua debe tener un adecuado mecanismo de evaluación de resultados y para ello deben de desarrollar los indicadores que le permitan conocer los paramentos adecuados</w:t>
      </w:r>
      <w:r w:rsidR="00C263F5">
        <w:rPr>
          <w:rFonts w:ascii="Arial" w:hAnsi="Arial" w:cs="Arial"/>
          <w:sz w:val="24"/>
          <w:szCs w:val="24"/>
        </w:rPr>
        <w:t xml:space="preserve">, con </w:t>
      </w:r>
      <w:r w:rsidRPr="005B6AB6">
        <w:rPr>
          <w:rFonts w:ascii="Arial" w:hAnsi="Arial" w:cs="Arial"/>
          <w:sz w:val="24"/>
          <w:szCs w:val="24"/>
        </w:rPr>
        <w:t xml:space="preserve"> referencias de organizaciones que son de alto desempeño, que cuente con un proyecto estratégico </w:t>
      </w:r>
      <w:r w:rsidR="00411FA2" w:rsidRPr="005B6AB6">
        <w:rPr>
          <w:rFonts w:ascii="Arial" w:hAnsi="Arial" w:cs="Arial"/>
          <w:sz w:val="24"/>
          <w:szCs w:val="24"/>
        </w:rPr>
        <w:t>que le permitan ser competitivo, rentable y sustentable en los rubros que se</w:t>
      </w:r>
      <w:r w:rsidR="00C263F5">
        <w:rPr>
          <w:rFonts w:ascii="Arial" w:hAnsi="Arial" w:cs="Arial"/>
          <w:sz w:val="24"/>
          <w:szCs w:val="24"/>
        </w:rPr>
        <w:t xml:space="preserve"> presenten, </w:t>
      </w:r>
      <w:r w:rsidR="00411FA2" w:rsidRPr="005B6AB6">
        <w:rPr>
          <w:rFonts w:ascii="Arial" w:hAnsi="Arial" w:cs="Arial"/>
          <w:sz w:val="24"/>
          <w:szCs w:val="24"/>
        </w:rPr>
        <w:t xml:space="preserve"> Clientes, Financieros Personal, Procesos y Desarrollo sustentable</w:t>
      </w:r>
      <w:r w:rsidR="00C263F5">
        <w:rPr>
          <w:rFonts w:ascii="Arial" w:hAnsi="Arial" w:cs="Arial"/>
          <w:sz w:val="24"/>
          <w:szCs w:val="24"/>
        </w:rPr>
        <w:t>.</w:t>
      </w:r>
    </w:p>
    <w:p w:rsidR="00D27911" w:rsidRDefault="00FE551B" w:rsidP="00D279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BIBLIOGRAFIA</w:t>
      </w:r>
    </w:p>
    <w:p w:rsidR="006E41AB" w:rsidRDefault="006E41AB" w:rsidP="006E41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E41AB" w:rsidRDefault="006E41AB" w:rsidP="006E41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77225" w:rsidRDefault="006E41AB" w:rsidP="006943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4350">
        <w:rPr>
          <w:rFonts w:ascii="Arial" w:hAnsi="Arial" w:cs="Arial"/>
          <w:sz w:val="20"/>
          <w:szCs w:val="20"/>
        </w:rPr>
        <w:t>SECRETARIA DE ECONOMIA, PREMIO NACIONAL DE CALIDAD,</w:t>
      </w:r>
      <w:r w:rsidRPr="00694350">
        <w:rPr>
          <w:sz w:val="20"/>
          <w:szCs w:val="20"/>
        </w:rPr>
        <w:t xml:space="preserve"> </w:t>
      </w:r>
      <w:r w:rsidRPr="00694350">
        <w:rPr>
          <w:rFonts w:ascii="Arial" w:hAnsi="Arial" w:cs="Arial"/>
          <w:sz w:val="20"/>
          <w:szCs w:val="20"/>
        </w:rPr>
        <w:t>Salvador Novo Nº 31</w:t>
      </w:r>
      <w:proofErr w:type="gramStart"/>
      <w:r w:rsidRPr="00694350">
        <w:rPr>
          <w:rFonts w:ascii="Arial" w:hAnsi="Arial" w:cs="Arial"/>
          <w:sz w:val="20"/>
          <w:szCs w:val="20"/>
        </w:rPr>
        <w:t>,</w:t>
      </w:r>
      <w:r w:rsidRPr="00694350">
        <w:rPr>
          <w:rFonts w:ascii="Arial" w:hAnsi="Arial" w:cs="Arial"/>
          <w:sz w:val="20"/>
          <w:szCs w:val="20"/>
        </w:rPr>
        <w:t>Col</w:t>
      </w:r>
      <w:proofErr w:type="gramEnd"/>
      <w:r w:rsidRPr="00694350">
        <w:rPr>
          <w:rFonts w:ascii="Arial" w:hAnsi="Arial" w:cs="Arial"/>
          <w:sz w:val="20"/>
          <w:szCs w:val="20"/>
        </w:rPr>
        <w:t>. Barrio Santa Catarina</w:t>
      </w:r>
      <w:r w:rsidRPr="00694350">
        <w:rPr>
          <w:rFonts w:ascii="Arial" w:hAnsi="Arial" w:cs="Arial"/>
          <w:sz w:val="20"/>
          <w:szCs w:val="20"/>
        </w:rPr>
        <w:t xml:space="preserve">, </w:t>
      </w:r>
      <w:r w:rsidRPr="00694350">
        <w:rPr>
          <w:rFonts w:ascii="Arial" w:hAnsi="Arial" w:cs="Arial"/>
          <w:sz w:val="20"/>
          <w:szCs w:val="20"/>
        </w:rPr>
        <w:t>Delegación Coyoacán</w:t>
      </w:r>
      <w:r w:rsidRPr="00694350">
        <w:rPr>
          <w:rFonts w:ascii="Arial" w:hAnsi="Arial" w:cs="Arial"/>
          <w:sz w:val="20"/>
          <w:szCs w:val="20"/>
        </w:rPr>
        <w:t xml:space="preserve">, </w:t>
      </w:r>
      <w:r w:rsidRPr="00694350">
        <w:rPr>
          <w:rFonts w:ascii="Arial" w:hAnsi="Arial" w:cs="Arial"/>
          <w:sz w:val="20"/>
          <w:szCs w:val="20"/>
        </w:rPr>
        <w:t xml:space="preserve">C.P. 04010, </w:t>
      </w:r>
      <w:proofErr w:type="spellStart"/>
      <w:r w:rsidRPr="00694350">
        <w:rPr>
          <w:rFonts w:ascii="Arial" w:hAnsi="Arial" w:cs="Arial"/>
          <w:sz w:val="20"/>
          <w:szCs w:val="20"/>
        </w:rPr>
        <w:t>éxico</w:t>
      </w:r>
      <w:proofErr w:type="spellEnd"/>
      <w:r w:rsidRPr="0069435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4350">
        <w:rPr>
          <w:rFonts w:ascii="Arial" w:hAnsi="Arial" w:cs="Arial"/>
          <w:sz w:val="20"/>
          <w:szCs w:val="20"/>
        </w:rPr>
        <w:t>D.F.Tel</w:t>
      </w:r>
      <w:proofErr w:type="spellEnd"/>
      <w:r w:rsidRPr="00694350">
        <w:rPr>
          <w:rFonts w:ascii="Arial" w:hAnsi="Arial" w:cs="Arial"/>
          <w:sz w:val="20"/>
          <w:szCs w:val="20"/>
        </w:rPr>
        <w:t>.: (55) 5661-6566</w:t>
      </w:r>
      <w:r w:rsidRPr="00694350">
        <w:rPr>
          <w:rFonts w:ascii="Arial" w:hAnsi="Arial" w:cs="Arial"/>
          <w:sz w:val="20"/>
          <w:szCs w:val="20"/>
        </w:rPr>
        <w:t>,</w:t>
      </w:r>
      <w:r w:rsidRPr="00694350">
        <w:rPr>
          <w:rFonts w:ascii="Arial" w:hAnsi="Arial" w:cs="Arial"/>
          <w:sz w:val="20"/>
          <w:szCs w:val="20"/>
        </w:rPr>
        <w:t>participantes@pnc.org.mx</w:t>
      </w:r>
      <w:r w:rsidRPr="00694350">
        <w:rPr>
          <w:rFonts w:ascii="Arial" w:hAnsi="Arial" w:cs="Arial"/>
          <w:sz w:val="20"/>
          <w:szCs w:val="20"/>
        </w:rPr>
        <w:t>,</w:t>
      </w:r>
      <w:r w:rsidRPr="00694350">
        <w:rPr>
          <w:rFonts w:ascii="Arial" w:hAnsi="Arial" w:cs="Arial"/>
          <w:sz w:val="20"/>
          <w:szCs w:val="20"/>
        </w:rPr>
        <w:t>www.pnc.org.mx</w:t>
      </w:r>
      <w:r w:rsidR="00577225">
        <w:rPr>
          <w:rFonts w:ascii="Arial" w:hAnsi="Arial" w:cs="Arial"/>
          <w:sz w:val="20"/>
          <w:szCs w:val="20"/>
        </w:rPr>
        <w:t>,</w:t>
      </w:r>
      <w:r w:rsidR="00577225" w:rsidRPr="00577225">
        <w:t xml:space="preserve"> </w:t>
      </w:r>
      <w:r w:rsidR="00577225" w:rsidRPr="00577225">
        <w:rPr>
          <w:rFonts w:ascii="Arial" w:hAnsi="Arial" w:cs="Arial"/>
          <w:sz w:val="20"/>
          <w:szCs w:val="20"/>
        </w:rPr>
        <w:t>Derechos Reservados, se prohíbe la reproducción total o parcial</w:t>
      </w:r>
    </w:p>
    <w:p w:rsidR="00577225" w:rsidRDefault="00577225" w:rsidP="00577225">
      <w:pPr>
        <w:rPr>
          <w:rFonts w:ascii="Arial" w:hAnsi="Arial" w:cs="Arial"/>
          <w:sz w:val="20"/>
          <w:szCs w:val="20"/>
        </w:rPr>
      </w:pPr>
    </w:p>
    <w:p w:rsidR="00577225" w:rsidRDefault="00577225" w:rsidP="00577225">
      <w:pPr>
        <w:rPr>
          <w:rFonts w:ascii="Arial" w:hAnsi="Arial" w:cs="Arial"/>
          <w:sz w:val="20"/>
          <w:szCs w:val="20"/>
        </w:rPr>
      </w:pPr>
    </w:p>
    <w:p w:rsidR="006E41AB" w:rsidRPr="00577225" w:rsidRDefault="00577225" w:rsidP="00577225">
      <w:pPr>
        <w:tabs>
          <w:tab w:val="left" w:pos="529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6E41AB" w:rsidRPr="00577225" w:rsidSect="00A52DBD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0785C"/>
    <w:multiLevelType w:val="multilevel"/>
    <w:tmpl w:val="64488C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605A9"/>
    <w:multiLevelType w:val="multilevel"/>
    <w:tmpl w:val="6DFCCA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A7"/>
    <w:rsid w:val="00053DBD"/>
    <w:rsid w:val="00077B53"/>
    <w:rsid w:val="00167C03"/>
    <w:rsid w:val="00210C61"/>
    <w:rsid w:val="002522EE"/>
    <w:rsid w:val="00286268"/>
    <w:rsid w:val="002F2AD9"/>
    <w:rsid w:val="00334EA9"/>
    <w:rsid w:val="00361175"/>
    <w:rsid w:val="003A4DDD"/>
    <w:rsid w:val="00411FA2"/>
    <w:rsid w:val="004B3118"/>
    <w:rsid w:val="004F1A0F"/>
    <w:rsid w:val="004F6EB1"/>
    <w:rsid w:val="005254C0"/>
    <w:rsid w:val="00541921"/>
    <w:rsid w:val="00554F47"/>
    <w:rsid w:val="00560F70"/>
    <w:rsid w:val="00563FFB"/>
    <w:rsid w:val="00577225"/>
    <w:rsid w:val="00592A96"/>
    <w:rsid w:val="005B6AB6"/>
    <w:rsid w:val="0061302B"/>
    <w:rsid w:val="006409BD"/>
    <w:rsid w:val="00650523"/>
    <w:rsid w:val="0065485C"/>
    <w:rsid w:val="00694350"/>
    <w:rsid w:val="006969CC"/>
    <w:rsid w:val="006A045C"/>
    <w:rsid w:val="006B629C"/>
    <w:rsid w:val="006E41AB"/>
    <w:rsid w:val="00707B98"/>
    <w:rsid w:val="0072099E"/>
    <w:rsid w:val="00811F94"/>
    <w:rsid w:val="00823739"/>
    <w:rsid w:val="008E5F10"/>
    <w:rsid w:val="00A52DBD"/>
    <w:rsid w:val="00A635E5"/>
    <w:rsid w:val="00A70C53"/>
    <w:rsid w:val="00AA4658"/>
    <w:rsid w:val="00B03202"/>
    <w:rsid w:val="00C263F5"/>
    <w:rsid w:val="00CA167B"/>
    <w:rsid w:val="00D27911"/>
    <w:rsid w:val="00DD1A0E"/>
    <w:rsid w:val="00ED2C79"/>
    <w:rsid w:val="00F05F63"/>
    <w:rsid w:val="00FA0EA7"/>
    <w:rsid w:val="00FE551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C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16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C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6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1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1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</cp:revision>
  <dcterms:created xsi:type="dcterms:W3CDTF">2015-02-28T04:40:00Z</dcterms:created>
  <dcterms:modified xsi:type="dcterms:W3CDTF">2015-02-28T04:40:00Z</dcterms:modified>
</cp:coreProperties>
</file>