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EndPr/>
      <w:sdtContent>
        <w:p w:rsidR="00E25942" w:rsidRDefault="00E25942" w:rsidP="00E25942">
          <w:pPr>
            <w:jc w:val="center"/>
          </w:pPr>
          <w:r>
            <w:rPr>
              <w:noProof/>
              <w:lang w:val="es-ES" w:eastAsia="es-ES"/>
            </w:rPr>
            <w:drawing>
              <wp:inline distT="0" distB="0" distL="0" distR="0" wp14:anchorId="0EDF6B78" wp14:editId="2C2AA154">
                <wp:extent cx="274320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E25942" w:rsidRDefault="00E25942"/>
        <w:p w:rsidR="00652BEA" w:rsidRDefault="00652BEA"/>
        <w:p w:rsidR="00652BEA" w:rsidRDefault="00F62F73">
          <w:r>
            <w:rPr>
              <w:noProof/>
              <w:lang w:val="es-ES" w:eastAsia="es-ES"/>
            </w:rPr>
            <mc:AlternateContent>
              <mc:Choice Requires="wps">
                <w:drawing>
                  <wp:anchor distT="0" distB="0" distL="114300" distR="114300" simplePos="0" relativeHeight="251661312" behindDoc="0" locked="0" layoutInCell="1" allowOverlap="1" wp14:anchorId="7A7BD8F9" wp14:editId="7C3FB0E7">
                    <wp:simplePos x="0" y="0"/>
                    <wp:positionH relativeFrom="column">
                      <wp:posOffset>120650</wp:posOffset>
                    </wp:positionH>
                    <wp:positionV relativeFrom="paragraph">
                      <wp:posOffset>95997</wp:posOffset>
                    </wp:positionV>
                    <wp:extent cx="1828800" cy="145415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1828800" cy="1454150"/>
                            </a:xfrm>
                            <a:prstGeom prst="rect">
                              <a:avLst/>
                            </a:prstGeom>
                            <a:noFill/>
                            <a:ln>
                              <a:noFill/>
                            </a:ln>
                            <a:effectLst/>
                          </wps:spPr>
                          <wps:txbx>
                            <w:txbxContent>
                              <w:p w:rsidR="00392A22" w:rsidRPr="00B16BC2" w:rsidRDefault="00392A22" w:rsidP="00E25942">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392A22" w:rsidRPr="00B16BC2" w:rsidRDefault="00392A22" w:rsidP="00E25942">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392A22" w:rsidRPr="00B16BC2" w:rsidRDefault="00392A22" w:rsidP="0096302C">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Desarrollo Organizacional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5pt;margin-top:7.55pt;width:2in;height:114.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" filled="f" stroked="f">
                    <v:textbox>
                      <w:txbxContent>
                        <w:p w:rsidR="00392A22" w:rsidRPr="00B16BC2" w:rsidRDefault="00392A22" w:rsidP="00E25942">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392A22" w:rsidRPr="00B16BC2" w:rsidRDefault="00392A22" w:rsidP="00E25942">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392A22" w:rsidRPr="00B16BC2" w:rsidRDefault="00392A22" w:rsidP="0096302C">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Desarrollo Organizacional</w:t>
                          </w:r>
                        </w:p>
                      </w:txbxContent>
                    </v:textbox>
                  </v:shape>
                </w:pict>
              </mc:Fallback>
            </mc:AlternateContent>
          </w:r>
        </w:p>
        <w:p w:rsidR="00652BEA" w:rsidRDefault="00652BEA"/>
        <w:p w:rsidR="00652BEA" w:rsidRDefault="00652BEA"/>
        <w:p w:rsidR="00652BEA" w:rsidRDefault="00652BEA"/>
        <w:p w:rsidR="00652BEA" w:rsidRDefault="00652BEA"/>
        <w:p w:rsidR="00652BEA" w:rsidRDefault="00652BEA"/>
        <w:p w:rsidR="00652BEA" w:rsidRDefault="00652BEA"/>
        <w:p w:rsidR="00652BEA" w:rsidRDefault="002E2F37"/>
      </w:sdtContent>
    </w:sdt>
    <w:p w:rsidR="00F62F73" w:rsidRDefault="00F62F73"/>
    <w:p w:rsidR="00EC6A6A" w:rsidRDefault="00F62F73">
      <w:r>
        <w:rPr>
          <w:noProof/>
          <w:lang w:val="es-ES" w:eastAsia="es-ES"/>
        </w:rPr>
        <mc:AlternateContent>
          <mc:Choice Requires="wps">
            <w:drawing>
              <wp:anchor distT="0" distB="0" distL="114300" distR="114300" simplePos="0" relativeHeight="251663360" behindDoc="0" locked="0" layoutInCell="1" allowOverlap="1" wp14:anchorId="1FF23525" wp14:editId="29ED7F9E">
                <wp:simplePos x="0" y="0"/>
                <wp:positionH relativeFrom="column">
                  <wp:posOffset>238760</wp:posOffset>
                </wp:positionH>
                <wp:positionV relativeFrom="paragraph">
                  <wp:posOffset>514713</wp:posOffset>
                </wp:positionV>
                <wp:extent cx="5172710" cy="1188720"/>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172710" cy="1188720"/>
                        </a:xfrm>
                        <a:prstGeom prst="rect">
                          <a:avLst/>
                        </a:prstGeom>
                        <a:noFill/>
                        <a:ln>
                          <a:noFill/>
                        </a:ln>
                        <a:effectLst/>
                      </wps:spPr>
                      <wps:txbx>
                        <w:txbxContent>
                          <w:p w:rsidR="00392A22" w:rsidRPr="00B16BC2" w:rsidRDefault="00392A22" w:rsidP="00F62F73">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Plan de Mejora Continua 2015-2018 del  Colegio de Bachilleres de Chiapas, Plantel 064</w:t>
                            </w:r>
                          </w:p>
                          <w:p w:rsidR="00392A22" w:rsidRPr="00B16BC2" w:rsidRDefault="00392A22" w:rsidP="00F62F73">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Toquián Grande del Municipio de Tapachula, Chiapas</w:t>
                            </w:r>
                          </w:p>
                          <w:p w:rsidR="00392A22" w:rsidRPr="00652BEA" w:rsidRDefault="00392A22" w:rsidP="00F62F73">
                            <w:pPr>
                              <w:pStyle w:val="Sinespaciado"/>
                              <w:jc w:val="center"/>
                              <w:rPr>
                                <w:rFonts w:ascii="Arial" w:hAnsi="Arial" w:cs="Arial"/>
                                <w:b/>
                                <w:sz w:val="48"/>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margin-left:18.8pt;margin-top:40.55pt;width:407.3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" filled="f" stroked="f">
                <v:textbox>
                  <w:txbxContent>
                    <w:p w:rsidR="00392A22" w:rsidRPr="00B16BC2" w:rsidRDefault="00392A22" w:rsidP="00F62F73">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Plan de Mejora Continua 2015-2018 del  Colegio de Bachilleres de Chiapas, Plantel 064</w:t>
                      </w:r>
                    </w:p>
                    <w:p w:rsidR="00392A22" w:rsidRPr="00B16BC2" w:rsidRDefault="00392A22" w:rsidP="00F62F73">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Toquián Grande del Municipio de Tapachula, Chiapas</w:t>
                      </w:r>
                    </w:p>
                    <w:p w:rsidR="00392A22" w:rsidRPr="00652BEA" w:rsidRDefault="00392A22" w:rsidP="00F62F73">
                      <w:pPr>
                        <w:pStyle w:val="Sinespaciado"/>
                        <w:jc w:val="center"/>
                        <w:rPr>
                          <w:rFonts w:ascii="Arial" w:hAnsi="Arial" w:cs="Arial"/>
                          <w:b/>
                          <w:sz w:val="48"/>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v:textbox>
              </v:shape>
            </w:pict>
          </mc:Fallback>
        </mc:AlternateContent>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r w:rsidR="001E7E21">
        <w:tab/>
      </w: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514579" w:rsidP="001E7E21">
      <w:pPr>
        <w:autoSpaceDE w:val="0"/>
        <w:autoSpaceDN w:val="0"/>
        <w:adjustRightInd w:val="0"/>
        <w:spacing w:line="360" w:lineRule="auto"/>
        <w:jc w:val="both"/>
        <w:rPr>
          <w:rFonts w:ascii="Arial" w:hAnsi="Arial" w:cs="Arial"/>
          <w:b/>
          <w:sz w:val="28"/>
          <w:szCs w:val="28"/>
        </w:rPr>
      </w:pPr>
      <w:r>
        <w:rPr>
          <w:noProof/>
          <w:lang w:val="es-ES" w:eastAsia="es-ES"/>
        </w:rPr>
        <mc:AlternateContent>
          <mc:Choice Requires="wps">
            <w:drawing>
              <wp:anchor distT="0" distB="0" distL="114300" distR="114300" simplePos="0" relativeHeight="251665408" behindDoc="0" locked="0" layoutInCell="1" allowOverlap="1" wp14:anchorId="4965F995" wp14:editId="6824A9B6">
                <wp:simplePos x="0" y="0"/>
                <wp:positionH relativeFrom="column">
                  <wp:posOffset>2101215</wp:posOffset>
                </wp:positionH>
                <wp:positionV relativeFrom="paragraph">
                  <wp:posOffset>50800</wp:posOffset>
                </wp:positionV>
                <wp:extent cx="3742690" cy="126682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1266825"/>
                        </a:xfrm>
                        <a:prstGeom prst="rect">
                          <a:avLst/>
                        </a:prstGeom>
                        <a:solidFill>
                          <a:srgbClr val="FFFFFF"/>
                        </a:solidFill>
                        <a:ln w="9525">
                          <a:noFill/>
                          <a:miter lim="800000"/>
                          <a:headEnd/>
                          <a:tailEnd/>
                        </a:ln>
                      </wps:spPr>
                      <wps:txbx>
                        <w:txbxContent>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Jorge Luis de Cuesta Zavala</w:t>
                            </w:r>
                          </w:p>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Eusel Velázquez Mazariegos</w:t>
                            </w:r>
                          </w:p>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Giezi Sallu Jiménez Vázquez</w:t>
                            </w:r>
                          </w:p>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Marco Antonio  Cortes Velarde</w:t>
                            </w:r>
                          </w:p>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392A22" w:rsidRPr="00514579" w:rsidRDefault="00392A22" w:rsidP="00652BEA">
                            <w:pPr>
                              <w:jc w:val="center"/>
                              <w:rPr>
                                <w:b/>
                                <w:color w:val="000000" w:themeColor="text1"/>
                                <w:sz w:val="28"/>
                                <w:lang w:val="es-ES"/>
                                <w14:textOutline w14:w="5270" w14:cap="flat" w14:cmpd="sng" w14:algn="ctr">
                                  <w14:solidFill>
                                    <w14:srgbClr w14:val="7D7D7D">
                                      <w14:tint w14:val="100000"/>
                                      <w14:shade w14:val="100000"/>
                                      <w14:satMod w14:val="110000"/>
                                    </w14:srgbClr>
                                  </w14:solidFill>
                                  <w14:prstDash w14:val="solid"/>
                                  <w14:round/>
                                </w14:textOutline>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Pr="00652BEA" w:rsidRDefault="00392A22" w:rsidP="00652BEA">
                            <w:pPr>
                              <w:jc w:val="center"/>
                              <w:rPr>
                                <w:b/>
                                <w:sz w:val="28"/>
                                <w:lang w:val="es-ES"/>
                              </w:rPr>
                            </w:pPr>
                          </w:p>
                          <w:p w:rsidR="00392A22" w:rsidRPr="00652BEA" w:rsidRDefault="00392A22" w:rsidP="00652BEA">
                            <w:pPr>
                              <w:jc w:val="center"/>
                              <w:rPr>
                                <w:b/>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165.45pt;margin-top:4pt;width:294.7pt;height:9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" stroked="f">
                <v:textbox>
                  <w:txbxContent>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Jorge Luis de Cuesta Zavala</w:t>
                      </w:r>
                    </w:p>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Eusel Velázquez Mazariegos</w:t>
                      </w:r>
                    </w:p>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Giezi Sallu Jiménez Vázquez</w:t>
                      </w:r>
                    </w:p>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Marco Antonio  Cortes Velarde</w:t>
                      </w:r>
                    </w:p>
                    <w:p w:rsidR="00392A22" w:rsidRPr="00B16BC2" w:rsidRDefault="00392A22" w:rsidP="00F60D3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392A22" w:rsidRPr="00514579" w:rsidRDefault="00392A22" w:rsidP="00652BEA">
                      <w:pPr>
                        <w:jc w:val="center"/>
                        <w:rPr>
                          <w:b/>
                          <w:color w:val="000000" w:themeColor="text1"/>
                          <w:sz w:val="28"/>
                          <w:lang w:val="es-ES"/>
                          <w14:textOutline w14:w="5270" w14:cap="flat" w14:cmpd="sng" w14:algn="ctr">
                            <w14:solidFill>
                              <w14:srgbClr w14:val="7D7D7D">
                                <w14:tint w14:val="100000"/>
                                <w14:shade w14:val="100000"/>
                                <w14:satMod w14:val="110000"/>
                              </w14:srgbClr>
                            </w14:solidFill>
                            <w14:prstDash w14:val="solid"/>
                            <w14:round/>
                          </w14:textOutline>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Pr="00652BEA" w:rsidRDefault="00392A22" w:rsidP="00652BEA">
                      <w:pPr>
                        <w:jc w:val="center"/>
                        <w:rPr>
                          <w:b/>
                          <w:sz w:val="28"/>
                          <w:lang w:val="es-ES"/>
                        </w:rPr>
                      </w:pPr>
                    </w:p>
                    <w:p w:rsidR="00392A22" w:rsidRPr="00652BEA" w:rsidRDefault="00392A22" w:rsidP="00652BEA">
                      <w:pPr>
                        <w:jc w:val="center"/>
                        <w:rPr>
                          <w:b/>
                          <w:lang w:val="es-ES"/>
                        </w:rPr>
                      </w:pPr>
                    </w:p>
                  </w:txbxContent>
                </v:textbox>
              </v:shape>
            </w:pict>
          </mc:Fallback>
        </mc:AlternateContent>
      </w: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514579" w:rsidP="001E7E21">
      <w:pPr>
        <w:autoSpaceDE w:val="0"/>
        <w:autoSpaceDN w:val="0"/>
        <w:adjustRightInd w:val="0"/>
        <w:spacing w:line="360" w:lineRule="auto"/>
        <w:jc w:val="both"/>
        <w:rPr>
          <w:rFonts w:ascii="Arial" w:hAnsi="Arial" w:cs="Arial"/>
          <w:b/>
          <w:sz w:val="28"/>
          <w:szCs w:val="28"/>
        </w:rPr>
      </w:pPr>
      <w:r>
        <w:rPr>
          <w:noProof/>
          <w:lang w:val="es-ES" w:eastAsia="es-ES"/>
        </w:rPr>
        <mc:AlternateContent>
          <mc:Choice Requires="wps">
            <w:drawing>
              <wp:anchor distT="0" distB="0" distL="114300" distR="114300" simplePos="0" relativeHeight="251667456" behindDoc="0" locked="0" layoutInCell="1" allowOverlap="1" wp14:anchorId="618F8A20" wp14:editId="5AB2D3C0">
                <wp:simplePos x="0" y="0"/>
                <wp:positionH relativeFrom="column">
                  <wp:posOffset>1761401</wp:posOffset>
                </wp:positionH>
                <wp:positionV relativeFrom="paragraph">
                  <wp:posOffset>160655</wp:posOffset>
                </wp:positionV>
                <wp:extent cx="4153437" cy="638810"/>
                <wp:effectExtent l="0" t="0" r="0" b="8890"/>
                <wp:wrapNone/>
                <wp:docPr id="6" name="6 Cuadro de texto"/>
                <wp:cNvGraphicFramePr/>
                <a:graphic xmlns:a="http://schemas.openxmlformats.org/drawingml/2006/main">
                  <a:graphicData uri="http://schemas.microsoft.com/office/word/2010/wordprocessingShape">
                    <wps:wsp>
                      <wps:cNvSpPr txBox="1"/>
                      <wps:spPr>
                        <a:xfrm>
                          <a:off x="0" y="0"/>
                          <a:ext cx="4153437" cy="638810"/>
                        </a:xfrm>
                        <a:prstGeom prst="rect">
                          <a:avLst/>
                        </a:prstGeom>
                        <a:noFill/>
                        <a:ln>
                          <a:noFill/>
                        </a:ln>
                        <a:effectLst/>
                      </wps:spPr>
                      <wps:txbx>
                        <w:txbxContent>
                          <w:p w:rsidR="00392A22" w:rsidRPr="00B16BC2" w:rsidRDefault="00392A22" w:rsidP="00F62F73">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 Héctor Gabriel Guillen García.</w:t>
                            </w:r>
                          </w:p>
                          <w:p w:rsidR="00392A22" w:rsidRPr="00F62F73" w:rsidRDefault="00392A22" w:rsidP="00F62F73">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138.7pt;margin-top:12.65pt;width:327.05pt;height:5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" filled="f" stroked="f">
                <v:textbox>
                  <w:txbxContent>
                    <w:p w:rsidR="00392A22" w:rsidRPr="00B16BC2" w:rsidRDefault="00392A22" w:rsidP="00F62F73">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 Héctor Gabriel Guillen García.</w:t>
                      </w:r>
                    </w:p>
                    <w:p w:rsidR="00392A22" w:rsidRPr="00F62F73" w:rsidRDefault="00392A22" w:rsidP="00F62F73">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v:textbox>
              </v:shape>
            </w:pict>
          </mc:Fallback>
        </mc:AlternateContent>
      </w: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514579" w:rsidP="001E7E21">
      <w:pPr>
        <w:autoSpaceDE w:val="0"/>
        <w:autoSpaceDN w:val="0"/>
        <w:adjustRightInd w:val="0"/>
        <w:spacing w:line="360" w:lineRule="auto"/>
        <w:jc w:val="both"/>
        <w:rPr>
          <w:rFonts w:ascii="Arial" w:hAnsi="Arial" w:cs="Arial"/>
          <w:b/>
          <w:sz w:val="28"/>
          <w:szCs w:val="28"/>
        </w:rPr>
      </w:pPr>
      <w:r>
        <w:rPr>
          <w:noProof/>
          <w:lang w:val="es-ES" w:eastAsia="es-ES"/>
        </w:rPr>
        <mc:AlternateContent>
          <mc:Choice Requires="wps">
            <w:drawing>
              <wp:anchor distT="0" distB="0" distL="114300" distR="114300" simplePos="0" relativeHeight="251669504" behindDoc="0" locked="0" layoutInCell="1" allowOverlap="1" wp14:anchorId="7F35500D" wp14:editId="3B4D0480">
                <wp:simplePos x="0" y="0"/>
                <wp:positionH relativeFrom="column">
                  <wp:posOffset>587375</wp:posOffset>
                </wp:positionH>
                <wp:positionV relativeFrom="paragraph">
                  <wp:posOffset>118745</wp:posOffset>
                </wp:positionV>
                <wp:extent cx="5124450" cy="772160"/>
                <wp:effectExtent l="0" t="0" r="0" b="8890"/>
                <wp:wrapNone/>
                <wp:docPr id="7" name="7 Cuadro de texto"/>
                <wp:cNvGraphicFramePr/>
                <a:graphic xmlns:a="http://schemas.openxmlformats.org/drawingml/2006/main">
                  <a:graphicData uri="http://schemas.microsoft.com/office/word/2010/wordprocessingShape">
                    <wps:wsp>
                      <wps:cNvSpPr txBox="1"/>
                      <wps:spPr>
                        <a:xfrm>
                          <a:off x="0" y="0"/>
                          <a:ext cx="5124450" cy="772160"/>
                        </a:xfrm>
                        <a:prstGeom prst="rect">
                          <a:avLst/>
                        </a:prstGeom>
                        <a:noFill/>
                        <a:ln>
                          <a:noFill/>
                        </a:ln>
                        <a:effectLst/>
                      </wps:spPr>
                      <wps:txbx>
                        <w:txbxContent>
                          <w:p w:rsidR="00392A22" w:rsidRPr="00B16BC2" w:rsidRDefault="00B16BC2" w:rsidP="0051457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Marzo</w:t>
                            </w:r>
                            <w:r w:rsidR="00392A22"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392A22" w:rsidRPr="00B16BC2" w:rsidRDefault="00392A22" w:rsidP="0051457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392A22" w:rsidRPr="00514579" w:rsidRDefault="00392A22" w:rsidP="00514579">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0" type="#_x0000_t202" style="position:absolute;left:0;text-align:left;margin-left:46.25pt;margin-top:9.35pt;width:403.5pt;height:6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" filled="f" stroked="f">
                <v:textbox>
                  <w:txbxContent>
                    <w:p w:rsidR="00392A22" w:rsidRPr="00B16BC2" w:rsidRDefault="00B16BC2" w:rsidP="0051457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Marzo</w:t>
                      </w:r>
                      <w:r w:rsidR="00392A22"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392A22" w:rsidRPr="00B16BC2" w:rsidRDefault="00392A22" w:rsidP="0051457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392A22" w:rsidRPr="00514579" w:rsidRDefault="00392A22" w:rsidP="00514579">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shape>
            </w:pict>
          </mc:Fallback>
        </mc:AlternateContent>
      </w:r>
    </w:p>
    <w:p w:rsidR="001E7E21" w:rsidRDefault="001E7E21" w:rsidP="001E7E21">
      <w:pPr>
        <w:autoSpaceDE w:val="0"/>
        <w:autoSpaceDN w:val="0"/>
        <w:adjustRightInd w:val="0"/>
        <w:spacing w:line="360" w:lineRule="auto"/>
        <w:jc w:val="both"/>
        <w:rPr>
          <w:rFonts w:ascii="Arial" w:hAnsi="Arial" w:cs="Arial"/>
          <w:b/>
          <w:sz w:val="28"/>
          <w:szCs w:val="28"/>
        </w:rPr>
      </w:pPr>
    </w:p>
    <w:p w:rsidR="001E7E21" w:rsidRDefault="001E7E21" w:rsidP="001E7E21">
      <w:pPr>
        <w:autoSpaceDE w:val="0"/>
        <w:autoSpaceDN w:val="0"/>
        <w:adjustRightInd w:val="0"/>
        <w:spacing w:line="360" w:lineRule="auto"/>
        <w:jc w:val="both"/>
        <w:rPr>
          <w:rFonts w:ascii="Arial" w:hAnsi="Arial" w:cs="Arial"/>
          <w:b/>
          <w:sz w:val="28"/>
          <w:szCs w:val="28"/>
        </w:rPr>
      </w:pPr>
    </w:p>
    <w:p w:rsidR="00F60D39" w:rsidRDefault="00F60D39" w:rsidP="00F60D39">
      <w:pPr>
        <w:autoSpaceDE w:val="0"/>
        <w:autoSpaceDN w:val="0"/>
        <w:adjustRightInd w:val="0"/>
        <w:spacing w:line="360" w:lineRule="auto"/>
        <w:rPr>
          <w:rFonts w:ascii="Arial" w:hAnsi="Arial" w:cs="Arial"/>
          <w:b/>
          <w:lang w:val="es-ES"/>
        </w:rPr>
      </w:pPr>
    </w:p>
    <w:p w:rsidR="00BF4F63" w:rsidRDefault="00BF4F63" w:rsidP="00B17C7E">
      <w:pPr>
        <w:autoSpaceDE w:val="0"/>
        <w:autoSpaceDN w:val="0"/>
        <w:adjustRightInd w:val="0"/>
        <w:spacing w:line="360" w:lineRule="auto"/>
        <w:rPr>
          <w:rFonts w:ascii="Arial" w:hAnsi="Arial" w:cs="Arial"/>
          <w:lang w:val="es-ES"/>
        </w:rPr>
      </w:pPr>
      <w:r w:rsidRPr="00F60D39">
        <w:rPr>
          <w:rFonts w:ascii="Arial" w:hAnsi="Arial" w:cs="Arial"/>
          <w:b/>
          <w:lang w:val="es-ES"/>
        </w:rPr>
        <w:lastRenderedPageBreak/>
        <w:t>INTRODUCCIÓN</w:t>
      </w:r>
    </w:p>
    <w:p w:rsidR="00B17C7E" w:rsidRDefault="00B17C7E" w:rsidP="00B17C7E">
      <w:pPr>
        <w:autoSpaceDE w:val="0"/>
        <w:autoSpaceDN w:val="0"/>
        <w:adjustRightInd w:val="0"/>
        <w:spacing w:line="360" w:lineRule="auto"/>
        <w:rPr>
          <w:rFonts w:ascii="Arial" w:hAnsi="Arial" w:cs="Arial"/>
          <w:lang w:val="es-ES"/>
        </w:rPr>
      </w:pPr>
    </w:p>
    <w:p w:rsidR="00E464AF" w:rsidRPr="00B17C7E" w:rsidRDefault="00B17C7E" w:rsidP="000C6C6F">
      <w:pPr>
        <w:autoSpaceDE w:val="0"/>
        <w:autoSpaceDN w:val="0"/>
        <w:adjustRightInd w:val="0"/>
        <w:spacing w:line="360" w:lineRule="auto"/>
        <w:jc w:val="both"/>
        <w:rPr>
          <w:rFonts w:ascii="Arial" w:hAnsi="Arial" w:cs="Arial"/>
          <w:lang w:val="es-ES"/>
        </w:rPr>
      </w:pPr>
      <w:r>
        <w:rPr>
          <w:rFonts w:ascii="Arial" w:hAnsi="Arial" w:cs="Arial"/>
          <w:lang w:val="es-ES"/>
        </w:rPr>
        <w:t xml:space="preserve">El rezago educativo, la falta de profesionalización docente y la poca estructura educativa de calidad hace urgente crear un modelo de mejora continua que permita identificar con claridad las debilidades, las </w:t>
      </w:r>
      <w:r w:rsidR="000C6C6F">
        <w:rPr>
          <w:rFonts w:ascii="Arial" w:hAnsi="Arial" w:cs="Arial"/>
          <w:lang w:val="es-ES"/>
        </w:rPr>
        <w:t>amenazas</w:t>
      </w:r>
      <w:r>
        <w:rPr>
          <w:rFonts w:ascii="Arial" w:hAnsi="Arial" w:cs="Arial"/>
          <w:lang w:val="es-ES"/>
        </w:rPr>
        <w:t xml:space="preserve">, las fortalezas y oportunidades para hacer un </w:t>
      </w:r>
      <w:r w:rsidR="000C6C6F">
        <w:rPr>
          <w:rFonts w:ascii="Arial" w:hAnsi="Arial" w:cs="Arial"/>
          <w:lang w:val="es-ES"/>
        </w:rPr>
        <w:t>cambio</w:t>
      </w:r>
      <w:r>
        <w:rPr>
          <w:rFonts w:ascii="Arial" w:hAnsi="Arial" w:cs="Arial"/>
          <w:lang w:val="es-ES"/>
        </w:rPr>
        <w:t xml:space="preserve"> estructural y </w:t>
      </w:r>
      <w:r w:rsidR="000C6C6F">
        <w:rPr>
          <w:rFonts w:ascii="Arial" w:hAnsi="Arial" w:cs="Arial"/>
          <w:lang w:val="es-ES"/>
        </w:rPr>
        <w:t>relevante</w:t>
      </w:r>
      <w:r>
        <w:rPr>
          <w:rFonts w:ascii="Arial" w:hAnsi="Arial" w:cs="Arial"/>
          <w:lang w:val="es-ES"/>
        </w:rPr>
        <w:t xml:space="preserve"> en el sistema educativo actual, en el nivel de la educación media superior , de acuerdo a las exigencias de los cambios en la globalización de la </w:t>
      </w:r>
      <w:r w:rsidR="000C6C6F">
        <w:rPr>
          <w:rFonts w:ascii="Arial" w:hAnsi="Arial" w:cs="Arial"/>
          <w:lang w:val="es-ES"/>
        </w:rPr>
        <w:t>economía</w:t>
      </w:r>
      <w:r>
        <w:rPr>
          <w:rFonts w:ascii="Arial" w:hAnsi="Arial" w:cs="Arial"/>
          <w:lang w:val="es-ES"/>
        </w:rPr>
        <w:t xml:space="preserve"> mundial de la tecnología apegados estrictamente en la reforma integral de la educación media superior y del sistema nacional de bachillerato, </w:t>
      </w:r>
      <w:r w:rsidR="000C6C6F">
        <w:rPr>
          <w:rFonts w:ascii="Arial" w:hAnsi="Arial" w:cs="Arial"/>
          <w:lang w:val="es-ES"/>
        </w:rPr>
        <w:t xml:space="preserve">que permite incorporar paulatinamente </w:t>
      </w:r>
      <w:r w:rsidR="00E464AF">
        <w:rPr>
          <w:rFonts w:ascii="Arial" w:hAnsi="Arial" w:cs="Arial"/>
          <w:lang w:val="es-ES"/>
        </w:rPr>
        <w:t>la acreditación mediante la evaluación de un elevado nivel de calidad para mejorar los planes y programas de estudio ajustados a la educación por competencias y al desarrollo de los campos del conocimientos que se han determinado necesarios  después de la reforma educativa, exigiendo un nivel académico mayor de los docentes, mejorar sus instalaciones y suficiente  apoyo de materiales.</w:t>
      </w:r>
    </w:p>
    <w:p w:rsidR="00392A22" w:rsidRDefault="00392A22" w:rsidP="00392A22">
      <w:pPr>
        <w:autoSpaceDE w:val="0"/>
        <w:autoSpaceDN w:val="0"/>
        <w:adjustRightInd w:val="0"/>
        <w:spacing w:line="360" w:lineRule="auto"/>
        <w:jc w:val="both"/>
        <w:rPr>
          <w:rFonts w:ascii="Arial" w:hAnsi="Arial" w:cs="Arial"/>
          <w:lang w:val="es-ES"/>
        </w:rPr>
      </w:pPr>
    </w:p>
    <w:p w:rsidR="00E464AF" w:rsidRPr="00392A22" w:rsidRDefault="00E464AF" w:rsidP="00392A22">
      <w:pPr>
        <w:autoSpaceDE w:val="0"/>
        <w:autoSpaceDN w:val="0"/>
        <w:adjustRightInd w:val="0"/>
        <w:spacing w:line="360" w:lineRule="auto"/>
        <w:jc w:val="both"/>
        <w:rPr>
          <w:rFonts w:ascii="Arial" w:hAnsi="Arial" w:cs="Arial"/>
          <w:b/>
          <w:lang w:val="es-ES"/>
        </w:rPr>
      </w:pPr>
      <w:r w:rsidRPr="00392A22">
        <w:rPr>
          <w:rFonts w:ascii="Arial" w:hAnsi="Arial" w:cs="Arial"/>
          <w:lang w:val="es-ES"/>
        </w:rPr>
        <w:t xml:space="preserve">Para lo cual </w:t>
      </w:r>
      <w:r w:rsidR="00392A22">
        <w:rPr>
          <w:rFonts w:ascii="Arial" w:hAnsi="Arial" w:cs="Arial"/>
          <w:lang w:val="es-ES"/>
        </w:rPr>
        <w:t xml:space="preserve">nos hemos basado en el </w:t>
      </w:r>
      <w:r w:rsidRPr="00392A22">
        <w:rPr>
          <w:rFonts w:ascii="Arial" w:hAnsi="Arial" w:cs="Arial"/>
          <w:lang w:val="es-ES"/>
        </w:rPr>
        <w:t>diseño de seis ejes estratégicos</w:t>
      </w:r>
      <w:r w:rsidR="00392A22">
        <w:rPr>
          <w:rFonts w:ascii="Arial" w:hAnsi="Arial" w:cs="Arial"/>
          <w:lang w:val="es-ES"/>
        </w:rPr>
        <w:t>:</w:t>
      </w:r>
      <w:r w:rsidR="00392A22" w:rsidRPr="00392A22">
        <w:rPr>
          <w:rFonts w:ascii="Arial" w:hAnsi="Arial" w:cs="Arial"/>
          <w:lang w:val="es-ES"/>
        </w:rPr>
        <w:t xml:space="preserve"> </w:t>
      </w:r>
      <w:r w:rsidRPr="00392A22">
        <w:rPr>
          <w:rFonts w:ascii="Arial" w:hAnsi="Arial" w:cs="Arial"/>
          <w:lang w:val="es-MX"/>
        </w:rPr>
        <w:t xml:space="preserve"> Alta dirección </w:t>
      </w:r>
      <w:r w:rsidRPr="00F60D39">
        <w:rPr>
          <w:rFonts w:ascii="Arial" w:hAnsi="Arial" w:cs="Arial"/>
          <w:lang w:val="es-MX"/>
        </w:rPr>
        <w:t>efectiva</w:t>
      </w:r>
      <w:r w:rsidR="00392A22">
        <w:rPr>
          <w:rFonts w:ascii="Arial" w:hAnsi="Arial" w:cs="Arial"/>
          <w:lang w:val="es-MX"/>
        </w:rPr>
        <w:t>,</w:t>
      </w:r>
      <w:r w:rsidRPr="00F60D39">
        <w:rPr>
          <w:rFonts w:ascii="Arial" w:hAnsi="Arial" w:cs="Arial"/>
          <w:lang w:val="es-MX"/>
        </w:rPr>
        <w:t xml:space="preserve"> Actualización de la Plantilla Docente</w:t>
      </w:r>
      <w:r w:rsidR="00392A22">
        <w:rPr>
          <w:rFonts w:ascii="Arial" w:hAnsi="Arial" w:cs="Arial"/>
          <w:lang w:val="es-MX"/>
        </w:rPr>
        <w:t>,</w:t>
      </w:r>
      <w:r>
        <w:rPr>
          <w:rFonts w:ascii="Arial" w:hAnsi="Arial" w:cs="Arial"/>
          <w:lang w:val="es-MX"/>
        </w:rPr>
        <w:t xml:space="preserve"> </w:t>
      </w:r>
      <w:r w:rsidRPr="00F60D39">
        <w:rPr>
          <w:rFonts w:ascii="Arial" w:hAnsi="Arial" w:cs="Arial"/>
          <w:lang w:val="es-MX"/>
        </w:rPr>
        <w:t>Rendimiento Escolar</w:t>
      </w:r>
      <w:r w:rsidR="00392A22">
        <w:rPr>
          <w:rFonts w:ascii="Arial" w:hAnsi="Arial" w:cs="Arial"/>
          <w:lang w:val="es-MX"/>
        </w:rPr>
        <w:t>,</w:t>
      </w:r>
      <w:r w:rsidRPr="00F60D39">
        <w:rPr>
          <w:rFonts w:ascii="Arial" w:hAnsi="Arial" w:cs="Arial"/>
          <w:lang w:val="es-MX"/>
        </w:rPr>
        <w:t xml:space="preserve"> Mejoramiento de la infraestructura educativa</w:t>
      </w:r>
      <w:r w:rsidR="00392A22">
        <w:rPr>
          <w:rFonts w:ascii="Arial" w:hAnsi="Arial" w:cs="Arial"/>
          <w:lang w:val="es-MX"/>
        </w:rPr>
        <w:t>,</w:t>
      </w:r>
      <w:r>
        <w:rPr>
          <w:rFonts w:ascii="Arial" w:hAnsi="Arial" w:cs="Arial"/>
          <w:lang w:val="es-MX"/>
        </w:rPr>
        <w:t xml:space="preserve">  </w:t>
      </w:r>
      <w:r w:rsidRPr="00F60D39">
        <w:rPr>
          <w:rFonts w:ascii="Arial" w:hAnsi="Arial" w:cs="Arial"/>
          <w:lang w:val="es-MX"/>
        </w:rPr>
        <w:t>Responsabilidad social y mejoramiento del entorno de la Institución</w:t>
      </w:r>
      <w:r w:rsidR="00392A22">
        <w:rPr>
          <w:rFonts w:ascii="Arial" w:hAnsi="Arial" w:cs="Arial"/>
          <w:lang w:val="es-MX"/>
        </w:rPr>
        <w:t xml:space="preserve"> y </w:t>
      </w:r>
      <w:r w:rsidRPr="00F60D39">
        <w:rPr>
          <w:rFonts w:ascii="Arial" w:hAnsi="Arial" w:cs="Arial"/>
          <w:lang w:val="es-MX"/>
        </w:rPr>
        <w:t xml:space="preserve"> Programa Mejora Continua 2015-2018</w:t>
      </w:r>
      <w:r w:rsidR="00392A22">
        <w:rPr>
          <w:rFonts w:ascii="Arial" w:hAnsi="Arial" w:cs="Arial"/>
          <w:lang w:val="es-MX"/>
        </w:rPr>
        <w:t xml:space="preserve">  a través de los cuales se pone en práctica un modelo de mejora continua, así como la evaluación de los resultados obtenidos, que permita llevar a cabo todas las adecuaciones necesarias que el mismo requiera. </w:t>
      </w:r>
    </w:p>
    <w:p w:rsidR="00E464AF" w:rsidRPr="00F60D39" w:rsidRDefault="00E464AF" w:rsidP="00B17C7E">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jc w:val="both"/>
        <w:rPr>
          <w:rFonts w:ascii="Arial" w:hAnsi="Arial" w:cs="Arial"/>
          <w:b/>
          <w:lang w:val="es-ES"/>
        </w:rPr>
      </w:pPr>
    </w:p>
    <w:p w:rsidR="00BF4F63" w:rsidRPr="00F60D39" w:rsidRDefault="00BF4F63" w:rsidP="00F60D39">
      <w:pPr>
        <w:autoSpaceDE w:val="0"/>
        <w:autoSpaceDN w:val="0"/>
        <w:adjustRightInd w:val="0"/>
        <w:spacing w:line="360" w:lineRule="auto"/>
        <w:rPr>
          <w:rFonts w:ascii="Arial" w:hAnsi="Arial" w:cs="Arial"/>
          <w:b/>
          <w:lang w:val="es-ES"/>
        </w:rPr>
      </w:pPr>
      <w:r w:rsidRPr="00F60D39">
        <w:rPr>
          <w:rFonts w:ascii="Arial" w:hAnsi="Arial" w:cs="Arial"/>
          <w:b/>
          <w:lang w:val="es-ES"/>
        </w:rPr>
        <w:lastRenderedPageBreak/>
        <w:t>ÍNDICE</w:t>
      </w:r>
    </w:p>
    <w:p w:rsidR="00EE042A" w:rsidRPr="00F60D39" w:rsidRDefault="00EE042A" w:rsidP="00F60D39">
      <w:pPr>
        <w:autoSpaceDE w:val="0"/>
        <w:autoSpaceDN w:val="0"/>
        <w:adjustRightInd w:val="0"/>
        <w:spacing w:line="360" w:lineRule="auto"/>
        <w:rPr>
          <w:rFonts w:ascii="Arial" w:hAnsi="Arial" w:cs="Arial"/>
          <w:b/>
          <w:lang w:val="es-ES"/>
        </w:rPr>
      </w:pPr>
    </w:p>
    <w:tbl>
      <w:tblPr>
        <w:tblStyle w:val="Tablaconcuadrcula"/>
        <w:tblW w:w="8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182"/>
      </w:tblGrid>
      <w:tr w:rsidR="00CB210B" w:rsidRPr="00E952D1" w:rsidTr="00B16BC2">
        <w:trPr>
          <w:trHeight w:val="408"/>
        </w:trPr>
        <w:tc>
          <w:tcPr>
            <w:tcW w:w="7583" w:type="dxa"/>
          </w:tcPr>
          <w:p w:rsidR="00CB210B" w:rsidRPr="00E952D1" w:rsidRDefault="00CB210B" w:rsidP="00CB4D94">
            <w:pPr>
              <w:autoSpaceDE w:val="0"/>
              <w:autoSpaceDN w:val="0"/>
              <w:adjustRightInd w:val="0"/>
              <w:spacing w:line="360" w:lineRule="auto"/>
              <w:rPr>
                <w:rFonts w:ascii="Arial" w:hAnsi="Arial" w:cs="Arial"/>
                <w:b/>
                <w:lang w:val="es-ES"/>
              </w:rPr>
            </w:pPr>
            <w:r>
              <w:rPr>
                <w:rFonts w:ascii="Arial" w:hAnsi="Arial" w:cs="Arial"/>
                <w:b/>
                <w:lang w:val="es-ES"/>
              </w:rPr>
              <w:t>1</w:t>
            </w:r>
            <w:r w:rsidRPr="00E952D1">
              <w:rPr>
                <w:rFonts w:ascii="Arial" w:hAnsi="Arial" w:cs="Arial"/>
                <w:b/>
                <w:lang w:val="es-ES"/>
              </w:rPr>
              <w:t>. MARCO DE REFERENCIA………………………………………</w:t>
            </w:r>
            <w:r>
              <w:rPr>
                <w:rFonts w:ascii="Arial" w:hAnsi="Arial" w:cs="Arial"/>
                <w:b/>
                <w:lang w:val="es-ES"/>
              </w:rPr>
              <w:t>……</w:t>
            </w:r>
          </w:p>
        </w:tc>
        <w:tc>
          <w:tcPr>
            <w:tcW w:w="1182" w:type="dxa"/>
          </w:tcPr>
          <w:p w:rsidR="00CB210B" w:rsidRPr="00E952D1" w:rsidRDefault="00B16BC2" w:rsidP="00B16BC2">
            <w:pPr>
              <w:autoSpaceDE w:val="0"/>
              <w:autoSpaceDN w:val="0"/>
              <w:adjustRightInd w:val="0"/>
              <w:spacing w:line="360" w:lineRule="auto"/>
              <w:jc w:val="center"/>
              <w:rPr>
                <w:rFonts w:ascii="Arial" w:hAnsi="Arial" w:cs="Arial"/>
                <w:b/>
                <w:lang w:val="es-ES"/>
              </w:rPr>
            </w:pPr>
            <w:r>
              <w:rPr>
                <w:rFonts w:ascii="Arial" w:hAnsi="Arial" w:cs="Arial"/>
                <w:b/>
                <w:lang w:val="es-ES"/>
              </w:rPr>
              <w:t>03</w:t>
            </w:r>
          </w:p>
        </w:tc>
      </w:tr>
      <w:tr w:rsidR="00CB210B" w:rsidRPr="00E952D1" w:rsidTr="00B16BC2">
        <w:trPr>
          <w:trHeight w:val="423"/>
        </w:trPr>
        <w:tc>
          <w:tcPr>
            <w:tcW w:w="7583" w:type="dxa"/>
          </w:tcPr>
          <w:p w:rsidR="00CB210B" w:rsidRPr="00E952D1" w:rsidRDefault="00CB210B" w:rsidP="00CB4D94">
            <w:pPr>
              <w:spacing w:line="360" w:lineRule="auto"/>
              <w:jc w:val="both"/>
              <w:rPr>
                <w:rFonts w:ascii="Arial" w:hAnsi="Arial" w:cs="Arial"/>
                <w:b/>
                <w:color w:val="000000"/>
                <w:shd w:val="clear" w:color="auto" w:fill="FFFFFF"/>
                <w:lang w:val="es-ES"/>
              </w:rPr>
            </w:pPr>
            <w:r w:rsidRPr="00E952D1">
              <w:rPr>
                <w:rFonts w:ascii="Arial" w:hAnsi="Arial" w:cs="Arial"/>
                <w:b/>
                <w:color w:val="000000"/>
                <w:shd w:val="clear" w:color="auto" w:fill="FFFFFF"/>
                <w:lang w:val="es-ES"/>
              </w:rPr>
              <w:t>1.1. Marco Jurídico……………………………………………………</w:t>
            </w:r>
            <w:r>
              <w:rPr>
                <w:rFonts w:ascii="Arial" w:hAnsi="Arial" w:cs="Arial"/>
                <w:b/>
                <w:color w:val="000000"/>
                <w:shd w:val="clear" w:color="auto" w:fill="FFFFFF"/>
                <w:lang w:val="es-ES"/>
              </w:rPr>
              <w:t>….</w:t>
            </w:r>
          </w:p>
        </w:tc>
        <w:tc>
          <w:tcPr>
            <w:tcW w:w="1182" w:type="dxa"/>
          </w:tcPr>
          <w:p w:rsidR="00CB210B" w:rsidRPr="00E952D1" w:rsidRDefault="00B16BC2" w:rsidP="00B16BC2">
            <w:pPr>
              <w:spacing w:line="360" w:lineRule="auto"/>
              <w:jc w:val="center"/>
              <w:rPr>
                <w:rFonts w:ascii="Arial" w:hAnsi="Arial" w:cs="Arial"/>
                <w:b/>
                <w:color w:val="000000"/>
                <w:shd w:val="clear" w:color="auto" w:fill="FFFFFF"/>
                <w:lang w:val="es-ES"/>
              </w:rPr>
            </w:pPr>
            <w:r>
              <w:rPr>
                <w:rFonts w:ascii="Arial" w:hAnsi="Arial" w:cs="Arial"/>
                <w:b/>
                <w:color w:val="000000"/>
                <w:shd w:val="clear" w:color="auto" w:fill="FFFFFF"/>
                <w:lang w:val="es-ES"/>
              </w:rPr>
              <w:t>03</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color w:val="000000"/>
                <w:shd w:val="clear" w:color="auto" w:fill="FFFFFF"/>
                <w:lang w:val="es-ES"/>
              </w:rPr>
            </w:pPr>
            <w:r w:rsidRPr="00E952D1">
              <w:rPr>
                <w:rFonts w:ascii="Arial" w:hAnsi="Arial" w:cs="Arial"/>
                <w:b/>
                <w:color w:val="000000"/>
                <w:shd w:val="clear" w:color="auto" w:fill="FFFFFF"/>
                <w:lang w:val="es-ES"/>
              </w:rPr>
              <w:t>1.2 Marco Normativo…………………………………………………</w:t>
            </w:r>
            <w:r>
              <w:rPr>
                <w:rFonts w:ascii="Arial" w:hAnsi="Arial" w:cs="Arial"/>
                <w:b/>
                <w:color w:val="000000"/>
                <w:shd w:val="clear" w:color="auto" w:fill="FFFFFF"/>
                <w:lang w:val="es-ES"/>
              </w:rPr>
              <w:t>…..</w:t>
            </w:r>
          </w:p>
        </w:tc>
        <w:tc>
          <w:tcPr>
            <w:tcW w:w="1182" w:type="dxa"/>
          </w:tcPr>
          <w:p w:rsidR="00CB210B" w:rsidRPr="00E952D1" w:rsidRDefault="00B16BC2" w:rsidP="00B16BC2">
            <w:pPr>
              <w:spacing w:line="360" w:lineRule="auto"/>
              <w:jc w:val="center"/>
              <w:rPr>
                <w:rFonts w:ascii="Arial" w:hAnsi="Arial" w:cs="Arial"/>
                <w:b/>
                <w:color w:val="000000"/>
                <w:shd w:val="clear" w:color="auto" w:fill="FFFFFF"/>
                <w:lang w:val="es-ES"/>
              </w:rPr>
            </w:pPr>
            <w:r>
              <w:rPr>
                <w:rFonts w:ascii="Arial" w:hAnsi="Arial" w:cs="Arial"/>
                <w:b/>
                <w:color w:val="000000"/>
                <w:shd w:val="clear" w:color="auto" w:fill="FFFFFF"/>
                <w:lang w:val="es-ES"/>
              </w:rPr>
              <w:t>04</w:t>
            </w:r>
          </w:p>
        </w:tc>
      </w:tr>
      <w:tr w:rsidR="00CB210B" w:rsidRPr="00E952D1" w:rsidTr="00B16BC2">
        <w:trPr>
          <w:trHeight w:val="408"/>
        </w:trPr>
        <w:tc>
          <w:tcPr>
            <w:tcW w:w="7583" w:type="dxa"/>
          </w:tcPr>
          <w:p w:rsidR="00CB210B" w:rsidRPr="00E952D1" w:rsidRDefault="00CB210B" w:rsidP="00CB4D94">
            <w:pPr>
              <w:spacing w:line="360" w:lineRule="auto"/>
              <w:rPr>
                <w:rFonts w:ascii="Arial" w:hAnsi="Arial" w:cs="Arial"/>
                <w:b/>
                <w:lang w:val="es-ES" w:eastAsia="es-ES"/>
              </w:rPr>
            </w:pPr>
            <w:r w:rsidRPr="00E952D1">
              <w:rPr>
                <w:rFonts w:ascii="Arial" w:hAnsi="Arial" w:cs="Arial"/>
                <w:b/>
                <w:lang w:val="es-ES" w:eastAsia="es-ES"/>
              </w:rPr>
              <w:t>2. FILOSOFIA INSTITUCIONAL………………………………………</w:t>
            </w:r>
            <w:r>
              <w:rPr>
                <w:rFonts w:ascii="Arial" w:hAnsi="Arial" w:cs="Arial"/>
                <w:b/>
                <w:lang w:val="es-ES" w:eastAsia="es-ES"/>
              </w:rPr>
              <w:t>…</w:t>
            </w:r>
          </w:p>
        </w:tc>
        <w:tc>
          <w:tcPr>
            <w:tcW w:w="1182" w:type="dxa"/>
          </w:tcPr>
          <w:p w:rsidR="00CB210B" w:rsidRPr="00E952D1" w:rsidRDefault="00B16BC2" w:rsidP="00B16BC2">
            <w:pPr>
              <w:spacing w:line="360" w:lineRule="auto"/>
              <w:jc w:val="center"/>
              <w:rPr>
                <w:rFonts w:ascii="Arial" w:hAnsi="Arial" w:cs="Arial"/>
                <w:b/>
                <w:lang w:val="es-ES" w:eastAsia="es-ES"/>
              </w:rPr>
            </w:pPr>
            <w:r>
              <w:rPr>
                <w:rFonts w:ascii="Arial" w:hAnsi="Arial" w:cs="Arial"/>
                <w:b/>
                <w:lang w:val="es-ES" w:eastAsia="es-ES"/>
              </w:rPr>
              <w:t>06</w:t>
            </w:r>
          </w:p>
        </w:tc>
      </w:tr>
      <w:tr w:rsidR="00CB210B" w:rsidRPr="00E952D1" w:rsidTr="00B16BC2">
        <w:trPr>
          <w:trHeight w:val="408"/>
        </w:trPr>
        <w:tc>
          <w:tcPr>
            <w:tcW w:w="7583" w:type="dxa"/>
          </w:tcPr>
          <w:p w:rsidR="00CB210B" w:rsidRPr="00E952D1" w:rsidRDefault="00CB210B" w:rsidP="00CB4D94">
            <w:pPr>
              <w:shd w:val="clear" w:color="auto" w:fill="FFFFFF"/>
              <w:spacing w:line="360" w:lineRule="auto"/>
              <w:jc w:val="both"/>
              <w:rPr>
                <w:rFonts w:ascii="Arial" w:eastAsiaTheme="minorEastAsia" w:hAnsi="Arial" w:cs="Arial"/>
                <w:b/>
                <w:color w:val="000000" w:themeColor="text1"/>
                <w:lang w:val="es-ES" w:eastAsia="es-MX"/>
              </w:rPr>
            </w:pPr>
            <w:r>
              <w:rPr>
                <w:rFonts w:ascii="Arial" w:eastAsiaTheme="minorEastAsia" w:hAnsi="Arial" w:cs="Arial"/>
                <w:b/>
                <w:bCs/>
                <w:color w:val="000000" w:themeColor="text1"/>
                <w:lang w:val="es-ES" w:eastAsia="es-MX"/>
              </w:rPr>
              <w:t xml:space="preserve">2.1 </w:t>
            </w:r>
            <w:r w:rsidRPr="00E952D1">
              <w:rPr>
                <w:rFonts w:ascii="Arial" w:eastAsiaTheme="minorEastAsia" w:hAnsi="Arial" w:cs="Arial"/>
                <w:b/>
                <w:bCs/>
                <w:color w:val="000000" w:themeColor="text1"/>
                <w:lang w:val="es-ES" w:eastAsia="es-MX"/>
              </w:rPr>
              <w:t>MISIÓN………………………………………………………………</w:t>
            </w:r>
            <w:r>
              <w:rPr>
                <w:rFonts w:ascii="Arial" w:eastAsiaTheme="minorEastAsia" w:hAnsi="Arial" w:cs="Arial"/>
                <w:b/>
                <w:bCs/>
                <w:color w:val="000000" w:themeColor="text1"/>
                <w:lang w:val="es-ES" w:eastAsia="es-MX"/>
              </w:rPr>
              <w:t>….</w:t>
            </w:r>
          </w:p>
        </w:tc>
        <w:tc>
          <w:tcPr>
            <w:tcW w:w="1182" w:type="dxa"/>
          </w:tcPr>
          <w:p w:rsidR="00CB210B" w:rsidRPr="00E952D1" w:rsidRDefault="00B16BC2" w:rsidP="00B16BC2">
            <w:pPr>
              <w:shd w:val="clear" w:color="auto" w:fill="FFFFFF"/>
              <w:spacing w:line="360" w:lineRule="auto"/>
              <w:jc w:val="center"/>
              <w:rPr>
                <w:rFonts w:ascii="Arial" w:eastAsiaTheme="minorEastAsia" w:hAnsi="Arial" w:cs="Arial"/>
                <w:b/>
                <w:bCs/>
                <w:color w:val="000000" w:themeColor="text1"/>
                <w:lang w:val="es-ES" w:eastAsia="es-MX"/>
              </w:rPr>
            </w:pPr>
            <w:r>
              <w:rPr>
                <w:rFonts w:ascii="Arial" w:eastAsiaTheme="minorEastAsia" w:hAnsi="Arial" w:cs="Arial"/>
                <w:b/>
                <w:bCs/>
                <w:color w:val="000000" w:themeColor="text1"/>
                <w:lang w:val="es-ES" w:eastAsia="es-MX"/>
              </w:rPr>
              <w:t>06</w:t>
            </w:r>
          </w:p>
        </w:tc>
      </w:tr>
      <w:tr w:rsidR="00CB210B" w:rsidRPr="00E952D1" w:rsidTr="00B16BC2">
        <w:trPr>
          <w:trHeight w:val="423"/>
        </w:trPr>
        <w:tc>
          <w:tcPr>
            <w:tcW w:w="7583" w:type="dxa"/>
          </w:tcPr>
          <w:p w:rsidR="00CB210B" w:rsidRPr="00E952D1" w:rsidRDefault="00CB210B" w:rsidP="00CB4D94">
            <w:pPr>
              <w:shd w:val="clear" w:color="auto" w:fill="FFFFFF"/>
              <w:spacing w:line="360" w:lineRule="auto"/>
              <w:jc w:val="both"/>
              <w:rPr>
                <w:rFonts w:ascii="Arial" w:eastAsiaTheme="minorEastAsia" w:hAnsi="Arial" w:cs="Arial"/>
                <w:b/>
                <w:color w:val="000000" w:themeColor="text1"/>
                <w:lang w:val="es-ES" w:eastAsia="es-MX"/>
              </w:rPr>
            </w:pPr>
            <w:r w:rsidRPr="00E952D1">
              <w:rPr>
                <w:rFonts w:ascii="Arial" w:eastAsiaTheme="minorEastAsia" w:hAnsi="Arial" w:cs="Arial"/>
                <w:b/>
                <w:bCs/>
                <w:color w:val="000000" w:themeColor="text1"/>
                <w:lang w:val="es-ES" w:eastAsia="es-MX"/>
              </w:rPr>
              <w:t>2.2. VISIÓN………………………………………………………………</w:t>
            </w:r>
            <w:r>
              <w:rPr>
                <w:rFonts w:ascii="Arial" w:eastAsiaTheme="minorEastAsia" w:hAnsi="Arial" w:cs="Arial"/>
                <w:b/>
                <w:bCs/>
                <w:color w:val="000000" w:themeColor="text1"/>
                <w:lang w:val="es-ES" w:eastAsia="es-MX"/>
              </w:rPr>
              <w:t>…</w:t>
            </w:r>
          </w:p>
        </w:tc>
        <w:tc>
          <w:tcPr>
            <w:tcW w:w="1182" w:type="dxa"/>
          </w:tcPr>
          <w:p w:rsidR="00CB210B" w:rsidRPr="00E952D1" w:rsidRDefault="00B16BC2" w:rsidP="00B16BC2">
            <w:pPr>
              <w:shd w:val="clear" w:color="auto" w:fill="FFFFFF"/>
              <w:spacing w:line="360" w:lineRule="auto"/>
              <w:jc w:val="center"/>
              <w:rPr>
                <w:rFonts w:ascii="Arial" w:eastAsiaTheme="minorEastAsia" w:hAnsi="Arial" w:cs="Arial"/>
                <w:b/>
                <w:bCs/>
                <w:color w:val="000000" w:themeColor="text1"/>
                <w:lang w:val="es-ES" w:eastAsia="es-MX"/>
              </w:rPr>
            </w:pPr>
            <w:r>
              <w:rPr>
                <w:rFonts w:ascii="Arial" w:eastAsiaTheme="minorEastAsia" w:hAnsi="Arial" w:cs="Arial"/>
                <w:b/>
                <w:bCs/>
                <w:color w:val="000000" w:themeColor="text1"/>
                <w:lang w:val="es-ES" w:eastAsia="es-MX"/>
              </w:rPr>
              <w:t>06</w:t>
            </w:r>
          </w:p>
        </w:tc>
      </w:tr>
      <w:tr w:rsidR="00CB210B" w:rsidRPr="00E952D1" w:rsidTr="00B16BC2">
        <w:trPr>
          <w:trHeight w:val="408"/>
        </w:trPr>
        <w:tc>
          <w:tcPr>
            <w:tcW w:w="7583" w:type="dxa"/>
          </w:tcPr>
          <w:p w:rsidR="00CB210B" w:rsidRPr="00E952D1" w:rsidRDefault="00CB210B" w:rsidP="00CB4D94">
            <w:pPr>
              <w:shd w:val="clear" w:color="auto" w:fill="FFFFFF"/>
              <w:spacing w:line="360" w:lineRule="auto"/>
              <w:jc w:val="both"/>
              <w:rPr>
                <w:rFonts w:ascii="Arial" w:eastAsiaTheme="minorEastAsia" w:hAnsi="Arial" w:cs="Arial"/>
                <w:b/>
                <w:color w:val="000000" w:themeColor="text1"/>
                <w:lang w:val="es-ES" w:eastAsia="es-MX"/>
              </w:rPr>
            </w:pPr>
            <w:r w:rsidRPr="00E952D1">
              <w:rPr>
                <w:rFonts w:ascii="Arial" w:eastAsiaTheme="minorEastAsia" w:hAnsi="Arial" w:cs="Arial"/>
                <w:b/>
                <w:color w:val="000000" w:themeColor="text1"/>
                <w:lang w:val="es-ES" w:eastAsia="es-MX"/>
              </w:rPr>
              <w:t>2.3 VALORES……………………………………………………………</w:t>
            </w:r>
            <w:r>
              <w:rPr>
                <w:rFonts w:ascii="Arial" w:eastAsiaTheme="minorEastAsia" w:hAnsi="Arial" w:cs="Arial"/>
                <w:b/>
                <w:color w:val="000000" w:themeColor="text1"/>
                <w:lang w:val="es-ES" w:eastAsia="es-MX"/>
              </w:rPr>
              <w:t>…</w:t>
            </w:r>
          </w:p>
        </w:tc>
        <w:tc>
          <w:tcPr>
            <w:tcW w:w="1182" w:type="dxa"/>
          </w:tcPr>
          <w:p w:rsidR="00CB210B" w:rsidRPr="00E952D1" w:rsidRDefault="00B16BC2" w:rsidP="00B16BC2">
            <w:pPr>
              <w:shd w:val="clear" w:color="auto" w:fill="FFFFFF"/>
              <w:spacing w:line="360" w:lineRule="auto"/>
              <w:jc w:val="center"/>
              <w:rPr>
                <w:rFonts w:ascii="Arial" w:eastAsiaTheme="minorEastAsia" w:hAnsi="Arial" w:cs="Arial"/>
                <w:b/>
                <w:color w:val="000000" w:themeColor="text1"/>
                <w:lang w:val="es-ES" w:eastAsia="es-MX"/>
              </w:rPr>
            </w:pPr>
            <w:r>
              <w:rPr>
                <w:rFonts w:ascii="Arial" w:eastAsiaTheme="minorEastAsia" w:hAnsi="Arial" w:cs="Arial"/>
                <w:b/>
                <w:color w:val="000000" w:themeColor="text1"/>
                <w:lang w:val="es-ES" w:eastAsia="es-MX"/>
              </w:rPr>
              <w:t>06</w:t>
            </w:r>
          </w:p>
        </w:tc>
      </w:tr>
      <w:tr w:rsidR="00CB210B" w:rsidRPr="00E952D1" w:rsidTr="00B16BC2">
        <w:trPr>
          <w:trHeight w:val="408"/>
        </w:trPr>
        <w:tc>
          <w:tcPr>
            <w:tcW w:w="7583" w:type="dxa"/>
          </w:tcPr>
          <w:p w:rsidR="00CB210B" w:rsidRPr="00E952D1" w:rsidRDefault="00CB210B" w:rsidP="00CB4D94">
            <w:pPr>
              <w:shd w:val="clear" w:color="auto" w:fill="FFFFFF"/>
              <w:spacing w:line="360" w:lineRule="auto"/>
              <w:jc w:val="both"/>
              <w:rPr>
                <w:rFonts w:ascii="Arial" w:eastAsia="Calibri" w:hAnsi="Arial" w:cs="Arial"/>
                <w:b/>
                <w:color w:val="000000" w:themeColor="text1"/>
                <w:lang w:val="es-ES" w:eastAsia="es-MX"/>
              </w:rPr>
            </w:pPr>
            <w:r w:rsidRPr="00E952D1">
              <w:rPr>
                <w:rFonts w:ascii="Arial" w:eastAsia="Calibri" w:hAnsi="Arial" w:cs="Arial"/>
                <w:b/>
                <w:bCs/>
                <w:color w:val="000000" w:themeColor="text1"/>
                <w:lang w:val="es-ES" w:eastAsia="es-MX"/>
              </w:rPr>
              <w:t>2.3.1.  LEALTAD…………………………………………………</w:t>
            </w:r>
            <w:r>
              <w:rPr>
                <w:rFonts w:ascii="Arial" w:eastAsia="Calibri" w:hAnsi="Arial" w:cs="Arial"/>
                <w:b/>
                <w:bCs/>
                <w:color w:val="000000" w:themeColor="text1"/>
                <w:lang w:val="es-ES" w:eastAsia="es-MX"/>
              </w:rPr>
              <w:t>………..</w:t>
            </w:r>
          </w:p>
        </w:tc>
        <w:tc>
          <w:tcPr>
            <w:tcW w:w="1182" w:type="dxa"/>
          </w:tcPr>
          <w:p w:rsidR="00CB210B" w:rsidRPr="00E952D1" w:rsidRDefault="00B16BC2" w:rsidP="00B16BC2">
            <w:pPr>
              <w:shd w:val="clear" w:color="auto" w:fill="FFFFFF"/>
              <w:spacing w:line="360" w:lineRule="auto"/>
              <w:jc w:val="center"/>
              <w:rPr>
                <w:rFonts w:ascii="Arial" w:eastAsia="Calibri" w:hAnsi="Arial" w:cs="Arial"/>
                <w:b/>
                <w:bCs/>
                <w:color w:val="000000" w:themeColor="text1"/>
                <w:lang w:val="es-ES" w:eastAsia="es-MX"/>
              </w:rPr>
            </w:pPr>
            <w:r>
              <w:rPr>
                <w:rFonts w:ascii="Arial" w:eastAsia="Calibri" w:hAnsi="Arial" w:cs="Arial"/>
                <w:b/>
                <w:bCs/>
                <w:color w:val="000000" w:themeColor="text1"/>
                <w:lang w:val="es-ES" w:eastAsia="es-MX"/>
              </w:rPr>
              <w:t>06</w:t>
            </w:r>
          </w:p>
        </w:tc>
      </w:tr>
      <w:tr w:rsidR="00CB210B" w:rsidRPr="00E952D1" w:rsidTr="00B16BC2">
        <w:trPr>
          <w:trHeight w:val="408"/>
        </w:trPr>
        <w:tc>
          <w:tcPr>
            <w:tcW w:w="7583" w:type="dxa"/>
          </w:tcPr>
          <w:p w:rsidR="00CB210B" w:rsidRPr="00E952D1" w:rsidRDefault="00CB210B" w:rsidP="00CB4D94">
            <w:pPr>
              <w:shd w:val="clear" w:color="auto" w:fill="FFFFFF"/>
              <w:spacing w:line="360" w:lineRule="auto"/>
              <w:jc w:val="both"/>
              <w:rPr>
                <w:rFonts w:ascii="Arial" w:eastAsia="Calibri" w:hAnsi="Arial" w:cs="Arial"/>
                <w:b/>
                <w:color w:val="000000" w:themeColor="text1"/>
                <w:lang w:val="es-ES" w:eastAsia="es-MX"/>
              </w:rPr>
            </w:pPr>
            <w:r w:rsidRPr="00E952D1">
              <w:rPr>
                <w:rFonts w:ascii="Arial" w:eastAsia="Calibri" w:hAnsi="Arial" w:cs="Arial"/>
                <w:b/>
                <w:bCs/>
                <w:color w:val="000000" w:themeColor="text1"/>
                <w:lang w:val="es-ES" w:eastAsia="es-MX"/>
              </w:rPr>
              <w:t>2.3.2. RESPONSABILIDAD</w:t>
            </w:r>
            <w:r>
              <w:rPr>
                <w:rFonts w:ascii="Arial" w:eastAsia="Calibri" w:hAnsi="Arial" w:cs="Arial"/>
                <w:b/>
                <w:bCs/>
                <w:color w:val="000000" w:themeColor="text1"/>
                <w:lang w:val="es-ES" w:eastAsia="es-MX"/>
              </w:rPr>
              <w:t>………………………………………………</w:t>
            </w:r>
          </w:p>
        </w:tc>
        <w:tc>
          <w:tcPr>
            <w:tcW w:w="1182" w:type="dxa"/>
          </w:tcPr>
          <w:p w:rsidR="00CB210B" w:rsidRPr="00E952D1" w:rsidRDefault="00B16BC2" w:rsidP="00B16BC2">
            <w:pPr>
              <w:shd w:val="clear" w:color="auto" w:fill="FFFFFF"/>
              <w:spacing w:line="360" w:lineRule="auto"/>
              <w:jc w:val="center"/>
              <w:rPr>
                <w:rFonts w:ascii="Arial" w:eastAsia="Calibri" w:hAnsi="Arial" w:cs="Arial"/>
                <w:b/>
                <w:bCs/>
                <w:color w:val="000000" w:themeColor="text1"/>
                <w:lang w:val="es-ES" w:eastAsia="es-MX"/>
              </w:rPr>
            </w:pPr>
            <w:r>
              <w:rPr>
                <w:rFonts w:ascii="Arial" w:eastAsia="Calibri" w:hAnsi="Arial" w:cs="Arial"/>
                <w:b/>
                <w:bCs/>
                <w:color w:val="000000" w:themeColor="text1"/>
                <w:lang w:val="es-ES" w:eastAsia="es-MX"/>
              </w:rPr>
              <w:t>06</w:t>
            </w:r>
          </w:p>
        </w:tc>
      </w:tr>
      <w:tr w:rsidR="00CB210B" w:rsidRPr="00E952D1" w:rsidTr="00B16BC2">
        <w:trPr>
          <w:trHeight w:val="423"/>
        </w:trPr>
        <w:tc>
          <w:tcPr>
            <w:tcW w:w="7583" w:type="dxa"/>
          </w:tcPr>
          <w:p w:rsidR="00CB210B" w:rsidRPr="00E952D1" w:rsidRDefault="00CB210B" w:rsidP="00CB4D94">
            <w:pPr>
              <w:shd w:val="clear" w:color="auto" w:fill="FFFFFF"/>
              <w:spacing w:line="360" w:lineRule="auto"/>
              <w:jc w:val="both"/>
              <w:rPr>
                <w:rFonts w:ascii="Arial" w:eastAsia="Calibri" w:hAnsi="Arial" w:cs="Arial"/>
                <w:b/>
                <w:color w:val="000000" w:themeColor="text1"/>
                <w:lang w:val="es-ES" w:eastAsia="es-MX"/>
              </w:rPr>
            </w:pPr>
            <w:r w:rsidRPr="00E952D1">
              <w:rPr>
                <w:rFonts w:ascii="Arial" w:eastAsia="Calibri" w:hAnsi="Arial" w:cs="Arial"/>
                <w:b/>
                <w:bCs/>
                <w:color w:val="000000" w:themeColor="text1"/>
                <w:lang w:val="es-ES" w:eastAsia="es-MX"/>
              </w:rPr>
              <w:t>2.3.3 TOLERANCIA</w:t>
            </w:r>
            <w:r>
              <w:rPr>
                <w:rFonts w:ascii="Arial" w:eastAsia="Calibri" w:hAnsi="Arial" w:cs="Arial"/>
                <w:b/>
                <w:bCs/>
                <w:color w:val="000000" w:themeColor="text1"/>
                <w:lang w:val="es-ES" w:eastAsia="es-MX"/>
              </w:rPr>
              <w:t>………………………………………………………</w:t>
            </w:r>
          </w:p>
        </w:tc>
        <w:tc>
          <w:tcPr>
            <w:tcW w:w="1182" w:type="dxa"/>
          </w:tcPr>
          <w:p w:rsidR="00CB210B" w:rsidRPr="00E952D1" w:rsidRDefault="00B16BC2" w:rsidP="00B16BC2">
            <w:pPr>
              <w:shd w:val="clear" w:color="auto" w:fill="FFFFFF"/>
              <w:spacing w:line="360" w:lineRule="auto"/>
              <w:jc w:val="center"/>
              <w:rPr>
                <w:rFonts w:ascii="Arial" w:eastAsia="Calibri" w:hAnsi="Arial" w:cs="Arial"/>
                <w:b/>
                <w:bCs/>
                <w:color w:val="000000" w:themeColor="text1"/>
                <w:lang w:val="es-ES" w:eastAsia="es-MX"/>
              </w:rPr>
            </w:pPr>
            <w:r>
              <w:rPr>
                <w:rFonts w:ascii="Arial" w:eastAsia="Calibri" w:hAnsi="Arial" w:cs="Arial"/>
                <w:b/>
                <w:bCs/>
                <w:color w:val="000000" w:themeColor="text1"/>
                <w:lang w:val="es-ES" w:eastAsia="es-MX"/>
              </w:rPr>
              <w:t>06</w:t>
            </w:r>
          </w:p>
        </w:tc>
      </w:tr>
      <w:tr w:rsidR="00CB210B" w:rsidRPr="00E952D1" w:rsidTr="00B16BC2">
        <w:trPr>
          <w:trHeight w:val="408"/>
        </w:trPr>
        <w:tc>
          <w:tcPr>
            <w:tcW w:w="7583" w:type="dxa"/>
          </w:tcPr>
          <w:p w:rsidR="00CB210B" w:rsidRPr="00E952D1" w:rsidRDefault="00CB210B" w:rsidP="00CB4D94">
            <w:pPr>
              <w:shd w:val="clear" w:color="auto" w:fill="FFFFFF"/>
              <w:spacing w:line="360" w:lineRule="auto"/>
              <w:rPr>
                <w:rFonts w:ascii="Arial" w:eastAsiaTheme="minorEastAsia" w:hAnsi="Arial" w:cs="Arial"/>
                <w:b/>
                <w:color w:val="000000" w:themeColor="text1"/>
                <w:lang w:val="es-ES" w:eastAsia="es-MX"/>
              </w:rPr>
            </w:pPr>
            <w:r w:rsidRPr="00E952D1">
              <w:rPr>
                <w:rFonts w:ascii="Arial" w:eastAsiaTheme="minorEastAsia" w:hAnsi="Arial" w:cs="Arial"/>
                <w:b/>
                <w:color w:val="000000" w:themeColor="text1"/>
                <w:lang w:val="es-ES" w:eastAsia="es-MX"/>
              </w:rPr>
              <w:t>3. DIAGNOSTICO FODA………………………………………………</w:t>
            </w:r>
            <w:r>
              <w:rPr>
                <w:rFonts w:ascii="Arial" w:eastAsiaTheme="minorEastAsia" w:hAnsi="Arial" w:cs="Arial"/>
                <w:b/>
                <w:color w:val="000000" w:themeColor="text1"/>
                <w:lang w:val="es-ES" w:eastAsia="es-MX"/>
              </w:rPr>
              <w:t>…</w:t>
            </w:r>
          </w:p>
        </w:tc>
        <w:tc>
          <w:tcPr>
            <w:tcW w:w="1182" w:type="dxa"/>
          </w:tcPr>
          <w:p w:rsidR="00CB210B" w:rsidRPr="00E952D1" w:rsidRDefault="00B16BC2" w:rsidP="00B16BC2">
            <w:pPr>
              <w:shd w:val="clear" w:color="auto" w:fill="FFFFFF"/>
              <w:spacing w:line="360" w:lineRule="auto"/>
              <w:jc w:val="center"/>
              <w:rPr>
                <w:rFonts w:ascii="Arial" w:eastAsiaTheme="minorEastAsia" w:hAnsi="Arial" w:cs="Arial"/>
                <w:b/>
                <w:color w:val="000000" w:themeColor="text1"/>
                <w:lang w:val="es-ES" w:eastAsia="es-MX"/>
              </w:rPr>
            </w:pPr>
            <w:r>
              <w:rPr>
                <w:rFonts w:ascii="Arial" w:eastAsiaTheme="minorEastAsia" w:hAnsi="Arial" w:cs="Arial"/>
                <w:b/>
                <w:color w:val="000000" w:themeColor="text1"/>
                <w:lang w:val="es-ES" w:eastAsia="es-MX"/>
              </w:rPr>
              <w:t>07</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color w:val="000000" w:themeColor="text1"/>
                <w:lang w:val="es-ES"/>
              </w:rPr>
            </w:pPr>
            <w:r w:rsidRPr="00E952D1">
              <w:rPr>
                <w:rFonts w:ascii="Arial" w:hAnsi="Arial" w:cs="Arial"/>
                <w:b/>
                <w:color w:val="000000" w:themeColor="text1"/>
                <w:lang w:val="es-ES"/>
              </w:rPr>
              <w:t>3.1. Fortalezas</w:t>
            </w:r>
            <w:r>
              <w:rPr>
                <w:rFonts w:ascii="Arial" w:hAnsi="Arial" w:cs="Arial"/>
                <w:b/>
                <w:color w:val="000000" w:themeColor="text1"/>
                <w:lang w:val="es-ES"/>
              </w:rPr>
              <w:t>……………………………………………………………..</w:t>
            </w:r>
          </w:p>
        </w:tc>
        <w:tc>
          <w:tcPr>
            <w:tcW w:w="1182" w:type="dxa"/>
          </w:tcPr>
          <w:p w:rsidR="00CB210B" w:rsidRPr="00E952D1" w:rsidRDefault="00B16BC2" w:rsidP="00B16BC2">
            <w:pPr>
              <w:spacing w:line="360" w:lineRule="auto"/>
              <w:jc w:val="center"/>
              <w:rPr>
                <w:rFonts w:ascii="Arial" w:hAnsi="Arial" w:cs="Arial"/>
                <w:b/>
                <w:color w:val="000000" w:themeColor="text1"/>
                <w:lang w:val="es-ES"/>
              </w:rPr>
            </w:pPr>
            <w:r>
              <w:rPr>
                <w:rFonts w:ascii="Arial" w:hAnsi="Arial" w:cs="Arial"/>
                <w:b/>
                <w:color w:val="000000" w:themeColor="text1"/>
                <w:lang w:val="es-ES"/>
              </w:rPr>
              <w:t>07</w:t>
            </w:r>
          </w:p>
        </w:tc>
      </w:tr>
      <w:tr w:rsidR="00CB210B" w:rsidRPr="00E952D1" w:rsidTr="00B16BC2">
        <w:trPr>
          <w:trHeight w:val="423"/>
        </w:trPr>
        <w:tc>
          <w:tcPr>
            <w:tcW w:w="7583" w:type="dxa"/>
          </w:tcPr>
          <w:p w:rsidR="00CB210B" w:rsidRPr="00E952D1" w:rsidRDefault="00CB210B" w:rsidP="00CB4D94">
            <w:pPr>
              <w:spacing w:line="360" w:lineRule="auto"/>
              <w:jc w:val="both"/>
              <w:rPr>
                <w:rFonts w:ascii="Arial" w:hAnsi="Arial" w:cs="Arial"/>
                <w:b/>
                <w:color w:val="000000" w:themeColor="text1"/>
                <w:lang w:val="es-ES"/>
              </w:rPr>
            </w:pPr>
            <w:r w:rsidRPr="00E952D1">
              <w:rPr>
                <w:rFonts w:ascii="Arial" w:hAnsi="Arial" w:cs="Arial"/>
                <w:b/>
                <w:noProof/>
                <w:color w:val="000000" w:themeColor="text1"/>
                <w:lang w:val="es-ES" w:eastAsia="es-ES"/>
              </w:rPr>
              <mc:AlternateContent>
                <mc:Choice Requires="wps">
                  <w:drawing>
                    <wp:anchor distT="0" distB="0" distL="114300" distR="114300" simplePos="0" relativeHeight="251674624" behindDoc="0" locked="0" layoutInCell="1" allowOverlap="1" wp14:anchorId="36A02783" wp14:editId="3918A142">
                      <wp:simplePos x="0" y="0"/>
                      <wp:positionH relativeFrom="column">
                        <wp:posOffset>10457180</wp:posOffset>
                      </wp:positionH>
                      <wp:positionV relativeFrom="paragraph">
                        <wp:posOffset>-569595</wp:posOffset>
                      </wp:positionV>
                      <wp:extent cx="438150" cy="342900"/>
                      <wp:effectExtent l="0" t="0" r="635" b="3175"/>
                      <wp:wrapNone/>
                      <wp:docPr id="3"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10B" w:rsidRPr="00256881" w:rsidRDefault="00CB210B" w:rsidP="00CB210B">
                                  <w:pPr>
                                    <w:rPr>
                                      <w:rFonts w:ascii="Berlin Sans FB" w:hAnsi="Berlin Sans FB"/>
                                      <w:b/>
                                      <w:color w:val="000080"/>
                                      <w:sz w:val="28"/>
                                      <w:szCs w:val="28"/>
                                    </w:rPr>
                                  </w:pPr>
                                  <w:r w:rsidRPr="00256881">
                                    <w:rPr>
                                      <w:rFonts w:ascii="Tunga" w:hAnsi="Tunga" w:cs="Tunga"/>
                                      <w:b/>
                                      <w:color w:val="000080"/>
                                      <w:sz w:val="32"/>
                                      <w:szCs w:val="32"/>
                                    </w:rPr>
                                    <w:t>1</w:t>
                                  </w:r>
                                  <w:r>
                                    <w:rPr>
                                      <w:rFonts w:ascii="Tunga" w:hAnsi="Tunga" w:cs="Tunga"/>
                                      <w:b/>
                                      <w:color w:val="000080"/>
                                      <w:sz w:val="32"/>
                                      <w:szCs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 o:spid="_x0000_s1031" type="#_x0000_t202" style="position:absolute;left:0;text-align:left;margin-left:823.4pt;margin-top:-44.85pt;width:3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" filled="f" stroked="f">
                      <v:textbox>
                        <w:txbxContent>
                          <w:p w:rsidR="00CB210B" w:rsidRPr="00256881" w:rsidRDefault="00CB210B" w:rsidP="00CB210B">
                            <w:pPr>
                              <w:rPr>
                                <w:rFonts w:ascii="Berlin Sans FB" w:hAnsi="Berlin Sans FB"/>
                                <w:b/>
                                <w:color w:val="000080"/>
                                <w:sz w:val="28"/>
                                <w:szCs w:val="28"/>
                              </w:rPr>
                            </w:pPr>
                            <w:r w:rsidRPr="00256881">
                              <w:rPr>
                                <w:rFonts w:ascii="Tunga" w:hAnsi="Tunga" w:cs="Tunga"/>
                                <w:b/>
                                <w:color w:val="000080"/>
                                <w:sz w:val="32"/>
                                <w:szCs w:val="32"/>
                              </w:rPr>
                              <w:t>1</w:t>
                            </w:r>
                            <w:r>
                              <w:rPr>
                                <w:rFonts w:ascii="Tunga" w:hAnsi="Tunga" w:cs="Tunga"/>
                                <w:b/>
                                <w:color w:val="000080"/>
                                <w:sz w:val="32"/>
                                <w:szCs w:val="32"/>
                              </w:rPr>
                              <w:t>8</w:t>
                            </w:r>
                          </w:p>
                        </w:txbxContent>
                      </v:textbox>
                    </v:shape>
                  </w:pict>
                </mc:Fallback>
              </mc:AlternateContent>
            </w:r>
            <w:r w:rsidRPr="00E952D1">
              <w:rPr>
                <w:rFonts w:ascii="Arial" w:hAnsi="Arial" w:cs="Arial"/>
                <w:b/>
                <w:color w:val="000000" w:themeColor="text1"/>
                <w:lang w:val="es-ES"/>
              </w:rPr>
              <w:t>3.2. Debilidades………………………………………………………</w:t>
            </w:r>
            <w:r>
              <w:rPr>
                <w:rFonts w:ascii="Arial" w:hAnsi="Arial" w:cs="Arial"/>
                <w:b/>
                <w:color w:val="000000" w:themeColor="text1"/>
                <w:lang w:val="es-ES"/>
              </w:rPr>
              <w:t>…...</w:t>
            </w:r>
          </w:p>
        </w:tc>
        <w:tc>
          <w:tcPr>
            <w:tcW w:w="1182" w:type="dxa"/>
          </w:tcPr>
          <w:p w:rsidR="00CB210B" w:rsidRPr="00E952D1" w:rsidRDefault="00B16BC2" w:rsidP="00B16BC2">
            <w:pPr>
              <w:spacing w:line="360" w:lineRule="auto"/>
              <w:jc w:val="center"/>
              <w:rPr>
                <w:rFonts w:ascii="Arial" w:hAnsi="Arial" w:cs="Arial"/>
                <w:b/>
                <w:noProof/>
                <w:color w:val="000000" w:themeColor="text1"/>
                <w:lang w:val="es-ES" w:eastAsia="es-ES"/>
              </w:rPr>
            </w:pPr>
            <w:r>
              <w:rPr>
                <w:rFonts w:ascii="Arial" w:hAnsi="Arial" w:cs="Arial"/>
                <w:b/>
                <w:noProof/>
                <w:color w:val="000000" w:themeColor="text1"/>
                <w:lang w:val="es-ES" w:eastAsia="es-ES"/>
              </w:rPr>
              <w:t>07</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color w:val="000000" w:themeColor="text1"/>
                <w:lang w:val="es-ES"/>
              </w:rPr>
            </w:pPr>
            <w:r w:rsidRPr="00E952D1">
              <w:rPr>
                <w:rFonts w:ascii="Arial" w:hAnsi="Arial" w:cs="Arial"/>
                <w:b/>
                <w:color w:val="000000" w:themeColor="text1"/>
                <w:lang w:val="es-ES"/>
              </w:rPr>
              <w:t>3.3. Oportunidades…………………………………………………</w:t>
            </w:r>
            <w:r>
              <w:rPr>
                <w:rFonts w:ascii="Arial" w:hAnsi="Arial" w:cs="Arial"/>
                <w:b/>
                <w:color w:val="000000" w:themeColor="text1"/>
                <w:lang w:val="es-ES"/>
              </w:rPr>
              <w:t>…….</w:t>
            </w:r>
          </w:p>
        </w:tc>
        <w:tc>
          <w:tcPr>
            <w:tcW w:w="1182" w:type="dxa"/>
          </w:tcPr>
          <w:p w:rsidR="00CB210B" w:rsidRPr="00E952D1" w:rsidRDefault="00B16BC2" w:rsidP="00B16BC2">
            <w:pPr>
              <w:spacing w:line="360" w:lineRule="auto"/>
              <w:jc w:val="center"/>
              <w:rPr>
                <w:rFonts w:ascii="Arial" w:hAnsi="Arial" w:cs="Arial"/>
                <w:b/>
                <w:color w:val="000000" w:themeColor="text1"/>
                <w:lang w:val="es-ES"/>
              </w:rPr>
            </w:pPr>
            <w:r>
              <w:rPr>
                <w:rFonts w:ascii="Arial" w:hAnsi="Arial" w:cs="Arial"/>
                <w:b/>
                <w:color w:val="000000" w:themeColor="text1"/>
                <w:lang w:val="es-ES"/>
              </w:rPr>
              <w:t>08</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color w:val="000000" w:themeColor="text1"/>
                <w:lang w:val="es-ES"/>
              </w:rPr>
            </w:pPr>
            <w:r w:rsidRPr="00E952D1">
              <w:rPr>
                <w:rFonts w:ascii="Arial" w:hAnsi="Arial" w:cs="Arial"/>
                <w:b/>
                <w:noProof/>
                <w:lang w:val="es-ES" w:eastAsia="es-ES"/>
              </w:rPr>
              <mc:AlternateContent>
                <mc:Choice Requires="wps">
                  <w:drawing>
                    <wp:anchor distT="0" distB="0" distL="114300" distR="114300" simplePos="0" relativeHeight="251675648" behindDoc="0" locked="0" layoutInCell="1" allowOverlap="1" wp14:anchorId="54E50DD2" wp14:editId="72502640">
                      <wp:simplePos x="0" y="0"/>
                      <wp:positionH relativeFrom="column">
                        <wp:posOffset>10455910</wp:posOffset>
                      </wp:positionH>
                      <wp:positionV relativeFrom="paragraph">
                        <wp:posOffset>-569595</wp:posOffset>
                      </wp:positionV>
                      <wp:extent cx="438150" cy="342900"/>
                      <wp:effectExtent l="0" t="0" r="1905" b="1270"/>
                      <wp:wrapNone/>
                      <wp:docPr id="9"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10B" w:rsidRPr="00256881" w:rsidRDefault="00CB210B" w:rsidP="00CB210B">
                                  <w:pPr>
                                    <w:rPr>
                                      <w:rFonts w:ascii="Berlin Sans FB" w:hAnsi="Berlin Sans FB"/>
                                      <w:b/>
                                      <w:color w:val="000080"/>
                                      <w:sz w:val="28"/>
                                      <w:szCs w:val="28"/>
                                    </w:rPr>
                                  </w:pPr>
                                  <w:r>
                                    <w:rPr>
                                      <w:rFonts w:ascii="Tunga" w:hAnsi="Tunga" w:cs="Tunga"/>
                                      <w:b/>
                                      <w:color w:val="000080"/>
                                      <w:sz w:val="32"/>
                                      <w:szCs w:val="32"/>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 o:spid="_x0000_s1032" type="#_x0000_t202" style="position:absolute;left:0;text-align:left;margin-left:823.3pt;margin-top:-44.85pt;width:34.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" filled="f" stroked="f">
                      <v:textbox>
                        <w:txbxContent>
                          <w:p w:rsidR="00CB210B" w:rsidRPr="00256881" w:rsidRDefault="00CB210B" w:rsidP="00CB210B">
                            <w:pPr>
                              <w:rPr>
                                <w:rFonts w:ascii="Berlin Sans FB" w:hAnsi="Berlin Sans FB"/>
                                <w:b/>
                                <w:color w:val="000080"/>
                                <w:sz w:val="28"/>
                                <w:szCs w:val="28"/>
                              </w:rPr>
                            </w:pPr>
                            <w:r>
                              <w:rPr>
                                <w:rFonts w:ascii="Tunga" w:hAnsi="Tunga" w:cs="Tunga"/>
                                <w:b/>
                                <w:color w:val="000080"/>
                                <w:sz w:val="32"/>
                                <w:szCs w:val="32"/>
                              </w:rPr>
                              <w:t>19</w:t>
                            </w:r>
                          </w:p>
                        </w:txbxContent>
                      </v:textbox>
                    </v:shape>
                  </w:pict>
                </mc:Fallback>
              </mc:AlternateContent>
            </w:r>
            <w:r w:rsidRPr="00E952D1">
              <w:rPr>
                <w:rFonts w:ascii="Arial" w:hAnsi="Arial" w:cs="Arial"/>
                <w:b/>
                <w:color w:val="000000" w:themeColor="text1"/>
                <w:lang w:val="es-ES"/>
              </w:rPr>
              <w:t xml:space="preserve"> 3.4. Amenazas</w:t>
            </w:r>
            <w:r>
              <w:rPr>
                <w:rFonts w:ascii="Arial" w:hAnsi="Arial" w:cs="Arial"/>
                <w:b/>
                <w:color w:val="000000" w:themeColor="text1"/>
                <w:lang w:val="es-ES"/>
              </w:rPr>
              <w:t>…………………………………………………………….</w:t>
            </w:r>
          </w:p>
        </w:tc>
        <w:tc>
          <w:tcPr>
            <w:tcW w:w="1182" w:type="dxa"/>
          </w:tcPr>
          <w:p w:rsidR="00CB210B" w:rsidRPr="00E952D1" w:rsidRDefault="00B16BC2" w:rsidP="00B16BC2">
            <w:pPr>
              <w:spacing w:line="360" w:lineRule="auto"/>
              <w:jc w:val="center"/>
              <w:rPr>
                <w:rFonts w:ascii="Arial" w:hAnsi="Arial" w:cs="Arial"/>
                <w:b/>
                <w:noProof/>
                <w:lang w:val="es-ES" w:eastAsia="es-ES"/>
              </w:rPr>
            </w:pPr>
            <w:r>
              <w:rPr>
                <w:rFonts w:ascii="Arial" w:hAnsi="Arial" w:cs="Arial"/>
                <w:b/>
                <w:noProof/>
                <w:lang w:val="es-ES" w:eastAsia="es-ES"/>
              </w:rPr>
              <w:t>08</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lang w:val="es-ES"/>
              </w:rPr>
            </w:pPr>
            <w:r w:rsidRPr="00E952D1">
              <w:rPr>
                <w:rFonts w:ascii="Arial" w:hAnsi="Arial" w:cs="Arial"/>
                <w:b/>
                <w:lang w:val="es-ES"/>
              </w:rPr>
              <w:t>4. CONCEPTO…………………………………………………………</w:t>
            </w:r>
            <w:r>
              <w:rPr>
                <w:rFonts w:ascii="Arial" w:hAnsi="Arial" w:cs="Arial"/>
                <w:b/>
                <w:lang w:val="es-ES"/>
              </w:rPr>
              <w:t>…..</w:t>
            </w:r>
          </w:p>
        </w:tc>
        <w:tc>
          <w:tcPr>
            <w:tcW w:w="1182" w:type="dxa"/>
          </w:tcPr>
          <w:p w:rsidR="00CB210B" w:rsidRPr="00E952D1" w:rsidRDefault="00B16BC2" w:rsidP="00B16BC2">
            <w:pPr>
              <w:spacing w:line="360" w:lineRule="auto"/>
              <w:jc w:val="center"/>
              <w:rPr>
                <w:rFonts w:ascii="Arial" w:hAnsi="Arial" w:cs="Arial"/>
                <w:b/>
                <w:lang w:val="es-ES"/>
              </w:rPr>
            </w:pPr>
            <w:r>
              <w:rPr>
                <w:rFonts w:ascii="Arial" w:hAnsi="Arial" w:cs="Arial"/>
                <w:b/>
                <w:lang w:val="es-ES"/>
              </w:rPr>
              <w:t>09</w:t>
            </w:r>
          </w:p>
        </w:tc>
      </w:tr>
      <w:tr w:rsidR="00CB210B" w:rsidRPr="00E952D1" w:rsidTr="00B16BC2">
        <w:trPr>
          <w:trHeight w:val="423"/>
        </w:trPr>
        <w:tc>
          <w:tcPr>
            <w:tcW w:w="7583" w:type="dxa"/>
          </w:tcPr>
          <w:p w:rsidR="00CB210B" w:rsidRPr="00E952D1" w:rsidRDefault="00CB210B" w:rsidP="00CB4D94">
            <w:pPr>
              <w:spacing w:line="360" w:lineRule="auto"/>
              <w:jc w:val="both"/>
              <w:rPr>
                <w:rFonts w:ascii="Arial" w:hAnsi="Arial" w:cs="Arial"/>
                <w:b/>
                <w:lang w:val="es-ES"/>
              </w:rPr>
            </w:pPr>
            <w:r w:rsidRPr="00E952D1">
              <w:rPr>
                <w:rFonts w:ascii="Arial" w:hAnsi="Arial" w:cs="Arial"/>
                <w:b/>
                <w:lang w:val="es-ES"/>
              </w:rPr>
              <w:t>5. ESQUEMA GRAFICO</w:t>
            </w:r>
            <w:r>
              <w:rPr>
                <w:rFonts w:ascii="Arial" w:hAnsi="Arial" w:cs="Arial"/>
                <w:b/>
                <w:lang w:val="es-ES"/>
              </w:rPr>
              <w:t>………………………………………………….</w:t>
            </w:r>
          </w:p>
        </w:tc>
        <w:tc>
          <w:tcPr>
            <w:tcW w:w="1182" w:type="dxa"/>
          </w:tcPr>
          <w:p w:rsidR="00CB210B" w:rsidRPr="00E952D1" w:rsidRDefault="00B16BC2" w:rsidP="00B16BC2">
            <w:pPr>
              <w:spacing w:line="360" w:lineRule="auto"/>
              <w:jc w:val="center"/>
              <w:rPr>
                <w:rFonts w:ascii="Arial" w:hAnsi="Arial" w:cs="Arial"/>
                <w:b/>
                <w:lang w:val="es-ES"/>
              </w:rPr>
            </w:pPr>
            <w:r>
              <w:rPr>
                <w:rFonts w:ascii="Arial" w:hAnsi="Arial" w:cs="Arial"/>
                <w:b/>
                <w:lang w:val="es-ES"/>
              </w:rPr>
              <w:t>10</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lang w:val="es-ES"/>
              </w:rPr>
            </w:pPr>
            <w:r w:rsidRPr="00E952D1">
              <w:rPr>
                <w:rFonts w:ascii="Arial" w:hAnsi="Arial" w:cs="Arial"/>
                <w:b/>
                <w:lang w:val="es-ES"/>
              </w:rPr>
              <w:t>6. OBJETIVO GENERAL………………………………………………</w:t>
            </w:r>
            <w:r>
              <w:rPr>
                <w:rFonts w:ascii="Arial" w:hAnsi="Arial" w:cs="Arial"/>
                <w:b/>
                <w:lang w:val="es-ES"/>
              </w:rPr>
              <w:t>…</w:t>
            </w:r>
          </w:p>
        </w:tc>
        <w:tc>
          <w:tcPr>
            <w:tcW w:w="1182" w:type="dxa"/>
          </w:tcPr>
          <w:p w:rsidR="00CB210B" w:rsidRPr="00E952D1" w:rsidRDefault="00B16BC2" w:rsidP="00B16BC2">
            <w:pPr>
              <w:spacing w:line="360" w:lineRule="auto"/>
              <w:jc w:val="center"/>
              <w:rPr>
                <w:rFonts w:ascii="Arial" w:hAnsi="Arial" w:cs="Arial"/>
                <w:b/>
                <w:lang w:val="es-ES"/>
              </w:rPr>
            </w:pPr>
            <w:r>
              <w:rPr>
                <w:rFonts w:ascii="Arial" w:hAnsi="Arial" w:cs="Arial"/>
                <w:b/>
                <w:lang w:val="es-ES"/>
              </w:rPr>
              <w:t>11</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lang w:val="es-ES"/>
              </w:rPr>
            </w:pPr>
            <w:r w:rsidRPr="00E952D1">
              <w:rPr>
                <w:rFonts w:ascii="Arial" w:hAnsi="Arial" w:cs="Arial"/>
                <w:b/>
                <w:lang w:val="es-ES"/>
              </w:rPr>
              <w:t>7. EJES ESTRATEGICOS</w:t>
            </w:r>
            <w:r>
              <w:rPr>
                <w:rFonts w:ascii="Arial" w:hAnsi="Arial" w:cs="Arial"/>
                <w:b/>
                <w:lang w:val="es-ES"/>
              </w:rPr>
              <w:t>……………………………………………….</w:t>
            </w:r>
          </w:p>
        </w:tc>
        <w:tc>
          <w:tcPr>
            <w:tcW w:w="1182" w:type="dxa"/>
          </w:tcPr>
          <w:p w:rsidR="00CB210B" w:rsidRPr="00E952D1" w:rsidRDefault="00B16BC2" w:rsidP="00B16BC2">
            <w:pPr>
              <w:spacing w:line="360" w:lineRule="auto"/>
              <w:jc w:val="center"/>
              <w:rPr>
                <w:rFonts w:ascii="Arial" w:hAnsi="Arial" w:cs="Arial"/>
                <w:b/>
                <w:lang w:val="es-ES"/>
              </w:rPr>
            </w:pPr>
            <w:r>
              <w:rPr>
                <w:rFonts w:ascii="Arial" w:hAnsi="Arial" w:cs="Arial"/>
                <w:b/>
                <w:lang w:val="es-ES"/>
              </w:rPr>
              <w:t>11</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lang w:val="es-MX"/>
              </w:rPr>
            </w:pPr>
            <w:r w:rsidRPr="00E952D1">
              <w:rPr>
                <w:rFonts w:ascii="Arial" w:hAnsi="Arial" w:cs="Arial"/>
                <w:b/>
                <w:lang w:val="es-MX"/>
              </w:rPr>
              <w:t>7.1 OBJETIVOS ESPECIFICOS</w:t>
            </w:r>
            <w:r>
              <w:rPr>
                <w:rFonts w:ascii="Arial" w:hAnsi="Arial" w:cs="Arial"/>
                <w:b/>
                <w:lang w:val="es-MX"/>
              </w:rPr>
              <w:t>…………………………………………</w:t>
            </w:r>
          </w:p>
        </w:tc>
        <w:tc>
          <w:tcPr>
            <w:tcW w:w="1182" w:type="dxa"/>
          </w:tcPr>
          <w:p w:rsidR="00CB210B" w:rsidRPr="00E952D1" w:rsidRDefault="00B16BC2" w:rsidP="00B16BC2">
            <w:pPr>
              <w:spacing w:line="360" w:lineRule="auto"/>
              <w:jc w:val="center"/>
              <w:rPr>
                <w:rFonts w:ascii="Arial" w:hAnsi="Arial" w:cs="Arial"/>
                <w:b/>
                <w:lang w:val="es-MX"/>
              </w:rPr>
            </w:pPr>
            <w:r>
              <w:rPr>
                <w:rFonts w:ascii="Arial" w:hAnsi="Arial" w:cs="Arial"/>
                <w:b/>
                <w:lang w:val="es-MX"/>
              </w:rPr>
              <w:t>11</w:t>
            </w:r>
          </w:p>
        </w:tc>
      </w:tr>
      <w:tr w:rsidR="00CB210B" w:rsidRPr="00E952D1" w:rsidTr="00B16BC2">
        <w:trPr>
          <w:trHeight w:val="423"/>
        </w:trPr>
        <w:tc>
          <w:tcPr>
            <w:tcW w:w="7583" w:type="dxa"/>
          </w:tcPr>
          <w:p w:rsidR="00CB210B" w:rsidRPr="00E952D1" w:rsidRDefault="00CB210B" w:rsidP="00CB4D94">
            <w:pPr>
              <w:spacing w:line="360" w:lineRule="auto"/>
              <w:jc w:val="both"/>
              <w:rPr>
                <w:rFonts w:ascii="Arial" w:hAnsi="Arial" w:cs="Arial"/>
                <w:b/>
                <w:lang w:val="es-MX"/>
              </w:rPr>
            </w:pPr>
            <w:r w:rsidRPr="00E952D1">
              <w:rPr>
                <w:rFonts w:ascii="Arial" w:hAnsi="Arial" w:cs="Arial"/>
                <w:b/>
                <w:lang w:val="es-MX"/>
              </w:rPr>
              <w:t>7.2 ESTRATEGIAS</w:t>
            </w:r>
            <w:r>
              <w:rPr>
                <w:rFonts w:ascii="Arial" w:hAnsi="Arial" w:cs="Arial"/>
                <w:b/>
                <w:lang w:val="es-MX"/>
              </w:rPr>
              <w:t>………………………………………………………..</w:t>
            </w:r>
          </w:p>
        </w:tc>
        <w:tc>
          <w:tcPr>
            <w:tcW w:w="1182" w:type="dxa"/>
          </w:tcPr>
          <w:p w:rsidR="00CB210B" w:rsidRPr="00E952D1" w:rsidRDefault="00B16BC2" w:rsidP="00B16BC2">
            <w:pPr>
              <w:spacing w:line="360" w:lineRule="auto"/>
              <w:jc w:val="center"/>
              <w:rPr>
                <w:rFonts w:ascii="Arial" w:hAnsi="Arial" w:cs="Arial"/>
                <w:b/>
                <w:lang w:val="es-MX"/>
              </w:rPr>
            </w:pPr>
            <w:r>
              <w:rPr>
                <w:rFonts w:ascii="Arial" w:hAnsi="Arial" w:cs="Arial"/>
                <w:b/>
                <w:lang w:val="es-MX"/>
              </w:rPr>
              <w:t>11</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lang w:val="es-MX"/>
              </w:rPr>
            </w:pPr>
            <w:r w:rsidRPr="00E952D1">
              <w:rPr>
                <w:rFonts w:ascii="Arial" w:hAnsi="Arial" w:cs="Arial"/>
                <w:b/>
                <w:lang w:val="es-MX"/>
              </w:rPr>
              <w:t>8. MONITOR DE SEGUIMIENTO:</w:t>
            </w:r>
            <w:r>
              <w:rPr>
                <w:rFonts w:ascii="Arial" w:hAnsi="Arial" w:cs="Arial"/>
                <w:b/>
                <w:lang w:val="es-MX"/>
              </w:rPr>
              <w:t>……………………………………….</w:t>
            </w:r>
          </w:p>
        </w:tc>
        <w:tc>
          <w:tcPr>
            <w:tcW w:w="1182" w:type="dxa"/>
          </w:tcPr>
          <w:p w:rsidR="00CB210B" w:rsidRPr="00E952D1" w:rsidRDefault="00B16BC2" w:rsidP="00B16BC2">
            <w:pPr>
              <w:spacing w:line="360" w:lineRule="auto"/>
              <w:jc w:val="center"/>
              <w:rPr>
                <w:rFonts w:ascii="Arial" w:hAnsi="Arial" w:cs="Arial"/>
                <w:b/>
                <w:lang w:val="es-MX"/>
              </w:rPr>
            </w:pPr>
            <w:r>
              <w:rPr>
                <w:rFonts w:ascii="Arial" w:hAnsi="Arial" w:cs="Arial"/>
                <w:b/>
                <w:lang w:val="es-MX"/>
              </w:rPr>
              <w:t>13</w:t>
            </w:r>
          </w:p>
        </w:tc>
      </w:tr>
      <w:tr w:rsidR="00CB210B" w:rsidRPr="00E952D1" w:rsidTr="00B16BC2">
        <w:trPr>
          <w:trHeight w:val="408"/>
        </w:trPr>
        <w:tc>
          <w:tcPr>
            <w:tcW w:w="7583" w:type="dxa"/>
          </w:tcPr>
          <w:p w:rsidR="00CB210B" w:rsidRPr="00E952D1" w:rsidRDefault="00CB210B" w:rsidP="00CB4D94">
            <w:pPr>
              <w:spacing w:line="360" w:lineRule="auto"/>
              <w:jc w:val="both"/>
              <w:rPr>
                <w:rFonts w:ascii="Arial" w:hAnsi="Arial" w:cs="Arial"/>
                <w:b/>
                <w:lang w:val="es-MX"/>
              </w:rPr>
            </w:pPr>
            <w:r w:rsidRPr="00E952D1">
              <w:rPr>
                <w:rFonts w:ascii="Arial" w:hAnsi="Arial" w:cs="Arial"/>
                <w:b/>
                <w:lang w:val="es-MX"/>
              </w:rPr>
              <w:t>9. RESULTADOS ESPERADOS</w:t>
            </w:r>
            <w:r>
              <w:rPr>
                <w:rFonts w:ascii="Arial" w:hAnsi="Arial" w:cs="Arial"/>
                <w:b/>
                <w:lang w:val="es-MX"/>
              </w:rPr>
              <w:t>………………………………………...</w:t>
            </w:r>
          </w:p>
        </w:tc>
        <w:tc>
          <w:tcPr>
            <w:tcW w:w="1182" w:type="dxa"/>
          </w:tcPr>
          <w:p w:rsidR="00CB210B" w:rsidRPr="00E952D1" w:rsidRDefault="00B16BC2" w:rsidP="00B16BC2">
            <w:pPr>
              <w:spacing w:line="360" w:lineRule="auto"/>
              <w:jc w:val="center"/>
              <w:rPr>
                <w:rFonts w:ascii="Arial" w:hAnsi="Arial" w:cs="Arial"/>
                <w:b/>
                <w:lang w:val="es-MX"/>
              </w:rPr>
            </w:pPr>
            <w:r>
              <w:rPr>
                <w:rFonts w:ascii="Arial" w:hAnsi="Arial" w:cs="Arial"/>
                <w:b/>
                <w:lang w:val="es-MX"/>
              </w:rPr>
              <w:t>14</w:t>
            </w:r>
          </w:p>
        </w:tc>
      </w:tr>
      <w:tr w:rsidR="00CB210B" w:rsidRPr="00E952D1" w:rsidTr="00B16BC2">
        <w:trPr>
          <w:trHeight w:val="423"/>
        </w:trPr>
        <w:tc>
          <w:tcPr>
            <w:tcW w:w="7583" w:type="dxa"/>
          </w:tcPr>
          <w:p w:rsidR="00CB210B" w:rsidRPr="00E952D1" w:rsidRDefault="00CB210B" w:rsidP="00CB4D94">
            <w:pPr>
              <w:spacing w:line="360" w:lineRule="auto"/>
              <w:jc w:val="both"/>
              <w:rPr>
                <w:rFonts w:ascii="Arial" w:hAnsi="Arial" w:cs="Arial"/>
                <w:b/>
                <w:lang w:val="es-MX"/>
              </w:rPr>
            </w:pPr>
            <w:r w:rsidRPr="00E952D1">
              <w:rPr>
                <w:rFonts w:ascii="Arial" w:hAnsi="Arial" w:cs="Arial"/>
                <w:b/>
                <w:lang w:val="es-MX"/>
              </w:rPr>
              <w:t>10.  BIBLIOGRAFIA…………………………………………</w:t>
            </w:r>
            <w:r>
              <w:rPr>
                <w:rFonts w:ascii="Arial" w:hAnsi="Arial" w:cs="Arial"/>
                <w:b/>
                <w:lang w:val="es-MX"/>
              </w:rPr>
              <w:t>…………….</w:t>
            </w:r>
          </w:p>
        </w:tc>
        <w:tc>
          <w:tcPr>
            <w:tcW w:w="1182" w:type="dxa"/>
          </w:tcPr>
          <w:p w:rsidR="00CB210B" w:rsidRPr="00E952D1" w:rsidRDefault="00B16BC2" w:rsidP="00B16BC2">
            <w:pPr>
              <w:spacing w:line="360" w:lineRule="auto"/>
              <w:jc w:val="center"/>
              <w:rPr>
                <w:rFonts w:ascii="Arial" w:hAnsi="Arial" w:cs="Arial"/>
                <w:b/>
                <w:lang w:val="es-MX"/>
              </w:rPr>
            </w:pPr>
            <w:r>
              <w:rPr>
                <w:rFonts w:ascii="Arial" w:hAnsi="Arial" w:cs="Arial"/>
                <w:b/>
                <w:lang w:val="es-MX"/>
              </w:rPr>
              <w:t>15</w:t>
            </w:r>
          </w:p>
        </w:tc>
      </w:tr>
    </w:tbl>
    <w:p w:rsidR="00EE042A" w:rsidRPr="00F60D39" w:rsidRDefault="00EE042A" w:rsidP="00F60D39">
      <w:pPr>
        <w:autoSpaceDE w:val="0"/>
        <w:autoSpaceDN w:val="0"/>
        <w:adjustRightInd w:val="0"/>
        <w:spacing w:line="360" w:lineRule="auto"/>
        <w:rPr>
          <w:rFonts w:ascii="Arial" w:hAnsi="Arial" w:cs="Arial"/>
          <w:b/>
          <w:lang w:val="es-ES"/>
        </w:rPr>
      </w:pPr>
    </w:p>
    <w:p w:rsidR="00BF4F63" w:rsidRPr="00F60D39" w:rsidRDefault="00BF4F63" w:rsidP="00F60D39">
      <w:pPr>
        <w:autoSpaceDE w:val="0"/>
        <w:autoSpaceDN w:val="0"/>
        <w:adjustRightInd w:val="0"/>
        <w:spacing w:line="360" w:lineRule="auto"/>
        <w:jc w:val="center"/>
        <w:rPr>
          <w:rFonts w:ascii="Arial" w:hAnsi="Arial" w:cs="Arial"/>
          <w:b/>
          <w:lang w:val="es-ES"/>
        </w:rPr>
      </w:pPr>
    </w:p>
    <w:p w:rsidR="00BF4F63" w:rsidRDefault="00BF4F63" w:rsidP="00F60D39">
      <w:pPr>
        <w:autoSpaceDE w:val="0"/>
        <w:autoSpaceDN w:val="0"/>
        <w:adjustRightInd w:val="0"/>
        <w:spacing w:line="360" w:lineRule="auto"/>
        <w:jc w:val="center"/>
        <w:rPr>
          <w:rFonts w:ascii="Arial" w:hAnsi="Arial" w:cs="Arial"/>
          <w:b/>
          <w:lang w:val="es-ES"/>
        </w:rPr>
      </w:pPr>
    </w:p>
    <w:p w:rsidR="00392A22" w:rsidRDefault="00392A22" w:rsidP="00F60D39">
      <w:pPr>
        <w:autoSpaceDE w:val="0"/>
        <w:autoSpaceDN w:val="0"/>
        <w:adjustRightInd w:val="0"/>
        <w:spacing w:line="360" w:lineRule="auto"/>
        <w:jc w:val="center"/>
        <w:rPr>
          <w:rFonts w:ascii="Arial" w:hAnsi="Arial" w:cs="Arial"/>
          <w:b/>
          <w:lang w:val="es-ES"/>
        </w:rPr>
      </w:pPr>
    </w:p>
    <w:p w:rsidR="00CB210B" w:rsidRDefault="00CB210B" w:rsidP="00F60D39">
      <w:pPr>
        <w:autoSpaceDE w:val="0"/>
        <w:autoSpaceDN w:val="0"/>
        <w:adjustRightInd w:val="0"/>
        <w:spacing w:line="360" w:lineRule="auto"/>
        <w:jc w:val="center"/>
        <w:rPr>
          <w:rFonts w:ascii="Arial" w:hAnsi="Arial" w:cs="Arial"/>
          <w:b/>
          <w:lang w:val="es-ES"/>
        </w:rPr>
      </w:pPr>
    </w:p>
    <w:p w:rsidR="00392A22" w:rsidRDefault="00392A22" w:rsidP="00F60D39">
      <w:pPr>
        <w:autoSpaceDE w:val="0"/>
        <w:autoSpaceDN w:val="0"/>
        <w:adjustRightInd w:val="0"/>
        <w:spacing w:line="360" w:lineRule="auto"/>
        <w:jc w:val="center"/>
        <w:rPr>
          <w:rFonts w:ascii="Arial" w:hAnsi="Arial" w:cs="Arial"/>
          <w:b/>
          <w:lang w:val="es-ES"/>
        </w:rPr>
      </w:pPr>
    </w:p>
    <w:p w:rsidR="00392A22" w:rsidRDefault="00392A22" w:rsidP="00F60D39">
      <w:pPr>
        <w:autoSpaceDE w:val="0"/>
        <w:autoSpaceDN w:val="0"/>
        <w:adjustRightInd w:val="0"/>
        <w:spacing w:line="360" w:lineRule="auto"/>
        <w:jc w:val="center"/>
        <w:rPr>
          <w:rFonts w:ascii="Arial" w:hAnsi="Arial" w:cs="Arial"/>
          <w:b/>
          <w:lang w:val="es-ES"/>
        </w:rPr>
      </w:pPr>
    </w:p>
    <w:p w:rsidR="00ED0C3F" w:rsidRDefault="00ED0C3F" w:rsidP="00F60D39">
      <w:pPr>
        <w:autoSpaceDE w:val="0"/>
        <w:autoSpaceDN w:val="0"/>
        <w:adjustRightInd w:val="0"/>
        <w:spacing w:line="360" w:lineRule="auto"/>
        <w:jc w:val="center"/>
        <w:rPr>
          <w:rFonts w:ascii="Arial" w:hAnsi="Arial" w:cs="Arial"/>
          <w:b/>
          <w:lang w:val="es-ES"/>
        </w:rPr>
      </w:pPr>
    </w:p>
    <w:p w:rsidR="001E7E21" w:rsidRPr="00F60D39" w:rsidRDefault="009B32E0" w:rsidP="00F60D39">
      <w:pPr>
        <w:autoSpaceDE w:val="0"/>
        <w:autoSpaceDN w:val="0"/>
        <w:adjustRightInd w:val="0"/>
        <w:spacing w:line="360" w:lineRule="auto"/>
        <w:rPr>
          <w:rFonts w:ascii="Arial" w:hAnsi="Arial" w:cs="Arial"/>
          <w:lang w:val="es-ES"/>
        </w:rPr>
      </w:pPr>
      <w:r>
        <w:rPr>
          <w:rFonts w:ascii="Arial" w:hAnsi="Arial" w:cs="Arial"/>
          <w:b/>
          <w:lang w:val="es-ES"/>
        </w:rPr>
        <w:lastRenderedPageBreak/>
        <w:t>1</w:t>
      </w:r>
      <w:r w:rsidR="009504E7" w:rsidRPr="00F60D39">
        <w:rPr>
          <w:rFonts w:ascii="Arial" w:hAnsi="Arial" w:cs="Arial"/>
          <w:b/>
          <w:lang w:val="es-ES"/>
        </w:rPr>
        <w:t xml:space="preserve">. </w:t>
      </w:r>
      <w:r w:rsidR="001E7E21" w:rsidRPr="00F60D39">
        <w:rPr>
          <w:rFonts w:ascii="Arial" w:hAnsi="Arial" w:cs="Arial"/>
          <w:b/>
          <w:lang w:val="es-ES"/>
        </w:rPr>
        <w:t>MARCO DE REFERENCIA</w:t>
      </w:r>
    </w:p>
    <w:p w:rsidR="001E7E21" w:rsidRPr="00F60D39" w:rsidRDefault="001E7E21" w:rsidP="00F60D39">
      <w:pPr>
        <w:autoSpaceDE w:val="0"/>
        <w:autoSpaceDN w:val="0"/>
        <w:adjustRightInd w:val="0"/>
        <w:spacing w:line="360" w:lineRule="auto"/>
        <w:jc w:val="both"/>
        <w:rPr>
          <w:rFonts w:ascii="Arial" w:hAnsi="Arial" w:cs="Arial"/>
          <w:lang w:val="es-ES"/>
        </w:rPr>
      </w:pPr>
    </w:p>
    <w:p w:rsidR="001E7E21" w:rsidRPr="00F60D39" w:rsidRDefault="001E7E21" w:rsidP="00F60D39">
      <w:pPr>
        <w:spacing w:line="360" w:lineRule="auto"/>
        <w:jc w:val="both"/>
        <w:rPr>
          <w:rFonts w:ascii="Arial" w:hAnsi="Arial" w:cs="Arial"/>
          <w:lang w:val="es-ES"/>
        </w:rPr>
      </w:pPr>
      <w:r w:rsidRPr="00F60D39">
        <w:rPr>
          <w:rFonts w:ascii="Arial" w:hAnsi="Arial" w:cs="Arial"/>
          <w:lang w:val="es-ES"/>
        </w:rPr>
        <w:t xml:space="preserve">Con fundamento en el  crecimiento de la población  y las limitaciones del modelo tradicional surgen diferentes modelos educativos federales, estatales, públicos y privados, en donde es necesario reformar la Educación Media Superior </w:t>
      </w:r>
      <w:r w:rsidR="00BF07A0" w:rsidRPr="00F60D39">
        <w:rPr>
          <w:rFonts w:ascii="Arial" w:hAnsi="Arial" w:cs="Arial"/>
          <w:smallCaps/>
          <w:lang w:val="es-ES"/>
        </w:rPr>
        <w:t>(ems)</w:t>
      </w:r>
      <w:r w:rsidRPr="00F60D39">
        <w:rPr>
          <w:rFonts w:ascii="Arial" w:hAnsi="Arial" w:cs="Arial"/>
          <w:lang w:val="es-ES"/>
        </w:rPr>
        <w:t>; Que permita atender a estudiantes de distintas edades con diferente disponibilidad de tiempo y diversas condiciones urbanas y rurales</w:t>
      </w:r>
      <w:r w:rsidR="007E000F" w:rsidRPr="00F60D39">
        <w:rPr>
          <w:rFonts w:ascii="Arial" w:hAnsi="Arial" w:cs="Arial"/>
          <w:lang w:val="es-ES"/>
        </w:rPr>
        <w:t>.</w:t>
      </w:r>
    </w:p>
    <w:p w:rsidR="00991A6D" w:rsidRPr="00F60D39" w:rsidRDefault="00991A6D" w:rsidP="00F60D39">
      <w:pPr>
        <w:spacing w:line="360" w:lineRule="auto"/>
        <w:jc w:val="both"/>
        <w:rPr>
          <w:rFonts w:ascii="Arial" w:hAnsi="Arial" w:cs="Arial"/>
          <w:lang w:val="es-ES"/>
        </w:rPr>
      </w:pPr>
    </w:p>
    <w:p w:rsidR="001E7E21" w:rsidRPr="00F60D39" w:rsidRDefault="001E7E21" w:rsidP="00F60D39">
      <w:pPr>
        <w:spacing w:line="360" w:lineRule="auto"/>
        <w:jc w:val="both"/>
        <w:rPr>
          <w:rFonts w:ascii="Arial" w:hAnsi="Arial" w:cs="Arial"/>
          <w:lang w:val="es-ES"/>
        </w:rPr>
      </w:pPr>
      <w:r w:rsidRPr="00F60D39">
        <w:rPr>
          <w:rFonts w:ascii="Arial" w:hAnsi="Arial" w:cs="Arial"/>
          <w:lang w:val="es-ES"/>
        </w:rPr>
        <w:t xml:space="preserve">Existiendo diversas leyes reglamentos y normas que permitan alcanzar a través de la Secretaría de Educación los resultados de la </w:t>
      </w:r>
      <w:r w:rsidR="00BF4F63" w:rsidRPr="00F60D39">
        <w:rPr>
          <w:rFonts w:ascii="Arial" w:hAnsi="Arial" w:cs="Arial"/>
          <w:lang w:val="es-ES"/>
        </w:rPr>
        <w:t xml:space="preserve"> Reforma Integral de la Educación Media Superior </w:t>
      </w:r>
      <w:r w:rsidR="00BF07A0" w:rsidRPr="00F60D39">
        <w:rPr>
          <w:rFonts w:ascii="Arial" w:hAnsi="Arial" w:cs="Arial"/>
          <w:smallCaps/>
          <w:lang w:val="es-ES"/>
        </w:rPr>
        <w:t>(riems)</w:t>
      </w:r>
      <w:r w:rsidR="00BF4F63" w:rsidRPr="00F60D39">
        <w:rPr>
          <w:rFonts w:ascii="Arial" w:hAnsi="Arial" w:cs="Arial"/>
          <w:lang w:val="es-ES"/>
        </w:rPr>
        <w:t>,</w:t>
      </w:r>
      <w:r w:rsidRPr="00F60D39">
        <w:rPr>
          <w:rFonts w:ascii="Arial" w:hAnsi="Arial" w:cs="Arial"/>
          <w:lang w:val="es-ES"/>
        </w:rPr>
        <w:t xml:space="preserve">  establecido en los diversos acuerdos secretariales que a continuación se mencionan:</w:t>
      </w:r>
    </w:p>
    <w:p w:rsidR="00E72EEB" w:rsidRPr="00F60D39" w:rsidRDefault="00E72EEB" w:rsidP="00F60D39">
      <w:pPr>
        <w:spacing w:line="360" w:lineRule="auto"/>
        <w:jc w:val="both"/>
        <w:rPr>
          <w:rFonts w:ascii="Arial" w:hAnsi="Arial" w:cs="Arial"/>
          <w:color w:val="000000"/>
          <w:shd w:val="clear" w:color="auto" w:fill="FFFFFF"/>
          <w:lang w:val="es-ES"/>
        </w:rPr>
      </w:pPr>
    </w:p>
    <w:p w:rsidR="009504E7" w:rsidRPr="00F60D39" w:rsidRDefault="009B32E0" w:rsidP="00F60D39">
      <w:pPr>
        <w:spacing w:line="360" w:lineRule="auto"/>
        <w:jc w:val="both"/>
        <w:rPr>
          <w:rFonts w:ascii="Arial" w:hAnsi="Arial" w:cs="Arial"/>
          <w:b/>
          <w:color w:val="000000"/>
          <w:shd w:val="clear" w:color="auto" w:fill="FFFFFF"/>
          <w:lang w:val="es-ES"/>
        </w:rPr>
      </w:pPr>
      <w:r>
        <w:rPr>
          <w:rFonts w:ascii="Arial" w:hAnsi="Arial" w:cs="Arial"/>
          <w:b/>
          <w:color w:val="000000"/>
          <w:shd w:val="clear" w:color="auto" w:fill="FFFFFF"/>
          <w:lang w:val="es-ES"/>
        </w:rPr>
        <w:t>1</w:t>
      </w:r>
      <w:r w:rsidR="009504E7" w:rsidRPr="00F60D39">
        <w:rPr>
          <w:rFonts w:ascii="Arial" w:hAnsi="Arial" w:cs="Arial"/>
          <w:b/>
          <w:color w:val="000000"/>
          <w:shd w:val="clear" w:color="auto" w:fill="FFFFFF"/>
          <w:lang w:val="es-ES"/>
        </w:rPr>
        <w:t xml:space="preserve">.1. Marco </w:t>
      </w:r>
      <w:r w:rsidR="00F60D39">
        <w:rPr>
          <w:rFonts w:ascii="Arial" w:hAnsi="Arial" w:cs="Arial"/>
          <w:b/>
          <w:color w:val="000000"/>
          <w:shd w:val="clear" w:color="auto" w:fill="FFFFFF"/>
          <w:lang w:val="es-ES"/>
        </w:rPr>
        <w:t>J</w:t>
      </w:r>
      <w:r w:rsidR="009504E7" w:rsidRPr="00F60D39">
        <w:rPr>
          <w:rFonts w:ascii="Arial" w:hAnsi="Arial" w:cs="Arial"/>
          <w:b/>
          <w:color w:val="000000"/>
          <w:shd w:val="clear" w:color="auto" w:fill="FFFFFF"/>
          <w:lang w:val="es-ES"/>
        </w:rPr>
        <w:t>urídico</w:t>
      </w:r>
    </w:p>
    <w:p w:rsidR="009504E7" w:rsidRPr="00F60D39" w:rsidRDefault="009504E7" w:rsidP="00F60D39">
      <w:pPr>
        <w:spacing w:line="360" w:lineRule="auto"/>
        <w:jc w:val="both"/>
        <w:rPr>
          <w:rFonts w:ascii="Arial" w:hAnsi="Arial" w:cs="Arial"/>
          <w:color w:val="000000"/>
          <w:shd w:val="clear" w:color="auto" w:fill="FFFFFF"/>
          <w:lang w:val="es-ES"/>
        </w:rPr>
      </w:pPr>
    </w:p>
    <w:p w:rsidR="00E72EEB" w:rsidRPr="00F60D39" w:rsidRDefault="00E72EEB" w:rsidP="00F60D39">
      <w:pPr>
        <w:spacing w:line="360" w:lineRule="auto"/>
        <w:jc w:val="both"/>
        <w:rPr>
          <w:rFonts w:ascii="Arial" w:hAnsi="Arial" w:cs="Arial"/>
          <w:lang w:val="es-ES"/>
        </w:rPr>
      </w:pPr>
      <w:r w:rsidRPr="00F60D39">
        <w:rPr>
          <w:rFonts w:ascii="Arial" w:hAnsi="Arial" w:cs="Arial"/>
          <w:lang w:val="es-ES"/>
        </w:rPr>
        <w:t xml:space="preserve">Constitución Política de los Estados Unidos Mexicanos </w:t>
      </w:r>
    </w:p>
    <w:p w:rsidR="00E72EEB" w:rsidRPr="00F60D39" w:rsidRDefault="00E72EEB" w:rsidP="00F60D39">
      <w:pPr>
        <w:tabs>
          <w:tab w:val="left" w:pos="3540"/>
        </w:tabs>
        <w:spacing w:line="360" w:lineRule="auto"/>
        <w:rPr>
          <w:rFonts w:ascii="Arial" w:hAnsi="Arial" w:cs="Arial"/>
          <w:color w:val="000000"/>
          <w:shd w:val="clear" w:color="auto" w:fill="FFFFFF"/>
          <w:lang w:val="es-ES"/>
        </w:rPr>
      </w:pPr>
    </w:p>
    <w:p w:rsidR="00E72EEB" w:rsidRPr="00F60D39" w:rsidRDefault="00E11377" w:rsidP="00F60D39">
      <w:pPr>
        <w:spacing w:line="360" w:lineRule="auto"/>
        <w:jc w:val="both"/>
        <w:rPr>
          <w:rFonts w:ascii="Arial" w:hAnsi="Arial" w:cs="Arial"/>
          <w:i/>
          <w:color w:val="000000"/>
          <w:shd w:val="clear" w:color="auto" w:fill="FFFFFF"/>
          <w:lang w:val="es-ES"/>
        </w:rPr>
      </w:pPr>
      <w:r w:rsidRPr="00F60D39">
        <w:rPr>
          <w:rFonts w:ascii="Arial" w:hAnsi="Arial" w:cs="Arial"/>
          <w:color w:val="000000"/>
          <w:shd w:val="clear" w:color="auto" w:fill="FFFFFF"/>
          <w:lang w:val="es-ES"/>
        </w:rPr>
        <w:t>Artículo</w:t>
      </w:r>
      <w:r w:rsidR="00E72EEB" w:rsidRPr="00F60D39">
        <w:rPr>
          <w:rFonts w:ascii="Arial" w:hAnsi="Arial" w:cs="Arial"/>
          <w:color w:val="000000"/>
          <w:shd w:val="clear" w:color="auto" w:fill="FFFFFF"/>
          <w:lang w:val="es-ES"/>
        </w:rPr>
        <w:t xml:space="preserve"> 3. </w:t>
      </w:r>
      <w:r w:rsidR="00E72EEB" w:rsidRPr="00F60D39">
        <w:rPr>
          <w:rFonts w:ascii="Arial" w:hAnsi="Arial" w:cs="Arial"/>
          <w:i/>
          <w:color w:val="000000"/>
          <w:shd w:val="clear" w:color="auto" w:fill="FFFFFF"/>
          <w:lang w:val="es-ES"/>
        </w:rPr>
        <w:t>“</w:t>
      </w:r>
      <w:r w:rsidR="00991A6D" w:rsidRPr="00F60D39">
        <w:rPr>
          <w:rFonts w:ascii="Arial" w:hAnsi="Arial" w:cs="Arial"/>
          <w:i/>
          <w:color w:val="000000"/>
          <w:shd w:val="clear" w:color="auto" w:fill="FFFFFF"/>
          <w:lang w:val="es-ES"/>
        </w:rPr>
        <w:t>…</w:t>
      </w:r>
      <w:r w:rsidR="00E72EEB" w:rsidRPr="00F60D39">
        <w:rPr>
          <w:rFonts w:ascii="Arial" w:hAnsi="Arial" w:cs="Arial"/>
          <w:i/>
          <w:color w:val="000000"/>
          <w:shd w:val="clear" w:color="auto" w:fill="FFFFFF"/>
          <w:lang w:val="es-ES"/>
        </w:rPr>
        <w:t>todo individuo tien</w:t>
      </w:r>
      <w:r w:rsidR="00991A6D" w:rsidRPr="00F60D39">
        <w:rPr>
          <w:rFonts w:ascii="Arial" w:hAnsi="Arial" w:cs="Arial"/>
          <w:i/>
          <w:color w:val="000000"/>
          <w:shd w:val="clear" w:color="auto" w:fill="FFFFFF"/>
          <w:lang w:val="es-ES"/>
        </w:rPr>
        <w:t>e derecho a recibir educación. El E</w:t>
      </w:r>
      <w:r w:rsidR="00E72EEB" w:rsidRPr="00F60D39">
        <w:rPr>
          <w:rFonts w:ascii="Arial" w:hAnsi="Arial" w:cs="Arial"/>
          <w:i/>
          <w:color w:val="000000"/>
          <w:shd w:val="clear" w:color="auto" w:fill="FFFFFF"/>
          <w:lang w:val="es-ES"/>
        </w:rPr>
        <w:t xml:space="preserve">stado –Federación, Estados, Distrito Federal y Municipios–, impartirá educación preescolar, primaria, secundaria y media superior. </w:t>
      </w:r>
      <w:r w:rsidR="007E000F" w:rsidRPr="00F60D39">
        <w:rPr>
          <w:rFonts w:ascii="Arial" w:hAnsi="Arial" w:cs="Arial"/>
          <w:i/>
          <w:color w:val="000000"/>
          <w:shd w:val="clear" w:color="auto" w:fill="FFFFFF"/>
          <w:lang w:val="es-ES"/>
        </w:rPr>
        <w:t>La</w:t>
      </w:r>
      <w:r w:rsidR="00E72EEB" w:rsidRPr="00F60D39">
        <w:rPr>
          <w:rFonts w:ascii="Arial" w:hAnsi="Arial" w:cs="Arial"/>
          <w:i/>
          <w:color w:val="000000"/>
          <w:shd w:val="clear" w:color="auto" w:fill="FFFFFF"/>
          <w:lang w:val="es-ES"/>
        </w:rPr>
        <w:t xml:space="preserve"> educación preescolar, primaria y secundaria conforman la educación básica; esta y la media superior serán obligatorias</w:t>
      </w:r>
      <w:r w:rsidR="00991A6D" w:rsidRPr="00F60D39">
        <w:rPr>
          <w:rFonts w:ascii="Arial" w:hAnsi="Arial" w:cs="Arial"/>
          <w:i/>
          <w:color w:val="000000"/>
          <w:shd w:val="clear" w:color="auto" w:fill="FFFFFF"/>
          <w:lang w:val="es-ES"/>
        </w:rPr>
        <w:t>…</w:t>
      </w:r>
      <w:r w:rsidR="00E72EEB" w:rsidRPr="00F60D39">
        <w:rPr>
          <w:rFonts w:ascii="Arial" w:hAnsi="Arial" w:cs="Arial"/>
          <w:i/>
          <w:color w:val="000000"/>
          <w:shd w:val="clear" w:color="auto" w:fill="FFFFFF"/>
          <w:lang w:val="es-ES"/>
        </w:rPr>
        <w:t>”</w:t>
      </w:r>
      <w:r w:rsidR="00991A6D" w:rsidRPr="00F60D39">
        <w:rPr>
          <w:rStyle w:val="Refdenotaalpie"/>
          <w:rFonts w:ascii="Arial" w:hAnsi="Arial" w:cs="Arial"/>
          <w:i/>
          <w:color w:val="000000"/>
          <w:shd w:val="clear" w:color="auto" w:fill="FFFFFF"/>
          <w:lang w:val="es-ES"/>
        </w:rPr>
        <w:footnoteReference w:id="1"/>
      </w:r>
    </w:p>
    <w:p w:rsidR="007E000F" w:rsidRPr="00F60D39" w:rsidRDefault="004C1452" w:rsidP="00F60D39">
      <w:pPr>
        <w:spacing w:line="360" w:lineRule="auto"/>
        <w:jc w:val="both"/>
        <w:rPr>
          <w:rFonts w:ascii="Arial" w:hAnsi="Arial" w:cs="Arial"/>
          <w:lang w:val="es-ES"/>
        </w:rPr>
      </w:pPr>
      <w:r w:rsidRPr="00F60D39">
        <w:rPr>
          <w:rStyle w:val="Refdenotaalpie"/>
          <w:rFonts w:ascii="Arial" w:hAnsi="Arial" w:cs="Arial"/>
          <w:lang w:val="es-ES"/>
        </w:rPr>
        <w:footnoteReference w:id="2"/>
      </w:r>
    </w:p>
    <w:p w:rsidR="007E000F" w:rsidRPr="00F60D39" w:rsidRDefault="007E000F" w:rsidP="00F60D39">
      <w:pPr>
        <w:spacing w:line="360" w:lineRule="auto"/>
        <w:jc w:val="both"/>
        <w:rPr>
          <w:rFonts w:ascii="Arial" w:hAnsi="Arial" w:cs="Arial"/>
          <w:lang w:val="es-ES"/>
        </w:rPr>
      </w:pPr>
      <w:r w:rsidRPr="00F60D39">
        <w:rPr>
          <w:rFonts w:ascii="Arial" w:hAnsi="Arial" w:cs="Arial"/>
          <w:lang w:val="es-ES"/>
        </w:rPr>
        <w:t>Ley General de Educación</w:t>
      </w:r>
    </w:p>
    <w:p w:rsidR="007E000F" w:rsidRPr="00F60D39" w:rsidRDefault="007E000F" w:rsidP="00F60D39">
      <w:pPr>
        <w:spacing w:line="360" w:lineRule="auto"/>
        <w:jc w:val="both"/>
        <w:rPr>
          <w:rFonts w:ascii="Arial" w:hAnsi="Arial" w:cs="Arial"/>
          <w:lang w:val="es-ES"/>
        </w:rPr>
      </w:pPr>
    </w:p>
    <w:p w:rsidR="00E11377" w:rsidRPr="00F60D39" w:rsidRDefault="007E000F" w:rsidP="00F60D39">
      <w:pPr>
        <w:spacing w:line="360" w:lineRule="auto"/>
        <w:jc w:val="both"/>
        <w:rPr>
          <w:rFonts w:ascii="Arial" w:hAnsi="Arial" w:cs="Arial"/>
          <w:i/>
          <w:color w:val="000000"/>
          <w:shd w:val="clear" w:color="auto" w:fill="FFFFFF"/>
          <w:lang w:val="es-ES"/>
        </w:rPr>
      </w:pPr>
      <w:r w:rsidRPr="00F60D39">
        <w:rPr>
          <w:rFonts w:ascii="Arial" w:hAnsi="Arial" w:cs="Arial"/>
          <w:lang w:val="es-ES"/>
        </w:rPr>
        <w:t>Artículo 46.</w:t>
      </w:r>
      <w:r w:rsidRPr="00F60D39">
        <w:rPr>
          <w:rFonts w:ascii="Arial" w:hAnsi="Arial" w:cs="Arial"/>
          <w:color w:val="000000"/>
          <w:shd w:val="clear" w:color="auto" w:fill="FFFFFF"/>
          <w:lang w:val="es-ES"/>
        </w:rPr>
        <w:t xml:space="preserve"> </w:t>
      </w:r>
      <w:r w:rsidR="004D37FA" w:rsidRPr="00F60D39">
        <w:rPr>
          <w:rFonts w:ascii="Arial" w:hAnsi="Arial" w:cs="Arial"/>
          <w:i/>
          <w:color w:val="000000"/>
          <w:shd w:val="clear" w:color="auto" w:fill="FFFFFF"/>
          <w:lang w:val="es-ES"/>
        </w:rPr>
        <w:t>“…</w:t>
      </w:r>
      <w:r w:rsidRPr="00F60D39">
        <w:rPr>
          <w:rFonts w:ascii="Arial" w:hAnsi="Arial" w:cs="Arial"/>
          <w:i/>
          <w:color w:val="000000"/>
          <w:shd w:val="clear" w:color="auto" w:fill="FFFFFF"/>
          <w:lang w:val="es-ES"/>
        </w:rPr>
        <w:t>La educación a que se refiere la presente sección tendrá las modalidades de escolar, no escolarizada y mixta</w:t>
      </w:r>
      <w:r w:rsidR="004D37FA" w:rsidRPr="00F60D39">
        <w:rPr>
          <w:rFonts w:ascii="Arial" w:hAnsi="Arial" w:cs="Arial"/>
          <w:i/>
          <w:color w:val="000000"/>
          <w:shd w:val="clear" w:color="auto" w:fill="FFFFFF"/>
          <w:lang w:val="es-ES"/>
        </w:rPr>
        <w:t>…”</w:t>
      </w:r>
      <w:r w:rsidR="004D37FA" w:rsidRPr="00F60D39">
        <w:rPr>
          <w:rFonts w:ascii="Arial" w:hAnsi="Arial" w:cs="Arial"/>
          <w:i/>
          <w:color w:val="000000"/>
          <w:shd w:val="clear" w:color="auto" w:fill="FFFFFF"/>
          <w:vertAlign w:val="superscript"/>
          <w:lang w:val="es-ES"/>
        </w:rPr>
        <w:t xml:space="preserve">2 </w:t>
      </w:r>
    </w:p>
    <w:p w:rsidR="00E11377" w:rsidRPr="00F60D39" w:rsidRDefault="00E11377" w:rsidP="00F60D39">
      <w:pPr>
        <w:spacing w:line="360" w:lineRule="auto"/>
        <w:jc w:val="both"/>
        <w:rPr>
          <w:rFonts w:ascii="Arial" w:hAnsi="Arial" w:cs="Arial"/>
          <w:color w:val="000000"/>
          <w:shd w:val="clear" w:color="auto" w:fill="FFFFFF"/>
          <w:lang w:val="es-ES"/>
        </w:rPr>
      </w:pPr>
    </w:p>
    <w:p w:rsidR="007C214E" w:rsidRPr="00F60D39" w:rsidRDefault="007C214E" w:rsidP="00F60D39">
      <w:pPr>
        <w:spacing w:line="360" w:lineRule="auto"/>
        <w:jc w:val="both"/>
        <w:rPr>
          <w:rFonts w:ascii="Arial" w:hAnsi="Arial" w:cs="Arial"/>
          <w:color w:val="000000"/>
          <w:shd w:val="clear" w:color="auto" w:fill="FFFFFF"/>
          <w:lang w:val="es-ES"/>
        </w:rPr>
      </w:pPr>
    </w:p>
    <w:p w:rsidR="0051647B" w:rsidRPr="00F60D39" w:rsidRDefault="00280C14" w:rsidP="00F60D39">
      <w:pPr>
        <w:spacing w:line="360" w:lineRule="auto"/>
        <w:jc w:val="both"/>
        <w:rPr>
          <w:rFonts w:ascii="Arial" w:hAnsi="Arial" w:cs="Arial"/>
          <w:lang w:val="es-ES"/>
        </w:rPr>
      </w:pPr>
      <w:r w:rsidRPr="00F60D39">
        <w:rPr>
          <w:rFonts w:ascii="Arial" w:hAnsi="Arial" w:cs="Arial"/>
          <w:lang w:val="es-ES"/>
        </w:rPr>
        <w:lastRenderedPageBreak/>
        <w:t xml:space="preserve">Decreto 133 publicado en el Periódico Oficial, de fecha 9 de agosto de 1978 </w:t>
      </w:r>
    </w:p>
    <w:p w:rsidR="007C214E" w:rsidRPr="00F60D39" w:rsidRDefault="007C214E" w:rsidP="00F60D39">
      <w:pPr>
        <w:spacing w:line="360" w:lineRule="auto"/>
        <w:jc w:val="both"/>
        <w:rPr>
          <w:rFonts w:ascii="Arial" w:hAnsi="Arial" w:cs="Arial"/>
          <w:lang w:val="es-ES"/>
        </w:rPr>
      </w:pPr>
    </w:p>
    <w:p w:rsidR="000D2EFC" w:rsidRPr="00F60D39" w:rsidRDefault="00517EB4" w:rsidP="00F60D39">
      <w:pPr>
        <w:spacing w:line="360" w:lineRule="auto"/>
        <w:jc w:val="both"/>
        <w:rPr>
          <w:rFonts w:ascii="Arial" w:hAnsi="Arial" w:cs="Arial"/>
          <w:lang w:val="es-ES"/>
        </w:rPr>
      </w:pPr>
      <w:r w:rsidRPr="00F60D39">
        <w:rPr>
          <w:rFonts w:ascii="Arial" w:hAnsi="Arial" w:cs="Arial"/>
          <w:i/>
          <w:color w:val="000000"/>
          <w:shd w:val="clear" w:color="auto" w:fill="FFFFFF"/>
          <w:lang w:val="es-ES"/>
        </w:rPr>
        <w:t>“…El C</w:t>
      </w:r>
      <w:r w:rsidR="00BF07A0" w:rsidRPr="00F60D39">
        <w:rPr>
          <w:rFonts w:ascii="Arial" w:hAnsi="Arial" w:cs="Arial"/>
          <w:i/>
          <w:color w:val="000000"/>
          <w:shd w:val="clear" w:color="auto" w:fill="FFFFFF"/>
          <w:lang w:val="es-ES"/>
        </w:rPr>
        <w:t>obach</w:t>
      </w:r>
      <w:r w:rsidRPr="00F60D39">
        <w:rPr>
          <w:rFonts w:ascii="Arial" w:hAnsi="Arial" w:cs="Arial"/>
          <w:i/>
          <w:color w:val="000000"/>
          <w:shd w:val="clear" w:color="auto" w:fill="FFFFFF"/>
          <w:lang w:val="es-ES"/>
        </w:rPr>
        <w:t>, establecerá equivalencias y revalidará estudios realizados en Instituciones nacionales o extranjeras, según sea el caso…”</w:t>
      </w:r>
      <w:r w:rsidR="004D37FA" w:rsidRPr="00F60D39">
        <w:rPr>
          <w:rFonts w:ascii="Arial" w:hAnsi="Arial" w:cs="Arial"/>
          <w:lang w:val="es-ES"/>
        </w:rPr>
        <w:t xml:space="preserve"> </w:t>
      </w:r>
      <w:r w:rsidR="004D37FA" w:rsidRPr="00F60D39">
        <w:rPr>
          <w:rFonts w:ascii="Arial" w:hAnsi="Arial" w:cs="Arial"/>
          <w:vertAlign w:val="superscript"/>
          <w:lang w:val="es-ES"/>
        </w:rPr>
        <w:t>3</w:t>
      </w:r>
      <w:r w:rsidR="006F1F3E" w:rsidRPr="00F60D39">
        <w:rPr>
          <w:rStyle w:val="Refdenotaalpie"/>
          <w:rFonts w:ascii="Arial" w:hAnsi="Arial" w:cs="Arial"/>
          <w:lang w:val="es-ES"/>
        </w:rPr>
        <w:footnoteReference w:id="3"/>
      </w:r>
    </w:p>
    <w:p w:rsidR="00E64FBF" w:rsidRPr="00F60D39" w:rsidRDefault="00E64FBF" w:rsidP="00F60D39">
      <w:pPr>
        <w:spacing w:line="360" w:lineRule="auto"/>
        <w:jc w:val="both"/>
        <w:rPr>
          <w:rFonts w:ascii="Arial" w:hAnsi="Arial" w:cs="Arial"/>
          <w:color w:val="000000"/>
          <w:shd w:val="clear" w:color="auto" w:fill="FFFFFF"/>
          <w:lang w:val="es-ES"/>
        </w:rPr>
      </w:pPr>
    </w:p>
    <w:p w:rsidR="0067243D" w:rsidRPr="00F60D39" w:rsidRDefault="009B32E0" w:rsidP="00F60D39">
      <w:pPr>
        <w:spacing w:line="360" w:lineRule="auto"/>
        <w:jc w:val="both"/>
        <w:rPr>
          <w:rFonts w:ascii="Arial" w:hAnsi="Arial" w:cs="Arial"/>
          <w:b/>
          <w:color w:val="000000"/>
          <w:shd w:val="clear" w:color="auto" w:fill="FFFFFF"/>
          <w:lang w:val="es-ES"/>
        </w:rPr>
      </w:pPr>
      <w:r>
        <w:rPr>
          <w:rFonts w:ascii="Arial" w:hAnsi="Arial" w:cs="Arial"/>
          <w:b/>
          <w:color w:val="000000"/>
          <w:shd w:val="clear" w:color="auto" w:fill="FFFFFF"/>
          <w:lang w:val="es-ES"/>
        </w:rPr>
        <w:t>1</w:t>
      </w:r>
      <w:r w:rsidR="008E6FDC" w:rsidRPr="00F60D39">
        <w:rPr>
          <w:rFonts w:ascii="Arial" w:hAnsi="Arial" w:cs="Arial"/>
          <w:b/>
          <w:color w:val="000000"/>
          <w:shd w:val="clear" w:color="auto" w:fill="FFFFFF"/>
          <w:lang w:val="es-ES"/>
        </w:rPr>
        <w:t>.2 Marco Normativo</w:t>
      </w:r>
    </w:p>
    <w:p w:rsidR="0067243D" w:rsidRPr="00F60D39" w:rsidRDefault="0067243D" w:rsidP="00F60D39">
      <w:pPr>
        <w:pStyle w:val="Sinespaciado"/>
        <w:spacing w:line="360" w:lineRule="auto"/>
        <w:rPr>
          <w:rFonts w:ascii="Arial" w:hAnsi="Arial" w:cs="Arial"/>
          <w:sz w:val="24"/>
          <w:szCs w:val="24"/>
        </w:rPr>
      </w:pPr>
    </w:p>
    <w:p w:rsidR="001E7E21" w:rsidRPr="00F60D39" w:rsidRDefault="00602E24" w:rsidP="00F60D39">
      <w:pPr>
        <w:spacing w:line="360" w:lineRule="auto"/>
        <w:rPr>
          <w:rFonts w:ascii="Arial" w:hAnsi="Arial" w:cs="Arial"/>
          <w:lang w:val="es-ES"/>
        </w:rPr>
      </w:pPr>
      <w:r w:rsidRPr="00F60D39">
        <w:rPr>
          <w:rFonts w:ascii="Arial" w:hAnsi="Arial" w:cs="Arial"/>
          <w:lang w:val="es-ES"/>
        </w:rPr>
        <w:t xml:space="preserve">3.2.1 Plan Nacional de Desarrollo </w:t>
      </w:r>
      <w:r w:rsidR="001E7E21" w:rsidRPr="00F60D39">
        <w:rPr>
          <w:rFonts w:ascii="Arial" w:hAnsi="Arial" w:cs="Arial"/>
          <w:lang w:val="es-ES"/>
        </w:rPr>
        <w:t xml:space="preserve">2012 </w:t>
      </w:r>
      <w:r w:rsidR="002C3F8C" w:rsidRPr="00F60D39">
        <w:rPr>
          <w:rFonts w:ascii="Arial" w:hAnsi="Arial" w:cs="Arial"/>
          <w:lang w:val="es-ES"/>
        </w:rPr>
        <w:t>–</w:t>
      </w:r>
      <w:r w:rsidR="001E7E21" w:rsidRPr="00F60D39">
        <w:rPr>
          <w:rFonts w:ascii="Arial" w:hAnsi="Arial" w:cs="Arial"/>
          <w:lang w:val="es-ES"/>
        </w:rPr>
        <w:t xml:space="preserve"> 2018</w:t>
      </w:r>
    </w:p>
    <w:p w:rsidR="007C214E" w:rsidRPr="00F60D39" w:rsidRDefault="007C214E" w:rsidP="00F60D39">
      <w:pPr>
        <w:spacing w:line="360" w:lineRule="auto"/>
        <w:rPr>
          <w:rFonts w:ascii="Arial" w:hAnsi="Arial" w:cs="Arial"/>
          <w:lang w:val="es-ES"/>
        </w:rPr>
      </w:pPr>
    </w:p>
    <w:p w:rsidR="002C3F8C" w:rsidRPr="00F60D39" w:rsidRDefault="002C3F8C" w:rsidP="00F60D39">
      <w:pPr>
        <w:spacing w:line="360" w:lineRule="auto"/>
        <w:jc w:val="both"/>
        <w:rPr>
          <w:rFonts w:ascii="Arial" w:hAnsi="Arial" w:cs="Arial"/>
          <w:lang w:val="es-ES"/>
        </w:rPr>
      </w:pPr>
      <w:r w:rsidRPr="00F60D39">
        <w:rPr>
          <w:rFonts w:ascii="Arial" w:hAnsi="Arial" w:cs="Arial"/>
          <w:i/>
          <w:color w:val="000000"/>
          <w:shd w:val="clear" w:color="auto" w:fill="FFFFFF"/>
          <w:lang w:val="es-ES"/>
        </w:rPr>
        <w:t>“…Es fundamental que México sea un país que provea una educación de calidad…”</w:t>
      </w:r>
      <w:r w:rsidRPr="00F60D39">
        <w:rPr>
          <w:rFonts w:ascii="Arial" w:hAnsi="Arial" w:cs="Arial"/>
          <w:lang w:val="es-ES"/>
        </w:rPr>
        <w:t xml:space="preserve"> </w:t>
      </w:r>
      <w:r w:rsidRPr="00F60D39">
        <w:rPr>
          <w:rFonts w:ascii="Arial" w:hAnsi="Arial" w:cs="Arial"/>
          <w:vertAlign w:val="superscript"/>
          <w:lang w:val="es-ES"/>
        </w:rPr>
        <w:t>4</w:t>
      </w:r>
      <w:r w:rsidR="006F1F3E" w:rsidRPr="00F60D39">
        <w:rPr>
          <w:rStyle w:val="Refdenotaalpie"/>
          <w:rFonts w:ascii="Arial" w:hAnsi="Arial" w:cs="Arial"/>
          <w:lang w:val="es-ES"/>
        </w:rPr>
        <w:footnoteReference w:id="4"/>
      </w:r>
    </w:p>
    <w:p w:rsidR="007C214E" w:rsidRPr="00F60D39" w:rsidRDefault="007C214E" w:rsidP="00F60D39">
      <w:pPr>
        <w:spacing w:line="360" w:lineRule="auto"/>
        <w:rPr>
          <w:rFonts w:ascii="Arial" w:hAnsi="Arial" w:cs="Arial"/>
          <w:smallCaps/>
          <w:lang w:val="es-ES"/>
        </w:rPr>
      </w:pPr>
    </w:p>
    <w:p w:rsidR="001E7E21" w:rsidRPr="00F60D39" w:rsidRDefault="001E7E21" w:rsidP="00F60D39">
      <w:pPr>
        <w:spacing w:line="360" w:lineRule="auto"/>
        <w:rPr>
          <w:rFonts w:ascii="Arial" w:hAnsi="Arial" w:cs="Arial"/>
          <w:smallCaps/>
          <w:lang w:val="es-ES"/>
        </w:rPr>
      </w:pPr>
      <w:r w:rsidRPr="00F60D39">
        <w:rPr>
          <w:rFonts w:ascii="Arial" w:hAnsi="Arial" w:cs="Arial"/>
          <w:smallCaps/>
          <w:lang w:val="es-ES"/>
        </w:rPr>
        <w:t>PROGRAMA SECTORIAL DE EDUCACIÓN 201</w:t>
      </w:r>
      <w:r w:rsidR="007A1258" w:rsidRPr="00F60D39">
        <w:rPr>
          <w:rFonts w:ascii="Arial" w:hAnsi="Arial" w:cs="Arial"/>
          <w:smallCaps/>
          <w:lang w:val="es-ES"/>
        </w:rPr>
        <w:t>3</w:t>
      </w:r>
      <w:r w:rsidRPr="00F60D39">
        <w:rPr>
          <w:rFonts w:ascii="Arial" w:hAnsi="Arial" w:cs="Arial"/>
          <w:smallCaps/>
          <w:lang w:val="es-ES"/>
        </w:rPr>
        <w:t xml:space="preserve"> – 2018</w:t>
      </w:r>
    </w:p>
    <w:p w:rsidR="007A1258" w:rsidRPr="00F60D39" w:rsidRDefault="007A1258" w:rsidP="00F60D39">
      <w:pPr>
        <w:spacing w:line="360" w:lineRule="auto"/>
        <w:rPr>
          <w:rFonts w:ascii="Arial" w:hAnsi="Arial" w:cs="Arial"/>
          <w:smallCaps/>
          <w:lang w:val="es-ES"/>
        </w:rPr>
      </w:pPr>
    </w:p>
    <w:p w:rsidR="007A1258" w:rsidRPr="00F60D39" w:rsidRDefault="007A1258" w:rsidP="00F60D39">
      <w:pPr>
        <w:spacing w:line="360" w:lineRule="auto"/>
        <w:jc w:val="both"/>
        <w:rPr>
          <w:rFonts w:ascii="Arial" w:hAnsi="Arial" w:cs="Arial"/>
          <w:i/>
          <w:color w:val="000000"/>
          <w:shd w:val="clear" w:color="auto" w:fill="FFFFFF"/>
          <w:vertAlign w:val="superscript"/>
          <w:lang w:val="es-ES"/>
        </w:rPr>
      </w:pPr>
      <w:r w:rsidRPr="00F60D39">
        <w:rPr>
          <w:rFonts w:ascii="Arial" w:hAnsi="Arial" w:cs="Arial"/>
          <w:lang w:val="es-ES"/>
        </w:rPr>
        <w:t>“…</w:t>
      </w:r>
      <w:r w:rsidRPr="00F60D39">
        <w:rPr>
          <w:rFonts w:ascii="Arial" w:hAnsi="Arial" w:cs="Arial"/>
          <w:i/>
          <w:color w:val="000000"/>
          <w:shd w:val="clear" w:color="auto" w:fill="FFFFFF"/>
          <w:lang w:val="es-ES"/>
        </w:rPr>
        <w:t>México con Educación de Calidad y de todas las líneas de acción transversales que le corresponden al dicho sector…”</w:t>
      </w:r>
      <w:r w:rsidRPr="00F60D39">
        <w:rPr>
          <w:rFonts w:ascii="Arial" w:hAnsi="Arial" w:cs="Arial"/>
          <w:i/>
          <w:color w:val="000000"/>
          <w:shd w:val="clear" w:color="auto" w:fill="FFFFFF"/>
          <w:vertAlign w:val="superscript"/>
          <w:lang w:val="es-ES"/>
        </w:rPr>
        <w:t>5</w:t>
      </w:r>
      <w:r w:rsidR="0039485E" w:rsidRPr="00F60D39">
        <w:rPr>
          <w:rStyle w:val="Refdenotaalpie"/>
          <w:rFonts w:ascii="Arial" w:hAnsi="Arial" w:cs="Arial"/>
          <w:i/>
          <w:color w:val="000000"/>
          <w:shd w:val="clear" w:color="auto" w:fill="FFFFFF"/>
          <w:lang w:val="es-ES"/>
        </w:rPr>
        <w:footnoteReference w:id="5"/>
      </w:r>
    </w:p>
    <w:p w:rsidR="007A1258" w:rsidRPr="00F60D39" w:rsidRDefault="007A1258" w:rsidP="00F60D39">
      <w:pPr>
        <w:spacing w:line="360" w:lineRule="auto"/>
        <w:rPr>
          <w:rFonts w:ascii="Arial" w:hAnsi="Arial" w:cs="Arial"/>
          <w:lang w:val="es-ES"/>
        </w:rPr>
      </w:pPr>
    </w:p>
    <w:p w:rsidR="001E7E21" w:rsidRPr="00F60D39" w:rsidRDefault="001E7E21" w:rsidP="00F60D39">
      <w:pPr>
        <w:spacing w:line="360" w:lineRule="auto"/>
        <w:rPr>
          <w:rFonts w:ascii="Arial" w:hAnsi="Arial" w:cs="Arial"/>
          <w:lang w:val="es-ES"/>
        </w:rPr>
      </w:pPr>
      <w:r w:rsidRPr="00F60D39">
        <w:rPr>
          <w:rFonts w:ascii="Arial" w:hAnsi="Arial" w:cs="Arial"/>
          <w:lang w:val="es-ES"/>
        </w:rPr>
        <w:t xml:space="preserve">ACUERDO SECRETARIAL 422.- Establece el Sistema Nacional de Bachillerato </w:t>
      </w:r>
      <w:r w:rsidR="007A1258" w:rsidRPr="00F60D39">
        <w:rPr>
          <w:rFonts w:ascii="Arial" w:hAnsi="Arial" w:cs="Arial"/>
          <w:smallCaps/>
          <w:lang w:val="es-ES"/>
        </w:rPr>
        <w:t>(snb)</w:t>
      </w:r>
      <w:r w:rsidR="007A1258" w:rsidRPr="00F60D39">
        <w:rPr>
          <w:rFonts w:ascii="Arial" w:hAnsi="Arial" w:cs="Arial"/>
          <w:lang w:val="es-ES"/>
        </w:rPr>
        <w:t xml:space="preserve"> </w:t>
      </w:r>
      <w:r w:rsidRPr="00F60D39">
        <w:rPr>
          <w:rFonts w:ascii="Arial" w:hAnsi="Arial" w:cs="Arial"/>
          <w:lang w:val="es-ES"/>
        </w:rPr>
        <w:t>en un marco de diversidad.</w:t>
      </w:r>
    </w:p>
    <w:p w:rsidR="00E96EA0" w:rsidRPr="00F60D39" w:rsidRDefault="00E96EA0" w:rsidP="00F60D39">
      <w:pPr>
        <w:spacing w:line="360" w:lineRule="auto"/>
        <w:rPr>
          <w:rFonts w:ascii="Arial" w:hAnsi="Arial" w:cs="Arial"/>
          <w:i/>
          <w:lang w:val="es-ES"/>
        </w:rPr>
      </w:pPr>
    </w:p>
    <w:p w:rsidR="00576EFA" w:rsidRPr="00F60D39" w:rsidRDefault="00576EFA" w:rsidP="00F60D39">
      <w:pPr>
        <w:spacing w:line="360" w:lineRule="auto"/>
        <w:rPr>
          <w:rFonts w:ascii="Arial" w:hAnsi="Arial" w:cs="Arial"/>
          <w:i/>
          <w:lang w:val="es-ES"/>
        </w:rPr>
      </w:pPr>
      <w:r w:rsidRPr="00F60D39">
        <w:rPr>
          <w:rFonts w:ascii="Arial" w:hAnsi="Arial" w:cs="Arial"/>
          <w:i/>
          <w:lang w:val="es-ES"/>
        </w:rPr>
        <w:t>“…Que el desarrollo educativo del país ha motivado múltiples iniciativas federales y estatales, públicas y privadas, que conforman la variadísima oferta de planes y programas de estudio que caracteriza la educación media superior…”</w:t>
      </w:r>
      <w:r w:rsidR="0039485E" w:rsidRPr="00F60D39">
        <w:rPr>
          <w:rFonts w:ascii="Arial" w:hAnsi="Arial" w:cs="Arial"/>
          <w:i/>
          <w:lang w:val="es-ES"/>
        </w:rPr>
        <w:t xml:space="preserve"> </w:t>
      </w:r>
      <w:r w:rsidR="0039485E" w:rsidRPr="00F60D39">
        <w:rPr>
          <w:rStyle w:val="Refdenotaalpie"/>
          <w:rFonts w:ascii="Arial" w:hAnsi="Arial" w:cs="Arial"/>
          <w:i/>
          <w:lang w:val="es-ES"/>
        </w:rPr>
        <w:footnoteReference w:id="6"/>
      </w:r>
      <w:r w:rsidR="00E96EA0" w:rsidRPr="00F60D39">
        <w:rPr>
          <w:rFonts w:ascii="Arial" w:hAnsi="Arial" w:cs="Arial"/>
          <w:i/>
          <w:vertAlign w:val="superscript"/>
          <w:lang w:val="es-ES"/>
        </w:rPr>
        <w:t xml:space="preserve">  </w:t>
      </w:r>
    </w:p>
    <w:p w:rsidR="00576EFA" w:rsidRPr="00F60D39" w:rsidRDefault="00576EFA" w:rsidP="00F60D39">
      <w:pPr>
        <w:spacing w:line="360" w:lineRule="auto"/>
        <w:rPr>
          <w:rFonts w:ascii="Arial" w:hAnsi="Arial" w:cs="Arial"/>
          <w:lang w:val="es-ES"/>
        </w:rPr>
      </w:pPr>
    </w:p>
    <w:p w:rsidR="0051647B" w:rsidRPr="00F60D39" w:rsidRDefault="0051647B" w:rsidP="00F60D39">
      <w:pPr>
        <w:spacing w:line="360" w:lineRule="auto"/>
        <w:rPr>
          <w:rFonts w:ascii="Arial" w:hAnsi="Arial" w:cs="Arial"/>
          <w:i/>
          <w:lang w:val="es-ES"/>
        </w:rPr>
      </w:pPr>
    </w:p>
    <w:p w:rsidR="0051647B" w:rsidRDefault="0051647B" w:rsidP="00F60D39">
      <w:pPr>
        <w:spacing w:line="360" w:lineRule="auto"/>
        <w:jc w:val="both"/>
        <w:rPr>
          <w:rFonts w:ascii="Arial" w:hAnsi="Arial" w:cs="Arial"/>
          <w:color w:val="000000" w:themeColor="text1"/>
          <w:lang w:val="es-ES"/>
        </w:rPr>
      </w:pPr>
    </w:p>
    <w:p w:rsidR="009B32E0" w:rsidRPr="00F60D39" w:rsidRDefault="009B32E0" w:rsidP="00F60D39">
      <w:pPr>
        <w:spacing w:line="360" w:lineRule="auto"/>
        <w:jc w:val="both"/>
        <w:rPr>
          <w:rFonts w:ascii="Arial" w:hAnsi="Arial" w:cs="Arial"/>
          <w:color w:val="000000" w:themeColor="text1"/>
          <w:lang w:val="es-ES"/>
        </w:rPr>
      </w:pPr>
    </w:p>
    <w:p w:rsidR="007C214E" w:rsidRPr="00F60D39" w:rsidRDefault="007C214E" w:rsidP="00F60D39">
      <w:pPr>
        <w:spacing w:line="360" w:lineRule="auto"/>
        <w:rPr>
          <w:rFonts w:ascii="Arial" w:hAnsi="Arial" w:cs="Arial"/>
          <w:lang w:val="es-ES"/>
        </w:rPr>
      </w:pPr>
      <w:r w:rsidRPr="00F60D39">
        <w:rPr>
          <w:rFonts w:ascii="Arial" w:hAnsi="Arial" w:cs="Arial"/>
          <w:lang w:val="es-ES"/>
        </w:rPr>
        <w:lastRenderedPageBreak/>
        <w:t>ACUERDO SECRETARIAL 444</w:t>
      </w:r>
    </w:p>
    <w:p w:rsidR="0039485E" w:rsidRPr="00F60D39" w:rsidRDefault="0039485E" w:rsidP="00F60D39">
      <w:pPr>
        <w:spacing w:line="360" w:lineRule="auto"/>
        <w:rPr>
          <w:rFonts w:ascii="Arial" w:hAnsi="Arial" w:cs="Arial"/>
          <w:lang w:val="es-ES"/>
        </w:rPr>
      </w:pPr>
    </w:p>
    <w:p w:rsidR="0051647B" w:rsidRPr="00F60D39" w:rsidRDefault="0051647B" w:rsidP="00F60D39">
      <w:pPr>
        <w:spacing w:line="360" w:lineRule="auto"/>
        <w:rPr>
          <w:rFonts w:ascii="Arial" w:hAnsi="Arial" w:cs="Arial"/>
          <w:i/>
          <w:lang w:val="es-ES"/>
        </w:rPr>
      </w:pPr>
      <w:r w:rsidRPr="00F60D39">
        <w:rPr>
          <w:rFonts w:ascii="Arial" w:hAnsi="Arial" w:cs="Arial"/>
          <w:i/>
          <w:lang w:val="es-ES"/>
        </w:rPr>
        <w:t>“…Elevar la calidad de la educación para que los estudiantes mejoren su nivel de logro educativo, cuenten con medios para tener acceso a un mayor bienestar y contribuyan al desarrollo nacional…”</w:t>
      </w:r>
      <w:r w:rsidR="0039485E" w:rsidRPr="00F60D39">
        <w:rPr>
          <w:rFonts w:ascii="Arial" w:hAnsi="Arial" w:cs="Arial"/>
          <w:i/>
          <w:vertAlign w:val="superscript"/>
          <w:lang w:val="es-ES"/>
        </w:rPr>
        <w:t xml:space="preserve">   </w:t>
      </w:r>
      <w:r w:rsidR="0039485E" w:rsidRPr="00F60D39">
        <w:rPr>
          <w:rStyle w:val="Refdenotaalpie"/>
          <w:rFonts w:ascii="Arial" w:hAnsi="Arial" w:cs="Arial"/>
          <w:i/>
          <w:lang w:val="es-ES"/>
        </w:rPr>
        <w:footnoteReference w:id="7"/>
      </w:r>
    </w:p>
    <w:p w:rsidR="0051647B" w:rsidRPr="00F60D39" w:rsidRDefault="0051647B" w:rsidP="00F60D39">
      <w:pPr>
        <w:spacing w:line="360" w:lineRule="auto"/>
        <w:rPr>
          <w:rFonts w:ascii="Arial" w:hAnsi="Arial" w:cs="Arial"/>
          <w:lang w:val="es-ES"/>
        </w:rPr>
      </w:pPr>
    </w:p>
    <w:p w:rsidR="001E7E21" w:rsidRPr="00F60D39" w:rsidRDefault="001E7E21" w:rsidP="00F60D39">
      <w:pPr>
        <w:spacing w:line="360" w:lineRule="auto"/>
        <w:rPr>
          <w:rFonts w:ascii="Arial" w:hAnsi="Arial" w:cs="Arial"/>
          <w:lang w:val="es-ES"/>
        </w:rPr>
      </w:pPr>
      <w:r w:rsidRPr="00F60D39">
        <w:rPr>
          <w:rFonts w:ascii="Arial" w:hAnsi="Arial" w:cs="Arial"/>
          <w:lang w:val="es-ES"/>
        </w:rPr>
        <w:t>ACUERDO SECRETARIAL 447</w:t>
      </w:r>
    </w:p>
    <w:p w:rsidR="007C214E" w:rsidRPr="00F60D39" w:rsidRDefault="007C214E" w:rsidP="00F60D39">
      <w:pPr>
        <w:spacing w:line="360" w:lineRule="auto"/>
        <w:rPr>
          <w:rFonts w:ascii="Arial" w:hAnsi="Arial" w:cs="Arial"/>
          <w:lang w:val="es-ES"/>
        </w:rPr>
      </w:pPr>
    </w:p>
    <w:p w:rsidR="0051647B" w:rsidRPr="00F60D39" w:rsidRDefault="0051647B" w:rsidP="00F60D39">
      <w:pPr>
        <w:spacing w:line="360" w:lineRule="auto"/>
        <w:rPr>
          <w:rFonts w:ascii="Arial" w:hAnsi="Arial" w:cs="Arial"/>
          <w:i/>
          <w:shd w:val="clear" w:color="auto" w:fill="FFFFFF"/>
          <w:lang w:val="es-ES"/>
        </w:rPr>
      </w:pPr>
      <w:r w:rsidRPr="00F60D39">
        <w:rPr>
          <w:rFonts w:ascii="Arial" w:hAnsi="Arial" w:cs="Arial"/>
          <w:i/>
          <w:color w:val="2F2F2F"/>
          <w:shd w:val="clear" w:color="auto" w:fill="FFFFFF"/>
          <w:lang w:val="es-ES"/>
        </w:rPr>
        <w:t>"…</w:t>
      </w:r>
      <w:r w:rsidRPr="00F60D39">
        <w:rPr>
          <w:rFonts w:ascii="Arial" w:hAnsi="Arial" w:cs="Arial"/>
          <w:i/>
          <w:shd w:val="clear" w:color="auto" w:fill="FFFFFF"/>
          <w:lang w:val="es-ES"/>
        </w:rPr>
        <w:t>Instaurar mecanismos y</w:t>
      </w:r>
      <w:r w:rsidRPr="00F60D39">
        <w:rPr>
          <w:rStyle w:val="apple-converted-space"/>
          <w:rFonts w:ascii="Arial" w:hAnsi="Arial" w:cs="Arial"/>
          <w:i/>
          <w:shd w:val="clear" w:color="auto" w:fill="FFFFFF"/>
          <w:lang w:val="es-ES"/>
        </w:rPr>
        <w:t> </w:t>
      </w:r>
      <w:r w:rsidRPr="00F60D39">
        <w:rPr>
          <w:rFonts w:ascii="Arial" w:hAnsi="Arial" w:cs="Arial"/>
          <w:i/>
          <w:shd w:val="clear" w:color="auto" w:fill="FFFFFF"/>
          <w:lang w:val="es-ES"/>
        </w:rPr>
        <w:t>lineamientos sistemáticos con base en criterios claros para la certificación de competencias docentes que</w:t>
      </w:r>
      <w:r w:rsidRPr="00F60D39">
        <w:rPr>
          <w:rStyle w:val="apple-converted-space"/>
          <w:rFonts w:ascii="Arial" w:hAnsi="Arial" w:cs="Arial"/>
          <w:i/>
          <w:shd w:val="clear" w:color="auto" w:fill="FFFFFF"/>
          <w:lang w:val="es-ES"/>
        </w:rPr>
        <w:t> </w:t>
      </w:r>
      <w:r w:rsidRPr="00F60D39">
        <w:rPr>
          <w:rFonts w:ascii="Arial" w:hAnsi="Arial" w:cs="Arial"/>
          <w:i/>
          <w:shd w:val="clear" w:color="auto" w:fill="FFFFFF"/>
          <w:lang w:val="es-ES"/>
        </w:rPr>
        <w:t>contribuyan a conformar una planta académica de calidad…"</w:t>
      </w:r>
      <w:r w:rsidR="0039485E" w:rsidRPr="00F60D39">
        <w:rPr>
          <w:rStyle w:val="Refdenotaalpie"/>
          <w:rFonts w:ascii="Arial" w:hAnsi="Arial" w:cs="Arial"/>
          <w:i/>
          <w:shd w:val="clear" w:color="auto" w:fill="FFFFFF"/>
          <w:lang w:val="es-ES"/>
        </w:rPr>
        <w:footnoteReference w:id="8"/>
      </w:r>
    </w:p>
    <w:p w:rsidR="0051647B" w:rsidRPr="00F60D39" w:rsidRDefault="0051647B" w:rsidP="00F60D39">
      <w:pPr>
        <w:spacing w:line="360" w:lineRule="auto"/>
        <w:rPr>
          <w:rFonts w:ascii="Arial" w:hAnsi="Arial" w:cs="Arial"/>
          <w:lang w:val="es-ES"/>
        </w:rPr>
      </w:pPr>
    </w:p>
    <w:p w:rsidR="0051647B" w:rsidRPr="00F60D39" w:rsidRDefault="0051647B" w:rsidP="00F60D39">
      <w:pPr>
        <w:spacing w:line="360" w:lineRule="auto"/>
        <w:jc w:val="both"/>
        <w:rPr>
          <w:rFonts w:ascii="Arial" w:hAnsi="Arial" w:cs="Arial"/>
          <w:color w:val="000000" w:themeColor="text1"/>
          <w:lang w:val="es-ES"/>
        </w:rPr>
      </w:pPr>
      <w:r w:rsidRPr="00F60D39">
        <w:rPr>
          <w:rFonts w:ascii="Arial" w:hAnsi="Arial" w:cs="Arial"/>
          <w:color w:val="000000" w:themeColor="text1"/>
          <w:vertAlign w:val="superscript"/>
          <w:lang w:val="es-ES"/>
        </w:rPr>
        <w:t xml:space="preserve"> </w:t>
      </w:r>
      <w:r w:rsidRPr="00F60D39">
        <w:rPr>
          <w:rFonts w:ascii="Arial" w:hAnsi="Arial" w:cs="Arial"/>
          <w:color w:val="000000" w:themeColor="text1"/>
          <w:lang w:val="es-ES"/>
        </w:rPr>
        <w:t xml:space="preserve"> </w:t>
      </w:r>
    </w:p>
    <w:p w:rsidR="0051647B" w:rsidRPr="00F60D39" w:rsidRDefault="0051647B" w:rsidP="00F60D39">
      <w:pPr>
        <w:spacing w:line="360" w:lineRule="auto"/>
        <w:rPr>
          <w:rFonts w:ascii="Arial" w:hAnsi="Arial" w:cs="Arial"/>
          <w:i/>
          <w:lang w:val="es-ES"/>
        </w:rPr>
      </w:pPr>
    </w:p>
    <w:p w:rsidR="002C3F8C" w:rsidRPr="00F60D39" w:rsidRDefault="002C3F8C" w:rsidP="00F60D39">
      <w:pPr>
        <w:spacing w:line="360" w:lineRule="auto"/>
        <w:jc w:val="both"/>
        <w:rPr>
          <w:rFonts w:ascii="Arial" w:hAnsi="Arial" w:cs="Arial"/>
          <w:color w:val="000000" w:themeColor="text1"/>
          <w:lang w:val="es-ES"/>
        </w:rPr>
      </w:pPr>
    </w:p>
    <w:p w:rsidR="00E64FBF" w:rsidRPr="00F60D39" w:rsidRDefault="00E64FBF" w:rsidP="00F60D39">
      <w:pPr>
        <w:spacing w:line="360" w:lineRule="auto"/>
        <w:jc w:val="both"/>
        <w:rPr>
          <w:rFonts w:ascii="Arial" w:hAnsi="Arial" w:cs="Arial"/>
          <w:color w:val="000000" w:themeColor="text1"/>
          <w:lang w:val="es-ES"/>
        </w:rPr>
      </w:pPr>
    </w:p>
    <w:p w:rsidR="00AF3719" w:rsidRPr="00F60D39" w:rsidRDefault="00AF3719" w:rsidP="00F60D39">
      <w:pPr>
        <w:pStyle w:val="Piedepgina"/>
        <w:spacing w:line="360" w:lineRule="auto"/>
        <w:rPr>
          <w:rFonts w:ascii="Arial" w:hAnsi="Arial" w:cs="Arial"/>
          <w:lang w:val="es-ES"/>
        </w:rPr>
      </w:pPr>
    </w:p>
    <w:p w:rsidR="0023420E" w:rsidRPr="00F60D39" w:rsidRDefault="0023420E" w:rsidP="00F60D39">
      <w:pPr>
        <w:spacing w:line="360" w:lineRule="auto"/>
        <w:rPr>
          <w:rFonts w:ascii="Arial" w:hAnsi="Arial" w:cs="Arial"/>
          <w:lang w:val="es-ES"/>
        </w:rPr>
      </w:pPr>
    </w:p>
    <w:p w:rsidR="007C214E" w:rsidRPr="00F60D39" w:rsidRDefault="007C214E" w:rsidP="00F60D39">
      <w:pPr>
        <w:spacing w:line="360" w:lineRule="auto"/>
        <w:rPr>
          <w:rFonts w:ascii="Arial" w:hAnsi="Arial" w:cs="Arial"/>
          <w:lang w:val="es-ES"/>
        </w:rPr>
      </w:pPr>
    </w:p>
    <w:p w:rsidR="007C214E" w:rsidRPr="00F60D39" w:rsidRDefault="007C214E" w:rsidP="00F60D39">
      <w:pPr>
        <w:spacing w:line="360" w:lineRule="auto"/>
        <w:rPr>
          <w:rFonts w:ascii="Arial" w:hAnsi="Arial" w:cs="Arial"/>
          <w:lang w:val="es-ES"/>
        </w:rPr>
      </w:pPr>
    </w:p>
    <w:p w:rsidR="007C214E" w:rsidRPr="00F60D39" w:rsidRDefault="007C214E" w:rsidP="00F60D39">
      <w:pPr>
        <w:spacing w:line="360" w:lineRule="auto"/>
        <w:rPr>
          <w:rFonts w:ascii="Arial" w:hAnsi="Arial" w:cs="Arial"/>
          <w:lang w:val="es-ES"/>
        </w:rPr>
      </w:pPr>
    </w:p>
    <w:p w:rsidR="007C214E" w:rsidRPr="00F60D39" w:rsidRDefault="007C214E" w:rsidP="00F60D39">
      <w:pPr>
        <w:spacing w:line="360" w:lineRule="auto"/>
        <w:rPr>
          <w:rFonts w:ascii="Arial" w:hAnsi="Arial" w:cs="Arial"/>
          <w:lang w:val="es-ES"/>
        </w:rPr>
      </w:pPr>
    </w:p>
    <w:p w:rsidR="007C214E" w:rsidRPr="00F60D39" w:rsidRDefault="007C214E" w:rsidP="00F60D39">
      <w:pPr>
        <w:spacing w:line="360" w:lineRule="auto"/>
        <w:rPr>
          <w:rFonts w:ascii="Arial" w:hAnsi="Arial" w:cs="Arial"/>
          <w:lang w:val="es-ES"/>
        </w:rPr>
      </w:pPr>
    </w:p>
    <w:p w:rsidR="007C214E" w:rsidRPr="00F60D39" w:rsidRDefault="007C214E" w:rsidP="00F60D39">
      <w:pPr>
        <w:spacing w:line="360" w:lineRule="auto"/>
        <w:rPr>
          <w:rFonts w:ascii="Arial" w:hAnsi="Arial" w:cs="Arial"/>
          <w:lang w:val="es-ES"/>
        </w:rPr>
      </w:pPr>
    </w:p>
    <w:p w:rsidR="0039485E" w:rsidRPr="00F60D39" w:rsidRDefault="0039485E" w:rsidP="00F60D39">
      <w:pPr>
        <w:spacing w:line="360" w:lineRule="auto"/>
        <w:rPr>
          <w:rFonts w:ascii="Arial" w:hAnsi="Arial" w:cs="Arial"/>
          <w:lang w:val="es-ES"/>
        </w:rPr>
      </w:pPr>
    </w:p>
    <w:p w:rsidR="0039485E" w:rsidRPr="00F60D39" w:rsidRDefault="0039485E" w:rsidP="00F60D39">
      <w:pPr>
        <w:spacing w:line="360" w:lineRule="auto"/>
        <w:rPr>
          <w:rFonts w:ascii="Arial" w:hAnsi="Arial" w:cs="Arial"/>
          <w:lang w:val="es-ES"/>
        </w:rPr>
      </w:pPr>
    </w:p>
    <w:p w:rsidR="0039485E" w:rsidRPr="00F60D39" w:rsidRDefault="0039485E" w:rsidP="00F60D39">
      <w:pPr>
        <w:spacing w:line="360" w:lineRule="auto"/>
        <w:rPr>
          <w:rFonts w:ascii="Arial" w:hAnsi="Arial" w:cs="Arial"/>
          <w:lang w:val="es-ES"/>
        </w:rPr>
      </w:pPr>
    </w:p>
    <w:p w:rsidR="0039485E" w:rsidRDefault="0039485E" w:rsidP="00F60D39">
      <w:pPr>
        <w:spacing w:line="360" w:lineRule="auto"/>
        <w:rPr>
          <w:rFonts w:ascii="Arial" w:hAnsi="Arial" w:cs="Arial"/>
          <w:lang w:val="es-ES"/>
        </w:rPr>
      </w:pPr>
    </w:p>
    <w:p w:rsidR="000D2EFC" w:rsidRPr="00F60D39" w:rsidRDefault="009B32E0" w:rsidP="00F60D39">
      <w:pPr>
        <w:spacing w:line="360" w:lineRule="auto"/>
        <w:rPr>
          <w:rFonts w:ascii="Arial" w:hAnsi="Arial" w:cs="Arial"/>
          <w:b/>
          <w:lang w:val="es-ES" w:eastAsia="es-ES"/>
        </w:rPr>
      </w:pPr>
      <w:r>
        <w:rPr>
          <w:rFonts w:ascii="Arial" w:hAnsi="Arial" w:cs="Arial"/>
          <w:b/>
          <w:lang w:val="es-ES" w:eastAsia="es-ES"/>
        </w:rPr>
        <w:lastRenderedPageBreak/>
        <w:t xml:space="preserve">2.- </w:t>
      </w:r>
      <w:r w:rsidR="000D2EFC" w:rsidRPr="00F60D39">
        <w:rPr>
          <w:rFonts w:ascii="Arial" w:hAnsi="Arial" w:cs="Arial"/>
          <w:b/>
          <w:lang w:val="es-ES" w:eastAsia="es-ES"/>
        </w:rPr>
        <w:t>FILOSOFIA INSTITUCIONAL</w:t>
      </w:r>
    </w:p>
    <w:p w:rsidR="001E7E21" w:rsidRPr="00F60D39" w:rsidRDefault="001E7E21" w:rsidP="00F60D39">
      <w:pPr>
        <w:spacing w:line="360" w:lineRule="auto"/>
        <w:rPr>
          <w:rFonts w:ascii="Arial" w:hAnsi="Arial" w:cs="Arial"/>
          <w:lang w:val="es-ES"/>
        </w:rPr>
      </w:pPr>
    </w:p>
    <w:p w:rsidR="00221529" w:rsidRPr="00F60D39" w:rsidRDefault="009B32E0" w:rsidP="00F60D39">
      <w:pPr>
        <w:shd w:val="clear" w:color="auto" w:fill="FFFFFF"/>
        <w:spacing w:line="360" w:lineRule="auto"/>
        <w:jc w:val="both"/>
        <w:rPr>
          <w:rFonts w:ascii="Arial" w:eastAsiaTheme="minorEastAsia" w:hAnsi="Arial" w:cs="Arial"/>
          <w:color w:val="000000" w:themeColor="text1"/>
          <w:lang w:val="es-ES" w:eastAsia="es-MX"/>
        </w:rPr>
      </w:pPr>
      <w:r>
        <w:rPr>
          <w:rFonts w:ascii="Arial" w:eastAsiaTheme="minorEastAsia" w:hAnsi="Arial" w:cs="Arial"/>
          <w:b/>
          <w:bCs/>
          <w:color w:val="000000" w:themeColor="text1"/>
          <w:lang w:val="es-ES" w:eastAsia="es-MX"/>
        </w:rPr>
        <w:t xml:space="preserve">2.1 </w:t>
      </w:r>
      <w:r w:rsidR="00221529" w:rsidRPr="00F60D39">
        <w:rPr>
          <w:rFonts w:ascii="Arial" w:eastAsiaTheme="minorEastAsia" w:hAnsi="Arial" w:cs="Arial"/>
          <w:b/>
          <w:bCs/>
          <w:color w:val="000000" w:themeColor="text1"/>
          <w:lang w:val="es-ES" w:eastAsia="es-MX"/>
        </w:rPr>
        <w:t>MISIÓN</w:t>
      </w:r>
    </w:p>
    <w:p w:rsidR="00221529" w:rsidRPr="00F60D39" w:rsidRDefault="00221529" w:rsidP="00F60D39">
      <w:pPr>
        <w:shd w:val="clear" w:color="auto" w:fill="FFFFFF"/>
        <w:spacing w:line="360" w:lineRule="auto"/>
        <w:jc w:val="both"/>
        <w:rPr>
          <w:rFonts w:ascii="Arial" w:eastAsiaTheme="minorEastAsia" w:hAnsi="Arial" w:cs="Arial"/>
          <w:color w:val="000000" w:themeColor="text1"/>
          <w:lang w:val="es-ES" w:eastAsia="es-MX"/>
        </w:rPr>
      </w:pPr>
      <w:r w:rsidRPr="00F60D39">
        <w:rPr>
          <w:rFonts w:ascii="Arial" w:eastAsiaTheme="minorEastAsia" w:hAnsi="Arial" w:cs="Arial"/>
          <w:color w:val="000000" w:themeColor="text1"/>
          <w:lang w:val="es-ES" w:eastAsia="es-MX"/>
        </w:rPr>
        <w:t>Formar jóvenes en el nivel medio superior, con una educación integral, para contribuir en su proyecto de vida."</w:t>
      </w:r>
    </w:p>
    <w:p w:rsidR="00F60D39" w:rsidRDefault="00F60D39" w:rsidP="00F60D39">
      <w:pPr>
        <w:shd w:val="clear" w:color="auto" w:fill="FFFFFF"/>
        <w:spacing w:line="360" w:lineRule="auto"/>
        <w:jc w:val="both"/>
        <w:rPr>
          <w:rFonts w:ascii="Arial" w:eastAsiaTheme="minorEastAsia" w:hAnsi="Arial" w:cs="Arial"/>
          <w:b/>
          <w:bCs/>
          <w:color w:val="000000" w:themeColor="text1"/>
          <w:lang w:val="es-ES" w:eastAsia="es-MX"/>
        </w:rPr>
      </w:pPr>
    </w:p>
    <w:p w:rsidR="00221529" w:rsidRPr="00F60D39" w:rsidRDefault="009B32E0" w:rsidP="00F60D39">
      <w:pPr>
        <w:shd w:val="clear" w:color="auto" w:fill="FFFFFF"/>
        <w:spacing w:line="360" w:lineRule="auto"/>
        <w:jc w:val="both"/>
        <w:rPr>
          <w:rFonts w:ascii="Arial" w:eastAsiaTheme="minorEastAsia" w:hAnsi="Arial" w:cs="Arial"/>
          <w:color w:val="000000" w:themeColor="text1"/>
          <w:lang w:val="es-ES" w:eastAsia="es-MX"/>
        </w:rPr>
      </w:pPr>
      <w:r>
        <w:rPr>
          <w:rFonts w:ascii="Arial" w:eastAsiaTheme="minorEastAsia" w:hAnsi="Arial" w:cs="Arial"/>
          <w:b/>
          <w:bCs/>
          <w:color w:val="000000" w:themeColor="text1"/>
          <w:lang w:val="es-ES" w:eastAsia="es-MX"/>
        </w:rPr>
        <w:t xml:space="preserve">2.2 </w:t>
      </w:r>
      <w:r w:rsidR="00221529" w:rsidRPr="00F60D39">
        <w:rPr>
          <w:rFonts w:ascii="Arial" w:eastAsiaTheme="minorEastAsia" w:hAnsi="Arial" w:cs="Arial"/>
          <w:b/>
          <w:bCs/>
          <w:color w:val="000000" w:themeColor="text1"/>
          <w:lang w:val="es-ES" w:eastAsia="es-MX"/>
        </w:rPr>
        <w:t>VISIÓN</w:t>
      </w:r>
    </w:p>
    <w:p w:rsidR="00221529" w:rsidRPr="00F60D39" w:rsidRDefault="00221529" w:rsidP="00F60D39">
      <w:pPr>
        <w:shd w:val="clear" w:color="auto" w:fill="FFFFFF"/>
        <w:spacing w:line="360" w:lineRule="auto"/>
        <w:jc w:val="both"/>
        <w:rPr>
          <w:rFonts w:ascii="Arial" w:eastAsiaTheme="minorEastAsia" w:hAnsi="Arial" w:cs="Arial"/>
          <w:color w:val="000000" w:themeColor="text1"/>
          <w:lang w:val="es-ES" w:eastAsia="es-MX"/>
        </w:rPr>
      </w:pPr>
      <w:r w:rsidRPr="00F60D39">
        <w:rPr>
          <w:rFonts w:ascii="Arial" w:eastAsiaTheme="minorEastAsia" w:hAnsi="Arial" w:cs="Arial"/>
          <w:color w:val="000000" w:themeColor="text1"/>
          <w:lang w:val="es-ES" w:eastAsia="es-MX"/>
        </w:rPr>
        <w:t>"Ser una institución que atienda la demanda educativa con calidad y nos identifique como la mejor opción en el nivel medio superior."</w:t>
      </w:r>
    </w:p>
    <w:p w:rsidR="00F60D39" w:rsidRDefault="00F60D39" w:rsidP="00F60D39">
      <w:pPr>
        <w:shd w:val="clear" w:color="auto" w:fill="FFFFFF"/>
        <w:spacing w:line="360" w:lineRule="auto"/>
        <w:jc w:val="both"/>
        <w:rPr>
          <w:rFonts w:ascii="Arial" w:eastAsiaTheme="minorEastAsia" w:hAnsi="Arial" w:cs="Arial"/>
          <w:b/>
          <w:color w:val="000000" w:themeColor="text1"/>
          <w:lang w:val="es-ES" w:eastAsia="es-MX"/>
        </w:rPr>
      </w:pPr>
    </w:p>
    <w:p w:rsidR="00221529" w:rsidRPr="00F60D39" w:rsidRDefault="009B32E0" w:rsidP="00F60D39">
      <w:pPr>
        <w:shd w:val="clear" w:color="auto" w:fill="FFFFFF"/>
        <w:spacing w:line="360" w:lineRule="auto"/>
        <w:jc w:val="both"/>
        <w:rPr>
          <w:rFonts w:ascii="Arial" w:eastAsiaTheme="minorEastAsia" w:hAnsi="Arial" w:cs="Arial"/>
          <w:b/>
          <w:color w:val="000000" w:themeColor="text1"/>
          <w:lang w:val="es-ES" w:eastAsia="es-MX"/>
        </w:rPr>
      </w:pPr>
      <w:r>
        <w:rPr>
          <w:rFonts w:ascii="Arial" w:eastAsiaTheme="minorEastAsia" w:hAnsi="Arial" w:cs="Arial"/>
          <w:b/>
          <w:color w:val="000000" w:themeColor="text1"/>
          <w:lang w:val="es-ES" w:eastAsia="es-MX"/>
        </w:rPr>
        <w:t xml:space="preserve">2.3 </w:t>
      </w:r>
      <w:r w:rsidR="00221529" w:rsidRPr="00F60D39">
        <w:rPr>
          <w:rFonts w:ascii="Arial" w:eastAsiaTheme="minorEastAsia" w:hAnsi="Arial" w:cs="Arial"/>
          <w:b/>
          <w:color w:val="000000" w:themeColor="text1"/>
          <w:lang w:val="es-ES" w:eastAsia="es-MX"/>
        </w:rPr>
        <w:t>VALORES</w:t>
      </w:r>
    </w:p>
    <w:p w:rsidR="00F60D39" w:rsidRDefault="00F60D39" w:rsidP="00F60D39">
      <w:pPr>
        <w:shd w:val="clear" w:color="auto" w:fill="FFFFFF"/>
        <w:spacing w:line="360" w:lineRule="auto"/>
        <w:contextualSpacing/>
        <w:jc w:val="both"/>
        <w:rPr>
          <w:rFonts w:ascii="Arial" w:eastAsia="Calibri" w:hAnsi="Arial" w:cs="Arial"/>
          <w:b/>
          <w:bCs/>
          <w:color w:val="000000" w:themeColor="text1"/>
          <w:lang w:val="es-ES" w:eastAsia="es-MX"/>
        </w:rPr>
      </w:pPr>
    </w:p>
    <w:p w:rsidR="000C6C6F" w:rsidRDefault="009B32E0" w:rsidP="009B32E0">
      <w:pPr>
        <w:shd w:val="clear" w:color="auto" w:fill="FFFFFF"/>
        <w:spacing w:line="360" w:lineRule="auto"/>
        <w:ind w:left="-360"/>
        <w:jc w:val="both"/>
        <w:rPr>
          <w:rFonts w:ascii="Arial" w:eastAsia="Calibri" w:hAnsi="Arial" w:cs="Arial"/>
          <w:b/>
          <w:bCs/>
          <w:color w:val="000000" w:themeColor="text1"/>
          <w:lang w:val="es-ES" w:eastAsia="es-MX"/>
        </w:rPr>
      </w:pPr>
      <w:r>
        <w:rPr>
          <w:rFonts w:ascii="Arial" w:eastAsia="Calibri" w:hAnsi="Arial" w:cs="Arial"/>
          <w:b/>
          <w:bCs/>
          <w:color w:val="000000" w:themeColor="text1"/>
          <w:lang w:val="es-ES" w:eastAsia="es-MX"/>
        </w:rPr>
        <w:t xml:space="preserve">     2.3.1 </w:t>
      </w:r>
      <w:r w:rsidR="00221529" w:rsidRPr="009B32E0">
        <w:rPr>
          <w:rFonts w:ascii="Arial" w:eastAsia="Calibri" w:hAnsi="Arial" w:cs="Arial"/>
          <w:b/>
          <w:bCs/>
          <w:color w:val="000000" w:themeColor="text1"/>
          <w:lang w:val="es-ES" w:eastAsia="es-MX"/>
        </w:rPr>
        <w:t>LEALTAD</w:t>
      </w:r>
    </w:p>
    <w:p w:rsidR="009B32E0" w:rsidRPr="009B32E0" w:rsidRDefault="009B32E0" w:rsidP="009B32E0">
      <w:pPr>
        <w:shd w:val="clear" w:color="auto" w:fill="FFFFFF"/>
        <w:spacing w:line="360" w:lineRule="auto"/>
        <w:ind w:left="-360"/>
        <w:jc w:val="both"/>
        <w:rPr>
          <w:rFonts w:ascii="Arial" w:eastAsia="Calibri" w:hAnsi="Arial" w:cs="Arial"/>
          <w:color w:val="000000" w:themeColor="text1"/>
          <w:lang w:val="es-ES" w:eastAsia="es-MX"/>
        </w:rPr>
      </w:pPr>
    </w:p>
    <w:p w:rsidR="00221529" w:rsidRPr="000C6C6F" w:rsidRDefault="00221529" w:rsidP="000C6C6F">
      <w:pPr>
        <w:pStyle w:val="Prrafodelista"/>
        <w:shd w:val="clear" w:color="auto" w:fill="FFFFFF"/>
        <w:spacing w:line="360" w:lineRule="auto"/>
        <w:ind w:left="0"/>
        <w:jc w:val="both"/>
        <w:rPr>
          <w:rFonts w:ascii="Arial" w:eastAsia="Calibri" w:hAnsi="Arial" w:cs="Arial"/>
          <w:color w:val="000000" w:themeColor="text1"/>
          <w:lang w:val="es-ES" w:eastAsia="es-MX"/>
        </w:rPr>
      </w:pPr>
      <w:r w:rsidRPr="000C6C6F">
        <w:rPr>
          <w:rFonts w:ascii="Arial" w:eastAsiaTheme="minorEastAsia" w:hAnsi="Arial" w:cs="Arial"/>
          <w:color w:val="000000" w:themeColor="text1"/>
          <w:lang w:val="es-ES" w:eastAsia="es-MX"/>
        </w:rPr>
        <w:t>Es saber vivir con dignidad; es asumir su naturaleza humana en términos de seres libres con respuestas razonadas, pertinentes, justas y cabales: estar convencido de lo que hace uno.</w:t>
      </w:r>
    </w:p>
    <w:p w:rsidR="00F60D39" w:rsidRDefault="00F60D39" w:rsidP="000C6C6F">
      <w:pPr>
        <w:shd w:val="clear" w:color="auto" w:fill="FFFFFF"/>
        <w:spacing w:line="360" w:lineRule="auto"/>
        <w:contextualSpacing/>
        <w:jc w:val="both"/>
        <w:rPr>
          <w:rFonts w:ascii="Arial" w:eastAsia="Calibri" w:hAnsi="Arial" w:cs="Arial"/>
          <w:b/>
          <w:bCs/>
          <w:color w:val="000000" w:themeColor="text1"/>
          <w:lang w:val="es-ES" w:eastAsia="es-MX"/>
        </w:rPr>
      </w:pPr>
    </w:p>
    <w:p w:rsidR="000C6C6F" w:rsidRDefault="00221529" w:rsidP="009B32E0">
      <w:pPr>
        <w:pStyle w:val="Prrafodelista"/>
        <w:numPr>
          <w:ilvl w:val="2"/>
          <w:numId w:val="17"/>
        </w:numPr>
        <w:shd w:val="clear" w:color="auto" w:fill="FFFFFF"/>
        <w:spacing w:line="360" w:lineRule="auto"/>
        <w:jc w:val="both"/>
        <w:rPr>
          <w:rFonts w:ascii="Arial" w:eastAsia="Calibri" w:hAnsi="Arial" w:cs="Arial"/>
          <w:color w:val="000000" w:themeColor="text1"/>
          <w:lang w:val="es-ES" w:eastAsia="es-MX"/>
        </w:rPr>
      </w:pPr>
      <w:r w:rsidRPr="000C6C6F">
        <w:rPr>
          <w:rFonts w:ascii="Arial" w:eastAsia="Calibri" w:hAnsi="Arial" w:cs="Arial"/>
          <w:b/>
          <w:bCs/>
          <w:color w:val="000000" w:themeColor="text1"/>
          <w:lang w:val="es-ES" w:eastAsia="es-MX"/>
        </w:rPr>
        <w:t>RESPONSABILIDAD</w:t>
      </w:r>
    </w:p>
    <w:p w:rsidR="00221529" w:rsidRPr="000C6C6F" w:rsidRDefault="00221529" w:rsidP="000C6C6F">
      <w:pPr>
        <w:pStyle w:val="Prrafodelista"/>
        <w:shd w:val="clear" w:color="auto" w:fill="FFFFFF"/>
        <w:spacing w:line="360" w:lineRule="auto"/>
        <w:ind w:left="0"/>
        <w:jc w:val="both"/>
        <w:rPr>
          <w:rFonts w:ascii="Arial" w:eastAsia="Calibri" w:hAnsi="Arial" w:cs="Arial"/>
          <w:color w:val="000000" w:themeColor="text1"/>
          <w:lang w:val="es-ES" w:eastAsia="es-MX"/>
        </w:rPr>
      </w:pPr>
      <w:r w:rsidRPr="000C6C6F">
        <w:rPr>
          <w:rFonts w:ascii="Arial" w:eastAsiaTheme="minorEastAsia" w:hAnsi="Arial" w:cs="Arial"/>
          <w:color w:val="000000" w:themeColor="text1"/>
          <w:lang w:val="es-ES" w:eastAsia="es-MX"/>
        </w:rPr>
        <w:t>Es saber responder a las múltiples y diversas circunstancias de la vida. Nadie puede vivir sin respuestas ante la vida. La vida misma es una exigencia: saber responder.</w:t>
      </w:r>
    </w:p>
    <w:p w:rsidR="00F60D39" w:rsidRDefault="00F60D39" w:rsidP="000C6C6F">
      <w:pPr>
        <w:shd w:val="clear" w:color="auto" w:fill="FFFFFF"/>
        <w:spacing w:line="360" w:lineRule="auto"/>
        <w:contextualSpacing/>
        <w:jc w:val="both"/>
        <w:rPr>
          <w:rFonts w:ascii="Arial" w:eastAsia="Calibri" w:hAnsi="Arial" w:cs="Arial"/>
          <w:b/>
          <w:bCs/>
          <w:color w:val="000000" w:themeColor="text1"/>
          <w:lang w:val="es-ES" w:eastAsia="es-MX"/>
        </w:rPr>
      </w:pPr>
    </w:p>
    <w:p w:rsidR="000C6C6F" w:rsidRPr="009B32E0" w:rsidRDefault="00221529" w:rsidP="009B32E0">
      <w:pPr>
        <w:pStyle w:val="Prrafodelista"/>
        <w:numPr>
          <w:ilvl w:val="2"/>
          <w:numId w:val="18"/>
        </w:numPr>
        <w:shd w:val="clear" w:color="auto" w:fill="FFFFFF"/>
        <w:spacing w:line="360" w:lineRule="auto"/>
        <w:jc w:val="both"/>
        <w:rPr>
          <w:rFonts w:ascii="Arial" w:eastAsia="Calibri" w:hAnsi="Arial" w:cs="Arial"/>
          <w:color w:val="000000" w:themeColor="text1"/>
          <w:lang w:val="es-ES" w:eastAsia="es-MX"/>
        </w:rPr>
      </w:pPr>
      <w:r w:rsidRPr="009B32E0">
        <w:rPr>
          <w:rFonts w:ascii="Arial" w:eastAsia="Calibri" w:hAnsi="Arial" w:cs="Arial"/>
          <w:b/>
          <w:bCs/>
          <w:color w:val="000000" w:themeColor="text1"/>
          <w:lang w:val="es-ES" w:eastAsia="es-MX"/>
        </w:rPr>
        <w:t>TOLERANCIA</w:t>
      </w:r>
    </w:p>
    <w:p w:rsidR="00221529" w:rsidRPr="000C6C6F" w:rsidRDefault="00221529" w:rsidP="000C6C6F">
      <w:pPr>
        <w:pStyle w:val="Prrafodelista"/>
        <w:shd w:val="clear" w:color="auto" w:fill="FFFFFF"/>
        <w:spacing w:line="360" w:lineRule="auto"/>
        <w:ind w:left="0"/>
        <w:jc w:val="both"/>
        <w:rPr>
          <w:rFonts w:ascii="Arial" w:eastAsia="Calibri" w:hAnsi="Arial" w:cs="Arial"/>
          <w:color w:val="000000" w:themeColor="text1"/>
          <w:lang w:val="es-ES" w:eastAsia="es-MX"/>
        </w:rPr>
      </w:pPr>
      <w:r w:rsidRPr="000C6C6F">
        <w:rPr>
          <w:rFonts w:ascii="Arial" w:eastAsiaTheme="minorEastAsia" w:hAnsi="Arial" w:cs="Arial"/>
          <w:color w:val="000000" w:themeColor="text1"/>
          <w:lang w:val="es-ES" w:eastAsia="es-MX"/>
        </w:rPr>
        <w:t xml:space="preserve">Es saber escuchar y comprender a </w:t>
      </w:r>
      <w:r w:rsidR="009B32E0" w:rsidRPr="000C6C6F">
        <w:rPr>
          <w:rFonts w:ascii="Arial" w:eastAsiaTheme="minorEastAsia" w:hAnsi="Arial" w:cs="Arial"/>
          <w:color w:val="000000" w:themeColor="text1"/>
          <w:lang w:val="es-ES" w:eastAsia="es-MX"/>
        </w:rPr>
        <w:t>las otras</w:t>
      </w:r>
      <w:r w:rsidRPr="000C6C6F">
        <w:rPr>
          <w:rFonts w:ascii="Arial" w:eastAsiaTheme="minorEastAsia" w:hAnsi="Arial" w:cs="Arial"/>
          <w:color w:val="000000" w:themeColor="text1"/>
          <w:lang w:val="es-ES" w:eastAsia="es-MX"/>
        </w:rPr>
        <w:t xml:space="preserve"> como distintas formas de realizarse lo humano en la vida; es el respeto hacia la diferencia con una disposición de admitir en los demás una manera de ser y de obrar distintas a la propi</w:t>
      </w:r>
      <w:r w:rsidR="00C50308" w:rsidRPr="000C6C6F">
        <w:rPr>
          <w:rFonts w:ascii="Arial" w:eastAsiaTheme="minorEastAsia" w:hAnsi="Arial" w:cs="Arial"/>
          <w:color w:val="000000" w:themeColor="text1"/>
          <w:lang w:val="es-ES" w:eastAsia="es-MX"/>
        </w:rPr>
        <w:t>a: ponerse en el lugar del otro.</w:t>
      </w:r>
    </w:p>
    <w:p w:rsidR="00513B5D" w:rsidRPr="00F60D39" w:rsidRDefault="00513B5D" w:rsidP="00F60D39">
      <w:pPr>
        <w:shd w:val="clear" w:color="auto" w:fill="FFFFFF"/>
        <w:spacing w:line="360" w:lineRule="auto"/>
        <w:jc w:val="both"/>
        <w:rPr>
          <w:rFonts w:ascii="Arial" w:eastAsiaTheme="minorEastAsia" w:hAnsi="Arial" w:cs="Arial"/>
          <w:b/>
          <w:color w:val="000000" w:themeColor="text1"/>
          <w:lang w:val="es-ES" w:eastAsia="es-MX"/>
        </w:rPr>
      </w:pPr>
    </w:p>
    <w:p w:rsidR="00513B5D" w:rsidRPr="00F60D39" w:rsidRDefault="00513B5D" w:rsidP="00F60D39">
      <w:pPr>
        <w:shd w:val="clear" w:color="auto" w:fill="FFFFFF"/>
        <w:spacing w:line="360" w:lineRule="auto"/>
        <w:jc w:val="both"/>
        <w:rPr>
          <w:rFonts w:ascii="Arial" w:eastAsiaTheme="minorEastAsia" w:hAnsi="Arial" w:cs="Arial"/>
          <w:b/>
          <w:color w:val="000000" w:themeColor="text1"/>
          <w:lang w:val="es-ES" w:eastAsia="es-MX"/>
        </w:rPr>
      </w:pPr>
    </w:p>
    <w:p w:rsidR="00513B5D" w:rsidRDefault="00513B5D" w:rsidP="00F60D39">
      <w:pPr>
        <w:shd w:val="clear" w:color="auto" w:fill="FFFFFF"/>
        <w:spacing w:line="360" w:lineRule="auto"/>
        <w:jc w:val="both"/>
        <w:rPr>
          <w:rFonts w:ascii="Arial" w:eastAsiaTheme="minorEastAsia" w:hAnsi="Arial" w:cs="Arial"/>
          <w:b/>
          <w:color w:val="000000" w:themeColor="text1"/>
          <w:lang w:val="es-ES" w:eastAsia="es-MX"/>
        </w:rPr>
      </w:pPr>
    </w:p>
    <w:p w:rsidR="009B32E0" w:rsidRDefault="009B32E0" w:rsidP="00F60D39">
      <w:pPr>
        <w:shd w:val="clear" w:color="auto" w:fill="FFFFFF"/>
        <w:spacing w:line="360" w:lineRule="auto"/>
        <w:jc w:val="both"/>
        <w:rPr>
          <w:rFonts w:ascii="Arial" w:eastAsiaTheme="minorEastAsia" w:hAnsi="Arial" w:cs="Arial"/>
          <w:b/>
          <w:color w:val="000000" w:themeColor="text1"/>
          <w:lang w:val="es-ES" w:eastAsia="es-MX"/>
        </w:rPr>
      </w:pPr>
    </w:p>
    <w:p w:rsidR="009B32E0" w:rsidRPr="00F60D39" w:rsidRDefault="009B32E0" w:rsidP="00F60D39">
      <w:pPr>
        <w:shd w:val="clear" w:color="auto" w:fill="FFFFFF"/>
        <w:spacing w:line="360" w:lineRule="auto"/>
        <w:jc w:val="both"/>
        <w:rPr>
          <w:rFonts w:ascii="Arial" w:eastAsiaTheme="minorEastAsia" w:hAnsi="Arial" w:cs="Arial"/>
          <w:b/>
          <w:color w:val="000000" w:themeColor="text1"/>
          <w:lang w:val="es-ES" w:eastAsia="es-MX"/>
        </w:rPr>
      </w:pPr>
    </w:p>
    <w:p w:rsidR="00513B5D" w:rsidRDefault="00513B5D" w:rsidP="00F60D39">
      <w:pPr>
        <w:shd w:val="clear" w:color="auto" w:fill="FFFFFF"/>
        <w:spacing w:line="360" w:lineRule="auto"/>
        <w:jc w:val="both"/>
        <w:rPr>
          <w:rFonts w:ascii="Arial" w:eastAsiaTheme="minorEastAsia" w:hAnsi="Arial" w:cs="Arial"/>
          <w:b/>
          <w:color w:val="000000" w:themeColor="text1"/>
          <w:lang w:val="es-ES" w:eastAsia="es-MX"/>
        </w:rPr>
      </w:pPr>
    </w:p>
    <w:p w:rsidR="00221529" w:rsidRPr="00F60D39" w:rsidRDefault="009B32E0" w:rsidP="00F60D39">
      <w:pPr>
        <w:shd w:val="clear" w:color="auto" w:fill="FFFFFF"/>
        <w:spacing w:line="360" w:lineRule="auto"/>
        <w:jc w:val="both"/>
        <w:rPr>
          <w:rFonts w:ascii="Arial" w:eastAsiaTheme="minorEastAsia" w:hAnsi="Arial" w:cs="Arial"/>
          <w:b/>
          <w:color w:val="000000" w:themeColor="text1"/>
          <w:lang w:val="es-ES" w:eastAsia="es-MX"/>
        </w:rPr>
      </w:pPr>
      <w:bookmarkStart w:id="0" w:name="_GoBack"/>
      <w:bookmarkEnd w:id="0"/>
      <w:r>
        <w:rPr>
          <w:rFonts w:ascii="Arial" w:eastAsiaTheme="minorEastAsia" w:hAnsi="Arial" w:cs="Arial"/>
          <w:b/>
          <w:color w:val="000000" w:themeColor="text1"/>
          <w:lang w:val="es-ES" w:eastAsia="es-MX"/>
        </w:rPr>
        <w:lastRenderedPageBreak/>
        <w:t>3.- ANALISIS FODA</w:t>
      </w:r>
    </w:p>
    <w:p w:rsidR="00F60D39" w:rsidRDefault="00F60D39" w:rsidP="00F60D39">
      <w:pPr>
        <w:spacing w:line="360" w:lineRule="auto"/>
        <w:jc w:val="both"/>
        <w:rPr>
          <w:rFonts w:ascii="Arial" w:hAnsi="Arial" w:cs="Arial"/>
          <w:b/>
          <w:color w:val="000000" w:themeColor="text1"/>
          <w:lang w:val="es-ES"/>
        </w:rPr>
      </w:pPr>
    </w:p>
    <w:p w:rsidR="002229E9" w:rsidRPr="00F60D39" w:rsidRDefault="009B32E0" w:rsidP="00F60D39">
      <w:pPr>
        <w:spacing w:line="360" w:lineRule="auto"/>
        <w:jc w:val="both"/>
        <w:rPr>
          <w:rFonts w:ascii="Arial" w:hAnsi="Arial" w:cs="Arial"/>
          <w:b/>
          <w:color w:val="000000" w:themeColor="text1"/>
          <w:lang w:val="es-ES"/>
        </w:rPr>
      </w:pPr>
      <w:r>
        <w:rPr>
          <w:rFonts w:ascii="Arial" w:hAnsi="Arial" w:cs="Arial"/>
          <w:b/>
          <w:color w:val="000000" w:themeColor="text1"/>
          <w:lang w:val="es-ES"/>
        </w:rPr>
        <w:t xml:space="preserve">3.1 </w:t>
      </w:r>
      <w:r w:rsidR="00513B5D" w:rsidRPr="00F60D39">
        <w:rPr>
          <w:rFonts w:ascii="Arial" w:hAnsi="Arial" w:cs="Arial"/>
          <w:b/>
          <w:color w:val="000000" w:themeColor="text1"/>
          <w:lang w:val="es-ES"/>
        </w:rPr>
        <w:t>Fortalezas</w:t>
      </w:r>
    </w:p>
    <w:p w:rsidR="002229E9" w:rsidRPr="00F60D39" w:rsidRDefault="002229E9" w:rsidP="00F60D39">
      <w:pPr>
        <w:spacing w:line="360" w:lineRule="auto"/>
        <w:jc w:val="both"/>
        <w:rPr>
          <w:rFonts w:ascii="Arial" w:hAnsi="Arial" w:cs="Arial"/>
          <w:color w:val="000080"/>
          <w:lang w:val="es-ES"/>
        </w:rPr>
      </w:pPr>
      <w:r w:rsidRPr="00F60D39">
        <w:rPr>
          <w:rFonts w:ascii="Arial" w:hAnsi="Arial" w:cs="Arial"/>
          <w:color w:val="000080"/>
          <w:lang w:val="es-ES"/>
        </w:rPr>
        <w:tab/>
      </w:r>
      <w:r w:rsidRPr="00F60D39">
        <w:rPr>
          <w:rFonts w:ascii="Arial" w:hAnsi="Arial" w:cs="Arial"/>
          <w:color w:val="000080"/>
          <w:lang w:val="es-ES"/>
        </w:rPr>
        <w:tab/>
      </w:r>
      <w:r w:rsidRPr="00F60D39">
        <w:rPr>
          <w:rFonts w:ascii="Arial" w:hAnsi="Arial" w:cs="Arial"/>
          <w:color w:val="000080"/>
          <w:lang w:val="es-ES"/>
        </w:rPr>
        <w:tab/>
      </w:r>
      <w:r w:rsidRPr="00F60D39">
        <w:rPr>
          <w:rFonts w:ascii="Arial" w:hAnsi="Arial" w:cs="Arial"/>
          <w:color w:val="000080"/>
          <w:lang w:val="es-ES"/>
        </w:rPr>
        <w:tab/>
      </w:r>
      <w:r w:rsidRPr="00F60D39">
        <w:rPr>
          <w:rFonts w:ascii="Arial" w:hAnsi="Arial" w:cs="Arial"/>
          <w:color w:val="000080"/>
          <w:lang w:val="es-ES"/>
        </w:rPr>
        <w:tab/>
      </w:r>
      <w:r w:rsidRPr="00F60D39">
        <w:rPr>
          <w:rFonts w:ascii="Arial" w:hAnsi="Arial" w:cs="Arial"/>
          <w:color w:val="000080"/>
          <w:lang w:val="es-ES"/>
        </w:rPr>
        <w:tab/>
      </w:r>
    </w:p>
    <w:tbl>
      <w:tblPr>
        <w:tblStyle w:val="Tablaconcuadrcula"/>
        <w:tblW w:w="5000" w:type="pct"/>
        <w:tblLook w:val="04A0" w:firstRow="1" w:lastRow="0" w:firstColumn="1" w:lastColumn="0" w:noHBand="0" w:noVBand="1"/>
      </w:tblPr>
      <w:tblGrid>
        <w:gridCol w:w="9003"/>
      </w:tblGrid>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F1 </w:t>
            </w:r>
            <w:r w:rsidR="00513B5D" w:rsidRPr="00F60D39">
              <w:rPr>
                <w:rFonts w:ascii="Arial" w:hAnsi="Arial" w:cs="Arial"/>
                <w:lang w:val="es-ES"/>
              </w:rPr>
              <w:t>Se cuenta con un plan de estudios, programas académicos y curriculares.</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sidRPr="00A61F1B">
              <w:rPr>
                <w:rFonts w:ascii="Arial" w:hAnsi="Arial" w:cs="Arial"/>
                <w:b/>
                <w:lang w:val="es-ES"/>
              </w:rPr>
              <w:t>F2</w:t>
            </w:r>
            <w:r>
              <w:rPr>
                <w:rFonts w:ascii="Arial" w:hAnsi="Arial" w:cs="Arial"/>
                <w:lang w:val="es-ES"/>
              </w:rPr>
              <w:t xml:space="preserve"> </w:t>
            </w:r>
            <w:r w:rsidR="00513B5D" w:rsidRPr="00F60D39">
              <w:rPr>
                <w:rFonts w:ascii="Arial" w:hAnsi="Arial" w:cs="Arial"/>
                <w:lang w:val="es-ES"/>
              </w:rPr>
              <w:t>Con una planta docente con formación académica profesional, de los cuales el 100 %  poseen título de licenciatura.</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F3 </w:t>
            </w:r>
            <w:r w:rsidR="00513B5D" w:rsidRPr="00F60D39">
              <w:rPr>
                <w:rFonts w:ascii="Arial" w:hAnsi="Arial" w:cs="Arial"/>
                <w:lang w:val="es-ES"/>
              </w:rPr>
              <w:t>Todos  los docentes  que laboran en esta institución cuentan con una experiencia académica mínima  de 10  años</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F4 </w:t>
            </w:r>
            <w:r w:rsidR="00513B5D" w:rsidRPr="00F60D39">
              <w:rPr>
                <w:rFonts w:ascii="Arial" w:hAnsi="Arial" w:cs="Arial"/>
                <w:lang w:val="es-ES"/>
              </w:rPr>
              <w:t xml:space="preserve">El personal docente y  administrativo ha participado en  los programas de actualización académica de acuerdo a la Reforma Integral de la Educación Media Superior </w:t>
            </w:r>
            <w:r w:rsidR="00513B5D" w:rsidRPr="00F60D39">
              <w:rPr>
                <w:rFonts w:ascii="Arial" w:hAnsi="Arial" w:cs="Arial"/>
                <w:smallCaps/>
                <w:lang w:val="es-ES"/>
              </w:rPr>
              <w:t>(riems).</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F5 </w:t>
            </w:r>
            <w:r w:rsidR="00513B5D" w:rsidRPr="00F60D39">
              <w:rPr>
                <w:rFonts w:ascii="Arial" w:hAnsi="Arial" w:cs="Arial"/>
                <w:lang w:val="es-ES"/>
              </w:rPr>
              <w:t>Equipo de trabajo organizado colegiadamente formando la academia multidisciplinaria.</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F6 </w:t>
            </w:r>
            <w:r w:rsidR="00513B5D" w:rsidRPr="00F60D39">
              <w:rPr>
                <w:rFonts w:ascii="Arial" w:hAnsi="Arial" w:cs="Arial"/>
                <w:lang w:val="es-ES"/>
              </w:rPr>
              <w:t>Clima organizacional sano y proactivo entre el personal directivo, administrativo, docente padres de familia y comunidad estudiantil.</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F7 </w:t>
            </w:r>
            <w:r w:rsidR="00513B5D" w:rsidRPr="00F60D39">
              <w:rPr>
                <w:rFonts w:ascii="Arial" w:hAnsi="Arial" w:cs="Arial"/>
                <w:lang w:val="es-ES"/>
              </w:rPr>
              <w:t xml:space="preserve">Apropiarse  del proyecto de la Reforma Integral de la Educación Media Superior para el ingreso al Sistema Nacional de Bachillerato </w:t>
            </w:r>
            <w:r w:rsidR="00513B5D" w:rsidRPr="00F60D39">
              <w:rPr>
                <w:rFonts w:ascii="Arial" w:hAnsi="Arial" w:cs="Arial"/>
                <w:smallCaps/>
                <w:lang w:val="es-ES"/>
              </w:rPr>
              <w:t>(snb).</w:t>
            </w:r>
          </w:p>
        </w:tc>
      </w:tr>
    </w:tbl>
    <w:p w:rsidR="004E6B31" w:rsidRPr="00F60D39" w:rsidRDefault="004E6B31" w:rsidP="00F60D39">
      <w:pPr>
        <w:spacing w:line="360" w:lineRule="auto"/>
        <w:jc w:val="both"/>
        <w:rPr>
          <w:rFonts w:ascii="Arial" w:hAnsi="Arial" w:cs="Arial"/>
          <w:lang w:val="es-ES"/>
        </w:rPr>
      </w:pPr>
    </w:p>
    <w:p w:rsidR="002229E9" w:rsidRPr="00F60D39" w:rsidRDefault="002229E9" w:rsidP="00F60D39">
      <w:pPr>
        <w:spacing w:line="360" w:lineRule="auto"/>
        <w:jc w:val="both"/>
        <w:rPr>
          <w:rFonts w:ascii="Arial" w:hAnsi="Arial" w:cs="Arial"/>
          <w:b/>
          <w:color w:val="000000" w:themeColor="text1"/>
        </w:rPr>
      </w:pPr>
      <w:r w:rsidRPr="00F60D39">
        <w:rPr>
          <w:rFonts w:ascii="Arial" w:hAnsi="Arial" w:cs="Arial"/>
          <w:noProof/>
          <w:color w:val="000000" w:themeColor="text1"/>
          <w:lang w:val="es-ES" w:eastAsia="es-ES"/>
        </w:rPr>
        <mc:AlternateContent>
          <mc:Choice Requires="wps">
            <w:drawing>
              <wp:anchor distT="0" distB="0" distL="114300" distR="114300" simplePos="0" relativeHeight="251671552" behindDoc="0" locked="0" layoutInCell="1" allowOverlap="1" wp14:anchorId="5E58D8FA" wp14:editId="1188DCAB">
                <wp:simplePos x="0" y="0"/>
                <wp:positionH relativeFrom="column">
                  <wp:posOffset>10457180</wp:posOffset>
                </wp:positionH>
                <wp:positionV relativeFrom="paragraph">
                  <wp:posOffset>-569595</wp:posOffset>
                </wp:positionV>
                <wp:extent cx="438150" cy="342900"/>
                <wp:effectExtent l="0" t="0" r="635" b="317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A22" w:rsidRPr="00256881" w:rsidRDefault="00392A22" w:rsidP="002229E9">
                            <w:pPr>
                              <w:rPr>
                                <w:rFonts w:ascii="Berlin Sans FB" w:hAnsi="Berlin Sans FB"/>
                                <w:b/>
                                <w:color w:val="000080"/>
                                <w:sz w:val="28"/>
                                <w:szCs w:val="28"/>
                              </w:rPr>
                            </w:pPr>
                            <w:r w:rsidRPr="00256881">
                              <w:rPr>
                                <w:rFonts w:ascii="Tunga" w:hAnsi="Tunga" w:cs="Tunga"/>
                                <w:b/>
                                <w:color w:val="000080"/>
                                <w:sz w:val="32"/>
                                <w:szCs w:val="32"/>
                              </w:rPr>
                              <w:t>1</w:t>
                            </w:r>
                            <w:r>
                              <w:rPr>
                                <w:rFonts w:ascii="Tunga" w:hAnsi="Tunga" w:cs="Tunga"/>
                                <w:b/>
                                <w:color w:val="000080"/>
                                <w:sz w:val="32"/>
                                <w:szCs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823.4pt;margin-top:-44.85pt;width:34.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" filled="f" stroked="f">
                <v:textbox>
                  <w:txbxContent>
                    <w:p w:rsidR="00392A22" w:rsidRPr="00256881" w:rsidRDefault="00392A22" w:rsidP="002229E9">
                      <w:pPr>
                        <w:rPr>
                          <w:rFonts w:ascii="Berlin Sans FB" w:hAnsi="Berlin Sans FB"/>
                          <w:b/>
                          <w:color w:val="000080"/>
                          <w:sz w:val="28"/>
                          <w:szCs w:val="28"/>
                        </w:rPr>
                      </w:pPr>
                      <w:r w:rsidRPr="00256881">
                        <w:rPr>
                          <w:rFonts w:ascii="Tunga" w:hAnsi="Tunga" w:cs="Tunga"/>
                          <w:b/>
                          <w:color w:val="000080"/>
                          <w:sz w:val="32"/>
                          <w:szCs w:val="32"/>
                        </w:rPr>
                        <w:t>1</w:t>
                      </w:r>
                      <w:r>
                        <w:rPr>
                          <w:rFonts w:ascii="Tunga" w:hAnsi="Tunga" w:cs="Tunga"/>
                          <w:b/>
                          <w:color w:val="000080"/>
                          <w:sz w:val="32"/>
                          <w:szCs w:val="32"/>
                        </w:rPr>
                        <w:t>8</w:t>
                      </w:r>
                    </w:p>
                  </w:txbxContent>
                </v:textbox>
              </v:shape>
            </w:pict>
          </mc:Fallback>
        </mc:AlternateContent>
      </w:r>
      <w:r w:rsidR="009B32E0">
        <w:rPr>
          <w:rFonts w:ascii="Arial" w:hAnsi="Arial" w:cs="Arial"/>
          <w:b/>
          <w:color w:val="000000" w:themeColor="text1"/>
        </w:rPr>
        <w:t>3.2</w:t>
      </w:r>
      <w:r w:rsidR="009B32E0" w:rsidRPr="00B16BC2">
        <w:rPr>
          <w:rFonts w:ascii="Arial" w:hAnsi="Arial" w:cs="Arial"/>
          <w:b/>
          <w:color w:val="000000" w:themeColor="text1"/>
          <w:lang w:val="es-MX"/>
        </w:rPr>
        <w:t xml:space="preserve"> </w:t>
      </w:r>
      <w:r w:rsidR="00513B5D" w:rsidRPr="00B16BC2">
        <w:rPr>
          <w:rFonts w:ascii="Arial" w:hAnsi="Arial" w:cs="Arial"/>
          <w:b/>
          <w:color w:val="000000" w:themeColor="text1"/>
          <w:lang w:val="es-MX"/>
        </w:rPr>
        <w:t>Debilidades</w:t>
      </w:r>
    </w:p>
    <w:p w:rsidR="002229E9" w:rsidRPr="00F60D39" w:rsidRDefault="002229E9" w:rsidP="00F60D39">
      <w:pPr>
        <w:spacing w:line="360" w:lineRule="auto"/>
        <w:jc w:val="both"/>
        <w:rPr>
          <w:rFonts w:ascii="Arial" w:hAnsi="Arial" w:cs="Arial"/>
          <w:color w:val="000080"/>
        </w:rPr>
      </w:pPr>
    </w:p>
    <w:tbl>
      <w:tblPr>
        <w:tblStyle w:val="Tablaconcuadrcula"/>
        <w:tblW w:w="5000" w:type="pct"/>
        <w:tblLook w:val="04A0" w:firstRow="1" w:lastRow="0" w:firstColumn="1" w:lastColumn="0" w:noHBand="0" w:noVBand="1"/>
      </w:tblPr>
      <w:tblGrid>
        <w:gridCol w:w="9003"/>
      </w:tblGrid>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D1 </w:t>
            </w:r>
            <w:r w:rsidR="00513B5D" w:rsidRPr="00F60D39">
              <w:rPr>
                <w:rFonts w:ascii="Arial" w:hAnsi="Arial" w:cs="Arial"/>
                <w:lang w:val="es-ES"/>
              </w:rPr>
              <w:t>Descontextualización, conforme a las necesidades  actuales y locales  de los  planes de estudios.</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D2 </w:t>
            </w:r>
            <w:r w:rsidR="00513B5D" w:rsidRPr="00F60D39">
              <w:rPr>
                <w:rFonts w:ascii="Arial" w:hAnsi="Arial" w:cs="Arial"/>
                <w:lang w:val="es-ES"/>
              </w:rPr>
              <w:t>Falta de compromiso de algunos docentes para la implementación   del programa de tutorías.</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D3 </w:t>
            </w:r>
            <w:r w:rsidR="00513B5D" w:rsidRPr="00F60D39">
              <w:rPr>
                <w:rFonts w:ascii="Arial" w:hAnsi="Arial" w:cs="Arial"/>
                <w:lang w:val="es-ES"/>
              </w:rPr>
              <w:t>Resistencia de algunos docentes al cambio de la educación en formación en competencias.</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D4 </w:t>
            </w:r>
            <w:r w:rsidR="00513B5D" w:rsidRPr="00F60D39">
              <w:rPr>
                <w:rFonts w:ascii="Arial" w:hAnsi="Arial" w:cs="Arial"/>
                <w:lang w:val="es-ES"/>
              </w:rPr>
              <w:t>Deficiente infraestructura física ( Aulas Didácticas, Administrativas, Laboratorios, Biblioteca, Cafetería, salón audiovisual)</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D5 </w:t>
            </w:r>
            <w:r w:rsidR="00513B5D" w:rsidRPr="00F60D39">
              <w:rPr>
                <w:rFonts w:ascii="Arial" w:hAnsi="Arial" w:cs="Arial"/>
                <w:lang w:val="es-ES"/>
              </w:rPr>
              <w:t>Insuficiente material bibliográfico y didáctico.</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D6 </w:t>
            </w:r>
            <w:r w:rsidR="00513B5D" w:rsidRPr="00F60D39">
              <w:rPr>
                <w:rFonts w:ascii="Arial" w:hAnsi="Arial" w:cs="Arial"/>
                <w:lang w:val="es-ES"/>
              </w:rPr>
              <w:t>Falta de responsable del centro de computo</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D7 </w:t>
            </w:r>
            <w:r w:rsidR="00513B5D" w:rsidRPr="00F60D39">
              <w:rPr>
                <w:rFonts w:ascii="Arial" w:hAnsi="Arial" w:cs="Arial"/>
                <w:lang w:val="es-ES"/>
              </w:rPr>
              <w:t>Falta de oficial de servicios</w:t>
            </w:r>
          </w:p>
        </w:tc>
      </w:tr>
    </w:tbl>
    <w:p w:rsidR="004E6B31" w:rsidRPr="00F60D39" w:rsidRDefault="004E6B31" w:rsidP="00F60D39">
      <w:pPr>
        <w:spacing w:line="360" w:lineRule="auto"/>
        <w:jc w:val="both"/>
        <w:rPr>
          <w:rFonts w:ascii="Arial" w:hAnsi="Arial" w:cs="Arial"/>
          <w:lang w:val="es-ES"/>
        </w:rPr>
      </w:pPr>
    </w:p>
    <w:p w:rsidR="002229E9" w:rsidRPr="009B32E0" w:rsidRDefault="009B32E0" w:rsidP="00F60D39">
      <w:pPr>
        <w:spacing w:line="360" w:lineRule="auto"/>
        <w:jc w:val="both"/>
        <w:rPr>
          <w:rFonts w:ascii="Arial" w:hAnsi="Arial" w:cs="Arial"/>
          <w:b/>
          <w:color w:val="000000" w:themeColor="text1"/>
          <w:lang w:val="es-ES"/>
        </w:rPr>
      </w:pPr>
      <w:r w:rsidRPr="009B32E0">
        <w:rPr>
          <w:rFonts w:ascii="Arial" w:hAnsi="Arial" w:cs="Arial"/>
          <w:b/>
          <w:color w:val="000000" w:themeColor="text1"/>
          <w:lang w:val="es-ES"/>
        </w:rPr>
        <w:lastRenderedPageBreak/>
        <w:t>3.</w:t>
      </w:r>
      <w:r>
        <w:rPr>
          <w:rFonts w:ascii="Arial" w:hAnsi="Arial" w:cs="Arial"/>
          <w:b/>
          <w:color w:val="000000" w:themeColor="text1"/>
          <w:lang w:val="es-ES"/>
        </w:rPr>
        <w:t>3</w:t>
      </w:r>
      <w:r w:rsidRPr="009B32E0">
        <w:rPr>
          <w:rFonts w:ascii="Arial" w:hAnsi="Arial" w:cs="Arial"/>
          <w:b/>
          <w:color w:val="000000" w:themeColor="text1"/>
          <w:lang w:val="es-ES"/>
        </w:rPr>
        <w:t xml:space="preserve"> </w:t>
      </w:r>
      <w:r w:rsidR="00513B5D" w:rsidRPr="009B32E0">
        <w:rPr>
          <w:rFonts w:ascii="Arial" w:hAnsi="Arial" w:cs="Arial"/>
          <w:b/>
          <w:color w:val="000000" w:themeColor="text1"/>
          <w:lang w:val="es-ES"/>
        </w:rPr>
        <w:t>Oportunidades</w:t>
      </w:r>
    </w:p>
    <w:p w:rsidR="004E6B31" w:rsidRPr="009B32E0" w:rsidRDefault="004E6B31" w:rsidP="00F60D39">
      <w:pPr>
        <w:spacing w:line="360" w:lineRule="auto"/>
        <w:jc w:val="both"/>
        <w:rPr>
          <w:rFonts w:ascii="Arial" w:hAnsi="Arial" w:cs="Arial"/>
          <w:color w:val="000080"/>
          <w:lang w:val="es-ES"/>
        </w:rPr>
      </w:pPr>
    </w:p>
    <w:tbl>
      <w:tblPr>
        <w:tblStyle w:val="Tablaconcuadrcula"/>
        <w:tblW w:w="5000" w:type="pct"/>
        <w:tblLook w:val="04A0" w:firstRow="1" w:lastRow="0" w:firstColumn="1" w:lastColumn="0" w:noHBand="0" w:noVBand="1"/>
      </w:tblPr>
      <w:tblGrid>
        <w:gridCol w:w="9003"/>
      </w:tblGrid>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O1 </w:t>
            </w:r>
            <w:r w:rsidR="00513B5D" w:rsidRPr="00F60D39">
              <w:rPr>
                <w:rFonts w:ascii="Arial" w:hAnsi="Arial" w:cs="Arial"/>
                <w:lang w:val="es-ES"/>
              </w:rPr>
              <w:t>La Secretaria de educación Municipal ofrece becas a los estudiantes de bajos recursos económicos.</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O2 </w:t>
            </w:r>
            <w:r w:rsidR="00513B5D" w:rsidRPr="00F60D39">
              <w:rPr>
                <w:rFonts w:ascii="Arial" w:hAnsi="Arial" w:cs="Arial"/>
                <w:lang w:val="es-ES"/>
              </w:rPr>
              <w:t xml:space="preserve">La Secretaria de Educación Pública </w:t>
            </w:r>
            <w:r w:rsidR="00513B5D" w:rsidRPr="00F60D39">
              <w:rPr>
                <w:rFonts w:ascii="Arial" w:hAnsi="Arial" w:cs="Arial"/>
                <w:smallCaps/>
                <w:lang w:val="es-ES"/>
              </w:rPr>
              <w:t xml:space="preserve">(sep) </w:t>
            </w:r>
            <w:r w:rsidR="00513B5D" w:rsidRPr="00F60D39">
              <w:rPr>
                <w:rFonts w:ascii="Arial" w:hAnsi="Arial" w:cs="Arial"/>
                <w:lang w:val="es-ES"/>
              </w:rPr>
              <w:t>otorga becas a los docentes para  profesionalización y actualización.</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MX"/>
              </w:rPr>
            </w:pPr>
            <w:r>
              <w:rPr>
                <w:rFonts w:ascii="Arial" w:hAnsi="Arial" w:cs="Arial"/>
                <w:b/>
                <w:lang w:val="es-MX"/>
              </w:rPr>
              <w:t xml:space="preserve">O3 </w:t>
            </w:r>
            <w:r w:rsidR="00513B5D" w:rsidRPr="00F60D39">
              <w:rPr>
                <w:rFonts w:ascii="Arial" w:hAnsi="Arial" w:cs="Arial"/>
                <w:lang w:val="es-MX"/>
              </w:rPr>
              <w:t>La Universidad EARTH Costa Rica provee becas e intercambios académicos para los alumnos</w:t>
            </w:r>
          </w:p>
        </w:tc>
      </w:tr>
    </w:tbl>
    <w:p w:rsidR="00F60D39" w:rsidRDefault="002229E9" w:rsidP="00F60D39">
      <w:pPr>
        <w:spacing w:line="360" w:lineRule="auto"/>
        <w:jc w:val="both"/>
        <w:rPr>
          <w:rFonts w:ascii="Arial" w:hAnsi="Arial" w:cs="Arial"/>
          <w:lang w:val="es-MX"/>
        </w:rPr>
      </w:pPr>
      <w:r w:rsidRPr="00F60D39">
        <w:rPr>
          <w:rFonts w:ascii="Arial" w:hAnsi="Arial" w:cs="Arial"/>
          <w:noProof/>
          <w:lang w:val="es-ES" w:eastAsia="es-ES"/>
        </w:rPr>
        <mc:AlternateContent>
          <mc:Choice Requires="wps">
            <w:drawing>
              <wp:anchor distT="0" distB="0" distL="114300" distR="114300" simplePos="0" relativeHeight="251672576" behindDoc="0" locked="0" layoutInCell="1" allowOverlap="1" wp14:anchorId="4A864A89" wp14:editId="1CE64F60">
                <wp:simplePos x="0" y="0"/>
                <wp:positionH relativeFrom="column">
                  <wp:posOffset>10455910</wp:posOffset>
                </wp:positionH>
                <wp:positionV relativeFrom="paragraph">
                  <wp:posOffset>-569595</wp:posOffset>
                </wp:positionV>
                <wp:extent cx="438150" cy="342900"/>
                <wp:effectExtent l="0" t="0" r="1905" b="127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A22" w:rsidRPr="00256881" w:rsidRDefault="00392A22" w:rsidP="002229E9">
                            <w:pPr>
                              <w:rPr>
                                <w:rFonts w:ascii="Berlin Sans FB" w:hAnsi="Berlin Sans FB"/>
                                <w:b/>
                                <w:color w:val="000080"/>
                                <w:sz w:val="28"/>
                                <w:szCs w:val="28"/>
                              </w:rPr>
                            </w:pPr>
                            <w:r>
                              <w:rPr>
                                <w:rFonts w:ascii="Tunga" w:hAnsi="Tunga" w:cs="Tunga"/>
                                <w:b/>
                                <w:color w:val="000080"/>
                                <w:sz w:val="32"/>
                                <w:szCs w:val="32"/>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823.3pt;margin-top:-44.85pt;width:34.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FWvQIAAMY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" filled="f" stroked="f">
                <v:textbox>
                  <w:txbxContent>
                    <w:p w:rsidR="00392A22" w:rsidRPr="00256881" w:rsidRDefault="00392A22" w:rsidP="002229E9">
                      <w:pPr>
                        <w:rPr>
                          <w:rFonts w:ascii="Berlin Sans FB" w:hAnsi="Berlin Sans FB"/>
                          <w:b/>
                          <w:color w:val="000080"/>
                          <w:sz w:val="28"/>
                          <w:szCs w:val="28"/>
                        </w:rPr>
                      </w:pPr>
                      <w:r>
                        <w:rPr>
                          <w:rFonts w:ascii="Tunga" w:hAnsi="Tunga" w:cs="Tunga"/>
                          <w:b/>
                          <w:color w:val="000080"/>
                          <w:sz w:val="32"/>
                          <w:szCs w:val="32"/>
                        </w:rPr>
                        <w:t>19</w:t>
                      </w:r>
                    </w:p>
                  </w:txbxContent>
                </v:textbox>
              </v:shape>
            </w:pict>
          </mc:Fallback>
        </mc:AlternateContent>
      </w:r>
    </w:p>
    <w:p w:rsidR="002229E9" w:rsidRPr="00F60D39" w:rsidRDefault="009B32E0" w:rsidP="00F60D39">
      <w:pPr>
        <w:spacing w:line="360" w:lineRule="auto"/>
        <w:jc w:val="both"/>
        <w:rPr>
          <w:rFonts w:ascii="Arial" w:hAnsi="Arial" w:cs="Arial"/>
          <w:lang w:val="es-MX"/>
        </w:rPr>
      </w:pPr>
      <w:r>
        <w:rPr>
          <w:rFonts w:ascii="Arial" w:hAnsi="Arial" w:cs="Arial"/>
          <w:b/>
          <w:color w:val="000000" w:themeColor="text1"/>
          <w:lang w:val="es-ES"/>
        </w:rPr>
        <w:t xml:space="preserve">3.4 </w:t>
      </w:r>
      <w:r w:rsidR="00513B5D" w:rsidRPr="00F60D39">
        <w:rPr>
          <w:rFonts w:ascii="Arial" w:hAnsi="Arial" w:cs="Arial"/>
          <w:b/>
          <w:color w:val="000000" w:themeColor="text1"/>
          <w:lang w:val="es-ES"/>
        </w:rPr>
        <w:t>Amenazas</w:t>
      </w:r>
    </w:p>
    <w:p w:rsidR="002229E9" w:rsidRPr="00F60D39" w:rsidRDefault="002229E9" w:rsidP="00F60D39">
      <w:pPr>
        <w:spacing w:line="360" w:lineRule="auto"/>
        <w:jc w:val="both"/>
        <w:rPr>
          <w:rFonts w:ascii="Arial" w:hAnsi="Arial" w:cs="Arial"/>
          <w:color w:val="000080"/>
          <w:lang w:val="es-ES"/>
        </w:rPr>
      </w:pPr>
    </w:p>
    <w:tbl>
      <w:tblPr>
        <w:tblStyle w:val="Tablaconcuadrcula"/>
        <w:tblW w:w="5000" w:type="pct"/>
        <w:tblLook w:val="04A0" w:firstRow="1" w:lastRow="0" w:firstColumn="1" w:lastColumn="0" w:noHBand="0" w:noVBand="1"/>
      </w:tblPr>
      <w:tblGrid>
        <w:gridCol w:w="9003"/>
      </w:tblGrid>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A1 </w:t>
            </w:r>
            <w:r w:rsidR="00513B5D" w:rsidRPr="00F60D39">
              <w:rPr>
                <w:rFonts w:ascii="Arial" w:hAnsi="Arial" w:cs="Arial"/>
                <w:lang w:val="es-ES"/>
              </w:rPr>
              <w:t xml:space="preserve">Migración  de alumnos hacia los Estados Unidos de Norte América buscando el sueño americano que desertan o abandonan sus estudios </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A2 </w:t>
            </w:r>
            <w:r w:rsidR="00513B5D" w:rsidRPr="00F60D39">
              <w:rPr>
                <w:rFonts w:ascii="Arial" w:hAnsi="Arial" w:cs="Arial"/>
                <w:lang w:val="es-ES"/>
              </w:rPr>
              <w:t>Falta de fuentes de trabajo de los padres de familia.</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A3 </w:t>
            </w:r>
            <w:r w:rsidR="00513B5D" w:rsidRPr="00F60D39">
              <w:rPr>
                <w:rFonts w:ascii="Arial" w:hAnsi="Arial" w:cs="Arial"/>
                <w:lang w:val="es-ES"/>
              </w:rPr>
              <w:t>Aumento en la venta de estupefacientes y expendios de bebidas alcohólicas.</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A4 </w:t>
            </w:r>
            <w:r w:rsidR="00513B5D" w:rsidRPr="00F60D39">
              <w:rPr>
                <w:rFonts w:ascii="Arial" w:hAnsi="Arial" w:cs="Arial"/>
                <w:lang w:val="es-ES"/>
              </w:rPr>
              <w:t>Área de influencia  del plantel con otros centros educativos del mismo nivel.</w:t>
            </w:r>
          </w:p>
        </w:tc>
      </w:tr>
      <w:tr w:rsidR="00513B5D" w:rsidRPr="00ED0C3F" w:rsidTr="00F60D39">
        <w:tc>
          <w:tcPr>
            <w:tcW w:w="5000" w:type="pct"/>
          </w:tcPr>
          <w:p w:rsidR="00513B5D" w:rsidRPr="00F60D39" w:rsidRDefault="00A61F1B" w:rsidP="00F60D39">
            <w:pPr>
              <w:spacing w:line="360" w:lineRule="auto"/>
              <w:jc w:val="both"/>
              <w:rPr>
                <w:rFonts w:ascii="Arial" w:hAnsi="Arial" w:cs="Arial"/>
                <w:lang w:val="es-ES"/>
              </w:rPr>
            </w:pPr>
            <w:r>
              <w:rPr>
                <w:rFonts w:ascii="Arial" w:hAnsi="Arial" w:cs="Arial"/>
                <w:b/>
                <w:lang w:val="es-ES"/>
              </w:rPr>
              <w:t xml:space="preserve">A5 </w:t>
            </w:r>
            <w:r w:rsidR="00513B5D" w:rsidRPr="00F60D39">
              <w:rPr>
                <w:rFonts w:ascii="Arial" w:hAnsi="Arial" w:cs="Arial"/>
                <w:lang w:val="es-ES"/>
              </w:rPr>
              <w:t>Alumnos de nuevo ingreso vienen bajos en conocimiento por ser la mayoría de tele secundaria y  no cumplen con el perfil de ingreso.</w:t>
            </w:r>
          </w:p>
        </w:tc>
      </w:tr>
    </w:tbl>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5855E1" w:rsidP="00F60D39">
      <w:pPr>
        <w:spacing w:line="360" w:lineRule="auto"/>
        <w:jc w:val="both"/>
        <w:rPr>
          <w:rFonts w:ascii="Arial" w:hAnsi="Arial" w:cs="Arial"/>
          <w:lang w:val="es-ES"/>
        </w:rPr>
      </w:pPr>
    </w:p>
    <w:p w:rsidR="005855E1" w:rsidRPr="00F60D39" w:rsidRDefault="009B32E0" w:rsidP="00F60D39">
      <w:pPr>
        <w:spacing w:line="360" w:lineRule="auto"/>
        <w:jc w:val="both"/>
        <w:rPr>
          <w:rFonts w:ascii="Arial" w:hAnsi="Arial" w:cs="Arial"/>
          <w:b/>
          <w:lang w:val="es-ES"/>
        </w:rPr>
      </w:pPr>
      <w:r>
        <w:rPr>
          <w:rFonts w:ascii="Arial" w:hAnsi="Arial" w:cs="Arial"/>
          <w:b/>
          <w:lang w:val="es-ES"/>
        </w:rPr>
        <w:lastRenderedPageBreak/>
        <w:t xml:space="preserve">4.- </w:t>
      </w:r>
      <w:r w:rsidR="005855E1" w:rsidRPr="00F60D39">
        <w:rPr>
          <w:rFonts w:ascii="Arial" w:hAnsi="Arial" w:cs="Arial"/>
          <w:b/>
          <w:lang w:val="es-ES"/>
        </w:rPr>
        <w:t>CONCEPTO</w:t>
      </w:r>
    </w:p>
    <w:p w:rsidR="00057E91" w:rsidRPr="00F60D39" w:rsidRDefault="00057E91" w:rsidP="00F60D39">
      <w:pPr>
        <w:autoSpaceDE w:val="0"/>
        <w:autoSpaceDN w:val="0"/>
        <w:adjustRightInd w:val="0"/>
        <w:spacing w:line="360" w:lineRule="auto"/>
        <w:jc w:val="both"/>
        <w:rPr>
          <w:rFonts w:ascii="Arial" w:hAnsi="Arial" w:cs="Arial"/>
          <w:lang w:val="es-ES"/>
        </w:rPr>
      </w:pPr>
    </w:p>
    <w:p w:rsidR="00057E91" w:rsidRPr="00F60D39" w:rsidRDefault="00057E91" w:rsidP="00F60D39">
      <w:pPr>
        <w:autoSpaceDE w:val="0"/>
        <w:autoSpaceDN w:val="0"/>
        <w:adjustRightInd w:val="0"/>
        <w:spacing w:line="360" w:lineRule="auto"/>
        <w:jc w:val="both"/>
        <w:rPr>
          <w:rFonts w:ascii="Arial" w:hAnsi="Arial" w:cs="Arial"/>
          <w:lang w:val="es-ES"/>
        </w:rPr>
      </w:pPr>
      <w:r w:rsidRPr="00F60D39">
        <w:rPr>
          <w:rFonts w:ascii="Arial" w:hAnsi="Arial" w:cs="Arial"/>
          <w:lang w:val="es-ES"/>
        </w:rPr>
        <w:t xml:space="preserve">El Plan de Mejora Continua </w:t>
      </w:r>
      <w:r w:rsidR="00894AF4" w:rsidRPr="00F60D39">
        <w:rPr>
          <w:rFonts w:ascii="Arial" w:hAnsi="Arial" w:cs="Arial"/>
          <w:smallCaps/>
          <w:lang w:val="es-ES"/>
        </w:rPr>
        <w:t>(pmc)</w:t>
      </w:r>
      <w:r w:rsidR="00894AF4" w:rsidRPr="00F60D39">
        <w:rPr>
          <w:rFonts w:ascii="Arial" w:hAnsi="Arial" w:cs="Arial"/>
          <w:lang w:val="es-ES"/>
        </w:rPr>
        <w:t xml:space="preserve"> </w:t>
      </w:r>
      <w:r w:rsidRPr="00F60D39">
        <w:rPr>
          <w:rFonts w:ascii="Arial" w:hAnsi="Arial" w:cs="Arial"/>
          <w:lang w:val="es-ES"/>
        </w:rPr>
        <w:t xml:space="preserve">del Colegio de Bachilleres de Chiapas </w:t>
      </w:r>
      <w:r w:rsidR="00894AF4" w:rsidRPr="00F60D39">
        <w:rPr>
          <w:rFonts w:ascii="Arial" w:hAnsi="Arial" w:cs="Arial"/>
          <w:smallCaps/>
          <w:lang w:val="es-ES"/>
        </w:rPr>
        <w:t>(cobach)</w:t>
      </w:r>
      <w:r w:rsidR="00894AF4" w:rsidRPr="00F60D39">
        <w:rPr>
          <w:rFonts w:ascii="Arial" w:hAnsi="Arial" w:cs="Arial"/>
          <w:lang w:val="es-ES"/>
        </w:rPr>
        <w:t xml:space="preserve"> </w:t>
      </w:r>
      <w:r w:rsidRPr="00F60D39">
        <w:rPr>
          <w:rFonts w:ascii="Arial" w:hAnsi="Arial" w:cs="Arial"/>
          <w:lang w:val="es-ES"/>
        </w:rPr>
        <w:t>plantel 64 Toqui</w:t>
      </w:r>
      <w:r w:rsidR="00CF6753" w:rsidRPr="00F60D39">
        <w:rPr>
          <w:rFonts w:ascii="Arial" w:hAnsi="Arial" w:cs="Arial"/>
          <w:lang w:val="es-ES"/>
        </w:rPr>
        <w:t>á</w:t>
      </w:r>
      <w:r w:rsidRPr="00F60D39">
        <w:rPr>
          <w:rFonts w:ascii="Arial" w:hAnsi="Arial" w:cs="Arial"/>
          <w:lang w:val="es-ES"/>
        </w:rPr>
        <w:t>n Grande implica la emisión de un juicio de valor conforme a determinados criterios y estándares, previa recopilación de información útil, oportuna y pertinente sobre el aprendizaje del estudiante: tanto proceso como producto.</w:t>
      </w:r>
    </w:p>
    <w:p w:rsidR="00057E91" w:rsidRPr="00F60D39" w:rsidRDefault="00057E91" w:rsidP="00F60D39">
      <w:pPr>
        <w:autoSpaceDE w:val="0"/>
        <w:autoSpaceDN w:val="0"/>
        <w:adjustRightInd w:val="0"/>
        <w:spacing w:line="360" w:lineRule="auto"/>
        <w:jc w:val="both"/>
        <w:rPr>
          <w:rFonts w:ascii="Arial" w:hAnsi="Arial" w:cs="Arial"/>
          <w:lang w:val="es-ES"/>
        </w:rPr>
      </w:pPr>
    </w:p>
    <w:p w:rsidR="00057E91" w:rsidRPr="00F60D39" w:rsidRDefault="00057E91" w:rsidP="00F60D39">
      <w:pPr>
        <w:autoSpaceDE w:val="0"/>
        <w:autoSpaceDN w:val="0"/>
        <w:adjustRightInd w:val="0"/>
        <w:spacing w:line="360" w:lineRule="auto"/>
        <w:jc w:val="both"/>
        <w:rPr>
          <w:rFonts w:ascii="Arial" w:hAnsi="Arial" w:cs="Arial"/>
          <w:bCs/>
          <w:lang w:val="es-ES"/>
        </w:rPr>
      </w:pPr>
      <w:r w:rsidRPr="00F60D39">
        <w:rPr>
          <w:rFonts w:ascii="Arial" w:hAnsi="Arial" w:cs="Arial"/>
          <w:bCs/>
          <w:lang w:val="es-ES"/>
        </w:rPr>
        <w:t xml:space="preserve">Las orientaciones del </w:t>
      </w:r>
      <w:r w:rsidRPr="00F60D39">
        <w:rPr>
          <w:rFonts w:ascii="Arial" w:hAnsi="Arial" w:cs="Arial"/>
          <w:lang w:val="es-ES"/>
        </w:rPr>
        <w:t xml:space="preserve">Plan de Mejora Continua </w:t>
      </w:r>
      <w:r w:rsidR="00894AF4" w:rsidRPr="00F60D39">
        <w:rPr>
          <w:rFonts w:ascii="Arial" w:hAnsi="Arial" w:cs="Arial"/>
          <w:smallCaps/>
          <w:lang w:val="es-ES"/>
        </w:rPr>
        <w:t>(pmc)</w:t>
      </w:r>
      <w:r w:rsidR="00894AF4" w:rsidRPr="00F60D39">
        <w:rPr>
          <w:rFonts w:ascii="Arial" w:hAnsi="Arial" w:cs="Arial"/>
          <w:lang w:val="es-ES"/>
        </w:rPr>
        <w:t xml:space="preserve"> </w:t>
      </w:r>
      <w:r w:rsidRPr="00F60D39">
        <w:rPr>
          <w:rFonts w:ascii="Arial" w:hAnsi="Arial" w:cs="Arial"/>
          <w:lang w:val="es-ES"/>
        </w:rPr>
        <w:t>del Colegio de Bachilleres de Ch</w:t>
      </w:r>
      <w:r w:rsidR="00CF6753" w:rsidRPr="00F60D39">
        <w:rPr>
          <w:rFonts w:ascii="Arial" w:hAnsi="Arial" w:cs="Arial"/>
          <w:lang w:val="es-ES"/>
        </w:rPr>
        <w:t xml:space="preserve">iapas </w:t>
      </w:r>
      <w:r w:rsidR="008B1F38" w:rsidRPr="00F60D39">
        <w:rPr>
          <w:rFonts w:ascii="Arial" w:hAnsi="Arial" w:cs="Arial"/>
          <w:lang w:val="es-ES"/>
        </w:rPr>
        <w:t xml:space="preserve">(Cobach) </w:t>
      </w:r>
      <w:r w:rsidR="00CF6753" w:rsidRPr="00F60D39">
        <w:rPr>
          <w:rFonts w:ascii="Arial" w:hAnsi="Arial" w:cs="Arial"/>
          <w:lang w:val="es-ES"/>
        </w:rPr>
        <w:t>plantel 64 Toquiá</w:t>
      </w:r>
      <w:r w:rsidRPr="00F60D39">
        <w:rPr>
          <w:rFonts w:ascii="Arial" w:hAnsi="Arial" w:cs="Arial"/>
          <w:lang w:val="es-ES"/>
        </w:rPr>
        <w:t xml:space="preserve">n Grande </w:t>
      </w:r>
      <w:r w:rsidR="00CF6753" w:rsidRPr="00F60D39">
        <w:rPr>
          <w:rFonts w:ascii="Arial" w:hAnsi="Arial" w:cs="Arial"/>
          <w:lang w:val="es-ES"/>
        </w:rPr>
        <w:t>está</w:t>
      </w:r>
      <w:r w:rsidRPr="00F60D39">
        <w:rPr>
          <w:rFonts w:ascii="Arial" w:hAnsi="Arial" w:cs="Arial"/>
          <w:lang w:val="es-ES"/>
        </w:rPr>
        <w:t xml:space="preserve"> centrada en </w:t>
      </w:r>
      <w:r w:rsidRPr="00F60D39">
        <w:rPr>
          <w:rFonts w:ascii="Arial" w:hAnsi="Arial" w:cs="Arial"/>
          <w:bCs/>
          <w:lang w:val="es-ES"/>
        </w:rPr>
        <w:t>desempeños y productos; Evaluación sistemática de tareas específicas y la calidad de dichas acciones a partir de indicadores y niveles de desempeño;</w:t>
      </w:r>
      <w:r w:rsidRPr="00F60D39">
        <w:rPr>
          <w:rFonts w:ascii="Arial" w:hAnsi="Arial" w:cs="Arial"/>
          <w:lang w:val="es-ES"/>
        </w:rPr>
        <w:t xml:space="preserve"> </w:t>
      </w:r>
      <w:r w:rsidRPr="00F60D39">
        <w:rPr>
          <w:rFonts w:ascii="Arial" w:hAnsi="Arial" w:cs="Arial"/>
          <w:bCs/>
          <w:lang w:val="es-ES"/>
        </w:rPr>
        <w:t>Proceso individual, transparente, co</w:t>
      </w:r>
      <w:r w:rsidR="00CF6753" w:rsidRPr="00F60D39">
        <w:rPr>
          <w:rFonts w:ascii="Arial" w:hAnsi="Arial" w:cs="Arial"/>
          <w:bCs/>
          <w:lang w:val="es-ES"/>
        </w:rPr>
        <w:t>o</w:t>
      </w:r>
      <w:r w:rsidRPr="00F60D39">
        <w:rPr>
          <w:rFonts w:ascii="Arial" w:hAnsi="Arial" w:cs="Arial"/>
          <w:bCs/>
          <w:lang w:val="es-ES"/>
        </w:rPr>
        <w:t xml:space="preserve">participativo, permanente, confiable y </w:t>
      </w:r>
      <w:r w:rsidR="00CF6753" w:rsidRPr="00F60D39">
        <w:rPr>
          <w:rFonts w:ascii="Arial" w:hAnsi="Arial" w:cs="Arial"/>
          <w:bCs/>
          <w:lang w:val="es-ES"/>
        </w:rPr>
        <w:t>holístico</w:t>
      </w:r>
      <w:r w:rsidRPr="00F60D39">
        <w:rPr>
          <w:rFonts w:ascii="Arial" w:hAnsi="Arial" w:cs="Arial"/>
          <w:bCs/>
          <w:lang w:val="es-ES"/>
        </w:rPr>
        <w:t xml:space="preserve"> (integral y contextualizado, cualitativo y cuantitativo); Se evaluará el aprendizaje tanto como proceso como producto; Considera el contexto de ejecución.</w:t>
      </w:r>
    </w:p>
    <w:p w:rsidR="00057E91" w:rsidRPr="00F60D39" w:rsidRDefault="00057E91" w:rsidP="00F60D39">
      <w:pPr>
        <w:autoSpaceDE w:val="0"/>
        <w:autoSpaceDN w:val="0"/>
        <w:adjustRightInd w:val="0"/>
        <w:spacing w:line="360" w:lineRule="auto"/>
        <w:jc w:val="both"/>
        <w:rPr>
          <w:rFonts w:ascii="Arial" w:hAnsi="Arial" w:cs="Arial"/>
          <w:bCs/>
          <w:lang w:val="es-ES"/>
        </w:rPr>
      </w:pPr>
    </w:p>
    <w:p w:rsidR="00057E91" w:rsidRPr="00F60D39" w:rsidRDefault="00057E91" w:rsidP="00F60D39">
      <w:pPr>
        <w:autoSpaceDE w:val="0"/>
        <w:autoSpaceDN w:val="0"/>
        <w:adjustRightInd w:val="0"/>
        <w:spacing w:line="360" w:lineRule="auto"/>
        <w:jc w:val="both"/>
        <w:rPr>
          <w:rFonts w:ascii="Arial" w:hAnsi="Arial" w:cs="Arial"/>
          <w:bCs/>
          <w:lang w:val="es-ES"/>
        </w:rPr>
      </w:pPr>
      <w:r w:rsidRPr="00F60D39">
        <w:rPr>
          <w:rFonts w:ascii="Arial" w:hAnsi="Arial" w:cs="Arial"/>
          <w:bCs/>
          <w:lang w:val="es-ES"/>
        </w:rPr>
        <w:t xml:space="preserve">Las Funciones de la evaluación del </w:t>
      </w:r>
      <w:r w:rsidRPr="00F60D39">
        <w:rPr>
          <w:rFonts w:ascii="Arial" w:hAnsi="Arial" w:cs="Arial"/>
          <w:lang w:val="es-ES"/>
        </w:rPr>
        <w:t xml:space="preserve">Plan de Mejora Continua </w:t>
      </w:r>
      <w:r w:rsidR="00484F34" w:rsidRPr="00F60D39">
        <w:rPr>
          <w:rFonts w:ascii="Arial" w:hAnsi="Arial" w:cs="Arial"/>
          <w:smallCaps/>
          <w:lang w:val="es-ES"/>
        </w:rPr>
        <w:t>(pmc)</w:t>
      </w:r>
      <w:r w:rsidR="00484F34" w:rsidRPr="00F60D39">
        <w:rPr>
          <w:rFonts w:ascii="Arial" w:hAnsi="Arial" w:cs="Arial"/>
          <w:lang w:val="es-ES"/>
        </w:rPr>
        <w:t xml:space="preserve"> </w:t>
      </w:r>
      <w:r w:rsidRPr="00F60D39">
        <w:rPr>
          <w:rFonts w:ascii="Arial" w:hAnsi="Arial" w:cs="Arial"/>
          <w:lang w:val="es-ES"/>
        </w:rPr>
        <w:t xml:space="preserve">del Colegio de Bachilleres de Chiapas </w:t>
      </w:r>
      <w:r w:rsidR="008B1F38" w:rsidRPr="00F60D39">
        <w:rPr>
          <w:rFonts w:ascii="Arial" w:hAnsi="Arial" w:cs="Arial"/>
          <w:lang w:val="es-ES"/>
        </w:rPr>
        <w:t>(Cobach</w:t>
      </w:r>
      <w:r w:rsidR="00484F34" w:rsidRPr="00F60D39">
        <w:rPr>
          <w:rFonts w:ascii="Arial" w:hAnsi="Arial" w:cs="Arial"/>
          <w:lang w:val="es-ES"/>
        </w:rPr>
        <w:t xml:space="preserve">) </w:t>
      </w:r>
      <w:r w:rsidR="00CF6753" w:rsidRPr="00F60D39">
        <w:rPr>
          <w:rFonts w:ascii="Arial" w:hAnsi="Arial" w:cs="Arial"/>
          <w:lang w:val="es-ES"/>
        </w:rPr>
        <w:t>plantel 64 Toquiá</w:t>
      </w:r>
      <w:r w:rsidRPr="00F60D39">
        <w:rPr>
          <w:rFonts w:ascii="Arial" w:hAnsi="Arial" w:cs="Arial"/>
          <w:lang w:val="es-ES"/>
        </w:rPr>
        <w:t xml:space="preserve">n Grande es </w:t>
      </w:r>
      <w:r w:rsidRPr="00F60D39">
        <w:rPr>
          <w:rFonts w:ascii="Arial" w:hAnsi="Arial" w:cs="Arial"/>
          <w:bCs/>
          <w:lang w:val="es-ES"/>
        </w:rPr>
        <w:t xml:space="preserve">Proporcionar un diagnóstico sobre los conocimientos previos de los estudiantes; Monitorear, regular, y reorientar el proceso de enseñanza-aprendizaje; Detectar los avances y niveles de dominio en el desarrollo de las competencias; Permite definir los niveles de logro; Reconocer los errores cometidos para retroalimentar y promover aprendizajes más efectivos y eficientes; Proporcionar un juicio de valor sobre el desempeño final; Realizar un trabajo cooperativo donde se llegue a acuerdos de metas de desempeño; Contar con información homogénea, a partir de los mismos estándares; Los exámenes colegiados convalidan la evaluación realizada por los profesores, es decir, confirman su validez; Metodología rigurosa que permita asegurar la validez y confiabilidad de los instrumentos; Participación de profesores para la construcción, de manera que los instrumentos emanen de los propios docentes; Permitirá tomar medidas pertinentes para intervenir en el proceso educativo; Se contará con evaluaciones tanto parciales como finales; El docente deberá tener presente que las formas y criterios de evaluación que utilice determinarán las maneras de estudiar y aprender; Ser congruente y coherente con las formas que emplearon los estudiantes para alcanzar los propósitos de </w:t>
      </w:r>
      <w:r w:rsidRPr="00F60D39">
        <w:rPr>
          <w:rFonts w:ascii="Arial" w:hAnsi="Arial" w:cs="Arial"/>
          <w:bCs/>
          <w:lang w:val="es-ES"/>
        </w:rPr>
        <w:lastRenderedPageBreak/>
        <w:t>aprendizaje; No solo deberá evaluar que sabe el estudiante sino que sabe hacer; La evaluación diagnóstica y formativa tendrán un papel preponderante ya que es una oportunidad de aprender por medio de la retroalimentación y la práctica correctiva; A través de la evaluación, el docente deberá estimular la reflexión de los alumnos sobre su desempeño; Los docentes recibirán cursos de formación que les proporcionarán los elementos necesarios.</w:t>
      </w:r>
    </w:p>
    <w:p w:rsidR="00057E91" w:rsidRPr="00F60D39" w:rsidRDefault="00057E91" w:rsidP="00F60D39">
      <w:pPr>
        <w:autoSpaceDE w:val="0"/>
        <w:autoSpaceDN w:val="0"/>
        <w:adjustRightInd w:val="0"/>
        <w:spacing w:line="360" w:lineRule="auto"/>
        <w:jc w:val="both"/>
        <w:rPr>
          <w:rFonts w:ascii="Arial" w:hAnsi="Arial" w:cs="Arial"/>
          <w:bCs/>
          <w:lang w:val="es-ES"/>
        </w:rPr>
      </w:pPr>
    </w:p>
    <w:p w:rsidR="00057E91" w:rsidRDefault="00057E91" w:rsidP="00F60D39">
      <w:pPr>
        <w:autoSpaceDE w:val="0"/>
        <w:autoSpaceDN w:val="0"/>
        <w:adjustRightInd w:val="0"/>
        <w:spacing w:line="360" w:lineRule="auto"/>
        <w:jc w:val="both"/>
        <w:rPr>
          <w:rFonts w:ascii="Arial" w:hAnsi="Arial" w:cs="Arial"/>
          <w:bCs/>
          <w:lang w:val="es-ES"/>
        </w:rPr>
      </w:pPr>
      <w:r w:rsidRPr="00F60D39">
        <w:rPr>
          <w:rFonts w:ascii="Arial" w:hAnsi="Arial" w:cs="Arial"/>
          <w:bCs/>
          <w:lang w:val="es-ES"/>
        </w:rPr>
        <w:t xml:space="preserve">Los Instrumentos de evaluación de </w:t>
      </w:r>
      <w:r w:rsidRPr="00F60D39">
        <w:rPr>
          <w:rFonts w:ascii="Arial" w:hAnsi="Arial" w:cs="Arial"/>
          <w:lang w:val="es-ES"/>
        </w:rPr>
        <w:t xml:space="preserve">Plan de Mejora Continua </w:t>
      </w:r>
      <w:r w:rsidRPr="00F60D39">
        <w:rPr>
          <w:rFonts w:ascii="Arial" w:hAnsi="Arial" w:cs="Arial"/>
          <w:smallCaps/>
          <w:lang w:val="es-ES"/>
        </w:rPr>
        <w:t>(PMC)</w:t>
      </w:r>
      <w:r w:rsidRPr="00F60D39">
        <w:rPr>
          <w:rFonts w:ascii="Arial" w:hAnsi="Arial" w:cs="Arial"/>
          <w:lang w:val="es-ES"/>
        </w:rPr>
        <w:t xml:space="preserve"> del Colegio de Bachilleres de Ch</w:t>
      </w:r>
      <w:r w:rsidR="00CF6753" w:rsidRPr="00F60D39">
        <w:rPr>
          <w:rFonts w:ascii="Arial" w:hAnsi="Arial" w:cs="Arial"/>
          <w:lang w:val="es-ES"/>
        </w:rPr>
        <w:t>iapas (C</w:t>
      </w:r>
      <w:r w:rsidR="008B1F38" w:rsidRPr="00F60D39">
        <w:rPr>
          <w:rFonts w:ascii="Arial" w:hAnsi="Arial" w:cs="Arial"/>
          <w:lang w:val="es-ES"/>
        </w:rPr>
        <w:t>obach</w:t>
      </w:r>
      <w:r w:rsidR="00CF6753" w:rsidRPr="00F60D39">
        <w:rPr>
          <w:rFonts w:ascii="Arial" w:hAnsi="Arial" w:cs="Arial"/>
          <w:lang w:val="es-ES"/>
        </w:rPr>
        <w:t>) plantel 64 Toquiá</w:t>
      </w:r>
      <w:r w:rsidRPr="00F60D39">
        <w:rPr>
          <w:rFonts w:ascii="Arial" w:hAnsi="Arial" w:cs="Arial"/>
          <w:lang w:val="es-ES"/>
        </w:rPr>
        <w:t xml:space="preserve">n Grande serán </w:t>
      </w:r>
      <w:r w:rsidRPr="00F60D39">
        <w:rPr>
          <w:rFonts w:ascii="Arial" w:hAnsi="Arial" w:cs="Arial"/>
          <w:bCs/>
          <w:lang w:val="es-ES"/>
        </w:rPr>
        <w:t>Pruebas situacionales; Mapas semánticos o conceptuales; Diagramas de síntesis de resultados; Trabajos de investigación y de laboratorio; Disertaciones y ensayos.</w:t>
      </w:r>
    </w:p>
    <w:p w:rsidR="009B32E0" w:rsidRDefault="009B32E0" w:rsidP="00F60D39">
      <w:pPr>
        <w:autoSpaceDE w:val="0"/>
        <w:autoSpaceDN w:val="0"/>
        <w:adjustRightInd w:val="0"/>
        <w:spacing w:line="360" w:lineRule="auto"/>
        <w:jc w:val="both"/>
        <w:rPr>
          <w:rFonts w:ascii="Arial" w:hAnsi="Arial" w:cs="Arial"/>
          <w:bCs/>
          <w:lang w:val="es-ES"/>
        </w:rPr>
      </w:pPr>
    </w:p>
    <w:p w:rsidR="009B32E0" w:rsidRPr="00F60D39" w:rsidRDefault="009B32E0" w:rsidP="009B32E0">
      <w:pPr>
        <w:spacing w:line="360" w:lineRule="auto"/>
        <w:jc w:val="both"/>
        <w:rPr>
          <w:rFonts w:ascii="Arial" w:hAnsi="Arial" w:cs="Arial"/>
          <w:b/>
          <w:lang w:val="es-ES"/>
        </w:rPr>
      </w:pPr>
      <w:r>
        <w:rPr>
          <w:rFonts w:ascii="Arial" w:hAnsi="Arial" w:cs="Arial"/>
          <w:b/>
          <w:lang w:val="es-ES"/>
        </w:rPr>
        <w:t>5.- ESQUEMA GRAFICO</w:t>
      </w:r>
    </w:p>
    <w:p w:rsidR="009B32E0" w:rsidRDefault="009B32E0" w:rsidP="00F60D39">
      <w:pPr>
        <w:autoSpaceDE w:val="0"/>
        <w:autoSpaceDN w:val="0"/>
        <w:adjustRightInd w:val="0"/>
        <w:spacing w:line="360" w:lineRule="auto"/>
        <w:jc w:val="both"/>
        <w:rPr>
          <w:rFonts w:ascii="Arial" w:hAnsi="Arial" w:cs="Arial"/>
          <w:bCs/>
          <w:lang w:val="es-ES"/>
        </w:rPr>
      </w:pPr>
    </w:p>
    <w:p w:rsidR="009B32E0" w:rsidRPr="00F60D39" w:rsidRDefault="009B32E0" w:rsidP="00F60D39">
      <w:pPr>
        <w:autoSpaceDE w:val="0"/>
        <w:autoSpaceDN w:val="0"/>
        <w:adjustRightInd w:val="0"/>
        <w:spacing w:line="360" w:lineRule="auto"/>
        <w:jc w:val="both"/>
        <w:rPr>
          <w:rFonts w:ascii="Arial" w:hAnsi="Arial" w:cs="Arial"/>
          <w:bCs/>
          <w:lang w:val="es-ES"/>
        </w:rPr>
      </w:pPr>
      <w:r w:rsidRPr="00F60D39">
        <w:rPr>
          <w:rFonts w:ascii="Arial" w:hAnsi="Arial" w:cs="Arial"/>
          <w:noProof/>
          <w:lang w:val="es-ES" w:eastAsia="es-ES"/>
        </w:rPr>
        <w:drawing>
          <wp:inline distT="0" distB="0" distL="0" distR="0" wp14:anchorId="24FCCBD2" wp14:editId="1123EF44">
            <wp:extent cx="5781675" cy="5048250"/>
            <wp:effectExtent l="0" t="0" r="9525" b="0"/>
            <wp:docPr id="1" name="Imagen 1" descr="C:\Users\Portatil Lenovo G475\Documents\MAESTRIA IAP\TAREA DO\ESQ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tatil Lenovo G475\Documents\MAESTRIA IAP\TAREA DO\ESQ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1573" cy="5048161"/>
                    </a:xfrm>
                    <a:prstGeom prst="rect">
                      <a:avLst/>
                    </a:prstGeom>
                    <a:noFill/>
                    <a:ln>
                      <a:noFill/>
                    </a:ln>
                  </pic:spPr>
                </pic:pic>
              </a:graphicData>
            </a:graphic>
          </wp:inline>
        </w:drawing>
      </w:r>
    </w:p>
    <w:p w:rsidR="00D711F6" w:rsidRPr="00F60D39" w:rsidRDefault="009B32E0" w:rsidP="00F60D39">
      <w:pPr>
        <w:spacing w:line="360" w:lineRule="auto"/>
        <w:jc w:val="both"/>
        <w:rPr>
          <w:rFonts w:ascii="Arial" w:hAnsi="Arial" w:cs="Arial"/>
          <w:b/>
          <w:lang w:val="es-ES"/>
        </w:rPr>
      </w:pPr>
      <w:r>
        <w:rPr>
          <w:rFonts w:ascii="Arial" w:hAnsi="Arial" w:cs="Arial"/>
          <w:b/>
          <w:lang w:val="es-ES"/>
        </w:rPr>
        <w:lastRenderedPageBreak/>
        <w:t xml:space="preserve">6.- </w:t>
      </w:r>
      <w:r w:rsidR="00D711F6" w:rsidRPr="00F60D39">
        <w:rPr>
          <w:rFonts w:ascii="Arial" w:hAnsi="Arial" w:cs="Arial"/>
          <w:b/>
          <w:lang w:val="es-ES"/>
        </w:rPr>
        <w:t xml:space="preserve">OBJETIVO GENERAL </w:t>
      </w:r>
    </w:p>
    <w:p w:rsidR="009B32E0" w:rsidRDefault="009B32E0" w:rsidP="00F60D39">
      <w:pPr>
        <w:tabs>
          <w:tab w:val="left" w:pos="3420"/>
        </w:tabs>
        <w:spacing w:line="360" w:lineRule="auto"/>
        <w:jc w:val="both"/>
        <w:rPr>
          <w:rFonts w:ascii="Arial" w:hAnsi="Arial" w:cs="Arial"/>
          <w:lang w:val="es-MX"/>
        </w:rPr>
      </w:pPr>
    </w:p>
    <w:p w:rsidR="007B1CFF" w:rsidRPr="00F60D39" w:rsidRDefault="00D711F6" w:rsidP="00F60D39">
      <w:pPr>
        <w:tabs>
          <w:tab w:val="left" w:pos="3420"/>
        </w:tabs>
        <w:spacing w:line="360" w:lineRule="auto"/>
        <w:jc w:val="both"/>
        <w:rPr>
          <w:rFonts w:ascii="Arial" w:hAnsi="Arial" w:cs="Arial"/>
          <w:lang w:val="es-ES"/>
        </w:rPr>
      </w:pPr>
      <w:r w:rsidRPr="00F60D39">
        <w:rPr>
          <w:rFonts w:ascii="Arial" w:hAnsi="Arial" w:cs="Arial"/>
          <w:lang w:val="es-MX"/>
        </w:rPr>
        <w:t xml:space="preserve">Sistematizar un </w:t>
      </w:r>
      <w:r w:rsidRPr="00F60D39">
        <w:rPr>
          <w:rFonts w:ascii="Arial" w:hAnsi="Arial" w:cs="Arial"/>
          <w:lang w:val="es-ES"/>
        </w:rPr>
        <w:t>esquema bien definido, funcional (Técnico y Metodológico) de todas las actividades de mejora continua a desarrollarse en el Plantel 064  Toquián Grande para lograr la eficiencia de la prestación de los servicios educativos que ofrece la institución</w:t>
      </w:r>
      <w:r w:rsidR="007B1CFF" w:rsidRPr="00F60D39">
        <w:rPr>
          <w:rFonts w:ascii="Arial" w:hAnsi="Arial" w:cs="Arial"/>
          <w:lang w:val="es-ES"/>
        </w:rPr>
        <w:t>.</w:t>
      </w:r>
    </w:p>
    <w:p w:rsidR="00D711F6" w:rsidRDefault="007B1CFF" w:rsidP="00F60D39">
      <w:pPr>
        <w:tabs>
          <w:tab w:val="left" w:pos="3420"/>
        </w:tabs>
        <w:spacing w:line="360" w:lineRule="auto"/>
        <w:jc w:val="both"/>
        <w:rPr>
          <w:rFonts w:ascii="Arial" w:hAnsi="Arial" w:cs="Arial"/>
          <w:lang w:val="es-ES"/>
        </w:rPr>
      </w:pPr>
      <w:r w:rsidRPr="00F60D39">
        <w:rPr>
          <w:rFonts w:ascii="Arial" w:hAnsi="Arial" w:cs="Arial"/>
          <w:lang w:val="es-ES"/>
        </w:rPr>
        <w:t>A través de los</w:t>
      </w:r>
      <w:r w:rsidR="00D711F6" w:rsidRPr="00F60D39">
        <w:rPr>
          <w:rFonts w:ascii="Arial" w:hAnsi="Arial" w:cs="Arial"/>
          <w:lang w:val="es-ES"/>
        </w:rPr>
        <w:t xml:space="preserve"> seis ejes</w:t>
      </w:r>
      <w:r w:rsidRPr="00F60D39">
        <w:rPr>
          <w:rFonts w:ascii="Arial" w:hAnsi="Arial" w:cs="Arial"/>
          <w:lang w:val="es-ES"/>
        </w:rPr>
        <w:t xml:space="preserve"> estratégicos</w:t>
      </w:r>
      <w:r w:rsidR="00D711F6" w:rsidRPr="00F60D39">
        <w:rPr>
          <w:rFonts w:ascii="Arial" w:hAnsi="Arial" w:cs="Arial"/>
          <w:lang w:val="es-ES"/>
        </w:rPr>
        <w:t xml:space="preserve">, Alta Dirección, </w:t>
      </w:r>
      <w:r w:rsidR="00D711F6" w:rsidRPr="00F60D39">
        <w:rPr>
          <w:rFonts w:ascii="Arial" w:eastAsiaTheme="minorHAnsi" w:hAnsi="Arial" w:cs="Arial"/>
          <w:lang w:val="es-MX"/>
        </w:rPr>
        <w:t>Actualización</w:t>
      </w:r>
      <w:r w:rsidRPr="00F60D39">
        <w:rPr>
          <w:rFonts w:ascii="Arial" w:eastAsiaTheme="minorHAnsi" w:hAnsi="Arial" w:cs="Arial"/>
          <w:lang w:val="es-MX"/>
        </w:rPr>
        <w:t xml:space="preserve"> de la</w:t>
      </w:r>
      <w:r w:rsidR="00D711F6" w:rsidRPr="00F60D39">
        <w:rPr>
          <w:rFonts w:ascii="Arial" w:eastAsiaTheme="minorHAnsi" w:hAnsi="Arial" w:cs="Arial"/>
          <w:lang w:val="es-MX"/>
        </w:rPr>
        <w:t xml:space="preserve"> Plantilla Docente,</w:t>
      </w:r>
      <w:r w:rsidR="00D711F6" w:rsidRPr="00F60D39">
        <w:rPr>
          <w:rFonts w:ascii="Arial" w:hAnsi="Arial" w:cs="Arial"/>
          <w:lang w:val="es-ES"/>
        </w:rPr>
        <w:t xml:space="preserve"> </w:t>
      </w:r>
      <w:r w:rsidR="00D711F6" w:rsidRPr="00F60D39">
        <w:rPr>
          <w:rFonts w:ascii="Arial" w:eastAsiaTheme="minorHAnsi" w:hAnsi="Arial" w:cs="Arial"/>
          <w:lang w:val="es-MX"/>
        </w:rPr>
        <w:t>Rendimiento Escolar, Mejoramiento de la infraestructura educativa, Responsabilidad social y Mejoramiento del En</w:t>
      </w:r>
      <w:r w:rsidRPr="00F60D39">
        <w:rPr>
          <w:rFonts w:ascii="Arial" w:eastAsiaTheme="minorHAnsi" w:hAnsi="Arial" w:cs="Arial"/>
          <w:lang w:val="es-MX"/>
        </w:rPr>
        <w:t xml:space="preserve">torno, </w:t>
      </w:r>
      <w:r w:rsidR="00D711F6" w:rsidRPr="00F60D39">
        <w:rPr>
          <w:rFonts w:ascii="Arial" w:eastAsiaTheme="minorHAnsi" w:hAnsi="Arial" w:cs="Arial"/>
          <w:lang w:val="es-MX"/>
        </w:rPr>
        <w:t xml:space="preserve">Programa Mejora </w:t>
      </w:r>
      <w:r w:rsidR="00B16BC2" w:rsidRPr="00F60D39">
        <w:rPr>
          <w:rFonts w:ascii="Arial" w:eastAsiaTheme="minorHAnsi" w:hAnsi="Arial" w:cs="Arial"/>
          <w:lang w:val="es-MX"/>
        </w:rPr>
        <w:t>continua</w:t>
      </w:r>
      <w:r w:rsidR="00D711F6" w:rsidRPr="00F60D39">
        <w:rPr>
          <w:rFonts w:ascii="Arial" w:eastAsiaTheme="minorHAnsi" w:hAnsi="Arial" w:cs="Arial"/>
          <w:lang w:val="es-MX"/>
        </w:rPr>
        <w:t xml:space="preserve"> 2015-2018, mediante el</w:t>
      </w:r>
      <w:r w:rsidR="00D711F6" w:rsidRPr="00F60D39">
        <w:rPr>
          <w:rFonts w:ascii="Arial" w:hAnsi="Arial" w:cs="Arial"/>
          <w:lang w:val="es-ES"/>
        </w:rPr>
        <w:t xml:space="preserve"> registro y control de los indicadores de seguimiento y evaluación</w:t>
      </w:r>
      <w:r w:rsidRPr="00F60D39">
        <w:rPr>
          <w:rFonts w:ascii="Arial" w:hAnsi="Arial" w:cs="Arial"/>
          <w:lang w:val="es-ES"/>
        </w:rPr>
        <w:t>.</w:t>
      </w:r>
    </w:p>
    <w:p w:rsidR="009B32E0" w:rsidRDefault="009B32E0" w:rsidP="00F60D39">
      <w:pPr>
        <w:tabs>
          <w:tab w:val="left" w:pos="3420"/>
        </w:tabs>
        <w:spacing w:line="360" w:lineRule="auto"/>
        <w:jc w:val="both"/>
        <w:rPr>
          <w:rFonts w:ascii="Arial" w:hAnsi="Arial" w:cs="Arial"/>
          <w:lang w:val="es-ES"/>
        </w:rPr>
      </w:pPr>
    </w:p>
    <w:p w:rsidR="005855E1" w:rsidRDefault="009B32E0" w:rsidP="00F60D39">
      <w:pPr>
        <w:spacing w:line="360" w:lineRule="auto"/>
        <w:jc w:val="both"/>
        <w:rPr>
          <w:rFonts w:ascii="Arial" w:hAnsi="Arial" w:cs="Arial"/>
          <w:b/>
          <w:lang w:val="es-ES"/>
        </w:rPr>
      </w:pPr>
      <w:r w:rsidRPr="009B32E0">
        <w:rPr>
          <w:rFonts w:ascii="Arial" w:hAnsi="Arial" w:cs="Arial"/>
          <w:b/>
          <w:lang w:val="es-ES"/>
        </w:rPr>
        <w:t>7.- EJES ESTRATEGICOS</w:t>
      </w:r>
    </w:p>
    <w:p w:rsidR="0041319E" w:rsidRDefault="0041319E" w:rsidP="00F60D39">
      <w:pPr>
        <w:spacing w:line="360" w:lineRule="auto"/>
        <w:jc w:val="both"/>
        <w:rPr>
          <w:rFonts w:ascii="Arial" w:hAnsi="Arial" w:cs="Arial"/>
          <w:b/>
          <w:lang w:val="es-E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2879"/>
        <w:gridCol w:w="3706"/>
      </w:tblGrid>
      <w:tr w:rsidR="003E3574" w:rsidRPr="00F60D39" w:rsidTr="004E247D">
        <w:tc>
          <w:tcPr>
            <w:tcW w:w="2879" w:type="dxa"/>
            <w:shd w:val="clear" w:color="auto" w:fill="auto"/>
            <w:vAlign w:val="center"/>
          </w:tcPr>
          <w:p w:rsidR="003E3574" w:rsidRPr="004E247D" w:rsidRDefault="003E3574" w:rsidP="00F60D39">
            <w:pPr>
              <w:spacing w:line="360" w:lineRule="auto"/>
              <w:jc w:val="center"/>
              <w:rPr>
                <w:rFonts w:ascii="Arial" w:eastAsiaTheme="minorHAnsi" w:hAnsi="Arial" w:cs="Arial"/>
                <w:b/>
                <w:lang w:val="es-MX"/>
              </w:rPr>
            </w:pPr>
            <w:r w:rsidRPr="004E247D">
              <w:rPr>
                <w:rFonts w:ascii="Arial" w:eastAsiaTheme="minorHAnsi" w:hAnsi="Arial" w:cs="Arial"/>
                <w:b/>
                <w:lang w:val="es-MX"/>
              </w:rPr>
              <w:t>EJE ESTRATEGICO</w:t>
            </w:r>
          </w:p>
        </w:tc>
        <w:tc>
          <w:tcPr>
            <w:tcW w:w="2879" w:type="dxa"/>
            <w:shd w:val="clear" w:color="auto" w:fill="auto"/>
            <w:vAlign w:val="center"/>
          </w:tcPr>
          <w:p w:rsidR="003E3574" w:rsidRPr="004E247D" w:rsidRDefault="003E3574" w:rsidP="00F60D39">
            <w:pPr>
              <w:spacing w:line="360" w:lineRule="auto"/>
              <w:jc w:val="center"/>
              <w:rPr>
                <w:rFonts w:ascii="Arial" w:eastAsiaTheme="minorHAnsi" w:hAnsi="Arial" w:cs="Arial"/>
                <w:b/>
                <w:bCs/>
                <w:lang w:val="es-ES"/>
              </w:rPr>
            </w:pPr>
            <w:r w:rsidRPr="004E247D">
              <w:rPr>
                <w:rFonts w:ascii="Arial" w:eastAsiaTheme="minorHAnsi" w:hAnsi="Arial" w:cs="Arial"/>
                <w:b/>
                <w:bCs/>
                <w:lang w:val="es-ES"/>
              </w:rPr>
              <w:t>OBJETIVO ESPECIFICO</w:t>
            </w:r>
          </w:p>
        </w:tc>
        <w:tc>
          <w:tcPr>
            <w:tcW w:w="3706" w:type="dxa"/>
            <w:shd w:val="clear" w:color="auto" w:fill="auto"/>
            <w:vAlign w:val="center"/>
          </w:tcPr>
          <w:p w:rsidR="003E3574" w:rsidRPr="004E247D" w:rsidRDefault="003E3574" w:rsidP="00F60D39">
            <w:pPr>
              <w:spacing w:line="360" w:lineRule="auto"/>
              <w:jc w:val="center"/>
              <w:rPr>
                <w:rFonts w:ascii="Arial" w:eastAsiaTheme="minorHAnsi" w:hAnsi="Arial" w:cs="Arial"/>
                <w:b/>
                <w:lang w:val="es-MX"/>
              </w:rPr>
            </w:pPr>
            <w:r w:rsidRPr="004E247D">
              <w:rPr>
                <w:rFonts w:ascii="Arial" w:eastAsiaTheme="minorHAnsi" w:hAnsi="Arial" w:cs="Arial"/>
                <w:b/>
                <w:lang w:val="es-MX"/>
              </w:rPr>
              <w:t>ESTRATEGIAS</w:t>
            </w:r>
          </w:p>
        </w:tc>
      </w:tr>
      <w:tr w:rsidR="004403F9" w:rsidRPr="00ED0C3F" w:rsidTr="004E247D">
        <w:tc>
          <w:tcPr>
            <w:tcW w:w="2879" w:type="dxa"/>
            <w:shd w:val="clear" w:color="auto" w:fill="auto"/>
            <w:vAlign w:val="center"/>
          </w:tcPr>
          <w:p w:rsidR="002F5602" w:rsidRPr="00F60D39" w:rsidRDefault="002F5602" w:rsidP="00F60D39">
            <w:pPr>
              <w:spacing w:line="360" w:lineRule="auto"/>
              <w:jc w:val="center"/>
              <w:rPr>
                <w:rFonts w:ascii="Arial" w:eastAsiaTheme="minorHAnsi" w:hAnsi="Arial" w:cs="Arial"/>
                <w:lang w:val="es-MX"/>
              </w:rPr>
            </w:pPr>
          </w:p>
          <w:p w:rsidR="002F5602" w:rsidRPr="00F60D39" w:rsidRDefault="002F5602" w:rsidP="00F60D39">
            <w:pPr>
              <w:spacing w:line="360" w:lineRule="auto"/>
              <w:jc w:val="center"/>
              <w:rPr>
                <w:rFonts w:ascii="Arial" w:eastAsiaTheme="minorHAnsi" w:hAnsi="Arial" w:cs="Arial"/>
                <w:lang w:val="es-MX"/>
              </w:rPr>
            </w:pPr>
          </w:p>
          <w:p w:rsidR="004403F9" w:rsidRPr="00F60D39" w:rsidRDefault="004403F9" w:rsidP="00F60D39">
            <w:pPr>
              <w:spacing w:line="360" w:lineRule="auto"/>
              <w:jc w:val="center"/>
              <w:rPr>
                <w:rFonts w:ascii="Arial" w:eastAsiaTheme="minorHAnsi" w:hAnsi="Arial" w:cs="Arial"/>
                <w:lang w:val="es-MX"/>
              </w:rPr>
            </w:pPr>
            <w:r w:rsidRPr="00F60D39">
              <w:rPr>
                <w:rFonts w:ascii="Arial" w:eastAsiaTheme="minorHAnsi" w:hAnsi="Arial" w:cs="Arial"/>
                <w:lang w:val="es-MX"/>
              </w:rPr>
              <w:t>1. Alta dirección efectiva</w:t>
            </w:r>
          </w:p>
          <w:p w:rsidR="004403F9" w:rsidRPr="00F60D39" w:rsidRDefault="004403F9" w:rsidP="00F60D39">
            <w:pPr>
              <w:spacing w:line="360" w:lineRule="auto"/>
              <w:jc w:val="center"/>
              <w:rPr>
                <w:rFonts w:ascii="Arial" w:eastAsiaTheme="minorHAnsi" w:hAnsi="Arial" w:cs="Arial"/>
                <w:lang w:val="es-MX"/>
              </w:rPr>
            </w:pPr>
          </w:p>
        </w:tc>
        <w:tc>
          <w:tcPr>
            <w:tcW w:w="2879" w:type="dxa"/>
            <w:shd w:val="clear" w:color="auto" w:fill="auto"/>
            <w:vAlign w:val="center"/>
          </w:tcPr>
          <w:p w:rsidR="002F5602" w:rsidRPr="00F60D39" w:rsidRDefault="002F5602" w:rsidP="00F60D39">
            <w:pPr>
              <w:spacing w:line="360" w:lineRule="auto"/>
              <w:jc w:val="center"/>
              <w:rPr>
                <w:rFonts w:ascii="Arial" w:eastAsiaTheme="minorHAnsi" w:hAnsi="Arial" w:cs="Arial"/>
                <w:bCs/>
                <w:lang w:val="es-ES"/>
              </w:rPr>
            </w:pPr>
          </w:p>
          <w:p w:rsidR="004403F9" w:rsidRPr="00F60D39" w:rsidRDefault="004403F9" w:rsidP="00F60D39">
            <w:pPr>
              <w:spacing w:line="360" w:lineRule="auto"/>
              <w:jc w:val="center"/>
              <w:rPr>
                <w:rFonts w:ascii="Arial" w:eastAsiaTheme="minorHAnsi" w:hAnsi="Arial" w:cs="Arial"/>
                <w:lang w:val="es-MX"/>
              </w:rPr>
            </w:pPr>
            <w:r w:rsidRPr="00F60D39">
              <w:rPr>
                <w:rFonts w:ascii="Arial" w:eastAsiaTheme="minorHAnsi" w:hAnsi="Arial" w:cs="Arial"/>
                <w:bCs/>
                <w:lang w:val="es-ES"/>
              </w:rPr>
              <w:t xml:space="preserve">Participar directamente en la toma de decisiones en materia </w:t>
            </w:r>
            <w:r w:rsidR="002F5602" w:rsidRPr="00F60D39">
              <w:rPr>
                <w:rFonts w:ascii="Arial" w:eastAsiaTheme="minorHAnsi" w:hAnsi="Arial" w:cs="Arial"/>
                <w:bCs/>
                <w:lang w:val="es-ES"/>
              </w:rPr>
              <w:t xml:space="preserve">educativa </w:t>
            </w:r>
            <w:r w:rsidR="00EB2F16" w:rsidRPr="00F60D39">
              <w:rPr>
                <w:rFonts w:ascii="Arial" w:eastAsiaTheme="minorHAnsi" w:hAnsi="Arial" w:cs="Arial"/>
                <w:bCs/>
                <w:lang w:val="es-ES"/>
              </w:rPr>
              <w:t xml:space="preserve">mediante </w:t>
            </w:r>
            <w:r w:rsidR="00B1500B" w:rsidRPr="00F60D39">
              <w:rPr>
                <w:rFonts w:ascii="Arial" w:eastAsiaTheme="minorHAnsi" w:hAnsi="Arial" w:cs="Arial"/>
                <w:bCs/>
                <w:lang w:val="es-ES"/>
              </w:rPr>
              <w:t>la intervención d</w:t>
            </w:r>
            <w:r w:rsidR="00EB2F16" w:rsidRPr="00F60D39">
              <w:rPr>
                <w:rFonts w:ascii="Arial" w:eastAsiaTheme="minorHAnsi" w:hAnsi="Arial" w:cs="Arial"/>
                <w:bCs/>
                <w:lang w:val="es-ES"/>
              </w:rPr>
              <w:t>el órgano</w:t>
            </w:r>
            <w:r w:rsidR="002F5602" w:rsidRPr="00F60D39">
              <w:rPr>
                <w:rFonts w:ascii="Arial" w:eastAsiaTheme="minorHAnsi" w:hAnsi="Arial" w:cs="Arial"/>
                <w:bCs/>
                <w:lang w:val="es-ES"/>
              </w:rPr>
              <w:t xml:space="preserve"> colegiad</w:t>
            </w:r>
            <w:r w:rsidR="00EB2F16" w:rsidRPr="00F60D39">
              <w:rPr>
                <w:rFonts w:ascii="Arial" w:eastAsiaTheme="minorHAnsi" w:hAnsi="Arial" w:cs="Arial"/>
                <w:bCs/>
                <w:lang w:val="es-ES"/>
              </w:rPr>
              <w:t>o</w:t>
            </w:r>
            <w:r w:rsidR="00B1500B" w:rsidRPr="00F60D39">
              <w:rPr>
                <w:rFonts w:ascii="Arial" w:eastAsiaTheme="minorHAnsi" w:hAnsi="Arial" w:cs="Arial"/>
                <w:bCs/>
                <w:lang w:val="es-ES"/>
              </w:rPr>
              <w:t>.</w:t>
            </w:r>
          </w:p>
        </w:tc>
        <w:tc>
          <w:tcPr>
            <w:tcW w:w="3706" w:type="dxa"/>
            <w:shd w:val="clear" w:color="auto" w:fill="auto"/>
            <w:vAlign w:val="center"/>
          </w:tcPr>
          <w:p w:rsidR="00C343E5" w:rsidRPr="00F60D39" w:rsidRDefault="00C343E5" w:rsidP="00F60D39">
            <w:pPr>
              <w:spacing w:line="360" w:lineRule="auto"/>
              <w:jc w:val="center"/>
              <w:rPr>
                <w:rFonts w:ascii="Arial" w:eastAsiaTheme="minorHAnsi" w:hAnsi="Arial" w:cs="Arial"/>
                <w:lang w:val="es-MX"/>
              </w:rPr>
            </w:pPr>
            <w:r w:rsidRPr="00F60D39">
              <w:rPr>
                <w:rFonts w:ascii="Arial" w:eastAsiaTheme="minorHAnsi" w:hAnsi="Arial" w:cs="Arial"/>
                <w:lang w:val="es-MX"/>
              </w:rPr>
              <w:t xml:space="preserve">Implementar un programa </w:t>
            </w:r>
            <w:r w:rsidR="000F3B4F" w:rsidRPr="00F60D39">
              <w:rPr>
                <w:rFonts w:ascii="Arial" w:eastAsiaTheme="minorHAnsi" w:hAnsi="Arial" w:cs="Arial"/>
                <w:lang w:val="es-MX"/>
              </w:rPr>
              <w:t xml:space="preserve">de cursos </w:t>
            </w:r>
            <w:r w:rsidR="000A645B" w:rsidRPr="00F60D39">
              <w:rPr>
                <w:rFonts w:ascii="Arial" w:eastAsiaTheme="minorHAnsi" w:hAnsi="Arial" w:cs="Arial"/>
                <w:lang w:val="es-MX"/>
              </w:rPr>
              <w:t xml:space="preserve">de capacitación </w:t>
            </w:r>
            <w:r w:rsidR="000F3B4F" w:rsidRPr="00F60D39">
              <w:rPr>
                <w:rFonts w:ascii="Arial" w:eastAsiaTheme="minorHAnsi" w:hAnsi="Arial" w:cs="Arial"/>
                <w:lang w:val="es-MX"/>
              </w:rPr>
              <w:t xml:space="preserve">del personal docentes </w:t>
            </w:r>
            <w:r w:rsidRPr="00F60D39">
              <w:rPr>
                <w:rFonts w:ascii="Arial" w:eastAsiaTheme="minorHAnsi" w:hAnsi="Arial" w:cs="Arial"/>
                <w:lang w:val="es-MX"/>
              </w:rPr>
              <w:t xml:space="preserve">para </w:t>
            </w:r>
            <w:r w:rsidR="000F3B4F" w:rsidRPr="00F60D39">
              <w:rPr>
                <w:rFonts w:ascii="Arial" w:eastAsiaTheme="minorHAnsi" w:hAnsi="Arial" w:cs="Arial"/>
                <w:lang w:val="es-MX"/>
              </w:rPr>
              <w:t>l</w:t>
            </w:r>
            <w:r w:rsidRPr="00F60D39">
              <w:rPr>
                <w:rFonts w:ascii="Arial" w:eastAsiaTheme="minorHAnsi" w:hAnsi="Arial" w:cs="Arial"/>
                <w:lang w:val="es-MX"/>
              </w:rPr>
              <w:t xml:space="preserve">a profesionalización </w:t>
            </w:r>
            <w:r w:rsidR="000A645B" w:rsidRPr="00F60D39">
              <w:rPr>
                <w:rFonts w:ascii="Arial" w:eastAsiaTheme="minorHAnsi" w:hAnsi="Arial" w:cs="Arial"/>
                <w:lang w:val="es-MX"/>
              </w:rPr>
              <w:t>en el nuevo modelo educativo.</w:t>
            </w:r>
          </w:p>
          <w:p w:rsidR="004403F9" w:rsidRPr="00F60D39" w:rsidRDefault="000F3B4F" w:rsidP="00F60D39">
            <w:pPr>
              <w:spacing w:line="360" w:lineRule="auto"/>
              <w:jc w:val="center"/>
              <w:rPr>
                <w:rFonts w:ascii="Arial" w:eastAsiaTheme="minorHAnsi" w:hAnsi="Arial" w:cs="Arial"/>
                <w:lang w:val="es-MX"/>
              </w:rPr>
            </w:pPr>
            <w:r w:rsidRPr="00F60D39">
              <w:rPr>
                <w:rFonts w:ascii="Arial" w:eastAsiaTheme="minorHAnsi" w:hAnsi="Arial" w:cs="Arial"/>
                <w:lang w:val="es-MX"/>
              </w:rPr>
              <w:t xml:space="preserve">Realizar diplomados </w:t>
            </w:r>
            <w:r w:rsidR="002F5602" w:rsidRPr="00F60D39">
              <w:rPr>
                <w:rFonts w:ascii="Arial" w:eastAsiaTheme="minorHAnsi" w:hAnsi="Arial" w:cs="Arial"/>
                <w:lang w:val="es-MX"/>
              </w:rPr>
              <w:t xml:space="preserve">de capacitación continua </w:t>
            </w:r>
            <w:r w:rsidRPr="00F60D39">
              <w:rPr>
                <w:rFonts w:ascii="Arial" w:eastAsiaTheme="minorHAnsi" w:hAnsi="Arial" w:cs="Arial"/>
                <w:lang w:val="es-MX"/>
              </w:rPr>
              <w:t xml:space="preserve">de los docentes en el conocimiento </w:t>
            </w:r>
            <w:r w:rsidR="002F5602" w:rsidRPr="00F60D39">
              <w:rPr>
                <w:rFonts w:ascii="Arial" w:eastAsiaTheme="minorHAnsi" w:hAnsi="Arial" w:cs="Arial"/>
                <w:lang w:val="es-MX"/>
              </w:rPr>
              <w:t>de</w:t>
            </w:r>
            <w:r w:rsidRPr="00F60D39">
              <w:rPr>
                <w:rFonts w:ascii="Arial" w:eastAsiaTheme="minorHAnsi" w:hAnsi="Arial" w:cs="Arial"/>
                <w:lang w:val="es-MX"/>
              </w:rPr>
              <w:t xml:space="preserve"> la</w:t>
            </w:r>
            <w:r w:rsidR="002F5602" w:rsidRPr="00F60D39">
              <w:rPr>
                <w:rFonts w:ascii="Arial" w:eastAsiaTheme="minorHAnsi" w:hAnsi="Arial" w:cs="Arial"/>
                <w:lang w:val="es-MX"/>
              </w:rPr>
              <w:t xml:space="preserve"> Reforma Integral de la Educación Media Superior </w:t>
            </w:r>
            <w:r w:rsidR="002F5602" w:rsidRPr="00F60D39">
              <w:rPr>
                <w:rFonts w:ascii="Arial" w:eastAsiaTheme="minorHAnsi" w:hAnsi="Arial" w:cs="Arial"/>
                <w:smallCaps/>
                <w:lang w:val="es-MX"/>
              </w:rPr>
              <w:t>(RIEMS)</w:t>
            </w:r>
          </w:p>
        </w:tc>
      </w:tr>
      <w:tr w:rsidR="004403F9" w:rsidRPr="00ED0C3F" w:rsidTr="004E247D">
        <w:tc>
          <w:tcPr>
            <w:tcW w:w="2879" w:type="dxa"/>
            <w:shd w:val="clear" w:color="auto" w:fill="auto"/>
            <w:vAlign w:val="center"/>
          </w:tcPr>
          <w:p w:rsidR="002F5602" w:rsidRPr="00F60D39" w:rsidRDefault="002F5602" w:rsidP="00F60D39">
            <w:pPr>
              <w:spacing w:line="360" w:lineRule="auto"/>
              <w:jc w:val="center"/>
              <w:rPr>
                <w:rFonts w:ascii="Arial" w:eastAsiaTheme="minorHAnsi" w:hAnsi="Arial" w:cs="Arial"/>
                <w:lang w:val="es-MX"/>
              </w:rPr>
            </w:pPr>
          </w:p>
          <w:p w:rsidR="002F5602" w:rsidRPr="00F60D39" w:rsidRDefault="004403F9" w:rsidP="00F60D39">
            <w:pPr>
              <w:spacing w:line="360" w:lineRule="auto"/>
              <w:jc w:val="center"/>
              <w:rPr>
                <w:rFonts w:ascii="Arial" w:eastAsiaTheme="minorHAnsi" w:hAnsi="Arial" w:cs="Arial"/>
                <w:lang w:val="es-MX"/>
              </w:rPr>
            </w:pPr>
            <w:r w:rsidRPr="00F60D39">
              <w:rPr>
                <w:rFonts w:ascii="Arial" w:eastAsiaTheme="minorHAnsi" w:hAnsi="Arial" w:cs="Arial"/>
                <w:lang w:val="es-MX"/>
              </w:rPr>
              <w:t>2.-</w:t>
            </w:r>
            <w:r w:rsidR="000F3B4F" w:rsidRPr="00F60D39">
              <w:rPr>
                <w:rFonts w:ascii="Arial" w:eastAsiaTheme="minorHAnsi" w:hAnsi="Arial" w:cs="Arial"/>
                <w:lang w:val="es-MX"/>
              </w:rPr>
              <w:t xml:space="preserve"> Actualización</w:t>
            </w:r>
            <w:r w:rsidR="002F5602" w:rsidRPr="00F60D39">
              <w:rPr>
                <w:rFonts w:ascii="Arial" w:eastAsiaTheme="minorHAnsi" w:hAnsi="Arial" w:cs="Arial"/>
                <w:lang w:val="es-MX"/>
              </w:rPr>
              <w:t xml:space="preserve"> </w:t>
            </w:r>
            <w:r w:rsidR="00E80AC9" w:rsidRPr="00F60D39">
              <w:rPr>
                <w:rFonts w:ascii="Arial" w:eastAsiaTheme="minorHAnsi" w:hAnsi="Arial" w:cs="Arial"/>
                <w:lang w:val="es-MX"/>
              </w:rPr>
              <w:t xml:space="preserve">de la Plantilla </w:t>
            </w:r>
            <w:r w:rsidR="002F5602" w:rsidRPr="00F60D39">
              <w:rPr>
                <w:rFonts w:ascii="Arial" w:eastAsiaTheme="minorHAnsi" w:hAnsi="Arial" w:cs="Arial"/>
                <w:lang w:val="es-MX"/>
              </w:rPr>
              <w:t>Docente</w:t>
            </w:r>
          </w:p>
        </w:tc>
        <w:tc>
          <w:tcPr>
            <w:tcW w:w="2879" w:type="dxa"/>
            <w:shd w:val="clear" w:color="auto" w:fill="auto"/>
            <w:vAlign w:val="center"/>
          </w:tcPr>
          <w:p w:rsidR="00A53874" w:rsidRPr="00F60D39" w:rsidRDefault="00A53874" w:rsidP="00F60D39">
            <w:pPr>
              <w:spacing w:line="360" w:lineRule="auto"/>
              <w:jc w:val="center"/>
              <w:rPr>
                <w:rFonts w:ascii="Arial" w:eastAsiaTheme="minorHAnsi" w:hAnsi="Arial" w:cs="Arial"/>
                <w:lang w:val="es-MX"/>
              </w:rPr>
            </w:pPr>
            <w:r w:rsidRPr="00F60D39">
              <w:rPr>
                <w:rFonts w:ascii="Arial" w:eastAsiaTheme="minorHAnsi" w:hAnsi="Arial" w:cs="Arial"/>
                <w:lang w:val="es-MX"/>
              </w:rPr>
              <w:t>Mejorar las estrategias de enseñanza-aprendizaje a través de la elaboración de las secuencias didácticas</w:t>
            </w:r>
          </w:p>
          <w:p w:rsidR="002F5602" w:rsidRPr="00F60D39" w:rsidRDefault="002F5602" w:rsidP="00F60D39">
            <w:pPr>
              <w:spacing w:line="360" w:lineRule="auto"/>
              <w:jc w:val="center"/>
              <w:rPr>
                <w:rFonts w:ascii="Arial" w:eastAsiaTheme="minorHAnsi" w:hAnsi="Arial" w:cs="Arial"/>
                <w:lang w:val="es-MX"/>
              </w:rPr>
            </w:pPr>
          </w:p>
          <w:p w:rsidR="004403F9" w:rsidRPr="00F60D39" w:rsidRDefault="004403F9" w:rsidP="00F60D39">
            <w:pPr>
              <w:spacing w:line="360" w:lineRule="auto"/>
              <w:jc w:val="center"/>
              <w:rPr>
                <w:rFonts w:ascii="Arial" w:eastAsiaTheme="minorHAnsi" w:hAnsi="Arial" w:cs="Arial"/>
                <w:lang w:val="es-MX"/>
              </w:rPr>
            </w:pPr>
          </w:p>
        </w:tc>
        <w:tc>
          <w:tcPr>
            <w:tcW w:w="3706" w:type="dxa"/>
            <w:shd w:val="clear" w:color="auto" w:fill="auto"/>
            <w:vAlign w:val="center"/>
          </w:tcPr>
          <w:p w:rsidR="002F5602" w:rsidRPr="00F60D39" w:rsidRDefault="002F5602" w:rsidP="00F60D39">
            <w:pPr>
              <w:spacing w:line="360" w:lineRule="auto"/>
              <w:jc w:val="center"/>
              <w:rPr>
                <w:rFonts w:ascii="Arial" w:eastAsiaTheme="minorHAnsi" w:hAnsi="Arial" w:cs="Arial"/>
                <w:lang w:val="es-MX"/>
              </w:rPr>
            </w:pPr>
          </w:p>
          <w:p w:rsidR="004403F9" w:rsidRPr="00F60D39" w:rsidRDefault="002F5602" w:rsidP="00F60D39">
            <w:pPr>
              <w:spacing w:line="360" w:lineRule="auto"/>
              <w:jc w:val="center"/>
              <w:rPr>
                <w:rFonts w:ascii="Arial" w:eastAsiaTheme="minorHAnsi" w:hAnsi="Arial" w:cs="Arial"/>
                <w:lang w:val="es-MX"/>
              </w:rPr>
            </w:pPr>
            <w:r w:rsidRPr="00F60D39">
              <w:rPr>
                <w:rFonts w:ascii="Arial" w:eastAsiaTheme="minorHAnsi" w:hAnsi="Arial" w:cs="Arial"/>
                <w:lang w:val="es-MX"/>
              </w:rPr>
              <w:t>Diseñar un programa de elaboración de secuencia didáctica</w:t>
            </w:r>
            <w:r w:rsidR="000A645B" w:rsidRPr="00F60D39">
              <w:rPr>
                <w:rFonts w:ascii="Arial" w:eastAsiaTheme="minorHAnsi" w:hAnsi="Arial" w:cs="Arial"/>
                <w:lang w:val="es-MX"/>
              </w:rPr>
              <w:t xml:space="preserve"> para los docentes de nuevo ingreso</w:t>
            </w:r>
          </w:p>
          <w:p w:rsidR="004403F9" w:rsidRPr="00F60D39" w:rsidRDefault="004403F9" w:rsidP="00F60D39">
            <w:pPr>
              <w:spacing w:line="360" w:lineRule="auto"/>
              <w:jc w:val="center"/>
              <w:rPr>
                <w:rFonts w:ascii="Arial" w:eastAsiaTheme="minorHAnsi" w:hAnsi="Arial" w:cs="Arial"/>
                <w:lang w:val="es-MX"/>
              </w:rPr>
            </w:pPr>
          </w:p>
        </w:tc>
      </w:tr>
      <w:tr w:rsidR="004403F9" w:rsidRPr="00ED0C3F" w:rsidTr="004E247D">
        <w:tc>
          <w:tcPr>
            <w:tcW w:w="2879" w:type="dxa"/>
            <w:shd w:val="clear" w:color="auto" w:fill="auto"/>
            <w:vAlign w:val="center"/>
          </w:tcPr>
          <w:p w:rsidR="004403F9" w:rsidRPr="00F60D39" w:rsidRDefault="004403F9" w:rsidP="00F60D39">
            <w:pPr>
              <w:spacing w:line="360" w:lineRule="auto"/>
              <w:jc w:val="center"/>
              <w:rPr>
                <w:rFonts w:ascii="Arial" w:eastAsiaTheme="minorHAnsi" w:hAnsi="Arial" w:cs="Arial"/>
                <w:lang w:val="es-MX"/>
              </w:rPr>
            </w:pPr>
            <w:r w:rsidRPr="00F60D39">
              <w:rPr>
                <w:rFonts w:ascii="Arial" w:eastAsiaTheme="minorHAnsi" w:hAnsi="Arial" w:cs="Arial"/>
                <w:lang w:val="es-MX"/>
              </w:rPr>
              <w:lastRenderedPageBreak/>
              <w:t>3.-</w:t>
            </w:r>
            <w:r w:rsidR="004746F6" w:rsidRPr="00F60D39">
              <w:rPr>
                <w:rFonts w:ascii="Arial" w:eastAsiaTheme="minorHAnsi" w:hAnsi="Arial" w:cs="Arial"/>
                <w:lang w:val="es-MX"/>
              </w:rPr>
              <w:t>Rendimiento Escolar</w:t>
            </w:r>
          </w:p>
        </w:tc>
        <w:tc>
          <w:tcPr>
            <w:tcW w:w="2879" w:type="dxa"/>
            <w:shd w:val="clear" w:color="auto" w:fill="auto"/>
            <w:vAlign w:val="center"/>
          </w:tcPr>
          <w:p w:rsidR="00A53874" w:rsidRPr="00F60D39" w:rsidRDefault="00A53874" w:rsidP="00F60D39">
            <w:pPr>
              <w:spacing w:line="360" w:lineRule="auto"/>
              <w:jc w:val="center"/>
              <w:rPr>
                <w:rFonts w:ascii="Arial" w:eastAsiaTheme="minorHAnsi" w:hAnsi="Arial" w:cs="Arial"/>
                <w:lang w:val="es-MX"/>
              </w:rPr>
            </w:pPr>
            <w:r w:rsidRPr="00F60D39">
              <w:rPr>
                <w:rFonts w:ascii="Arial" w:eastAsiaTheme="minorHAnsi" w:hAnsi="Arial" w:cs="Arial"/>
                <w:bCs/>
                <w:lang w:val="es-ES"/>
              </w:rPr>
              <w:t>Elevar el nivel académico de los alumnos el mediante modelo de competencias</w:t>
            </w:r>
          </w:p>
          <w:p w:rsidR="00A53874" w:rsidRPr="00F60D39" w:rsidRDefault="00A53874" w:rsidP="00F60D39">
            <w:pPr>
              <w:pStyle w:val="Prrafodelista"/>
              <w:spacing w:line="360" w:lineRule="auto"/>
              <w:ind w:left="0"/>
              <w:jc w:val="center"/>
              <w:rPr>
                <w:rFonts w:ascii="Arial" w:eastAsiaTheme="minorHAnsi" w:hAnsi="Arial" w:cs="Arial"/>
                <w:lang w:val="es-MX"/>
              </w:rPr>
            </w:pPr>
          </w:p>
          <w:p w:rsidR="004403F9" w:rsidRPr="00F60D39" w:rsidRDefault="004403F9" w:rsidP="00F60D39">
            <w:pPr>
              <w:spacing w:line="360" w:lineRule="auto"/>
              <w:jc w:val="center"/>
              <w:rPr>
                <w:rFonts w:ascii="Arial" w:eastAsiaTheme="minorHAnsi" w:hAnsi="Arial" w:cs="Arial"/>
                <w:bCs/>
                <w:lang w:val="es-MX"/>
              </w:rPr>
            </w:pPr>
          </w:p>
        </w:tc>
        <w:tc>
          <w:tcPr>
            <w:tcW w:w="3706" w:type="dxa"/>
            <w:shd w:val="clear" w:color="auto" w:fill="auto"/>
            <w:vAlign w:val="center"/>
          </w:tcPr>
          <w:p w:rsidR="000A645B" w:rsidRPr="00F60D39" w:rsidRDefault="009153E7" w:rsidP="00F60D39">
            <w:pPr>
              <w:spacing w:line="360" w:lineRule="auto"/>
              <w:jc w:val="center"/>
              <w:rPr>
                <w:rFonts w:ascii="Arial" w:eastAsiaTheme="minorHAnsi" w:hAnsi="Arial" w:cs="Arial"/>
                <w:bCs/>
                <w:lang w:val="es-ES"/>
              </w:rPr>
            </w:pPr>
            <w:r w:rsidRPr="00F60D39">
              <w:rPr>
                <w:rFonts w:ascii="Arial" w:eastAsiaTheme="minorHAnsi" w:hAnsi="Arial" w:cs="Arial"/>
                <w:bCs/>
                <w:lang w:val="es-ES"/>
              </w:rPr>
              <w:t>Desarrollar las clases basadas en modelo  de formación en competencias</w:t>
            </w:r>
            <w:r w:rsidR="000A645B" w:rsidRPr="00F60D39">
              <w:rPr>
                <w:rFonts w:ascii="Arial" w:eastAsiaTheme="minorHAnsi" w:hAnsi="Arial" w:cs="Arial"/>
                <w:bCs/>
                <w:lang w:val="es-ES"/>
              </w:rPr>
              <w:t xml:space="preserve"> a los alumnos de todos los niveles.</w:t>
            </w:r>
          </w:p>
          <w:p w:rsidR="000A645B" w:rsidRPr="00F60D39" w:rsidRDefault="000A645B" w:rsidP="00F60D39">
            <w:pPr>
              <w:spacing w:line="360" w:lineRule="auto"/>
              <w:jc w:val="center"/>
              <w:rPr>
                <w:rFonts w:ascii="Arial" w:eastAsiaTheme="minorHAnsi" w:hAnsi="Arial" w:cs="Arial"/>
                <w:bCs/>
                <w:lang w:val="es-ES"/>
              </w:rPr>
            </w:pPr>
          </w:p>
        </w:tc>
      </w:tr>
      <w:tr w:rsidR="004403F9" w:rsidRPr="00ED0C3F" w:rsidTr="004E247D">
        <w:tc>
          <w:tcPr>
            <w:tcW w:w="2879" w:type="dxa"/>
            <w:shd w:val="clear" w:color="auto" w:fill="auto"/>
            <w:vAlign w:val="center"/>
          </w:tcPr>
          <w:p w:rsidR="004403F9" w:rsidRPr="00F60D39" w:rsidRDefault="004403F9" w:rsidP="00F60D39">
            <w:pPr>
              <w:spacing w:line="360" w:lineRule="auto"/>
              <w:jc w:val="center"/>
              <w:rPr>
                <w:rFonts w:ascii="Arial" w:eastAsiaTheme="minorHAnsi" w:hAnsi="Arial" w:cs="Arial"/>
                <w:lang w:val="es-MX"/>
              </w:rPr>
            </w:pPr>
            <w:r w:rsidRPr="00F60D39">
              <w:rPr>
                <w:rFonts w:ascii="Arial" w:eastAsiaTheme="minorHAnsi" w:hAnsi="Arial" w:cs="Arial"/>
                <w:lang w:val="es-MX"/>
              </w:rPr>
              <w:t>4.-</w:t>
            </w:r>
            <w:r w:rsidR="009153E7" w:rsidRPr="00F60D39">
              <w:rPr>
                <w:rFonts w:ascii="Arial" w:eastAsiaTheme="minorHAnsi" w:hAnsi="Arial" w:cs="Arial"/>
                <w:lang w:val="es-MX"/>
              </w:rPr>
              <w:t>Mejoramiento de la infraestructura educativa</w:t>
            </w:r>
          </w:p>
        </w:tc>
        <w:tc>
          <w:tcPr>
            <w:tcW w:w="2879" w:type="dxa"/>
            <w:shd w:val="clear" w:color="auto" w:fill="auto"/>
            <w:vAlign w:val="center"/>
          </w:tcPr>
          <w:p w:rsidR="00A53874" w:rsidRPr="00F60D39" w:rsidRDefault="00A53874" w:rsidP="00F60D39">
            <w:pPr>
              <w:spacing w:line="360" w:lineRule="auto"/>
              <w:jc w:val="center"/>
              <w:rPr>
                <w:rFonts w:ascii="Arial" w:eastAsiaTheme="minorHAnsi" w:hAnsi="Arial" w:cs="Arial"/>
                <w:lang w:val="es-MX"/>
              </w:rPr>
            </w:pPr>
            <w:r w:rsidRPr="00F60D39">
              <w:rPr>
                <w:rFonts w:ascii="Arial" w:eastAsiaTheme="minorHAnsi" w:hAnsi="Arial" w:cs="Arial"/>
                <w:bCs/>
                <w:lang w:val="es-ES"/>
              </w:rPr>
              <w:t>Hacer nuevas instalaciones educativas por medio de la sociedad de padres de familia y el apoyo de la Dirección general del Colegio de Bachilleres</w:t>
            </w:r>
          </w:p>
          <w:p w:rsidR="004403F9" w:rsidRPr="00F60D39" w:rsidRDefault="004403F9" w:rsidP="00F60D39">
            <w:pPr>
              <w:spacing w:line="360" w:lineRule="auto"/>
              <w:jc w:val="center"/>
              <w:rPr>
                <w:rFonts w:ascii="Arial" w:eastAsiaTheme="minorHAnsi" w:hAnsi="Arial" w:cs="Arial"/>
                <w:bCs/>
                <w:lang w:val="es-MX"/>
              </w:rPr>
            </w:pPr>
          </w:p>
        </w:tc>
        <w:tc>
          <w:tcPr>
            <w:tcW w:w="3706" w:type="dxa"/>
            <w:shd w:val="clear" w:color="auto" w:fill="auto"/>
            <w:vAlign w:val="center"/>
          </w:tcPr>
          <w:p w:rsidR="004403F9" w:rsidRPr="00F60D39" w:rsidRDefault="000A645B" w:rsidP="00F60D39">
            <w:pPr>
              <w:spacing w:line="360" w:lineRule="auto"/>
              <w:jc w:val="center"/>
              <w:rPr>
                <w:rFonts w:ascii="Arial" w:eastAsiaTheme="minorHAnsi" w:hAnsi="Arial" w:cs="Arial"/>
                <w:bCs/>
                <w:lang w:val="es-ES"/>
              </w:rPr>
            </w:pPr>
            <w:r w:rsidRPr="00F60D39">
              <w:rPr>
                <w:rFonts w:ascii="Arial" w:eastAsiaTheme="minorHAnsi" w:hAnsi="Arial" w:cs="Arial"/>
                <w:bCs/>
                <w:lang w:val="es-ES"/>
              </w:rPr>
              <w:t>Construir cuatro salones de clases para los alumnos de segundos y sextos semestres</w:t>
            </w:r>
          </w:p>
          <w:p w:rsidR="004403F9" w:rsidRPr="00F60D39" w:rsidRDefault="004403F9" w:rsidP="00F60D39">
            <w:pPr>
              <w:spacing w:line="360" w:lineRule="auto"/>
              <w:jc w:val="center"/>
              <w:rPr>
                <w:rFonts w:ascii="Arial" w:eastAsiaTheme="minorHAnsi" w:hAnsi="Arial" w:cs="Arial"/>
                <w:bCs/>
                <w:lang w:val="es-ES"/>
              </w:rPr>
            </w:pPr>
          </w:p>
        </w:tc>
      </w:tr>
      <w:tr w:rsidR="004403F9" w:rsidRPr="00ED0C3F" w:rsidTr="004E247D">
        <w:trPr>
          <w:trHeight w:val="3286"/>
        </w:trPr>
        <w:tc>
          <w:tcPr>
            <w:tcW w:w="2879" w:type="dxa"/>
            <w:shd w:val="clear" w:color="auto" w:fill="auto"/>
            <w:vAlign w:val="center"/>
          </w:tcPr>
          <w:p w:rsidR="004403F9" w:rsidRPr="00F60D39" w:rsidRDefault="004403F9" w:rsidP="00F60D39">
            <w:pPr>
              <w:spacing w:line="360" w:lineRule="auto"/>
              <w:jc w:val="center"/>
              <w:rPr>
                <w:rFonts w:ascii="Arial" w:eastAsiaTheme="minorHAnsi" w:hAnsi="Arial" w:cs="Arial"/>
                <w:lang w:val="es-MX"/>
              </w:rPr>
            </w:pPr>
            <w:r w:rsidRPr="00F60D39">
              <w:rPr>
                <w:rFonts w:ascii="Arial" w:eastAsiaTheme="minorHAnsi" w:hAnsi="Arial" w:cs="Arial"/>
                <w:lang w:val="es-MX"/>
              </w:rPr>
              <w:t>5.- Responsabilidad social</w:t>
            </w:r>
            <w:r w:rsidR="000A645B" w:rsidRPr="00F60D39">
              <w:rPr>
                <w:rFonts w:ascii="Arial" w:eastAsiaTheme="minorHAnsi" w:hAnsi="Arial" w:cs="Arial"/>
                <w:lang w:val="es-MX"/>
              </w:rPr>
              <w:t xml:space="preserve"> y mejoramiento del </w:t>
            </w:r>
            <w:r w:rsidR="003316F4" w:rsidRPr="00F60D39">
              <w:rPr>
                <w:rFonts w:ascii="Arial" w:eastAsiaTheme="minorHAnsi" w:hAnsi="Arial" w:cs="Arial"/>
                <w:lang w:val="es-MX"/>
              </w:rPr>
              <w:t>en</w:t>
            </w:r>
            <w:r w:rsidR="000A645B" w:rsidRPr="00F60D39">
              <w:rPr>
                <w:rFonts w:ascii="Arial" w:eastAsiaTheme="minorHAnsi" w:hAnsi="Arial" w:cs="Arial"/>
                <w:lang w:val="es-MX"/>
              </w:rPr>
              <w:t>torno</w:t>
            </w:r>
            <w:r w:rsidR="00E80AC9" w:rsidRPr="00F60D39">
              <w:rPr>
                <w:rFonts w:ascii="Arial" w:eastAsiaTheme="minorHAnsi" w:hAnsi="Arial" w:cs="Arial"/>
                <w:lang w:val="es-MX"/>
              </w:rPr>
              <w:t xml:space="preserve"> de la Institución</w:t>
            </w:r>
          </w:p>
        </w:tc>
        <w:tc>
          <w:tcPr>
            <w:tcW w:w="2879" w:type="dxa"/>
            <w:shd w:val="clear" w:color="auto" w:fill="auto"/>
            <w:vAlign w:val="center"/>
          </w:tcPr>
          <w:p w:rsidR="00A53874" w:rsidRPr="00F60D39" w:rsidRDefault="00A53874" w:rsidP="00F60D39">
            <w:pPr>
              <w:spacing w:line="360" w:lineRule="auto"/>
              <w:jc w:val="center"/>
              <w:rPr>
                <w:rFonts w:ascii="Arial" w:eastAsiaTheme="minorHAnsi" w:hAnsi="Arial" w:cs="Arial"/>
                <w:lang w:val="es-MX"/>
              </w:rPr>
            </w:pPr>
            <w:r w:rsidRPr="00F60D39">
              <w:rPr>
                <w:rFonts w:ascii="Arial" w:eastAsiaTheme="minorHAnsi" w:hAnsi="Arial" w:cs="Arial"/>
                <w:bCs/>
                <w:lang w:val="es-ES"/>
              </w:rPr>
              <w:t>Capacitar a toda la comunidad estudiantil en el cuidado y conservación del medio ambiente mediante la materia educar con responsabilidad ambiental</w:t>
            </w:r>
          </w:p>
          <w:p w:rsidR="004403F9" w:rsidRPr="00F60D39" w:rsidRDefault="004403F9" w:rsidP="00F60D39">
            <w:pPr>
              <w:spacing w:line="360" w:lineRule="auto"/>
              <w:jc w:val="center"/>
              <w:rPr>
                <w:rFonts w:ascii="Arial" w:eastAsiaTheme="minorHAnsi" w:hAnsi="Arial" w:cs="Arial"/>
                <w:bCs/>
                <w:lang w:val="es-MX"/>
              </w:rPr>
            </w:pPr>
          </w:p>
        </w:tc>
        <w:tc>
          <w:tcPr>
            <w:tcW w:w="3706" w:type="dxa"/>
            <w:shd w:val="clear" w:color="auto" w:fill="auto"/>
            <w:vAlign w:val="center"/>
          </w:tcPr>
          <w:p w:rsidR="004403F9" w:rsidRPr="00F60D39" w:rsidRDefault="0081139F" w:rsidP="00F60D39">
            <w:pPr>
              <w:spacing w:line="360" w:lineRule="auto"/>
              <w:jc w:val="center"/>
              <w:rPr>
                <w:rFonts w:ascii="Arial" w:eastAsiaTheme="minorHAnsi" w:hAnsi="Arial" w:cs="Arial"/>
                <w:bCs/>
                <w:lang w:val="es-ES"/>
              </w:rPr>
            </w:pPr>
            <w:r w:rsidRPr="00F60D39">
              <w:rPr>
                <w:rFonts w:ascii="Arial" w:eastAsiaTheme="minorHAnsi" w:hAnsi="Arial" w:cs="Arial"/>
                <w:bCs/>
                <w:lang w:val="es-ES"/>
              </w:rPr>
              <w:t>Incorporar en el mapa curricular la materia educar con responsabilidad ambiental</w:t>
            </w:r>
            <w:r w:rsidR="00415AAE" w:rsidRPr="00F60D39">
              <w:rPr>
                <w:rFonts w:ascii="Arial" w:eastAsiaTheme="minorHAnsi" w:hAnsi="Arial" w:cs="Arial"/>
                <w:bCs/>
                <w:lang w:val="es-ES"/>
              </w:rPr>
              <w:t xml:space="preserve"> desde el primer semestre al sexto.</w:t>
            </w:r>
          </w:p>
        </w:tc>
      </w:tr>
      <w:tr w:rsidR="004403F9" w:rsidRPr="00ED0C3F" w:rsidTr="004E247D">
        <w:tc>
          <w:tcPr>
            <w:tcW w:w="2879" w:type="dxa"/>
            <w:shd w:val="clear" w:color="auto" w:fill="auto"/>
            <w:vAlign w:val="center"/>
          </w:tcPr>
          <w:p w:rsidR="004403F9" w:rsidRPr="00F60D39" w:rsidRDefault="004403F9" w:rsidP="00F60D39">
            <w:pPr>
              <w:spacing w:line="360" w:lineRule="auto"/>
              <w:jc w:val="center"/>
              <w:rPr>
                <w:rFonts w:ascii="Arial" w:eastAsiaTheme="minorHAnsi" w:hAnsi="Arial" w:cs="Arial"/>
                <w:lang w:val="es-MX"/>
              </w:rPr>
            </w:pPr>
            <w:r w:rsidRPr="00F60D39">
              <w:rPr>
                <w:rFonts w:ascii="Arial" w:eastAsiaTheme="minorHAnsi" w:hAnsi="Arial" w:cs="Arial"/>
                <w:lang w:val="es-MX"/>
              </w:rPr>
              <w:t xml:space="preserve">6.- </w:t>
            </w:r>
            <w:r w:rsidR="0081139F" w:rsidRPr="00F60D39">
              <w:rPr>
                <w:rFonts w:ascii="Arial" w:eastAsiaTheme="minorHAnsi" w:hAnsi="Arial" w:cs="Arial"/>
                <w:lang w:val="es-MX"/>
              </w:rPr>
              <w:t xml:space="preserve">Programa </w:t>
            </w:r>
            <w:r w:rsidRPr="00F60D39">
              <w:rPr>
                <w:rFonts w:ascii="Arial" w:eastAsiaTheme="minorHAnsi" w:hAnsi="Arial" w:cs="Arial"/>
                <w:lang w:val="es-MX"/>
              </w:rPr>
              <w:t xml:space="preserve">Mejora continua </w:t>
            </w:r>
            <w:r w:rsidR="00E80AC9" w:rsidRPr="00F60D39">
              <w:rPr>
                <w:rFonts w:ascii="Arial" w:eastAsiaTheme="minorHAnsi" w:hAnsi="Arial" w:cs="Arial"/>
                <w:lang w:val="es-MX"/>
              </w:rPr>
              <w:t>2015-2018</w:t>
            </w:r>
          </w:p>
        </w:tc>
        <w:tc>
          <w:tcPr>
            <w:tcW w:w="2879" w:type="dxa"/>
            <w:shd w:val="clear" w:color="auto" w:fill="auto"/>
            <w:vAlign w:val="center"/>
          </w:tcPr>
          <w:p w:rsidR="004403F9" w:rsidRPr="00F60D39" w:rsidRDefault="00A53874" w:rsidP="00F60D39">
            <w:pPr>
              <w:spacing w:line="360" w:lineRule="auto"/>
              <w:jc w:val="center"/>
              <w:rPr>
                <w:rFonts w:ascii="Arial" w:eastAsiaTheme="minorHAnsi" w:hAnsi="Arial" w:cs="Arial"/>
                <w:bCs/>
                <w:lang w:val="es-MX"/>
              </w:rPr>
            </w:pPr>
            <w:r w:rsidRPr="00F60D39">
              <w:rPr>
                <w:rFonts w:ascii="Arial" w:eastAsiaTheme="minorHAnsi" w:hAnsi="Arial" w:cs="Arial"/>
                <w:bCs/>
                <w:lang w:val="es-ES"/>
              </w:rPr>
              <w:t>Mejorar la calidad de los servicios educativos que presta el Plantel 64 “Toquián Grande” mediante el nuevo modelo educativo de formación en competencia</w:t>
            </w:r>
          </w:p>
        </w:tc>
        <w:tc>
          <w:tcPr>
            <w:tcW w:w="3706" w:type="dxa"/>
            <w:shd w:val="clear" w:color="auto" w:fill="auto"/>
            <w:vAlign w:val="center"/>
          </w:tcPr>
          <w:p w:rsidR="004403F9" w:rsidRPr="00F60D39" w:rsidRDefault="00DD515F" w:rsidP="00F60D39">
            <w:pPr>
              <w:spacing w:line="360" w:lineRule="auto"/>
              <w:jc w:val="center"/>
              <w:rPr>
                <w:rFonts w:ascii="Arial" w:eastAsiaTheme="minorHAnsi" w:hAnsi="Arial" w:cs="Arial"/>
                <w:bCs/>
                <w:lang w:val="es-ES"/>
              </w:rPr>
            </w:pPr>
            <w:r w:rsidRPr="00F60D39">
              <w:rPr>
                <w:rFonts w:ascii="Arial" w:eastAsiaTheme="minorHAnsi" w:hAnsi="Arial" w:cs="Arial"/>
                <w:bCs/>
                <w:lang w:val="es-ES"/>
              </w:rPr>
              <w:t>Elaborar el Plan de Mejora continua priorizando las necesidades en los ámbitos académico, administrativo y social proyectado del 2015 al 2018.</w:t>
            </w:r>
          </w:p>
        </w:tc>
      </w:tr>
    </w:tbl>
    <w:p w:rsidR="005855E1" w:rsidRPr="00F60D39" w:rsidRDefault="005855E1" w:rsidP="00F60D39">
      <w:pPr>
        <w:spacing w:line="360" w:lineRule="auto"/>
        <w:jc w:val="both"/>
        <w:rPr>
          <w:rFonts w:ascii="Arial" w:hAnsi="Arial" w:cs="Arial"/>
          <w:lang w:val="es-MX"/>
        </w:rPr>
      </w:pPr>
    </w:p>
    <w:p w:rsidR="005855E1" w:rsidRDefault="009B32E0" w:rsidP="00F60D39">
      <w:pPr>
        <w:spacing w:line="360" w:lineRule="auto"/>
        <w:jc w:val="both"/>
        <w:rPr>
          <w:rFonts w:ascii="Arial" w:hAnsi="Arial" w:cs="Arial"/>
          <w:lang w:val="es-MX"/>
        </w:rPr>
      </w:pPr>
      <w:r>
        <w:rPr>
          <w:rFonts w:ascii="Arial" w:hAnsi="Arial" w:cs="Arial"/>
          <w:b/>
          <w:lang w:val="es-MX"/>
        </w:rPr>
        <w:lastRenderedPageBreak/>
        <w:t xml:space="preserve">8.- </w:t>
      </w:r>
      <w:r w:rsidR="00145FA4" w:rsidRPr="004A7559">
        <w:rPr>
          <w:rFonts w:ascii="Arial" w:hAnsi="Arial" w:cs="Arial"/>
          <w:b/>
          <w:lang w:val="es-MX"/>
        </w:rPr>
        <w:t>MONITOR DE SEGUIMIENTO</w:t>
      </w:r>
      <w:r w:rsidR="00145FA4" w:rsidRPr="00F60D39">
        <w:rPr>
          <w:rFonts w:ascii="Arial" w:hAnsi="Arial" w:cs="Arial"/>
          <w:lang w:val="es-MX"/>
        </w:rPr>
        <w:t>:</w:t>
      </w:r>
    </w:p>
    <w:p w:rsidR="008E2FF5" w:rsidRDefault="008E2FF5" w:rsidP="00F60D39">
      <w:pPr>
        <w:spacing w:line="360" w:lineRule="auto"/>
        <w:jc w:val="both"/>
        <w:rPr>
          <w:rFonts w:ascii="Arial" w:hAnsi="Arial" w:cs="Arial"/>
          <w:lang w:val="es-MX"/>
        </w:rPr>
      </w:pPr>
    </w:p>
    <w:tbl>
      <w:tblPr>
        <w:tblW w:w="5000" w:type="pct"/>
        <w:tblCellMar>
          <w:left w:w="70" w:type="dxa"/>
          <w:right w:w="70" w:type="dxa"/>
        </w:tblCellMar>
        <w:tblLook w:val="04A0" w:firstRow="1" w:lastRow="0" w:firstColumn="1" w:lastColumn="0" w:noHBand="0" w:noVBand="1"/>
      </w:tblPr>
      <w:tblGrid>
        <w:gridCol w:w="2411"/>
        <w:gridCol w:w="1630"/>
        <w:gridCol w:w="1141"/>
        <w:gridCol w:w="1141"/>
        <w:gridCol w:w="1563"/>
        <w:gridCol w:w="1041"/>
      </w:tblGrid>
      <w:tr w:rsidR="008E2FF5" w:rsidRPr="008E2FF5" w:rsidTr="008E2FF5">
        <w:trPr>
          <w:trHeight w:val="315"/>
        </w:trPr>
        <w:tc>
          <w:tcPr>
            <w:tcW w:w="1350" w:type="pct"/>
            <w:vMerge w:val="restart"/>
            <w:tcBorders>
              <w:top w:val="single" w:sz="8" w:space="0" w:color="auto"/>
              <w:left w:val="single" w:sz="8" w:space="0" w:color="auto"/>
              <w:bottom w:val="single" w:sz="8" w:space="0" w:color="auto"/>
              <w:right w:val="single" w:sz="8" w:space="0" w:color="auto"/>
            </w:tcBorders>
            <w:shd w:val="clear" w:color="000000" w:fill="D9D9D9"/>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ACTIVIDAD</w:t>
            </w:r>
          </w:p>
        </w:tc>
        <w:tc>
          <w:tcPr>
            <w:tcW w:w="913" w:type="pct"/>
            <w:vMerge w:val="restart"/>
            <w:tcBorders>
              <w:top w:val="single" w:sz="8" w:space="0" w:color="auto"/>
              <w:left w:val="single" w:sz="8" w:space="0" w:color="auto"/>
              <w:bottom w:val="single" w:sz="8" w:space="0" w:color="auto"/>
              <w:right w:val="single" w:sz="8" w:space="0" w:color="auto"/>
            </w:tcBorders>
            <w:shd w:val="clear" w:color="000000" w:fill="D9D9D9"/>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ÀREA RESPONSABLE</w:t>
            </w:r>
          </w:p>
        </w:tc>
        <w:tc>
          <w:tcPr>
            <w:tcW w:w="1278" w:type="pct"/>
            <w:gridSpan w:val="2"/>
            <w:vMerge w:val="restart"/>
            <w:tcBorders>
              <w:top w:val="single" w:sz="8" w:space="0" w:color="auto"/>
              <w:left w:val="single" w:sz="8" w:space="0" w:color="auto"/>
              <w:bottom w:val="single" w:sz="8" w:space="0" w:color="auto"/>
              <w:right w:val="single" w:sz="8" w:space="0" w:color="auto"/>
            </w:tcBorders>
            <w:shd w:val="clear" w:color="000000" w:fill="D9D9D9"/>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PERIODO DE CUMPLIMIENTO</w:t>
            </w:r>
          </w:p>
        </w:tc>
        <w:tc>
          <w:tcPr>
            <w:tcW w:w="875" w:type="pct"/>
            <w:vMerge w:val="restart"/>
            <w:tcBorders>
              <w:top w:val="single" w:sz="8" w:space="0" w:color="auto"/>
              <w:left w:val="single" w:sz="8" w:space="0" w:color="auto"/>
              <w:bottom w:val="single" w:sz="8" w:space="0" w:color="auto"/>
              <w:right w:val="single" w:sz="8" w:space="0" w:color="auto"/>
            </w:tcBorders>
            <w:shd w:val="clear" w:color="000000" w:fill="D9D9D9"/>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MEDIO DE VERIFICACIÒN</w:t>
            </w:r>
          </w:p>
        </w:tc>
        <w:tc>
          <w:tcPr>
            <w:tcW w:w="583" w:type="pct"/>
            <w:tcBorders>
              <w:top w:val="single" w:sz="8" w:space="0" w:color="auto"/>
              <w:left w:val="nil"/>
              <w:bottom w:val="single" w:sz="8" w:space="0" w:color="auto"/>
              <w:right w:val="single" w:sz="8" w:space="0" w:color="auto"/>
            </w:tcBorders>
            <w:shd w:val="clear" w:color="000000" w:fill="D9D9D9"/>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STATUS</w:t>
            </w:r>
          </w:p>
        </w:tc>
      </w:tr>
      <w:tr w:rsidR="008E2FF5" w:rsidRPr="008E2FF5" w:rsidTr="008E2FF5">
        <w:trPr>
          <w:trHeight w:val="315"/>
        </w:trPr>
        <w:tc>
          <w:tcPr>
            <w:tcW w:w="1350"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913"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1278" w:type="pct"/>
            <w:gridSpan w:val="2"/>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875"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583" w:type="pct"/>
            <w:tcBorders>
              <w:top w:val="nil"/>
              <w:left w:val="nil"/>
              <w:bottom w:val="single" w:sz="8" w:space="0" w:color="auto"/>
              <w:right w:val="single" w:sz="8" w:space="0" w:color="auto"/>
            </w:tcBorders>
            <w:shd w:val="clear" w:color="000000" w:fill="FFFF00"/>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En proceso</w:t>
            </w:r>
          </w:p>
        </w:tc>
      </w:tr>
      <w:tr w:rsidR="008E2FF5" w:rsidRPr="008E2FF5" w:rsidTr="008E2FF5">
        <w:trPr>
          <w:trHeight w:val="315"/>
        </w:trPr>
        <w:tc>
          <w:tcPr>
            <w:tcW w:w="1350"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913"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639" w:type="pct"/>
            <w:vMerge w:val="restart"/>
            <w:tcBorders>
              <w:top w:val="nil"/>
              <w:left w:val="single" w:sz="8" w:space="0" w:color="auto"/>
              <w:bottom w:val="single" w:sz="8" w:space="0" w:color="auto"/>
              <w:right w:val="single" w:sz="8" w:space="0" w:color="auto"/>
            </w:tcBorders>
            <w:shd w:val="clear" w:color="000000" w:fill="D9D9D9"/>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INICIO</w:t>
            </w:r>
          </w:p>
        </w:tc>
        <w:tc>
          <w:tcPr>
            <w:tcW w:w="639" w:type="pct"/>
            <w:vMerge w:val="restart"/>
            <w:tcBorders>
              <w:top w:val="nil"/>
              <w:left w:val="single" w:sz="8" w:space="0" w:color="auto"/>
              <w:bottom w:val="single" w:sz="8" w:space="0" w:color="auto"/>
              <w:right w:val="single" w:sz="8" w:space="0" w:color="auto"/>
            </w:tcBorders>
            <w:shd w:val="clear" w:color="000000" w:fill="D9D9D9"/>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TERMINO</w:t>
            </w:r>
          </w:p>
        </w:tc>
        <w:tc>
          <w:tcPr>
            <w:tcW w:w="875"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583" w:type="pct"/>
            <w:tcBorders>
              <w:top w:val="nil"/>
              <w:left w:val="nil"/>
              <w:bottom w:val="single" w:sz="8" w:space="0" w:color="auto"/>
              <w:right w:val="single" w:sz="8" w:space="0" w:color="auto"/>
            </w:tcBorders>
            <w:shd w:val="clear" w:color="000000" w:fill="00FF00"/>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Concluido</w:t>
            </w:r>
          </w:p>
        </w:tc>
      </w:tr>
      <w:tr w:rsidR="008E2FF5" w:rsidRPr="008E2FF5" w:rsidTr="008E2FF5">
        <w:trPr>
          <w:trHeight w:val="315"/>
        </w:trPr>
        <w:tc>
          <w:tcPr>
            <w:tcW w:w="1350"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913"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639" w:type="pct"/>
            <w:vMerge/>
            <w:tcBorders>
              <w:top w:val="nil"/>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639" w:type="pct"/>
            <w:vMerge/>
            <w:tcBorders>
              <w:top w:val="nil"/>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875" w:type="pct"/>
            <w:vMerge/>
            <w:tcBorders>
              <w:top w:val="single" w:sz="8" w:space="0" w:color="auto"/>
              <w:left w:val="single" w:sz="8" w:space="0" w:color="auto"/>
              <w:bottom w:val="single" w:sz="8" w:space="0" w:color="auto"/>
              <w:right w:val="single" w:sz="8" w:space="0" w:color="auto"/>
            </w:tcBorders>
            <w:vAlign w:val="center"/>
            <w:hideMark/>
          </w:tcPr>
          <w:p w:rsidR="008E2FF5" w:rsidRPr="008E2FF5" w:rsidRDefault="008E2FF5" w:rsidP="008E2FF5">
            <w:pPr>
              <w:rPr>
                <w:rFonts w:ascii="Arial" w:hAnsi="Arial" w:cs="Arial"/>
                <w:color w:val="000000"/>
                <w:sz w:val="20"/>
                <w:szCs w:val="20"/>
                <w:lang w:val="es-ES" w:eastAsia="es-ES"/>
              </w:rPr>
            </w:pPr>
          </w:p>
        </w:tc>
        <w:tc>
          <w:tcPr>
            <w:tcW w:w="583" w:type="pct"/>
            <w:tcBorders>
              <w:top w:val="nil"/>
              <w:left w:val="nil"/>
              <w:bottom w:val="single" w:sz="8" w:space="0" w:color="auto"/>
              <w:right w:val="single" w:sz="8" w:space="0" w:color="auto"/>
            </w:tcBorders>
            <w:shd w:val="clear" w:color="000000" w:fill="FF0000"/>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Pendiente</w:t>
            </w:r>
          </w:p>
        </w:tc>
      </w:tr>
      <w:tr w:rsidR="008E2FF5" w:rsidRPr="008E2FF5" w:rsidTr="008E2FF5">
        <w:trPr>
          <w:trHeight w:val="1275"/>
        </w:trPr>
        <w:tc>
          <w:tcPr>
            <w:tcW w:w="1350" w:type="pct"/>
            <w:tcBorders>
              <w:top w:val="nil"/>
              <w:left w:val="single" w:sz="8" w:space="0" w:color="auto"/>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Implementar un programa de cursos de capacitación del personal docentes para la profesionalización en el nuevo modelo educativo.</w:t>
            </w:r>
          </w:p>
        </w:tc>
        <w:tc>
          <w:tcPr>
            <w:tcW w:w="913"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Dirección del plantel</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01/02/2015</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01/02/2016</w:t>
            </w:r>
          </w:p>
        </w:tc>
        <w:tc>
          <w:tcPr>
            <w:tcW w:w="875"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Por evidencias fotográficas, lista de asistencia, reporte.</w:t>
            </w:r>
          </w:p>
        </w:tc>
        <w:tc>
          <w:tcPr>
            <w:tcW w:w="583" w:type="pct"/>
            <w:tcBorders>
              <w:top w:val="nil"/>
              <w:left w:val="nil"/>
              <w:bottom w:val="single" w:sz="4" w:space="0" w:color="auto"/>
              <w:right w:val="single" w:sz="8" w:space="0" w:color="auto"/>
            </w:tcBorders>
            <w:shd w:val="clear" w:color="000000" w:fill="00FF00"/>
            <w:vAlign w:val="center"/>
            <w:hideMark/>
          </w:tcPr>
          <w:p w:rsidR="008E2FF5" w:rsidRPr="008E2FF5" w:rsidRDefault="008E2FF5" w:rsidP="008E2FF5">
            <w:pPr>
              <w:jc w:val="center"/>
              <w:rPr>
                <w:rFonts w:ascii="Arial" w:hAnsi="Arial" w:cs="Arial"/>
                <w:b/>
                <w:bCs/>
                <w:color w:val="000000"/>
                <w:sz w:val="20"/>
                <w:szCs w:val="20"/>
                <w:lang w:val="es-ES" w:eastAsia="es-ES"/>
              </w:rPr>
            </w:pPr>
            <w:r w:rsidRPr="008E2FF5">
              <w:rPr>
                <w:rFonts w:ascii="Arial" w:hAnsi="Arial" w:cs="Arial"/>
                <w:b/>
                <w:bCs/>
                <w:color w:val="000000"/>
                <w:sz w:val="20"/>
                <w:szCs w:val="20"/>
                <w:lang w:val="es-MX" w:eastAsia="es-ES"/>
              </w:rPr>
              <w:t>x</w:t>
            </w:r>
          </w:p>
        </w:tc>
      </w:tr>
      <w:tr w:rsidR="008E2FF5" w:rsidRPr="008E2FF5" w:rsidTr="008E2FF5">
        <w:trPr>
          <w:trHeight w:val="1275"/>
        </w:trPr>
        <w:tc>
          <w:tcPr>
            <w:tcW w:w="1350" w:type="pct"/>
            <w:tcBorders>
              <w:top w:val="nil"/>
              <w:left w:val="single" w:sz="8" w:space="0" w:color="auto"/>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Realizar diplomados de capacitación continua de los docentes en el conocimiento de la reforma integral de la educación media superior (</w:t>
            </w:r>
            <w:r w:rsidR="00B16BC2" w:rsidRPr="008E2FF5">
              <w:rPr>
                <w:rFonts w:ascii="Arial" w:hAnsi="Arial" w:cs="Arial"/>
                <w:color w:val="000000"/>
                <w:sz w:val="20"/>
                <w:szCs w:val="20"/>
                <w:lang w:val="es-MX" w:eastAsia="es-ES"/>
              </w:rPr>
              <w:t>RIEMS</w:t>
            </w:r>
            <w:r w:rsidRPr="008E2FF5">
              <w:rPr>
                <w:rFonts w:ascii="Arial" w:hAnsi="Arial" w:cs="Arial"/>
                <w:color w:val="000000"/>
                <w:sz w:val="20"/>
                <w:szCs w:val="20"/>
                <w:lang w:val="es-MX" w:eastAsia="es-ES"/>
              </w:rPr>
              <w:t>).</w:t>
            </w:r>
          </w:p>
        </w:tc>
        <w:tc>
          <w:tcPr>
            <w:tcW w:w="913"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Dirección del plantel</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01/04/2015</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01/02/2016</w:t>
            </w:r>
          </w:p>
        </w:tc>
        <w:tc>
          <w:tcPr>
            <w:tcW w:w="875"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Por evidencias fotográficas, lista de asistencia, reporte.</w:t>
            </w:r>
          </w:p>
        </w:tc>
        <w:tc>
          <w:tcPr>
            <w:tcW w:w="583" w:type="pct"/>
            <w:tcBorders>
              <w:top w:val="nil"/>
              <w:left w:val="nil"/>
              <w:bottom w:val="single" w:sz="4" w:space="0" w:color="auto"/>
              <w:right w:val="single" w:sz="8" w:space="0" w:color="auto"/>
            </w:tcBorders>
            <w:shd w:val="clear" w:color="000000" w:fill="FF0000"/>
            <w:vAlign w:val="center"/>
            <w:hideMark/>
          </w:tcPr>
          <w:p w:rsidR="008E2FF5" w:rsidRPr="008E2FF5" w:rsidRDefault="008E2FF5" w:rsidP="008E2FF5">
            <w:pPr>
              <w:jc w:val="center"/>
              <w:rPr>
                <w:rFonts w:ascii="Arial" w:hAnsi="Arial" w:cs="Arial"/>
                <w:b/>
                <w:bCs/>
                <w:color w:val="000000"/>
                <w:sz w:val="20"/>
                <w:szCs w:val="20"/>
                <w:lang w:val="es-ES" w:eastAsia="es-ES"/>
              </w:rPr>
            </w:pPr>
            <w:r w:rsidRPr="008E2FF5">
              <w:rPr>
                <w:rFonts w:ascii="Arial" w:hAnsi="Arial" w:cs="Arial"/>
                <w:b/>
                <w:bCs/>
                <w:color w:val="000000"/>
                <w:sz w:val="20"/>
                <w:szCs w:val="20"/>
                <w:lang w:val="es-MX" w:eastAsia="es-ES"/>
              </w:rPr>
              <w:t>x</w:t>
            </w:r>
          </w:p>
        </w:tc>
      </w:tr>
      <w:tr w:rsidR="008E2FF5" w:rsidRPr="008E2FF5" w:rsidTr="008E2FF5">
        <w:trPr>
          <w:trHeight w:val="1275"/>
        </w:trPr>
        <w:tc>
          <w:tcPr>
            <w:tcW w:w="1350" w:type="pct"/>
            <w:tcBorders>
              <w:top w:val="nil"/>
              <w:left w:val="single" w:sz="8" w:space="0" w:color="auto"/>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Diseñar un programa de elaboración de secuencia didáctica para los docentes de nuevo ingreso.</w:t>
            </w:r>
          </w:p>
        </w:tc>
        <w:tc>
          <w:tcPr>
            <w:tcW w:w="913"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Dirección y personal docente.</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01/02/2015</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01/04/2015</w:t>
            </w:r>
          </w:p>
        </w:tc>
        <w:tc>
          <w:tcPr>
            <w:tcW w:w="875"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Rubricas, listas de cotejo.</w:t>
            </w:r>
          </w:p>
        </w:tc>
        <w:tc>
          <w:tcPr>
            <w:tcW w:w="583" w:type="pct"/>
            <w:tcBorders>
              <w:top w:val="nil"/>
              <w:left w:val="nil"/>
              <w:bottom w:val="single" w:sz="4" w:space="0" w:color="auto"/>
              <w:right w:val="single" w:sz="8" w:space="0" w:color="auto"/>
            </w:tcBorders>
            <w:shd w:val="clear" w:color="000000" w:fill="00FF00"/>
            <w:vAlign w:val="center"/>
            <w:hideMark/>
          </w:tcPr>
          <w:p w:rsidR="008E2FF5" w:rsidRPr="008E2FF5" w:rsidRDefault="008E2FF5" w:rsidP="008E2FF5">
            <w:pPr>
              <w:jc w:val="center"/>
              <w:rPr>
                <w:rFonts w:ascii="Arial" w:hAnsi="Arial" w:cs="Arial"/>
                <w:b/>
                <w:bCs/>
                <w:color w:val="000000"/>
                <w:sz w:val="20"/>
                <w:szCs w:val="20"/>
                <w:lang w:val="es-ES" w:eastAsia="es-ES"/>
              </w:rPr>
            </w:pPr>
            <w:r w:rsidRPr="008E2FF5">
              <w:rPr>
                <w:rFonts w:ascii="Arial" w:hAnsi="Arial" w:cs="Arial"/>
                <w:b/>
                <w:bCs/>
                <w:color w:val="000000"/>
                <w:sz w:val="20"/>
                <w:szCs w:val="20"/>
                <w:lang w:val="es-MX" w:eastAsia="es-ES"/>
              </w:rPr>
              <w:t>x</w:t>
            </w:r>
          </w:p>
        </w:tc>
      </w:tr>
      <w:tr w:rsidR="008E2FF5" w:rsidRPr="008E2FF5" w:rsidTr="008E2FF5">
        <w:trPr>
          <w:trHeight w:val="1275"/>
        </w:trPr>
        <w:tc>
          <w:tcPr>
            <w:tcW w:w="1350" w:type="pct"/>
            <w:tcBorders>
              <w:top w:val="nil"/>
              <w:left w:val="single" w:sz="8" w:space="0" w:color="auto"/>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ES" w:eastAsia="es-ES"/>
              </w:rPr>
              <w:t>Desarrollar las clases basadas en modelo  de formación en competencias a los</w:t>
            </w:r>
            <w:r>
              <w:rPr>
                <w:rFonts w:ascii="Arial" w:hAnsi="Arial" w:cs="Arial"/>
                <w:color w:val="000000"/>
                <w:sz w:val="20"/>
                <w:szCs w:val="20"/>
                <w:lang w:val="es-ES" w:eastAsia="es-ES"/>
              </w:rPr>
              <w:t xml:space="preserve"> alumnos de todos los niveles.</w:t>
            </w:r>
          </w:p>
        </w:tc>
        <w:tc>
          <w:tcPr>
            <w:tcW w:w="913"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Personal docente.</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01/02/2015</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01/02/2016</w:t>
            </w:r>
          </w:p>
        </w:tc>
        <w:tc>
          <w:tcPr>
            <w:tcW w:w="875"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Lista de asistencia, informe bimestral de avance programático.</w:t>
            </w:r>
          </w:p>
        </w:tc>
        <w:tc>
          <w:tcPr>
            <w:tcW w:w="583" w:type="pct"/>
            <w:tcBorders>
              <w:top w:val="nil"/>
              <w:left w:val="nil"/>
              <w:bottom w:val="single" w:sz="4" w:space="0" w:color="auto"/>
              <w:right w:val="single" w:sz="8" w:space="0" w:color="auto"/>
            </w:tcBorders>
            <w:shd w:val="clear" w:color="000000" w:fill="FFFF00"/>
            <w:vAlign w:val="center"/>
            <w:hideMark/>
          </w:tcPr>
          <w:p w:rsidR="008E2FF5" w:rsidRPr="008E2FF5" w:rsidRDefault="008E2FF5" w:rsidP="008E2FF5">
            <w:pPr>
              <w:jc w:val="center"/>
              <w:rPr>
                <w:rFonts w:ascii="Arial" w:hAnsi="Arial" w:cs="Arial"/>
                <w:b/>
                <w:bCs/>
                <w:color w:val="000000"/>
                <w:sz w:val="20"/>
                <w:szCs w:val="20"/>
                <w:lang w:val="es-ES" w:eastAsia="es-ES"/>
              </w:rPr>
            </w:pPr>
            <w:r w:rsidRPr="008E2FF5">
              <w:rPr>
                <w:rFonts w:ascii="Arial" w:hAnsi="Arial" w:cs="Arial"/>
                <w:b/>
                <w:bCs/>
                <w:color w:val="000000"/>
                <w:sz w:val="20"/>
                <w:szCs w:val="20"/>
                <w:lang w:val="es-MX" w:eastAsia="es-ES"/>
              </w:rPr>
              <w:t>x</w:t>
            </w:r>
          </w:p>
        </w:tc>
      </w:tr>
      <w:tr w:rsidR="008E2FF5" w:rsidRPr="008E2FF5" w:rsidTr="008E2FF5">
        <w:trPr>
          <w:trHeight w:val="1275"/>
        </w:trPr>
        <w:tc>
          <w:tcPr>
            <w:tcW w:w="1350" w:type="pct"/>
            <w:tcBorders>
              <w:top w:val="nil"/>
              <w:left w:val="single" w:sz="8" w:space="0" w:color="auto"/>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ES" w:eastAsia="es-ES"/>
              </w:rPr>
              <w:t>Construir cuatro salones de clases para los alumnos de segundos y sextos semestres.</w:t>
            </w:r>
          </w:p>
        </w:tc>
        <w:tc>
          <w:tcPr>
            <w:tcW w:w="913"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Órgano colegiado.</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01/02/2015</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01/03/2015</w:t>
            </w:r>
          </w:p>
        </w:tc>
        <w:tc>
          <w:tcPr>
            <w:tcW w:w="875"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Estimaciones, bitácoras de obra, reportes de supervisión.</w:t>
            </w:r>
          </w:p>
        </w:tc>
        <w:tc>
          <w:tcPr>
            <w:tcW w:w="583" w:type="pct"/>
            <w:tcBorders>
              <w:top w:val="nil"/>
              <w:left w:val="nil"/>
              <w:bottom w:val="single" w:sz="4" w:space="0" w:color="auto"/>
              <w:right w:val="single" w:sz="8" w:space="0" w:color="auto"/>
            </w:tcBorders>
            <w:shd w:val="clear" w:color="000000" w:fill="FFFF00"/>
            <w:vAlign w:val="center"/>
            <w:hideMark/>
          </w:tcPr>
          <w:p w:rsidR="008E2FF5" w:rsidRPr="008E2FF5" w:rsidRDefault="008E2FF5" w:rsidP="008E2FF5">
            <w:pPr>
              <w:jc w:val="center"/>
              <w:rPr>
                <w:rFonts w:ascii="Arial" w:hAnsi="Arial" w:cs="Arial"/>
                <w:b/>
                <w:bCs/>
                <w:color w:val="000000"/>
                <w:sz w:val="20"/>
                <w:szCs w:val="20"/>
                <w:lang w:val="es-ES" w:eastAsia="es-ES"/>
              </w:rPr>
            </w:pPr>
            <w:r w:rsidRPr="008E2FF5">
              <w:rPr>
                <w:rFonts w:ascii="Arial" w:hAnsi="Arial" w:cs="Arial"/>
                <w:b/>
                <w:bCs/>
                <w:color w:val="000000"/>
                <w:sz w:val="20"/>
                <w:szCs w:val="20"/>
                <w:lang w:val="es-MX" w:eastAsia="es-ES"/>
              </w:rPr>
              <w:t>x</w:t>
            </w:r>
          </w:p>
        </w:tc>
      </w:tr>
      <w:tr w:rsidR="008E2FF5" w:rsidRPr="008E2FF5" w:rsidTr="008E2FF5">
        <w:trPr>
          <w:trHeight w:val="1275"/>
        </w:trPr>
        <w:tc>
          <w:tcPr>
            <w:tcW w:w="1350" w:type="pct"/>
            <w:tcBorders>
              <w:top w:val="nil"/>
              <w:left w:val="single" w:sz="8" w:space="0" w:color="auto"/>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ES" w:eastAsia="es-ES"/>
              </w:rPr>
              <w:t>Incorporar en el mapa curricular la materia educar con responsabilidad ambiental desde el primer semestre al sexto.</w:t>
            </w:r>
          </w:p>
        </w:tc>
        <w:tc>
          <w:tcPr>
            <w:tcW w:w="913"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Dirección general del Cobach.</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01/02/2015</w:t>
            </w:r>
          </w:p>
        </w:tc>
        <w:tc>
          <w:tcPr>
            <w:tcW w:w="639"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01/02/2016</w:t>
            </w:r>
          </w:p>
        </w:tc>
        <w:tc>
          <w:tcPr>
            <w:tcW w:w="875" w:type="pct"/>
            <w:tcBorders>
              <w:top w:val="nil"/>
              <w:left w:val="nil"/>
              <w:bottom w:val="single" w:sz="4"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Mapa curricular, boletas de calificaciones.</w:t>
            </w:r>
          </w:p>
        </w:tc>
        <w:tc>
          <w:tcPr>
            <w:tcW w:w="583" w:type="pct"/>
            <w:tcBorders>
              <w:top w:val="nil"/>
              <w:left w:val="nil"/>
              <w:bottom w:val="single" w:sz="4" w:space="0" w:color="auto"/>
              <w:right w:val="single" w:sz="8" w:space="0" w:color="auto"/>
            </w:tcBorders>
            <w:shd w:val="clear" w:color="000000" w:fill="00FF00"/>
            <w:vAlign w:val="center"/>
            <w:hideMark/>
          </w:tcPr>
          <w:p w:rsidR="008E2FF5" w:rsidRPr="008E2FF5" w:rsidRDefault="008E2FF5" w:rsidP="008E2FF5">
            <w:pPr>
              <w:jc w:val="center"/>
              <w:rPr>
                <w:rFonts w:ascii="Arial" w:hAnsi="Arial" w:cs="Arial"/>
                <w:b/>
                <w:bCs/>
                <w:color w:val="000000"/>
                <w:sz w:val="20"/>
                <w:szCs w:val="20"/>
                <w:lang w:val="es-ES" w:eastAsia="es-ES"/>
              </w:rPr>
            </w:pPr>
            <w:r w:rsidRPr="008E2FF5">
              <w:rPr>
                <w:rFonts w:ascii="Arial" w:hAnsi="Arial" w:cs="Arial"/>
                <w:b/>
                <w:bCs/>
                <w:color w:val="000000"/>
                <w:sz w:val="20"/>
                <w:szCs w:val="20"/>
                <w:lang w:val="es-MX" w:eastAsia="es-ES"/>
              </w:rPr>
              <w:t>x</w:t>
            </w:r>
          </w:p>
        </w:tc>
      </w:tr>
      <w:tr w:rsidR="008E2FF5" w:rsidRPr="008E2FF5" w:rsidTr="008E2FF5">
        <w:trPr>
          <w:trHeight w:val="1275"/>
        </w:trPr>
        <w:tc>
          <w:tcPr>
            <w:tcW w:w="1350" w:type="pct"/>
            <w:tcBorders>
              <w:top w:val="nil"/>
              <w:left w:val="single" w:sz="8" w:space="0" w:color="auto"/>
              <w:bottom w:val="single" w:sz="8"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ES" w:eastAsia="es-ES"/>
              </w:rPr>
              <w:t>Elaborar el plan de mejora continua priorizando las necesidades en los ámbitos académico, administrativo y social proyectado del 2015 al 2018.</w:t>
            </w:r>
          </w:p>
        </w:tc>
        <w:tc>
          <w:tcPr>
            <w:tcW w:w="913" w:type="pct"/>
            <w:tcBorders>
              <w:top w:val="nil"/>
              <w:left w:val="nil"/>
              <w:bottom w:val="single" w:sz="8"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Órgano colegiado.</w:t>
            </w:r>
          </w:p>
        </w:tc>
        <w:tc>
          <w:tcPr>
            <w:tcW w:w="639" w:type="pct"/>
            <w:tcBorders>
              <w:top w:val="nil"/>
              <w:left w:val="nil"/>
              <w:bottom w:val="single" w:sz="8"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01/02/2015</w:t>
            </w:r>
          </w:p>
        </w:tc>
        <w:tc>
          <w:tcPr>
            <w:tcW w:w="639" w:type="pct"/>
            <w:tcBorders>
              <w:top w:val="nil"/>
              <w:left w:val="nil"/>
              <w:bottom w:val="single" w:sz="8" w:space="0" w:color="auto"/>
              <w:right w:val="single" w:sz="4" w:space="0" w:color="auto"/>
            </w:tcBorders>
            <w:shd w:val="clear" w:color="auto" w:fill="auto"/>
            <w:vAlign w:val="center"/>
            <w:hideMark/>
          </w:tcPr>
          <w:p w:rsidR="008E2FF5" w:rsidRPr="008E2FF5" w:rsidRDefault="008E2FF5" w:rsidP="008E2FF5">
            <w:pPr>
              <w:jc w:val="center"/>
              <w:rPr>
                <w:rFonts w:ascii="Arial" w:hAnsi="Arial" w:cs="Arial"/>
                <w:color w:val="000000"/>
                <w:sz w:val="20"/>
                <w:szCs w:val="20"/>
                <w:lang w:val="es-ES" w:eastAsia="es-ES"/>
              </w:rPr>
            </w:pPr>
            <w:r w:rsidRPr="008E2FF5">
              <w:rPr>
                <w:rFonts w:ascii="Arial" w:hAnsi="Arial" w:cs="Arial"/>
                <w:color w:val="000000"/>
                <w:sz w:val="20"/>
                <w:szCs w:val="20"/>
                <w:lang w:val="es-MX" w:eastAsia="es-ES"/>
              </w:rPr>
              <w:t>01/02/2016</w:t>
            </w:r>
          </w:p>
        </w:tc>
        <w:tc>
          <w:tcPr>
            <w:tcW w:w="875" w:type="pct"/>
            <w:tcBorders>
              <w:top w:val="nil"/>
              <w:left w:val="nil"/>
              <w:bottom w:val="single" w:sz="8" w:space="0" w:color="auto"/>
              <w:right w:val="single" w:sz="4" w:space="0" w:color="auto"/>
            </w:tcBorders>
            <w:shd w:val="clear" w:color="auto" w:fill="auto"/>
            <w:vAlign w:val="center"/>
            <w:hideMark/>
          </w:tcPr>
          <w:p w:rsidR="008E2FF5" w:rsidRPr="008E2FF5" w:rsidRDefault="008E2FF5" w:rsidP="008E2FF5">
            <w:pPr>
              <w:rPr>
                <w:rFonts w:ascii="Arial" w:hAnsi="Arial" w:cs="Arial"/>
                <w:color w:val="000000"/>
                <w:sz w:val="20"/>
                <w:szCs w:val="20"/>
                <w:lang w:val="es-ES" w:eastAsia="es-ES"/>
              </w:rPr>
            </w:pPr>
            <w:r w:rsidRPr="008E2FF5">
              <w:rPr>
                <w:rFonts w:ascii="Arial" w:hAnsi="Arial" w:cs="Arial"/>
                <w:color w:val="000000"/>
                <w:sz w:val="20"/>
                <w:szCs w:val="20"/>
                <w:lang w:val="es-MX" w:eastAsia="es-ES"/>
              </w:rPr>
              <w:t>Indicadores de gestión.</w:t>
            </w:r>
          </w:p>
        </w:tc>
        <w:tc>
          <w:tcPr>
            <w:tcW w:w="583" w:type="pct"/>
            <w:tcBorders>
              <w:top w:val="nil"/>
              <w:left w:val="nil"/>
              <w:bottom w:val="single" w:sz="8" w:space="0" w:color="auto"/>
              <w:right w:val="single" w:sz="8" w:space="0" w:color="auto"/>
            </w:tcBorders>
            <w:shd w:val="clear" w:color="000000" w:fill="FFFF00"/>
            <w:vAlign w:val="center"/>
            <w:hideMark/>
          </w:tcPr>
          <w:p w:rsidR="008E2FF5" w:rsidRPr="008E2FF5" w:rsidRDefault="008E2FF5" w:rsidP="008E2FF5">
            <w:pPr>
              <w:jc w:val="center"/>
              <w:rPr>
                <w:rFonts w:ascii="Arial" w:hAnsi="Arial" w:cs="Arial"/>
                <w:b/>
                <w:bCs/>
                <w:color w:val="000000"/>
                <w:sz w:val="20"/>
                <w:szCs w:val="20"/>
                <w:lang w:val="es-ES" w:eastAsia="es-ES"/>
              </w:rPr>
            </w:pPr>
            <w:r w:rsidRPr="008E2FF5">
              <w:rPr>
                <w:rFonts w:ascii="Arial" w:hAnsi="Arial" w:cs="Arial"/>
                <w:b/>
                <w:bCs/>
                <w:color w:val="000000"/>
                <w:sz w:val="20"/>
                <w:szCs w:val="20"/>
                <w:lang w:val="es-MX" w:eastAsia="es-ES"/>
              </w:rPr>
              <w:t>x</w:t>
            </w:r>
          </w:p>
        </w:tc>
      </w:tr>
    </w:tbl>
    <w:p w:rsidR="00847DC9" w:rsidRDefault="00847DC9" w:rsidP="00F60D39">
      <w:pPr>
        <w:spacing w:line="360" w:lineRule="auto"/>
        <w:jc w:val="both"/>
        <w:rPr>
          <w:rFonts w:ascii="Arial" w:hAnsi="Arial" w:cs="Arial"/>
          <w:lang w:val="es-MX"/>
        </w:rPr>
      </w:pPr>
    </w:p>
    <w:p w:rsidR="004E247D" w:rsidRDefault="004E247D" w:rsidP="00F60D39">
      <w:pPr>
        <w:spacing w:line="360" w:lineRule="auto"/>
        <w:jc w:val="both"/>
        <w:rPr>
          <w:rFonts w:ascii="Arial" w:hAnsi="Arial" w:cs="Arial"/>
          <w:b/>
          <w:lang w:val="es-MX"/>
        </w:rPr>
      </w:pPr>
    </w:p>
    <w:p w:rsidR="004E247D" w:rsidRDefault="004E247D" w:rsidP="00F60D39">
      <w:pPr>
        <w:spacing w:line="360" w:lineRule="auto"/>
        <w:jc w:val="both"/>
        <w:rPr>
          <w:rFonts w:ascii="Arial" w:hAnsi="Arial" w:cs="Arial"/>
          <w:b/>
          <w:lang w:val="es-MX"/>
        </w:rPr>
      </w:pPr>
    </w:p>
    <w:p w:rsidR="00145FA4" w:rsidRPr="008E2FF5" w:rsidRDefault="004E247D" w:rsidP="00F60D39">
      <w:pPr>
        <w:spacing w:line="360" w:lineRule="auto"/>
        <w:jc w:val="both"/>
        <w:rPr>
          <w:rFonts w:ascii="Arial" w:hAnsi="Arial" w:cs="Arial"/>
          <w:b/>
          <w:lang w:val="es-MX"/>
        </w:rPr>
      </w:pPr>
      <w:r>
        <w:rPr>
          <w:rFonts w:ascii="Arial" w:hAnsi="Arial" w:cs="Arial"/>
          <w:b/>
          <w:lang w:val="es-MX"/>
        </w:rPr>
        <w:lastRenderedPageBreak/>
        <w:t xml:space="preserve">9.- </w:t>
      </w:r>
      <w:r w:rsidR="004B0CC1" w:rsidRPr="008E2FF5">
        <w:rPr>
          <w:rFonts w:ascii="Arial" w:hAnsi="Arial" w:cs="Arial"/>
          <w:b/>
          <w:lang w:val="es-MX"/>
        </w:rPr>
        <w:t>RESULTADOS</w:t>
      </w:r>
    </w:p>
    <w:p w:rsidR="004B0CC1" w:rsidRPr="00F60D39" w:rsidRDefault="004B0CC1" w:rsidP="00F60D39">
      <w:pPr>
        <w:spacing w:line="360" w:lineRule="auto"/>
        <w:jc w:val="both"/>
        <w:rPr>
          <w:rFonts w:ascii="Arial" w:hAnsi="Arial" w:cs="Arial"/>
          <w:lang w:val="es-MX"/>
        </w:rPr>
      </w:pP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1. Alta dirección efectiva.</w:t>
      </w: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Mantener estable el clima organizacional</w:t>
      </w:r>
      <w:r w:rsidR="00D71447" w:rsidRPr="00F60D39">
        <w:rPr>
          <w:rFonts w:ascii="Arial" w:hAnsi="Arial" w:cs="Arial"/>
          <w:lang w:val="es-MX"/>
        </w:rPr>
        <w:t xml:space="preserve"> mediante la procuración permanente de la comunicación efectiva entre la dirección, personal docente, administrativo, alumnos y padres de familia</w:t>
      </w:r>
      <w:r w:rsidRPr="00F60D39">
        <w:rPr>
          <w:rFonts w:ascii="Arial" w:hAnsi="Arial" w:cs="Arial"/>
          <w:lang w:val="es-MX"/>
        </w:rPr>
        <w:t>.</w:t>
      </w: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 xml:space="preserve"> </w:t>
      </w: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2.- Actualización de la Plantilla Docente.</w:t>
      </w:r>
    </w:p>
    <w:p w:rsidR="00D71447" w:rsidRPr="00F60D39" w:rsidRDefault="004B0CC1" w:rsidP="00F60D39">
      <w:pPr>
        <w:spacing w:line="360" w:lineRule="auto"/>
        <w:jc w:val="both"/>
        <w:rPr>
          <w:rFonts w:ascii="Arial" w:hAnsi="Arial" w:cs="Arial"/>
          <w:lang w:val="es-MX"/>
        </w:rPr>
      </w:pPr>
      <w:r w:rsidRPr="00F60D39">
        <w:rPr>
          <w:rFonts w:ascii="Arial" w:hAnsi="Arial" w:cs="Arial"/>
          <w:lang w:val="es-MX"/>
        </w:rPr>
        <w:t>Lograr que el 80</w:t>
      </w:r>
      <w:r w:rsidR="008B080F" w:rsidRPr="00F60D39">
        <w:rPr>
          <w:rFonts w:ascii="Arial" w:hAnsi="Arial" w:cs="Arial"/>
          <w:lang w:val="es-MX"/>
        </w:rPr>
        <w:t>%</w:t>
      </w:r>
      <w:r w:rsidRPr="00F60D39">
        <w:rPr>
          <w:rFonts w:ascii="Arial" w:hAnsi="Arial" w:cs="Arial"/>
          <w:lang w:val="es-MX"/>
        </w:rPr>
        <w:t xml:space="preserve"> de la plantilla docente </w:t>
      </w:r>
      <w:r w:rsidR="00D71447" w:rsidRPr="00F60D39">
        <w:rPr>
          <w:rFonts w:ascii="Arial" w:hAnsi="Arial" w:cs="Arial"/>
          <w:lang w:val="es-MX"/>
        </w:rPr>
        <w:t>participe y concluya los cursos plasmados en el ciclo escolar 2015, programados por la dirección del plantel en el ciclo escolar.</w:t>
      </w:r>
    </w:p>
    <w:p w:rsidR="00D71447" w:rsidRPr="00F60D39" w:rsidRDefault="00D71447" w:rsidP="00F60D39">
      <w:pPr>
        <w:spacing w:line="360" w:lineRule="auto"/>
        <w:jc w:val="both"/>
        <w:rPr>
          <w:rFonts w:ascii="Arial" w:hAnsi="Arial" w:cs="Arial"/>
          <w:lang w:val="es-MX"/>
        </w:rPr>
      </w:pP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 xml:space="preserve">3.-Rendimiento Escolar. </w:t>
      </w: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 xml:space="preserve">Incrementar </w:t>
      </w:r>
      <w:r w:rsidR="008B080F" w:rsidRPr="00F60D39">
        <w:rPr>
          <w:rFonts w:ascii="Arial" w:hAnsi="Arial" w:cs="Arial"/>
          <w:lang w:val="es-MX"/>
        </w:rPr>
        <w:t>en un  3% el</w:t>
      </w:r>
      <w:r w:rsidRPr="00F60D39">
        <w:rPr>
          <w:rFonts w:ascii="Arial" w:hAnsi="Arial" w:cs="Arial"/>
          <w:lang w:val="es-MX"/>
        </w:rPr>
        <w:t xml:space="preserve"> rendimiento esc</w:t>
      </w:r>
      <w:r w:rsidR="008B080F" w:rsidRPr="00F60D39">
        <w:rPr>
          <w:rFonts w:ascii="Arial" w:hAnsi="Arial" w:cs="Arial"/>
          <w:lang w:val="es-MX"/>
        </w:rPr>
        <w:t>olar del ciclo escolar anterior, de 79.50 a 82.50.</w:t>
      </w:r>
    </w:p>
    <w:p w:rsidR="004B0CC1" w:rsidRPr="00F60D39" w:rsidRDefault="004B0CC1" w:rsidP="00F60D39">
      <w:pPr>
        <w:spacing w:line="360" w:lineRule="auto"/>
        <w:jc w:val="both"/>
        <w:rPr>
          <w:rFonts w:ascii="Arial" w:hAnsi="Arial" w:cs="Arial"/>
          <w:lang w:val="es-MX"/>
        </w:rPr>
      </w:pP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 xml:space="preserve">4.-Mejoramiento de la infraestructura educativa. </w:t>
      </w: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 xml:space="preserve">Construcción de 4 aulas </w:t>
      </w:r>
      <w:r w:rsidR="008B080F" w:rsidRPr="00F60D39">
        <w:rPr>
          <w:rFonts w:ascii="Arial" w:hAnsi="Arial" w:cs="Arial"/>
          <w:lang w:val="es-MX"/>
        </w:rPr>
        <w:t xml:space="preserve">didácticas con el apoyo del comité de padres de familia, la dirección general del colegio de bachilleres de Chiapas y el Gobierno del Estado de Chiapas. </w:t>
      </w:r>
    </w:p>
    <w:p w:rsidR="004B0CC1" w:rsidRPr="00F60D39" w:rsidRDefault="004B0CC1" w:rsidP="00F60D39">
      <w:pPr>
        <w:spacing w:line="360" w:lineRule="auto"/>
        <w:jc w:val="both"/>
        <w:rPr>
          <w:rFonts w:ascii="Arial" w:hAnsi="Arial" w:cs="Arial"/>
          <w:lang w:val="es-MX"/>
        </w:rPr>
      </w:pPr>
    </w:p>
    <w:p w:rsidR="004B0CC1" w:rsidRPr="00F60D39" w:rsidRDefault="004B0CC1" w:rsidP="00F60D39">
      <w:pPr>
        <w:spacing w:line="360" w:lineRule="auto"/>
        <w:jc w:val="both"/>
        <w:rPr>
          <w:rFonts w:ascii="Arial" w:hAnsi="Arial" w:cs="Arial"/>
          <w:lang w:val="es-MX"/>
        </w:rPr>
      </w:pPr>
      <w:r w:rsidRPr="00F60D39">
        <w:rPr>
          <w:rFonts w:ascii="Arial" w:hAnsi="Arial" w:cs="Arial"/>
          <w:lang w:val="es-MX"/>
        </w:rPr>
        <w:t>5.- Responsabilidad social y mejoramiento del entorno de la Institución.</w:t>
      </w:r>
    </w:p>
    <w:p w:rsidR="004B0CC1" w:rsidRPr="00F60D39" w:rsidRDefault="00E67375" w:rsidP="00F60D39">
      <w:pPr>
        <w:spacing w:line="360" w:lineRule="auto"/>
        <w:jc w:val="both"/>
        <w:rPr>
          <w:rFonts w:ascii="Arial" w:hAnsi="Arial" w:cs="Arial"/>
          <w:lang w:val="es-MX"/>
        </w:rPr>
      </w:pPr>
      <w:r w:rsidRPr="00F60D39">
        <w:rPr>
          <w:rFonts w:ascii="Arial" w:hAnsi="Arial" w:cs="Arial"/>
          <w:lang w:val="es-MX"/>
        </w:rPr>
        <w:t xml:space="preserve">Sensibilizar a la población en materia de cuidado y protección del medio ambiente, a  través de la participación del alumnado, personal docente y padres de familia. </w:t>
      </w:r>
    </w:p>
    <w:p w:rsidR="008E2FF5" w:rsidRDefault="008E2FF5" w:rsidP="00F60D39">
      <w:pPr>
        <w:spacing w:line="360" w:lineRule="auto"/>
        <w:jc w:val="both"/>
        <w:rPr>
          <w:rFonts w:ascii="Arial" w:hAnsi="Arial" w:cs="Arial"/>
          <w:lang w:val="es-MX"/>
        </w:rPr>
      </w:pPr>
    </w:p>
    <w:p w:rsidR="004B0CC1" w:rsidRPr="00F60D39" w:rsidRDefault="0038677D" w:rsidP="00F60D39">
      <w:pPr>
        <w:spacing w:line="360" w:lineRule="auto"/>
        <w:jc w:val="both"/>
        <w:rPr>
          <w:rFonts w:ascii="Arial" w:hAnsi="Arial" w:cs="Arial"/>
          <w:lang w:val="es-MX"/>
        </w:rPr>
      </w:pPr>
      <w:r w:rsidRPr="00F60D39">
        <w:rPr>
          <w:rFonts w:ascii="Arial" w:hAnsi="Arial" w:cs="Arial"/>
          <w:lang w:val="es-MX"/>
        </w:rPr>
        <w:t>6.- Programa Mejora C</w:t>
      </w:r>
      <w:r w:rsidR="004B0CC1" w:rsidRPr="00F60D39">
        <w:rPr>
          <w:rFonts w:ascii="Arial" w:hAnsi="Arial" w:cs="Arial"/>
          <w:lang w:val="es-MX"/>
        </w:rPr>
        <w:t>ontinua 2015-2018.</w:t>
      </w:r>
    </w:p>
    <w:p w:rsidR="005855E1" w:rsidRPr="00F60D39" w:rsidRDefault="0038677D" w:rsidP="00F60D39">
      <w:pPr>
        <w:spacing w:line="360" w:lineRule="auto"/>
        <w:jc w:val="both"/>
        <w:rPr>
          <w:rFonts w:ascii="Arial" w:hAnsi="Arial" w:cs="Arial"/>
          <w:lang w:val="es-MX"/>
        </w:rPr>
      </w:pPr>
      <w:r w:rsidRPr="00F60D39">
        <w:rPr>
          <w:rFonts w:ascii="Arial" w:hAnsi="Arial" w:cs="Arial"/>
          <w:lang w:val="es-MX"/>
        </w:rPr>
        <w:t>Disminuir el rezago en los trámites administrativos de los alumnos y padres de familia, enviar los informes académicos administrativos en tiempo y forma como lo solicita la dirección general y alcanzar las metas en los resultados académicos.</w:t>
      </w:r>
    </w:p>
    <w:p w:rsidR="005855E1" w:rsidRPr="008E2FF5" w:rsidRDefault="005855E1" w:rsidP="00F60D39">
      <w:pPr>
        <w:spacing w:line="360" w:lineRule="auto"/>
        <w:jc w:val="both"/>
        <w:rPr>
          <w:rFonts w:ascii="Arial" w:hAnsi="Arial" w:cs="Arial"/>
          <w:lang w:val="es-MX"/>
        </w:rPr>
      </w:pPr>
    </w:p>
    <w:p w:rsidR="0041319E" w:rsidRDefault="00AE7A12" w:rsidP="0041319E">
      <w:pPr>
        <w:spacing w:line="360" w:lineRule="auto"/>
        <w:jc w:val="both"/>
        <w:rPr>
          <w:rFonts w:ascii="Arial" w:hAnsi="Arial" w:cs="Arial"/>
          <w:color w:val="000000" w:themeColor="text1"/>
          <w:lang w:val="es-ES"/>
        </w:rPr>
      </w:pPr>
      <w:r w:rsidRPr="0041319E">
        <w:rPr>
          <w:rFonts w:ascii="Arial" w:hAnsi="Arial" w:cs="Arial"/>
          <w:lang w:val="es-ES"/>
        </w:rPr>
        <w:br w:type="page"/>
      </w:r>
      <w:r w:rsidR="00B16BC2">
        <w:rPr>
          <w:rFonts w:ascii="Arial" w:hAnsi="Arial" w:cs="Arial"/>
          <w:b/>
          <w:lang w:val="es-ES"/>
        </w:rPr>
        <w:lastRenderedPageBreak/>
        <w:t xml:space="preserve">10.- </w:t>
      </w:r>
      <w:r w:rsidR="0041319E" w:rsidRPr="00E952D1">
        <w:rPr>
          <w:rFonts w:ascii="Arial" w:hAnsi="Arial" w:cs="Arial"/>
          <w:b/>
          <w:lang w:val="es-MX"/>
        </w:rPr>
        <w:t>BIBLIOGRAFIA</w:t>
      </w:r>
      <w:r w:rsidR="0041319E" w:rsidRPr="0041319E">
        <w:rPr>
          <w:rFonts w:ascii="Arial" w:hAnsi="Arial" w:cs="Arial"/>
          <w:color w:val="000000" w:themeColor="text1"/>
          <w:lang w:val="es-ES"/>
        </w:rPr>
        <w:t xml:space="preserve"> </w:t>
      </w:r>
    </w:p>
    <w:p w:rsidR="0041319E" w:rsidRDefault="0041319E" w:rsidP="0041319E">
      <w:pPr>
        <w:spacing w:line="360" w:lineRule="auto"/>
        <w:jc w:val="both"/>
        <w:rPr>
          <w:rFonts w:ascii="Arial" w:hAnsi="Arial" w:cs="Arial"/>
          <w:color w:val="000000" w:themeColor="text1"/>
          <w:lang w:val="es-ES"/>
        </w:rPr>
      </w:pPr>
    </w:p>
    <w:p w:rsidR="004E247D" w:rsidRPr="0041319E" w:rsidRDefault="004E247D" w:rsidP="0041319E">
      <w:pPr>
        <w:pStyle w:val="Prrafodelista"/>
        <w:numPr>
          <w:ilvl w:val="0"/>
          <w:numId w:val="19"/>
        </w:numPr>
        <w:spacing w:line="360" w:lineRule="auto"/>
        <w:ind w:left="357" w:hanging="357"/>
        <w:jc w:val="both"/>
        <w:rPr>
          <w:rFonts w:ascii="Arial" w:hAnsi="Arial" w:cs="Arial"/>
          <w:lang w:val="es-ES"/>
        </w:rPr>
      </w:pPr>
      <w:r w:rsidRPr="0041319E">
        <w:rPr>
          <w:rFonts w:ascii="Arial" w:hAnsi="Arial" w:cs="Arial"/>
          <w:color w:val="000000" w:themeColor="text1"/>
          <w:lang w:val="es-ES"/>
        </w:rPr>
        <w:t xml:space="preserve">Gobierno de los Estados Unidos Mexicanos. Constitución Política de los Estados Unidos Mexicanos. México, D.F. </w:t>
      </w:r>
      <w:smartTag w:uri="urn:schemas-microsoft-com:office:smarttags" w:element="date">
        <w:smartTagPr>
          <w:attr w:name="ls" w:val="trans"/>
          <w:attr w:name="Month" w:val="12"/>
          <w:attr w:name="Day" w:val="20"/>
          <w:attr w:name="Year" w:val="2013"/>
        </w:smartTagPr>
        <w:r w:rsidRPr="0041319E">
          <w:rPr>
            <w:rFonts w:ascii="Arial" w:hAnsi="Arial" w:cs="Arial"/>
            <w:color w:val="000000" w:themeColor="text1"/>
            <w:lang w:val="es-ES"/>
          </w:rPr>
          <w:t>20 de Diciembre del 2013</w:t>
        </w:r>
      </w:smartTag>
      <w:r w:rsidRPr="0041319E">
        <w:rPr>
          <w:rFonts w:ascii="Arial" w:hAnsi="Arial" w:cs="Arial"/>
          <w:color w:val="000000" w:themeColor="text1"/>
          <w:lang w:val="es-ES"/>
        </w:rPr>
        <w:t xml:space="preserve"> P. 4 Congreso de la Unión. Ley General de Educación última Reforma México, D.F. DOF 19-12-2014, P. 21</w:t>
      </w:r>
    </w:p>
    <w:p w:rsidR="004E247D" w:rsidRPr="0041319E" w:rsidRDefault="004E247D" w:rsidP="0041319E">
      <w:pPr>
        <w:pStyle w:val="Prrafodelista"/>
        <w:numPr>
          <w:ilvl w:val="0"/>
          <w:numId w:val="19"/>
        </w:numPr>
        <w:spacing w:line="360" w:lineRule="auto"/>
        <w:ind w:left="357" w:hanging="357"/>
        <w:jc w:val="both"/>
        <w:rPr>
          <w:rFonts w:ascii="Arial" w:hAnsi="Arial" w:cs="Arial"/>
          <w:color w:val="000000" w:themeColor="text1"/>
          <w:lang w:val="es-ES"/>
        </w:rPr>
      </w:pPr>
      <w:r w:rsidRPr="0041319E">
        <w:rPr>
          <w:rFonts w:ascii="Arial" w:hAnsi="Arial" w:cs="Arial"/>
          <w:color w:val="000000" w:themeColor="text1"/>
          <w:lang w:val="es-ES"/>
        </w:rPr>
        <w:t xml:space="preserve">Congreso del Estado de Chiapas. Ley del Colegio de Bachilleres de Chiapas publicada en el periódico no 151 de fecha 18 de marzo de 2009, tomo III, 3ª.seccion, Tuxtla Gutiérrez Chiapas. Diciembre del 2013 P. 41 </w:t>
      </w:r>
    </w:p>
    <w:p w:rsidR="004E247D" w:rsidRPr="0041319E" w:rsidRDefault="004E247D" w:rsidP="0041319E">
      <w:pPr>
        <w:pStyle w:val="Textonotapie"/>
        <w:numPr>
          <w:ilvl w:val="0"/>
          <w:numId w:val="19"/>
        </w:numPr>
        <w:spacing w:line="360" w:lineRule="auto"/>
        <w:ind w:left="357" w:hanging="357"/>
        <w:jc w:val="both"/>
        <w:rPr>
          <w:rFonts w:ascii="Arial" w:hAnsi="Arial" w:cs="Arial"/>
          <w:color w:val="000000" w:themeColor="text1"/>
          <w:sz w:val="24"/>
          <w:szCs w:val="24"/>
          <w:lang w:val="es-ES"/>
        </w:rPr>
      </w:pPr>
      <w:r w:rsidRPr="0041319E">
        <w:rPr>
          <w:rFonts w:ascii="Arial" w:hAnsi="Arial" w:cs="Arial"/>
          <w:color w:val="000000" w:themeColor="text1"/>
          <w:sz w:val="24"/>
          <w:szCs w:val="24"/>
          <w:lang w:val="es-ES"/>
        </w:rPr>
        <w:t>Secretaria de Hacienda y Crédito Público. Plan  Nacional de Desarrollo 2012-2018, México, D.F.20 de Mayo del 2013 P. 56</w:t>
      </w:r>
    </w:p>
    <w:p w:rsidR="004E247D" w:rsidRPr="0041319E" w:rsidRDefault="004E247D" w:rsidP="0041319E">
      <w:pPr>
        <w:pStyle w:val="Textonotapie"/>
        <w:numPr>
          <w:ilvl w:val="0"/>
          <w:numId w:val="19"/>
        </w:numPr>
        <w:spacing w:line="360" w:lineRule="auto"/>
        <w:ind w:left="357" w:hanging="357"/>
        <w:jc w:val="both"/>
        <w:rPr>
          <w:rFonts w:ascii="Arial" w:hAnsi="Arial" w:cs="Arial"/>
          <w:sz w:val="24"/>
          <w:szCs w:val="24"/>
          <w:lang w:val="es-ES"/>
        </w:rPr>
      </w:pPr>
      <w:r w:rsidRPr="0041319E">
        <w:rPr>
          <w:rFonts w:ascii="Arial" w:hAnsi="Arial" w:cs="Arial"/>
          <w:sz w:val="24"/>
          <w:szCs w:val="24"/>
          <w:lang w:val="es-ES"/>
        </w:rPr>
        <w:t>Secretaria de educación Pública. Programa Nacional de Educación 2013-2018.</w:t>
      </w:r>
    </w:p>
    <w:p w:rsidR="004E247D" w:rsidRPr="0041319E" w:rsidRDefault="004E247D" w:rsidP="0041319E">
      <w:pPr>
        <w:pStyle w:val="Textonotapie"/>
        <w:numPr>
          <w:ilvl w:val="0"/>
          <w:numId w:val="19"/>
        </w:numPr>
        <w:spacing w:line="360" w:lineRule="auto"/>
        <w:ind w:left="357" w:hanging="357"/>
        <w:jc w:val="both"/>
        <w:rPr>
          <w:rFonts w:ascii="Arial" w:hAnsi="Arial" w:cs="Arial"/>
          <w:sz w:val="24"/>
          <w:szCs w:val="24"/>
          <w:lang w:val="es-ES"/>
        </w:rPr>
      </w:pPr>
      <w:r w:rsidRPr="0041319E">
        <w:rPr>
          <w:rFonts w:ascii="Arial" w:hAnsi="Arial" w:cs="Arial"/>
          <w:color w:val="000000" w:themeColor="text1"/>
          <w:sz w:val="24"/>
          <w:szCs w:val="24"/>
          <w:lang w:val="es-ES"/>
        </w:rPr>
        <w:t>Secretaria de Educación Pública. Acuerdo Secretarial 442. Primera Sección. Diario Oficial de la federación. 26 de Septiembre de 2008.</w:t>
      </w:r>
    </w:p>
    <w:p w:rsidR="004E247D" w:rsidRPr="0041319E" w:rsidRDefault="004E247D" w:rsidP="0041319E">
      <w:pPr>
        <w:pStyle w:val="Prrafodelista"/>
        <w:numPr>
          <w:ilvl w:val="0"/>
          <w:numId w:val="19"/>
        </w:numPr>
        <w:spacing w:line="360" w:lineRule="auto"/>
        <w:ind w:left="357" w:hanging="357"/>
        <w:jc w:val="both"/>
        <w:rPr>
          <w:rFonts w:ascii="Arial" w:hAnsi="Arial" w:cs="Arial"/>
          <w:color w:val="000000" w:themeColor="text1"/>
          <w:lang w:val="es-ES"/>
        </w:rPr>
      </w:pPr>
      <w:r w:rsidRPr="0041319E">
        <w:rPr>
          <w:rFonts w:ascii="Arial" w:hAnsi="Arial" w:cs="Arial"/>
          <w:color w:val="000000" w:themeColor="text1"/>
          <w:lang w:val="es-ES"/>
        </w:rPr>
        <w:t>Secretaria de Educación Pública. Acuerdo Secretarial 444. Primera Sección.  Diario Oficial de la Federación.  21 de octubre de 2008.</w:t>
      </w:r>
    </w:p>
    <w:p w:rsidR="004E247D" w:rsidRPr="0041319E" w:rsidRDefault="004E247D" w:rsidP="0041319E">
      <w:pPr>
        <w:pStyle w:val="Prrafodelista"/>
        <w:numPr>
          <w:ilvl w:val="0"/>
          <w:numId w:val="19"/>
        </w:numPr>
        <w:spacing w:line="360" w:lineRule="auto"/>
        <w:ind w:left="357" w:hanging="357"/>
        <w:jc w:val="both"/>
        <w:rPr>
          <w:rFonts w:ascii="Arial" w:hAnsi="Arial" w:cs="Arial"/>
          <w:color w:val="000000" w:themeColor="text1"/>
          <w:lang w:val="es-ES"/>
        </w:rPr>
      </w:pPr>
      <w:r w:rsidRPr="0041319E">
        <w:rPr>
          <w:rFonts w:ascii="Arial" w:hAnsi="Arial" w:cs="Arial"/>
          <w:color w:val="000000" w:themeColor="text1"/>
          <w:lang w:val="es-ES"/>
        </w:rPr>
        <w:t>Secretaria de Educación Pública. Acuerdo Secretarial 444. Primera Sección. Diario Oficial de la federación.  29 de octubre de 2008.</w:t>
      </w:r>
    </w:p>
    <w:sectPr w:rsidR="004E247D" w:rsidRPr="0041319E" w:rsidSect="00B17C7E">
      <w:footerReference w:type="default" r:id="rId11"/>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F37" w:rsidRDefault="002E2F37" w:rsidP="00E25942">
      <w:r>
        <w:separator/>
      </w:r>
    </w:p>
  </w:endnote>
  <w:endnote w:type="continuationSeparator" w:id="0">
    <w:p w:rsidR="002E2F37" w:rsidRDefault="002E2F37" w:rsidP="00E25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929083"/>
      <w:docPartObj>
        <w:docPartGallery w:val="Page Numbers (Bottom of Page)"/>
        <w:docPartUnique/>
      </w:docPartObj>
    </w:sdtPr>
    <w:sdtEndPr/>
    <w:sdtContent>
      <w:p w:rsidR="00392A22" w:rsidRDefault="00392A22">
        <w:pPr>
          <w:pStyle w:val="Piedepgina"/>
        </w:pPr>
        <w:r>
          <w:rPr>
            <w:noProof/>
            <w:lang w:val="es-ES" w:eastAsia="es-ES"/>
          </w:rPr>
          <mc:AlternateContent>
            <mc:Choice Requires="wpg">
              <w:drawing>
                <wp:anchor distT="0" distB="0" distL="114300" distR="114300" simplePos="0" relativeHeight="251659264" behindDoc="0" locked="0" layoutInCell="0" allowOverlap="1" wp14:anchorId="739582B7" wp14:editId="49C49E97">
                  <wp:simplePos x="0" y="0"/>
                  <wp:positionH relativeFrom="margin">
                    <wp:align>right</wp:align>
                  </wp:positionH>
                  <wp:positionV relativeFrom="bottomMargin">
                    <wp:align>center</wp:align>
                  </wp:positionV>
                  <wp:extent cx="419100" cy="321945"/>
                  <wp:effectExtent l="0" t="19050" r="3175" b="11430"/>
                  <wp:wrapNone/>
                  <wp:docPr id="596" name="Grupo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97"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Text Box 90"/>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A22" w:rsidRDefault="00392A22">
                                <w:pPr>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ED0C3F" w:rsidRPr="00ED0C3F">
                                  <w:rPr>
                                    <w:noProof/>
                                    <w:color w:val="17365D" w:themeColor="text2" w:themeShade="BF"/>
                                    <w:sz w:val="16"/>
                                    <w:szCs w:val="16"/>
                                    <w:lang w:val="es-ES"/>
                                  </w:rPr>
                                  <w:t>15</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600" name="Group 91"/>
                          <wpg:cNvGrpSpPr>
                            <a:grpSpLocks/>
                          </wpg:cNvGrpSpPr>
                          <wpg:grpSpPr bwMode="auto">
                            <a:xfrm>
                              <a:off x="1775" y="14647"/>
                              <a:ext cx="571" cy="314"/>
                              <a:chOff x="1705" y="14935"/>
                              <a:chExt cx="682" cy="375"/>
                            </a:xfrm>
                          </wpg:grpSpPr>
                          <wps:wsp>
                            <wps:cNvPr id="601" name="AutoShape 92"/>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AutoShape 93"/>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87" o:spid="_x0000_s1035" style="position:absolute;margin-left:-18.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" o:allowincell="f">
                  <v:shapetype id="_x0000_t4" coordsize="21600,21600" o:spt="4" path="m10800,l,10800,10800,21600,21600,10800xe">
                    <v:stroke joinstyle="miter"/>
                    <v:path gradientshapeok="t" o:connecttype="rect" textboxrect="5400,5400,16200,16200"/>
                  </v:shapetype>
                  <v:shape id="AutoShape 88" o:spid="_x0000_s1036"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d3osYA&#10;AADcAAAADwAAAGRycy9kb3ducmV2LnhtbESPQUvDQBSE74X+h+UVerObWls1dltEKBSrh6aC10f2&#10;mQSzb2P2NYn/3i0IPQ4z8w2z3g6uVh21ofJsYD5LQBHn3lZcGPg47W4eQAVBtlh7JgO/FGC7GY/W&#10;mFrf85G6TAoVIRxSNFCKNKnWIS/JYZj5hjh6X751KFG2hbYt9hHuan2bJCvtsOK4UGJDLyXl39nZ&#10;GXg7LHg5XzTday+ZfBaVvfs5vRsznQzPT6CEBrmG/9t7a2D5eA+XM/EI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d3osYAAADcAAAADwAAAAAAAAAAAAAAAACYAgAAZHJz&#10;L2Rvd25yZXYueG1sUEsFBgAAAAAEAAQA9QAAAIsDAAAAAA==&#10;" filled="f" strokecolor="#a5a5a5"/>
                  <v:rect id="Rectangle 89" o:spid="_x0000_s1037"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XB8IA&#10;AADcAAAADwAAAGRycy9kb3ducmV2LnhtbERPz2vCMBS+C/4P4Qm7aepgQ6tRRBB2mc7qQW+P5tmU&#10;Ni+lyWz1r18OA48f3+/lure1uFPrS8cKppMEBHHudMmFgvNpN56B8AFZY+2YFDzIw3o1HCwx1a7j&#10;I92zUIgYwj5FBSaEJpXS54Ys+olriCN3c63FEGFbSN1iF8NtLd+T5FNaLDk2GGxoayivsl+r4Ody&#10;6LJr5TWW56o+PPfm+znrlXob9ZsFiEB9eIn/3V9awcc8ro1n4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ZcHwgAAANw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1038"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vIMUA&#10;AADcAAAADwAAAGRycy9kb3ducmV2LnhtbESPwWrDMBBE74X+g9hCLiWRE6ip3cghBEpzKtTNIcet&#10;tbGFrZWxFMf++6hQ6HGYmTfMdjfZTow0eONYwXqVgCCunDZcKzh9vy9fQfiArLFzTApm8rArHh+2&#10;mGt34y8ay1CLCGGfo4ImhD6X0lcNWfQr1xNH7+IGiyHKoZZ6wFuE205ukiSVFg3HhQZ7OjRUteXV&#10;KnjO2p9PvJw/xjAf1iY1ST/OJ6UWT9P+DUSgKfyH/9pHreAly+D3TDwC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8gxQAAANwAAAAPAAAAAAAAAAAAAAAAAJgCAABkcnMv&#10;ZG93bnJldi54bWxQSwUGAAAAAAQABAD1AAAAigMAAAAA&#10;" filled="f" stroked="f">
                    <v:textbox inset="0,2.16pt,0,0">
                      <w:txbxContent>
                        <w:p w:rsidR="00392A22" w:rsidRDefault="00392A22">
                          <w:pPr>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ED0C3F" w:rsidRPr="00ED0C3F">
                            <w:rPr>
                              <w:noProof/>
                              <w:color w:val="17365D" w:themeColor="text2" w:themeShade="BF"/>
                              <w:sz w:val="16"/>
                              <w:szCs w:val="16"/>
                              <w:lang w:val="es-ES"/>
                            </w:rPr>
                            <w:t>15</w:t>
                          </w:r>
                          <w:r>
                            <w:rPr>
                              <w:color w:val="17365D" w:themeColor="text2" w:themeShade="BF"/>
                              <w:sz w:val="16"/>
                              <w:szCs w:val="16"/>
                            </w:rPr>
                            <w:fldChar w:fldCharType="end"/>
                          </w:r>
                        </w:p>
                      </w:txbxContent>
                    </v:textbox>
                  </v:shape>
                  <v:group id="Group 91" o:spid="_x0000_s1039"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shape id="AutoShape 92" o:spid="_x0000_s1040"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lXsYA&#10;AADcAAAADwAAAGRycy9kb3ducmV2LnhtbESPQWsCMRSE70L/Q3gFb5qoILoapVYshfbSrT309tg8&#10;s4ubl3WTrtt/3xQEj8PMfMOst72rRUdtqDxrmIwVCOLCm4qthuPnYbQAESKywdozafilANvNw2CN&#10;mfFX/qAuj1YkCIcMNZQxNpmUoSjJYRj7hjh5J986jEm2VpoWrwnuajlVai4dVpwWSmzouaTinP84&#10;DZcXq76OZvme72bnpT1879+63V7r4WP/tAIRqY/38K39ajTM1QT+z6Qj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lX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93" o:spid="_x0000_s1041"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jMMA&#10;AADcAAAADwAAAGRycy9kb3ducmV2LnhtbESPQWvCQBSE74L/YXmF3sxGoSLRVUrU4tXUi7dH9jVZ&#10;mn0bdleT9td3BaHHYWa+YTa70XbiTj4YxwrmWQ6CuHbacKPg8nmcrUCEiKyxc0wKfijAbjudbLDQ&#10;buAz3avYiAThUKCCNsa+kDLULVkMmeuJk/flvMWYpG+k9jgkuO3kIs+X0qLhtNBiT2VL9Xd1swr6&#10;+WkcSn8t3z66fbM6/1aHgzFKvb6M72sQkcb4H362T1rBMl/A40w6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G/jMMAAADcAAAADwAAAAAAAAAAAAAAAACYAgAAZHJzL2Rv&#10;d25yZXYueG1sUEsFBgAAAAAEAAQA9QAAAIgDAAAAAA==&#10;" path="m,l5400,21600r10800,l21600,,,xe" filled="f" strokecolor="#a5a5a5">
                      <v:stroke joinstyle="miter"/>
                      <v:path o:connecttype="custom" o:connectlocs="328,265;188,530;47,265;188,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F37" w:rsidRDefault="002E2F37" w:rsidP="00E25942">
      <w:r>
        <w:separator/>
      </w:r>
    </w:p>
  </w:footnote>
  <w:footnote w:type="continuationSeparator" w:id="0">
    <w:p w:rsidR="002E2F37" w:rsidRDefault="002E2F37" w:rsidP="00E25942">
      <w:r>
        <w:continuationSeparator/>
      </w:r>
    </w:p>
  </w:footnote>
  <w:footnote w:id="1">
    <w:p w:rsidR="00392A22" w:rsidRPr="00E16E77" w:rsidRDefault="00392A22" w:rsidP="009504E7">
      <w:pPr>
        <w:spacing w:line="360" w:lineRule="auto"/>
        <w:jc w:val="both"/>
        <w:rPr>
          <w:rFonts w:asciiTheme="minorHAnsi" w:hAnsiTheme="minorHAnsi" w:cs="Arial"/>
          <w:color w:val="000000" w:themeColor="text1"/>
          <w:sz w:val="20"/>
          <w:szCs w:val="20"/>
          <w:lang w:val="es-ES"/>
        </w:rPr>
      </w:pPr>
      <w:r w:rsidRPr="00E16E77">
        <w:rPr>
          <w:rStyle w:val="Refdenotaalpie"/>
          <w:color w:val="000000" w:themeColor="text1"/>
        </w:rPr>
        <w:footnoteRef/>
      </w:r>
      <w:r w:rsidRPr="00E16E77">
        <w:rPr>
          <w:color w:val="000000" w:themeColor="text1"/>
          <w:lang w:val="es-ES"/>
        </w:rPr>
        <w:t xml:space="preserve"> </w:t>
      </w:r>
      <w:r w:rsidRPr="00E16E77">
        <w:rPr>
          <w:rFonts w:asciiTheme="minorHAnsi" w:hAnsiTheme="minorHAnsi"/>
          <w:color w:val="000000" w:themeColor="text1"/>
          <w:sz w:val="20"/>
          <w:szCs w:val="20"/>
          <w:lang w:val="es-ES"/>
        </w:rPr>
        <w:t xml:space="preserve">Gobierno de los Estados Unidos Mexicanos. </w:t>
      </w:r>
      <w:r w:rsidRPr="00E16E77">
        <w:rPr>
          <w:rFonts w:asciiTheme="minorHAnsi" w:hAnsiTheme="minorHAnsi" w:cs="Arial"/>
          <w:color w:val="000000" w:themeColor="text1"/>
          <w:sz w:val="20"/>
          <w:szCs w:val="20"/>
          <w:lang w:val="es-ES"/>
        </w:rPr>
        <w:t xml:space="preserve">Constitución Política de los Estados Unidos Mexicanos. México, D.F. </w:t>
      </w:r>
      <w:smartTag w:uri="urn:schemas-microsoft-com:office:smarttags" w:element="date">
        <w:smartTagPr>
          <w:attr w:name="Year" w:val="2013"/>
          <w:attr w:name="Day" w:val="20"/>
          <w:attr w:name="Month" w:val="12"/>
          <w:attr w:name="ls" w:val="trans"/>
        </w:smartTagPr>
        <w:r w:rsidRPr="00E16E77">
          <w:rPr>
            <w:rFonts w:asciiTheme="minorHAnsi" w:hAnsiTheme="minorHAnsi" w:cs="Arial"/>
            <w:color w:val="000000" w:themeColor="text1"/>
            <w:sz w:val="20"/>
            <w:szCs w:val="20"/>
            <w:lang w:val="es-ES"/>
          </w:rPr>
          <w:t>20 de Diciembre del 2013</w:t>
        </w:r>
      </w:smartTag>
      <w:r w:rsidRPr="00E16E77">
        <w:rPr>
          <w:rFonts w:asciiTheme="minorHAnsi" w:hAnsiTheme="minorHAnsi" w:cs="Arial"/>
          <w:color w:val="000000" w:themeColor="text1"/>
          <w:sz w:val="20"/>
          <w:szCs w:val="20"/>
          <w:lang w:val="es-ES"/>
        </w:rPr>
        <w:t xml:space="preserve"> P. 4 </w:t>
      </w:r>
    </w:p>
    <w:p w:rsidR="00392A22" w:rsidRPr="00904E0D" w:rsidRDefault="00392A22" w:rsidP="00931FCA">
      <w:pPr>
        <w:spacing w:line="360" w:lineRule="auto"/>
        <w:jc w:val="both"/>
        <w:rPr>
          <w:rFonts w:asciiTheme="minorHAnsi" w:hAnsiTheme="minorHAnsi" w:cs="Arial"/>
          <w:color w:val="FF0000"/>
          <w:sz w:val="20"/>
          <w:szCs w:val="20"/>
          <w:lang w:val="es-ES"/>
        </w:rPr>
      </w:pPr>
      <w:r w:rsidRPr="00931FCA">
        <w:rPr>
          <w:rStyle w:val="Refdenotaalpie"/>
          <w:color w:val="000000" w:themeColor="text1"/>
          <w:lang w:val="es-ES"/>
        </w:rPr>
        <w:t>2</w:t>
      </w:r>
      <w:r w:rsidRPr="00E16E77">
        <w:rPr>
          <w:color w:val="000000" w:themeColor="text1"/>
          <w:lang w:val="es-ES"/>
        </w:rPr>
        <w:t xml:space="preserve"> </w:t>
      </w:r>
      <w:r w:rsidRPr="000C58FB">
        <w:rPr>
          <w:rFonts w:asciiTheme="minorHAnsi" w:hAnsiTheme="minorHAnsi"/>
          <w:color w:val="000000" w:themeColor="text1"/>
          <w:sz w:val="20"/>
          <w:szCs w:val="20"/>
          <w:lang w:val="es-ES"/>
        </w:rPr>
        <w:t xml:space="preserve">Congreso de la </w:t>
      </w:r>
      <w:r>
        <w:rPr>
          <w:rFonts w:asciiTheme="minorHAnsi" w:hAnsiTheme="minorHAnsi"/>
          <w:color w:val="000000" w:themeColor="text1"/>
          <w:sz w:val="20"/>
          <w:szCs w:val="20"/>
          <w:lang w:val="es-ES"/>
        </w:rPr>
        <w:t>U</w:t>
      </w:r>
      <w:r w:rsidRPr="000C58FB">
        <w:rPr>
          <w:rFonts w:asciiTheme="minorHAnsi" w:hAnsiTheme="minorHAnsi"/>
          <w:color w:val="000000" w:themeColor="text1"/>
          <w:sz w:val="20"/>
          <w:szCs w:val="20"/>
          <w:lang w:val="es-ES"/>
        </w:rPr>
        <w:t>nión.</w:t>
      </w:r>
      <w:r>
        <w:rPr>
          <w:color w:val="000000" w:themeColor="text1"/>
          <w:lang w:val="es-ES"/>
        </w:rPr>
        <w:t xml:space="preserve"> </w:t>
      </w:r>
      <w:r w:rsidRPr="00904E0D">
        <w:rPr>
          <w:rFonts w:asciiTheme="minorHAnsi" w:hAnsiTheme="minorHAnsi" w:cs="Arial"/>
          <w:color w:val="000000" w:themeColor="text1"/>
          <w:sz w:val="20"/>
          <w:szCs w:val="20"/>
          <w:lang w:val="es-ES"/>
        </w:rPr>
        <w:t xml:space="preserve">Ley General de Educación </w:t>
      </w:r>
      <w:r>
        <w:rPr>
          <w:rFonts w:asciiTheme="minorHAnsi" w:hAnsiTheme="minorHAnsi" w:cs="Arial"/>
          <w:color w:val="000000" w:themeColor="text1"/>
          <w:sz w:val="20"/>
          <w:szCs w:val="20"/>
          <w:lang w:val="es-ES"/>
        </w:rPr>
        <w:t>ú</w:t>
      </w:r>
      <w:r w:rsidRPr="00904E0D">
        <w:rPr>
          <w:rFonts w:asciiTheme="minorHAnsi" w:hAnsiTheme="minorHAnsi" w:cs="Arial"/>
          <w:color w:val="000000" w:themeColor="text1"/>
          <w:sz w:val="20"/>
          <w:szCs w:val="20"/>
          <w:lang w:val="es-ES"/>
        </w:rPr>
        <w:t>ltima Reforma</w:t>
      </w:r>
      <w:r>
        <w:rPr>
          <w:rFonts w:asciiTheme="minorHAnsi" w:hAnsiTheme="minorHAnsi" w:cs="Arial"/>
          <w:color w:val="000000" w:themeColor="text1"/>
          <w:sz w:val="20"/>
          <w:szCs w:val="20"/>
          <w:lang w:val="es-ES"/>
        </w:rPr>
        <w:t xml:space="preserve"> México, D.F.</w:t>
      </w:r>
      <w:r w:rsidRPr="00904E0D">
        <w:rPr>
          <w:rFonts w:asciiTheme="minorHAnsi" w:hAnsiTheme="minorHAnsi" w:cs="Arial"/>
          <w:color w:val="000000" w:themeColor="text1"/>
          <w:sz w:val="20"/>
          <w:szCs w:val="20"/>
          <w:lang w:val="es-ES"/>
        </w:rPr>
        <w:t xml:space="preserve"> DOF 19-12-2014, P. 21</w:t>
      </w:r>
    </w:p>
    <w:p w:rsidR="00392A22" w:rsidRPr="00904E0D" w:rsidRDefault="00392A22">
      <w:pPr>
        <w:pStyle w:val="Textonotapie"/>
        <w:rPr>
          <w:color w:val="FF0000"/>
          <w:lang w:val="es-ES"/>
        </w:rPr>
      </w:pPr>
      <w:r w:rsidRPr="00904E0D">
        <w:rPr>
          <w:color w:val="FF0000"/>
          <w:lang w:val="es-ES"/>
        </w:rPr>
        <w:t xml:space="preserve"> </w:t>
      </w:r>
    </w:p>
  </w:footnote>
  <w:footnote w:id="2">
    <w:p w:rsidR="00392A22" w:rsidRPr="004C1452" w:rsidRDefault="00392A22">
      <w:pPr>
        <w:pStyle w:val="Textonotapie"/>
        <w:rPr>
          <w:lang w:val="es-ES"/>
        </w:rPr>
      </w:pPr>
    </w:p>
  </w:footnote>
  <w:footnote w:id="3">
    <w:p w:rsidR="00392A22" w:rsidRDefault="00392A22" w:rsidP="006F1F3E">
      <w:pPr>
        <w:spacing w:line="360" w:lineRule="auto"/>
        <w:jc w:val="both"/>
        <w:rPr>
          <w:rFonts w:asciiTheme="minorHAnsi" w:hAnsiTheme="minorHAnsi"/>
          <w:color w:val="000000" w:themeColor="text1"/>
          <w:sz w:val="20"/>
          <w:szCs w:val="20"/>
          <w:lang w:val="es-ES"/>
        </w:rPr>
      </w:pPr>
      <w:r>
        <w:rPr>
          <w:rStyle w:val="Refdenotaalpie"/>
        </w:rPr>
        <w:footnoteRef/>
      </w:r>
      <w:r w:rsidRPr="006F1F3E">
        <w:rPr>
          <w:lang w:val="es-ES"/>
        </w:rPr>
        <w:t xml:space="preserve"> </w:t>
      </w:r>
      <w:r>
        <w:rPr>
          <w:rFonts w:asciiTheme="minorHAnsi" w:hAnsiTheme="minorHAnsi"/>
          <w:color w:val="000000" w:themeColor="text1"/>
          <w:sz w:val="20"/>
          <w:szCs w:val="20"/>
          <w:lang w:val="es-ES"/>
        </w:rPr>
        <w:t xml:space="preserve">Congreso del Estado de Chiapas. Ley del Colegio de Bachilleres de Chiapas </w:t>
      </w:r>
      <w:r w:rsidRPr="00517EB4">
        <w:rPr>
          <w:rFonts w:asciiTheme="minorHAnsi" w:hAnsiTheme="minorHAnsi"/>
          <w:color w:val="000000" w:themeColor="text1"/>
          <w:sz w:val="20"/>
          <w:szCs w:val="20"/>
          <w:lang w:val="es-ES"/>
        </w:rPr>
        <w:t xml:space="preserve">publicada en el periódico no 151 de fecha 18 de marzo de 2009, tomo </w:t>
      </w:r>
      <w:r>
        <w:rPr>
          <w:rFonts w:asciiTheme="minorHAnsi" w:hAnsiTheme="minorHAnsi"/>
          <w:color w:val="000000" w:themeColor="text1"/>
          <w:sz w:val="20"/>
          <w:szCs w:val="20"/>
          <w:lang w:val="es-ES"/>
        </w:rPr>
        <w:t>III</w:t>
      </w:r>
      <w:r w:rsidRPr="00517EB4">
        <w:rPr>
          <w:rFonts w:asciiTheme="minorHAnsi" w:hAnsiTheme="minorHAnsi"/>
          <w:color w:val="000000" w:themeColor="text1"/>
          <w:sz w:val="20"/>
          <w:szCs w:val="20"/>
          <w:lang w:val="es-ES"/>
        </w:rPr>
        <w:t>, 3ª.seccion</w:t>
      </w:r>
      <w:r>
        <w:rPr>
          <w:rFonts w:asciiTheme="minorHAnsi" w:hAnsiTheme="minorHAnsi"/>
          <w:color w:val="000000" w:themeColor="text1"/>
          <w:sz w:val="20"/>
          <w:szCs w:val="20"/>
          <w:lang w:val="es-ES"/>
        </w:rPr>
        <w:t xml:space="preserve">, Tuxtla Gutiérrez Chiapas. </w:t>
      </w:r>
      <w:r w:rsidRPr="00517EB4">
        <w:rPr>
          <w:rFonts w:asciiTheme="minorHAnsi" w:hAnsiTheme="minorHAnsi"/>
          <w:color w:val="000000" w:themeColor="text1"/>
          <w:sz w:val="20"/>
          <w:szCs w:val="20"/>
          <w:lang w:val="es-ES"/>
        </w:rPr>
        <w:t>Diciembre del 2013 P. 4</w:t>
      </w:r>
      <w:r>
        <w:rPr>
          <w:rFonts w:asciiTheme="minorHAnsi" w:hAnsiTheme="minorHAnsi"/>
          <w:color w:val="000000" w:themeColor="text1"/>
          <w:sz w:val="20"/>
          <w:szCs w:val="20"/>
          <w:lang w:val="es-ES"/>
        </w:rPr>
        <w:t>1</w:t>
      </w:r>
      <w:r w:rsidRPr="00517EB4">
        <w:rPr>
          <w:rFonts w:asciiTheme="minorHAnsi" w:hAnsiTheme="minorHAnsi"/>
          <w:color w:val="000000" w:themeColor="text1"/>
          <w:sz w:val="20"/>
          <w:szCs w:val="20"/>
          <w:lang w:val="es-ES"/>
        </w:rPr>
        <w:t xml:space="preserve"> </w:t>
      </w:r>
    </w:p>
    <w:p w:rsidR="00392A22" w:rsidRPr="006F1F3E" w:rsidRDefault="00392A22" w:rsidP="006F1F3E">
      <w:pPr>
        <w:pStyle w:val="Textonotapie"/>
        <w:rPr>
          <w:lang w:val="es-ES"/>
        </w:rPr>
      </w:pPr>
      <w:r>
        <w:rPr>
          <w:rFonts w:asciiTheme="minorHAnsi" w:hAnsiTheme="minorHAnsi"/>
          <w:color w:val="000000" w:themeColor="text1"/>
          <w:vertAlign w:val="superscript"/>
          <w:lang w:val="es-ES"/>
        </w:rPr>
        <w:t xml:space="preserve">  </w:t>
      </w:r>
    </w:p>
  </w:footnote>
  <w:footnote w:id="4">
    <w:p w:rsidR="00392A22" w:rsidRDefault="00392A22">
      <w:pPr>
        <w:pStyle w:val="Textonotapie"/>
        <w:rPr>
          <w:rFonts w:asciiTheme="minorHAnsi" w:hAnsiTheme="minorHAnsi"/>
          <w:color w:val="000000" w:themeColor="text1"/>
          <w:lang w:val="es-ES"/>
        </w:rPr>
      </w:pPr>
      <w:r>
        <w:rPr>
          <w:rStyle w:val="Refdenotaalpie"/>
        </w:rPr>
        <w:footnoteRef/>
      </w:r>
      <w:r w:rsidRPr="006F1F3E">
        <w:rPr>
          <w:lang w:val="es-ES"/>
        </w:rPr>
        <w:t xml:space="preserve"> </w:t>
      </w:r>
      <w:r w:rsidRPr="000C58FB">
        <w:rPr>
          <w:rFonts w:asciiTheme="minorHAnsi" w:hAnsiTheme="minorHAnsi"/>
          <w:color w:val="000000" w:themeColor="text1"/>
          <w:lang w:val="es-ES"/>
        </w:rPr>
        <w:t xml:space="preserve">Secretaria de Hacienda y </w:t>
      </w:r>
      <w:r>
        <w:rPr>
          <w:rFonts w:asciiTheme="minorHAnsi" w:hAnsiTheme="minorHAnsi"/>
          <w:color w:val="000000" w:themeColor="text1"/>
          <w:lang w:val="es-ES"/>
        </w:rPr>
        <w:t>C</w:t>
      </w:r>
      <w:r w:rsidRPr="000C58FB">
        <w:rPr>
          <w:rFonts w:asciiTheme="minorHAnsi" w:hAnsiTheme="minorHAnsi"/>
          <w:color w:val="000000" w:themeColor="text1"/>
          <w:lang w:val="es-ES"/>
        </w:rPr>
        <w:t>rédito Público</w:t>
      </w:r>
      <w:r>
        <w:rPr>
          <w:color w:val="000000" w:themeColor="text1"/>
          <w:lang w:val="es-ES"/>
        </w:rPr>
        <w:t>.</w:t>
      </w:r>
      <w:r>
        <w:rPr>
          <w:rFonts w:asciiTheme="minorHAnsi" w:hAnsiTheme="minorHAnsi"/>
          <w:color w:val="000000" w:themeColor="text1"/>
          <w:lang w:val="es-ES"/>
        </w:rPr>
        <w:t xml:space="preserve"> Plan  Nacional de Desarrollo 2012-2018</w:t>
      </w:r>
      <w:r w:rsidRPr="00517EB4">
        <w:rPr>
          <w:rFonts w:asciiTheme="minorHAnsi" w:hAnsiTheme="minorHAnsi"/>
          <w:color w:val="000000" w:themeColor="text1"/>
          <w:lang w:val="es-ES"/>
        </w:rPr>
        <w:t>, México,</w:t>
      </w:r>
      <w:r>
        <w:rPr>
          <w:rFonts w:asciiTheme="minorHAnsi" w:hAnsiTheme="minorHAnsi"/>
          <w:color w:val="000000" w:themeColor="text1"/>
          <w:lang w:val="es-ES"/>
        </w:rPr>
        <w:t xml:space="preserve"> D.F.20 de Mayo del 2013</w:t>
      </w:r>
      <w:r w:rsidRPr="00517EB4">
        <w:rPr>
          <w:rFonts w:asciiTheme="minorHAnsi" w:hAnsiTheme="minorHAnsi"/>
          <w:color w:val="000000" w:themeColor="text1"/>
          <w:lang w:val="es-ES"/>
        </w:rPr>
        <w:t xml:space="preserve"> P. </w:t>
      </w:r>
      <w:r>
        <w:rPr>
          <w:rFonts w:asciiTheme="minorHAnsi" w:hAnsiTheme="minorHAnsi"/>
          <w:color w:val="000000" w:themeColor="text1"/>
          <w:lang w:val="es-ES"/>
        </w:rPr>
        <w:t>56</w:t>
      </w:r>
    </w:p>
    <w:p w:rsidR="00392A22" w:rsidRPr="006F1F3E" w:rsidRDefault="00392A22">
      <w:pPr>
        <w:pStyle w:val="Textonotapie"/>
        <w:rPr>
          <w:lang w:val="es-ES"/>
        </w:rPr>
      </w:pPr>
    </w:p>
  </w:footnote>
  <w:footnote w:id="5">
    <w:p w:rsidR="00392A22" w:rsidRPr="0039485E" w:rsidRDefault="00392A22">
      <w:pPr>
        <w:pStyle w:val="Textonotapie"/>
        <w:rPr>
          <w:lang w:val="es-ES"/>
        </w:rPr>
      </w:pPr>
      <w:r>
        <w:rPr>
          <w:rStyle w:val="Refdenotaalpie"/>
        </w:rPr>
        <w:footnoteRef/>
      </w:r>
      <w:r w:rsidRPr="0039485E">
        <w:rPr>
          <w:lang w:val="es-ES"/>
        </w:rPr>
        <w:t xml:space="preserve"> </w:t>
      </w:r>
      <w:r>
        <w:rPr>
          <w:lang w:val="es-ES"/>
        </w:rPr>
        <w:t>Secretaria de educación Pública. Programa Nacional de Educación 2013-2018.</w:t>
      </w:r>
    </w:p>
  </w:footnote>
  <w:footnote w:id="6">
    <w:p w:rsidR="00392A22" w:rsidRPr="0039485E" w:rsidRDefault="00392A22">
      <w:pPr>
        <w:pStyle w:val="Textonotapie"/>
        <w:rPr>
          <w:lang w:val="es-ES"/>
        </w:rPr>
      </w:pPr>
      <w:r>
        <w:rPr>
          <w:rStyle w:val="Refdenotaalpie"/>
        </w:rPr>
        <w:footnoteRef/>
      </w:r>
      <w:r w:rsidRPr="0039485E">
        <w:rPr>
          <w:lang w:val="es-ES"/>
        </w:rPr>
        <w:t xml:space="preserve"> </w:t>
      </w:r>
      <w:r>
        <w:rPr>
          <w:rFonts w:asciiTheme="minorHAnsi" w:hAnsiTheme="minorHAnsi"/>
          <w:color w:val="000000" w:themeColor="text1"/>
          <w:lang w:val="es-ES"/>
        </w:rPr>
        <w:t>Secretaria de Educación Pública. Acuerdo Secretarial 442. Primera Sección. Diario Oficial de la federación. 26 de Septiembre de 2008.</w:t>
      </w:r>
    </w:p>
  </w:footnote>
  <w:footnote w:id="7">
    <w:p w:rsidR="00392A22" w:rsidRPr="00E96EA0" w:rsidRDefault="00392A22" w:rsidP="0039485E">
      <w:pPr>
        <w:spacing w:line="360" w:lineRule="auto"/>
        <w:jc w:val="both"/>
        <w:rPr>
          <w:rFonts w:asciiTheme="minorHAnsi" w:hAnsiTheme="minorHAnsi"/>
          <w:color w:val="000000" w:themeColor="text1"/>
          <w:sz w:val="20"/>
          <w:szCs w:val="20"/>
          <w:lang w:val="es-ES"/>
        </w:rPr>
      </w:pPr>
      <w:r>
        <w:rPr>
          <w:rStyle w:val="Refdenotaalpie"/>
        </w:rPr>
        <w:footnoteRef/>
      </w:r>
      <w:r w:rsidRPr="0039485E">
        <w:rPr>
          <w:lang w:val="es-ES"/>
        </w:rPr>
        <w:t xml:space="preserve"> </w:t>
      </w:r>
      <w:r>
        <w:rPr>
          <w:rFonts w:asciiTheme="minorHAnsi" w:hAnsiTheme="minorHAnsi"/>
          <w:color w:val="000000" w:themeColor="text1"/>
          <w:sz w:val="20"/>
          <w:szCs w:val="20"/>
          <w:lang w:val="es-ES"/>
        </w:rPr>
        <w:t>Secretaria de Educación Pública. Acuerdo Secretarial 444. Primera Sección.  Diario Oficial de la Federación.  21 de octubre de 2008.</w:t>
      </w:r>
    </w:p>
    <w:p w:rsidR="00392A22" w:rsidRPr="0039485E" w:rsidRDefault="00392A22">
      <w:pPr>
        <w:pStyle w:val="Textonotapie"/>
        <w:rPr>
          <w:lang w:val="es-ES"/>
        </w:rPr>
      </w:pPr>
    </w:p>
  </w:footnote>
  <w:footnote w:id="8">
    <w:p w:rsidR="00392A22" w:rsidRPr="00E96EA0" w:rsidRDefault="00392A22" w:rsidP="0039485E">
      <w:pPr>
        <w:spacing w:line="360" w:lineRule="auto"/>
        <w:jc w:val="both"/>
        <w:rPr>
          <w:rFonts w:asciiTheme="minorHAnsi" w:hAnsiTheme="minorHAnsi"/>
          <w:color w:val="000000" w:themeColor="text1"/>
          <w:sz w:val="20"/>
          <w:szCs w:val="20"/>
          <w:lang w:val="es-ES"/>
        </w:rPr>
      </w:pPr>
      <w:r>
        <w:rPr>
          <w:rStyle w:val="Refdenotaalpie"/>
        </w:rPr>
        <w:footnoteRef/>
      </w:r>
      <w:r w:rsidRPr="0039485E">
        <w:rPr>
          <w:lang w:val="es-ES"/>
        </w:rPr>
        <w:t xml:space="preserve"> </w:t>
      </w:r>
      <w:r>
        <w:rPr>
          <w:rFonts w:asciiTheme="minorHAnsi" w:hAnsiTheme="minorHAnsi"/>
          <w:color w:val="000000" w:themeColor="text1"/>
          <w:sz w:val="20"/>
          <w:szCs w:val="20"/>
          <w:lang w:val="es-ES"/>
        </w:rPr>
        <w:t>Secretaria de Educación Pública. Acuerdo Secretarial 444. Primera Sección. Diario Oficial de la federación.  29 de octubre de 2008.</w:t>
      </w:r>
    </w:p>
    <w:p w:rsidR="00392A22" w:rsidRPr="0039485E" w:rsidRDefault="00392A22">
      <w:pPr>
        <w:pStyle w:val="Textonotapie"/>
        <w:rPr>
          <w:lang w:val="es-E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4372"/>
    <w:multiLevelType w:val="hybridMultilevel"/>
    <w:tmpl w:val="8BB63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992E28"/>
    <w:multiLevelType w:val="hybridMultilevel"/>
    <w:tmpl w:val="487C383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282866"/>
    <w:multiLevelType w:val="hybridMultilevel"/>
    <w:tmpl w:val="0E9AA8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D7C552F"/>
    <w:multiLevelType w:val="hybridMultilevel"/>
    <w:tmpl w:val="4DC275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D2273E"/>
    <w:multiLevelType w:val="hybridMultilevel"/>
    <w:tmpl w:val="70AA8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E11E50"/>
    <w:multiLevelType w:val="hybridMultilevel"/>
    <w:tmpl w:val="473C15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2A703513"/>
    <w:multiLevelType w:val="hybridMultilevel"/>
    <w:tmpl w:val="F238E95C"/>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38AE261D"/>
    <w:multiLevelType w:val="hybridMultilevel"/>
    <w:tmpl w:val="C51655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419822F9"/>
    <w:multiLevelType w:val="hybridMultilevel"/>
    <w:tmpl w:val="8BB63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296340B"/>
    <w:multiLevelType w:val="multilevel"/>
    <w:tmpl w:val="70B685E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nsid w:val="456D2610"/>
    <w:multiLevelType w:val="hybridMultilevel"/>
    <w:tmpl w:val="BEDEE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901C90"/>
    <w:multiLevelType w:val="multilevel"/>
    <w:tmpl w:val="06007B5C"/>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nsid w:val="47E26F2E"/>
    <w:multiLevelType w:val="hybridMultilevel"/>
    <w:tmpl w:val="FD3A34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EEA19B8"/>
    <w:multiLevelType w:val="hybridMultilevel"/>
    <w:tmpl w:val="CB8AFE88"/>
    <w:lvl w:ilvl="0" w:tplc="0C0A0005">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4">
    <w:nsid w:val="52652BEF"/>
    <w:multiLevelType w:val="hybridMultilevel"/>
    <w:tmpl w:val="A79219EC"/>
    <w:lvl w:ilvl="0" w:tplc="0C0A0005">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nsid w:val="5C40550E"/>
    <w:multiLevelType w:val="hybridMultilevel"/>
    <w:tmpl w:val="C1CC5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8220BE"/>
    <w:multiLevelType w:val="hybridMultilevel"/>
    <w:tmpl w:val="937695AC"/>
    <w:lvl w:ilvl="0" w:tplc="080A000B">
      <w:start w:val="1"/>
      <w:numFmt w:val="bullet"/>
      <w:lvlText w:val=""/>
      <w:lvlJc w:val="left"/>
      <w:pPr>
        <w:ind w:left="1637"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nsid w:val="6A68680A"/>
    <w:multiLevelType w:val="hybridMultilevel"/>
    <w:tmpl w:val="08AC233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8">
    <w:nsid w:val="751C7662"/>
    <w:multiLevelType w:val="hybridMultilevel"/>
    <w:tmpl w:val="41804C88"/>
    <w:lvl w:ilvl="0" w:tplc="4E9AD83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6"/>
  </w:num>
  <w:num w:numId="3">
    <w:abstractNumId w:val="15"/>
  </w:num>
  <w:num w:numId="4">
    <w:abstractNumId w:val="2"/>
  </w:num>
  <w:num w:numId="5">
    <w:abstractNumId w:val="6"/>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num>
  <w:num w:numId="9">
    <w:abstractNumId w:val="8"/>
  </w:num>
  <w:num w:numId="10">
    <w:abstractNumId w:val="3"/>
  </w:num>
  <w:num w:numId="11">
    <w:abstractNumId w:val="5"/>
  </w:num>
  <w:num w:numId="12">
    <w:abstractNumId w:val="10"/>
  </w:num>
  <w:num w:numId="13">
    <w:abstractNumId w:val="1"/>
  </w:num>
  <w:num w:numId="14">
    <w:abstractNumId w:val="12"/>
  </w:num>
  <w:num w:numId="15">
    <w:abstractNumId w:val="7"/>
  </w:num>
  <w:num w:numId="16">
    <w:abstractNumId w:val="4"/>
  </w:num>
  <w:num w:numId="17">
    <w:abstractNumId w:val="9"/>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42"/>
    <w:rsid w:val="000300AA"/>
    <w:rsid w:val="00057E91"/>
    <w:rsid w:val="000A645B"/>
    <w:rsid w:val="000C58FB"/>
    <w:rsid w:val="000C6C6F"/>
    <w:rsid w:val="000D2EFC"/>
    <w:rsid w:val="000F3B4F"/>
    <w:rsid w:val="001269EF"/>
    <w:rsid w:val="00145FA4"/>
    <w:rsid w:val="00187998"/>
    <w:rsid w:val="001A4240"/>
    <w:rsid w:val="001E7E21"/>
    <w:rsid w:val="00207F3B"/>
    <w:rsid w:val="00221529"/>
    <w:rsid w:val="002229E9"/>
    <w:rsid w:val="0023420E"/>
    <w:rsid w:val="002410FC"/>
    <w:rsid w:val="00280C14"/>
    <w:rsid w:val="002A548F"/>
    <w:rsid w:val="002C3F8C"/>
    <w:rsid w:val="002E2F37"/>
    <w:rsid w:val="002F5602"/>
    <w:rsid w:val="003316F4"/>
    <w:rsid w:val="00365048"/>
    <w:rsid w:val="0038677D"/>
    <w:rsid w:val="00392A22"/>
    <w:rsid w:val="0039485E"/>
    <w:rsid w:val="003C3300"/>
    <w:rsid w:val="003D75DC"/>
    <w:rsid w:val="003E3574"/>
    <w:rsid w:val="0041319E"/>
    <w:rsid w:val="00415AAE"/>
    <w:rsid w:val="004218A9"/>
    <w:rsid w:val="004403F9"/>
    <w:rsid w:val="004537D7"/>
    <w:rsid w:val="004746F6"/>
    <w:rsid w:val="0048409C"/>
    <w:rsid w:val="00484F34"/>
    <w:rsid w:val="004A7559"/>
    <w:rsid w:val="004B0CC1"/>
    <w:rsid w:val="004B2A8E"/>
    <w:rsid w:val="004B4413"/>
    <w:rsid w:val="004C1452"/>
    <w:rsid w:val="004C327A"/>
    <w:rsid w:val="004D37FA"/>
    <w:rsid w:val="004E247D"/>
    <w:rsid w:val="004E6B31"/>
    <w:rsid w:val="00513B5D"/>
    <w:rsid w:val="00514579"/>
    <w:rsid w:val="0051647B"/>
    <w:rsid w:val="00517EB4"/>
    <w:rsid w:val="00566B14"/>
    <w:rsid w:val="00576EFA"/>
    <w:rsid w:val="005805E4"/>
    <w:rsid w:val="00585229"/>
    <w:rsid w:val="005855E1"/>
    <w:rsid w:val="0058707A"/>
    <w:rsid w:val="005C267B"/>
    <w:rsid w:val="005E6CAF"/>
    <w:rsid w:val="00602E24"/>
    <w:rsid w:val="00633925"/>
    <w:rsid w:val="00652BEA"/>
    <w:rsid w:val="00652DC4"/>
    <w:rsid w:val="0067243D"/>
    <w:rsid w:val="0068115B"/>
    <w:rsid w:val="006F1F3E"/>
    <w:rsid w:val="00704ED5"/>
    <w:rsid w:val="007268C1"/>
    <w:rsid w:val="007551C9"/>
    <w:rsid w:val="00776E89"/>
    <w:rsid w:val="007A1258"/>
    <w:rsid w:val="007B1CFF"/>
    <w:rsid w:val="007C214E"/>
    <w:rsid w:val="007E000F"/>
    <w:rsid w:val="0081139F"/>
    <w:rsid w:val="00824922"/>
    <w:rsid w:val="00847DC9"/>
    <w:rsid w:val="00894AF4"/>
    <w:rsid w:val="008B080F"/>
    <w:rsid w:val="008B10D4"/>
    <w:rsid w:val="008B1F38"/>
    <w:rsid w:val="008D3535"/>
    <w:rsid w:val="008E2F73"/>
    <w:rsid w:val="008E2FF5"/>
    <w:rsid w:val="008E6FDC"/>
    <w:rsid w:val="008F1465"/>
    <w:rsid w:val="00904E0D"/>
    <w:rsid w:val="009153E7"/>
    <w:rsid w:val="00922E1C"/>
    <w:rsid w:val="00931FCA"/>
    <w:rsid w:val="00936238"/>
    <w:rsid w:val="009504E7"/>
    <w:rsid w:val="0096302C"/>
    <w:rsid w:val="009832CD"/>
    <w:rsid w:val="00991A6D"/>
    <w:rsid w:val="009937AF"/>
    <w:rsid w:val="009B32E0"/>
    <w:rsid w:val="009B359E"/>
    <w:rsid w:val="009C4E0F"/>
    <w:rsid w:val="009F2594"/>
    <w:rsid w:val="00A22765"/>
    <w:rsid w:val="00A36AD8"/>
    <w:rsid w:val="00A53874"/>
    <w:rsid w:val="00A577BC"/>
    <w:rsid w:val="00A61F1B"/>
    <w:rsid w:val="00AE7A12"/>
    <w:rsid w:val="00AF0418"/>
    <w:rsid w:val="00AF3719"/>
    <w:rsid w:val="00B1500B"/>
    <w:rsid w:val="00B16BC2"/>
    <w:rsid w:val="00B17C7E"/>
    <w:rsid w:val="00B222DC"/>
    <w:rsid w:val="00B9259B"/>
    <w:rsid w:val="00BA551D"/>
    <w:rsid w:val="00BF07A0"/>
    <w:rsid w:val="00BF38F8"/>
    <w:rsid w:val="00BF4F63"/>
    <w:rsid w:val="00C20749"/>
    <w:rsid w:val="00C247FB"/>
    <w:rsid w:val="00C343E5"/>
    <w:rsid w:val="00C50308"/>
    <w:rsid w:val="00C633BC"/>
    <w:rsid w:val="00CA5C7E"/>
    <w:rsid w:val="00CB210B"/>
    <w:rsid w:val="00CB2E0B"/>
    <w:rsid w:val="00CB3D6F"/>
    <w:rsid w:val="00CE3D61"/>
    <w:rsid w:val="00CF6753"/>
    <w:rsid w:val="00D14D84"/>
    <w:rsid w:val="00D16849"/>
    <w:rsid w:val="00D348DB"/>
    <w:rsid w:val="00D371C6"/>
    <w:rsid w:val="00D662D9"/>
    <w:rsid w:val="00D711F6"/>
    <w:rsid w:val="00D71447"/>
    <w:rsid w:val="00DC381A"/>
    <w:rsid w:val="00DC39A4"/>
    <w:rsid w:val="00DD515F"/>
    <w:rsid w:val="00E11377"/>
    <w:rsid w:val="00E16E77"/>
    <w:rsid w:val="00E25942"/>
    <w:rsid w:val="00E34305"/>
    <w:rsid w:val="00E464AF"/>
    <w:rsid w:val="00E64FBF"/>
    <w:rsid w:val="00E67375"/>
    <w:rsid w:val="00E72EEB"/>
    <w:rsid w:val="00E80AC9"/>
    <w:rsid w:val="00E96EA0"/>
    <w:rsid w:val="00EB23C0"/>
    <w:rsid w:val="00EB2F16"/>
    <w:rsid w:val="00EC6A6A"/>
    <w:rsid w:val="00EC72CB"/>
    <w:rsid w:val="00ED0C3F"/>
    <w:rsid w:val="00EE042A"/>
    <w:rsid w:val="00EF0A12"/>
    <w:rsid w:val="00EF0E0E"/>
    <w:rsid w:val="00F15512"/>
    <w:rsid w:val="00F207B9"/>
    <w:rsid w:val="00F24AC9"/>
    <w:rsid w:val="00F4295A"/>
    <w:rsid w:val="00F60D39"/>
    <w:rsid w:val="00F62F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2C"/>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59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5942"/>
    <w:rPr>
      <w:rFonts w:eastAsiaTheme="minorEastAsia"/>
      <w:lang w:eastAsia="es-ES"/>
    </w:rPr>
  </w:style>
  <w:style w:type="paragraph" w:styleId="Textodeglobo">
    <w:name w:val="Balloon Text"/>
    <w:basedOn w:val="Normal"/>
    <w:link w:val="TextodegloboCar"/>
    <w:uiPriority w:val="99"/>
    <w:semiHidden/>
    <w:unhideWhenUsed/>
    <w:rsid w:val="00E25942"/>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942"/>
    <w:rPr>
      <w:rFonts w:ascii="Tahoma" w:hAnsi="Tahoma" w:cs="Tahoma"/>
      <w:sz w:val="16"/>
      <w:szCs w:val="16"/>
    </w:rPr>
  </w:style>
  <w:style w:type="paragraph" w:styleId="Encabezado">
    <w:name w:val="header"/>
    <w:basedOn w:val="Normal"/>
    <w:link w:val="EncabezadoCar"/>
    <w:uiPriority w:val="99"/>
    <w:unhideWhenUsed/>
    <w:rsid w:val="00E25942"/>
    <w:pPr>
      <w:tabs>
        <w:tab w:val="center" w:pos="4252"/>
        <w:tab w:val="right" w:pos="8504"/>
      </w:tabs>
    </w:pPr>
  </w:style>
  <w:style w:type="character" w:customStyle="1" w:styleId="EncabezadoCar">
    <w:name w:val="Encabezado Car"/>
    <w:basedOn w:val="Fuentedeprrafopredeter"/>
    <w:link w:val="Encabezado"/>
    <w:uiPriority w:val="99"/>
    <w:rsid w:val="00E25942"/>
  </w:style>
  <w:style w:type="paragraph" w:styleId="Piedepgina">
    <w:name w:val="footer"/>
    <w:basedOn w:val="Normal"/>
    <w:link w:val="PiedepginaCar"/>
    <w:uiPriority w:val="99"/>
    <w:unhideWhenUsed/>
    <w:rsid w:val="00E25942"/>
    <w:pPr>
      <w:tabs>
        <w:tab w:val="center" w:pos="4252"/>
        <w:tab w:val="right" w:pos="8504"/>
      </w:tabs>
    </w:pPr>
  </w:style>
  <w:style w:type="character" w:customStyle="1" w:styleId="PiedepginaCar">
    <w:name w:val="Pie de página Car"/>
    <w:basedOn w:val="Fuentedeprrafopredeter"/>
    <w:link w:val="Piedepgina"/>
    <w:uiPriority w:val="99"/>
    <w:rsid w:val="00E25942"/>
  </w:style>
  <w:style w:type="paragraph" w:styleId="Textonotapie">
    <w:name w:val="footnote text"/>
    <w:basedOn w:val="Normal"/>
    <w:link w:val="TextonotapieCar"/>
    <w:uiPriority w:val="99"/>
    <w:semiHidden/>
    <w:unhideWhenUsed/>
    <w:rsid w:val="00991A6D"/>
    <w:rPr>
      <w:sz w:val="20"/>
      <w:szCs w:val="20"/>
    </w:rPr>
  </w:style>
  <w:style w:type="character" w:customStyle="1" w:styleId="TextonotapieCar">
    <w:name w:val="Texto nota pie Car"/>
    <w:basedOn w:val="Fuentedeprrafopredeter"/>
    <w:link w:val="Textonotapie"/>
    <w:uiPriority w:val="99"/>
    <w:semiHidden/>
    <w:rsid w:val="00991A6D"/>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991A6D"/>
    <w:rPr>
      <w:vertAlign w:val="superscript"/>
    </w:rPr>
  </w:style>
  <w:style w:type="paragraph" w:styleId="Prrafodelista">
    <w:name w:val="List Paragraph"/>
    <w:basedOn w:val="Normal"/>
    <w:uiPriority w:val="34"/>
    <w:qFormat/>
    <w:rsid w:val="009504E7"/>
    <w:pPr>
      <w:ind w:left="720"/>
      <w:contextualSpacing/>
    </w:pPr>
  </w:style>
  <w:style w:type="character" w:customStyle="1" w:styleId="apple-converted-space">
    <w:name w:val="apple-converted-space"/>
    <w:basedOn w:val="Fuentedeprrafopredeter"/>
    <w:rsid w:val="007A1258"/>
  </w:style>
  <w:style w:type="table" w:styleId="Tablaconcuadrcula">
    <w:name w:val="Table Grid"/>
    <w:basedOn w:val="Tablanormal"/>
    <w:uiPriority w:val="59"/>
    <w:rsid w:val="0051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2C"/>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59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5942"/>
    <w:rPr>
      <w:rFonts w:eastAsiaTheme="minorEastAsia"/>
      <w:lang w:eastAsia="es-ES"/>
    </w:rPr>
  </w:style>
  <w:style w:type="paragraph" w:styleId="Textodeglobo">
    <w:name w:val="Balloon Text"/>
    <w:basedOn w:val="Normal"/>
    <w:link w:val="TextodegloboCar"/>
    <w:uiPriority w:val="99"/>
    <w:semiHidden/>
    <w:unhideWhenUsed/>
    <w:rsid w:val="00E25942"/>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942"/>
    <w:rPr>
      <w:rFonts w:ascii="Tahoma" w:hAnsi="Tahoma" w:cs="Tahoma"/>
      <w:sz w:val="16"/>
      <w:szCs w:val="16"/>
    </w:rPr>
  </w:style>
  <w:style w:type="paragraph" w:styleId="Encabezado">
    <w:name w:val="header"/>
    <w:basedOn w:val="Normal"/>
    <w:link w:val="EncabezadoCar"/>
    <w:uiPriority w:val="99"/>
    <w:unhideWhenUsed/>
    <w:rsid w:val="00E25942"/>
    <w:pPr>
      <w:tabs>
        <w:tab w:val="center" w:pos="4252"/>
        <w:tab w:val="right" w:pos="8504"/>
      </w:tabs>
    </w:pPr>
  </w:style>
  <w:style w:type="character" w:customStyle="1" w:styleId="EncabezadoCar">
    <w:name w:val="Encabezado Car"/>
    <w:basedOn w:val="Fuentedeprrafopredeter"/>
    <w:link w:val="Encabezado"/>
    <w:uiPriority w:val="99"/>
    <w:rsid w:val="00E25942"/>
  </w:style>
  <w:style w:type="paragraph" w:styleId="Piedepgina">
    <w:name w:val="footer"/>
    <w:basedOn w:val="Normal"/>
    <w:link w:val="PiedepginaCar"/>
    <w:uiPriority w:val="99"/>
    <w:unhideWhenUsed/>
    <w:rsid w:val="00E25942"/>
    <w:pPr>
      <w:tabs>
        <w:tab w:val="center" w:pos="4252"/>
        <w:tab w:val="right" w:pos="8504"/>
      </w:tabs>
    </w:pPr>
  </w:style>
  <w:style w:type="character" w:customStyle="1" w:styleId="PiedepginaCar">
    <w:name w:val="Pie de página Car"/>
    <w:basedOn w:val="Fuentedeprrafopredeter"/>
    <w:link w:val="Piedepgina"/>
    <w:uiPriority w:val="99"/>
    <w:rsid w:val="00E25942"/>
  </w:style>
  <w:style w:type="paragraph" w:styleId="Textonotapie">
    <w:name w:val="footnote text"/>
    <w:basedOn w:val="Normal"/>
    <w:link w:val="TextonotapieCar"/>
    <w:uiPriority w:val="99"/>
    <w:semiHidden/>
    <w:unhideWhenUsed/>
    <w:rsid w:val="00991A6D"/>
    <w:rPr>
      <w:sz w:val="20"/>
      <w:szCs w:val="20"/>
    </w:rPr>
  </w:style>
  <w:style w:type="character" w:customStyle="1" w:styleId="TextonotapieCar">
    <w:name w:val="Texto nota pie Car"/>
    <w:basedOn w:val="Fuentedeprrafopredeter"/>
    <w:link w:val="Textonotapie"/>
    <w:uiPriority w:val="99"/>
    <w:semiHidden/>
    <w:rsid w:val="00991A6D"/>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991A6D"/>
    <w:rPr>
      <w:vertAlign w:val="superscript"/>
    </w:rPr>
  </w:style>
  <w:style w:type="paragraph" w:styleId="Prrafodelista">
    <w:name w:val="List Paragraph"/>
    <w:basedOn w:val="Normal"/>
    <w:uiPriority w:val="34"/>
    <w:qFormat/>
    <w:rsid w:val="009504E7"/>
    <w:pPr>
      <w:ind w:left="720"/>
      <w:contextualSpacing/>
    </w:pPr>
  </w:style>
  <w:style w:type="character" w:customStyle="1" w:styleId="apple-converted-space">
    <w:name w:val="apple-converted-space"/>
    <w:basedOn w:val="Fuentedeprrafopredeter"/>
    <w:rsid w:val="007A1258"/>
  </w:style>
  <w:style w:type="table" w:styleId="Tablaconcuadrcula">
    <w:name w:val="Table Grid"/>
    <w:basedOn w:val="Tablanormal"/>
    <w:uiPriority w:val="59"/>
    <w:rsid w:val="0051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638703">
      <w:bodyDiv w:val="1"/>
      <w:marLeft w:val="0"/>
      <w:marRight w:val="0"/>
      <w:marTop w:val="0"/>
      <w:marBottom w:val="0"/>
      <w:divBdr>
        <w:top w:val="none" w:sz="0" w:space="0" w:color="auto"/>
        <w:left w:val="none" w:sz="0" w:space="0" w:color="auto"/>
        <w:bottom w:val="none" w:sz="0" w:space="0" w:color="auto"/>
        <w:right w:val="none" w:sz="0" w:space="0" w:color="auto"/>
      </w:divBdr>
    </w:div>
    <w:div w:id="20944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GOB</b:Tag>
    <b:SourceType>ElectronicSource</b:SourceType>
    <b:Guid>{197AB3ED-5E99-415D-AD99-BE076ADFDEAA}</b:Guid>
    <b:Title>CONSTITUCION POLITICA DE LOS ESTADOS UNIDOS MEXICANOS+</b:Title>
    <b:LCID>es-ES</b:LCID>
    <b:Author>
      <b:Author>
        <b:NameList>
          <b:Person>
            <b:Last>MEXICANOS</b:Last>
            <b:First>GOBIERNO</b:First>
            <b:Middle>DE LOS ESTADOS UNIDOS</b:Middle>
          </b:Person>
        </b:NameList>
      </b:Author>
    </b:Author>
    <b:RefOrder>2</b:RefOrder>
  </b:Source>
  <b:Source>
    <b:Tag>GOB1</b:Tag>
    <b:SourceType>ElectronicSource</b:SourceType>
    <b:Guid>{D03B493A-CF69-4E7C-AA07-9A9D91F67277}</b:Guid>
    <b:LCID>es-ES</b:LCID>
    <b:Author>
      <b:Author>
        <b:NameList>
          <b:Person>
            <b:Last>MEXICANOS</b:Last>
            <b:First>GOBIERNO</b:First>
            <b:Middle>DE LOS ESTADOS UNIDOS</b:Middle>
          </b:Person>
        </b:NameList>
      </b:Author>
    </b:Author>
    <b:RefOrder>3</b:RefOrder>
  </b:Source>
  <b:Source>
    <b:Tag>MEX13</b:Tag>
    <b:SourceType>Book</b:SourceType>
    <b:Guid>{B01DEE4E-71BF-408D-B5CB-F887EFD18958}</b:Guid>
    <b:Author>
      <b:Author>
        <b:Corporate>MEXICANOS, GOBIERNO DE LOS ESTADOS UNIDOS</b:Corporate>
      </b:Author>
    </b:Author>
    <b:Title>COSNTITUCION POLITICA DE LOS ESTADOS UNIDOS MEXICANOS</b:Title>
    <b:City>MEXICO DF</b:City>
    <b:Year>2013</b:Year>
    <b:Month>DICIEMBRE</b:Month>
    <b:Publisher>DIARIO OFICIAL DE LA FEDERACION</b:Publisher>
    <b:RefOrder>1</b:RefOrder>
  </b:Source>
</b:Sources>
</file>

<file path=customXml/itemProps1.xml><?xml version="1.0" encoding="utf-8"?>
<ds:datastoreItem xmlns:ds="http://schemas.openxmlformats.org/officeDocument/2006/customXml" ds:itemID="{9D4CE53D-FD42-452B-B776-2AF14CE5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2801</Words>
  <Characters>15411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4</cp:revision>
  <dcterms:created xsi:type="dcterms:W3CDTF">2015-03-01T22:40:00Z</dcterms:created>
  <dcterms:modified xsi:type="dcterms:W3CDTF">2015-03-01T22:43:00Z</dcterms:modified>
</cp:coreProperties>
</file>