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F0E38" w:rsidRDefault="001F0E38" w:rsidP="001F0E38">
      <w:pPr>
        <w:shd w:val="clear" w:color="auto" w:fill="FFFFFF"/>
        <w:spacing w:after="0" w:line="360" w:lineRule="auto"/>
        <w:jc w:val="center"/>
        <w:rPr>
          <w:rFonts w:ascii="Arial" w:eastAsia="Times New Roman" w:hAnsi="Arial" w:cs="Arial"/>
          <w:b/>
          <w:color w:val="222222"/>
          <w:lang w:eastAsia="es-MX"/>
        </w:rPr>
      </w:pPr>
      <w:r>
        <w:rPr>
          <w:noProof/>
          <w:lang w:eastAsia="es-ES"/>
        </w:rPr>
        <w:drawing>
          <wp:anchor distT="0" distB="0" distL="114300" distR="114300" simplePos="0" relativeHeight="251659264" behindDoc="0" locked="0" layoutInCell="1" allowOverlap="1" wp14:anchorId="5874F866" wp14:editId="1A6A5951">
            <wp:simplePos x="0" y="0"/>
            <wp:positionH relativeFrom="margin">
              <wp:posOffset>1500505</wp:posOffset>
            </wp:positionH>
            <wp:positionV relativeFrom="margin">
              <wp:posOffset>-85725</wp:posOffset>
            </wp:positionV>
            <wp:extent cx="2743200" cy="676275"/>
            <wp:effectExtent l="0" t="0" r="0" b="9525"/>
            <wp:wrapSquare wrapText="bothSides"/>
            <wp:docPr id="2" name="Imagen 1" descr="Descripción: 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E38" w:rsidRPr="00C20D58" w:rsidRDefault="001F0E38" w:rsidP="001F0E38">
      <w:pPr>
        <w:shd w:val="clear" w:color="auto" w:fill="FFFFFF"/>
        <w:spacing w:after="0" w:line="360" w:lineRule="auto"/>
        <w:jc w:val="center"/>
        <w:rPr>
          <w:rFonts w:ascii="Arial" w:eastAsia="Times New Roman" w:hAnsi="Arial" w:cs="Arial"/>
          <w:b/>
          <w:color w:val="222222"/>
          <w:lang w:eastAsia="es-MX"/>
        </w:rPr>
      </w:pPr>
    </w:p>
    <w:p w:rsidR="001F0E38" w:rsidRPr="00C20D58" w:rsidRDefault="001F0E38" w:rsidP="001F0E38">
      <w:pPr>
        <w:shd w:val="clear" w:color="auto" w:fill="FFFFFF"/>
        <w:spacing w:after="0" w:line="360" w:lineRule="auto"/>
        <w:jc w:val="center"/>
        <w:rPr>
          <w:rFonts w:ascii="Arial" w:eastAsia="Times New Roman" w:hAnsi="Arial" w:cs="Arial"/>
          <w:b/>
          <w:color w:val="222222"/>
          <w:lang w:eastAsia="es-MX"/>
        </w:rPr>
      </w:pPr>
    </w:p>
    <w:p w:rsidR="001F0E38" w:rsidRDefault="001F0E38" w:rsidP="001F0E38">
      <w:pPr>
        <w:pStyle w:val="Textoindependiente"/>
        <w:ind w:firstLine="0"/>
        <w:jc w:val="center"/>
        <w:rPr>
          <w:b/>
          <w:lang w:val="es-ES"/>
        </w:rPr>
      </w:pPr>
    </w:p>
    <w:p w:rsidR="001F0E38" w:rsidRDefault="001F0E38" w:rsidP="001F0E38">
      <w:pPr>
        <w:pStyle w:val="Textoindependiente"/>
        <w:ind w:firstLine="0"/>
        <w:jc w:val="center"/>
        <w:rPr>
          <w:b/>
          <w:lang w:val="es-ES"/>
        </w:rPr>
      </w:pPr>
      <w:r w:rsidRPr="001F0E38">
        <w:rPr>
          <w:b/>
          <w:lang w:val="es-ES"/>
        </w:rPr>
        <w:t>ENSAYO</w:t>
      </w:r>
    </w:p>
    <w:p w:rsidR="00BB7C30" w:rsidRPr="001F0E38" w:rsidRDefault="00BB7C30" w:rsidP="001F0E38">
      <w:pPr>
        <w:pStyle w:val="Textoindependiente"/>
        <w:ind w:firstLine="0"/>
        <w:jc w:val="center"/>
        <w:rPr>
          <w:b/>
          <w:lang w:val="es-ES"/>
        </w:rPr>
      </w:pPr>
    </w:p>
    <w:p w:rsidR="001F0E38" w:rsidRDefault="001F0E38" w:rsidP="001F0E38">
      <w:pPr>
        <w:pStyle w:val="Textoindependiente"/>
        <w:spacing w:line="240" w:lineRule="auto"/>
        <w:ind w:firstLine="0"/>
        <w:jc w:val="center"/>
        <w:rPr>
          <w:b/>
          <w:lang w:val="es-ES"/>
        </w:rPr>
      </w:pPr>
      <w:r w:rsidRPr="00300722">
        <w:rPr>
          <w:b/>
          <w:lang w:val="es-ES"/>
        </w:rPr>
        <w:t xml:space="preserve">Fundamento Jurídico </w:t>
      </w:r>
    </w:p>
    <w:p w:rsidR="00BB7C30" w:rsidRPr="00300722" w:rsidRDefault="00BB7C30" w:rsidP="001F0E38">
      <w:pPr>
        <w:pStyle w:val="Textoindependiente"/>
        <w:spacing w:line="240" w:lineRule="auto"/>
        <w:ind w:firstLine="0"/>
        <w:jc w:val="center"/>
        <w:rPr>
          <w:b/>
          <w:lang w:val="es-ES"/>
        </w:rPr>
      </w:pPr>
    </w:p>
    <w:p w:rsidR="001F0E38" w:rsidRDefault="00454891" w:rsidP="001F0E38">
      <w:pPr>
        <w:pStyle w:val="Textoindependiente"/>
        <w:spacing w:line="240" w:lineRule="auto"/>
        <w:ind w:firstLine="0"/>
        <w:jc w:val="center"/>
        <w:rPr>
          <w:b/>
          <w:lang w:val="es-ES"/>
        </w:rPr>
      </w:pPr>
      <w:r w:rsidRPr="00300722">
        <w:rPr>
          <w:b/>
          <w:lang w:val="es-ES"/>
        </w:rPr>
        <w:t>de</w:t>
      </w:r>
      <w:r w:rsidR="001F0E38" w:rsidRPr="00300722">
        <w:rPr>
          <w:b/>
          <w:lang w:val="es-ES"/>
        </w:rPr>
        <w:t xml:space="preserve"> la </w:t>
      </w:r>
    </w:p>
    <w:p w:rsidR="00BB7C30" w:rsidRPr="00300722" w:rsidRDefault="00BB7C30" w:rsidP="001F0E38">
      <w:pPr>
        <w:pStyle w:val="Textoindependiente"/>
        <w:spacing w:line="240" w:lineRule="auto"/>
        <w:ind w:firstLine="0"/>
        <w:jc w:val="center"/>
        <w:rPr>
          <w:b/>
          <w:lang w:val="es-ES"/>
        </w:rPr>
      </w:pPr>
    </w:p>
    <w:p w:rsidR="001F0E38" w:rsidRPr="00300722" w:rsidRDefault="001F0E38" w:rsidP="001F0E38">
      <w:pPr>
        <w:pStyle w:val="Textoindependiente"/>
        <w:spacing w:line="240" w:lineRule="auto"/>
        <w:ind w:firstLine="0"/>
        <w:jc w:val="center"/>
        <w:rPr>
          <w:b/>
          <w:lang w:val="es-ES"/>
        </w:rPr>
      </w:pPr>
      <w:r w:rsidRPr="00300722">
        <w:rPr>
          <w:b/>
          <w:lang w:val="es-ES"/>
        </w:rPr>
        <w:t>Reforma Integral de la Educación Media Superior</w:t>
      </w:r>
    </w:p>
    <w:p w:rsidR="001F0E38" w:rsidRDefault="001F0E38" w:rsidP="001F0E38">
      <w:pPr>
        <w:pStyle w:val="Textoindependiente"/>
        <w:ind w:firstLine="0"/>
        <w:jc w:val="center"/>
        <w:rPr>
          <w:lang w:val="es-ES"/>
        </w:rPr>
      </w:pPr>
    </w:p>
    <w:p w:rsidR="00BB7C30" w:rsidRDefault="00BB7C30" w:rsidP="001F0E38">
      <w:pPr>
        <w:pStyle w:val="Textoindependiente"/>
        <w:ind w:firstLine="0"/>
        <w:jc w:val="center"/>
        <w:rPr>
          <w:lang w:val="es-ES"/>
        </w:rPr>
      </w:pPr>
    </w:p>
    <w:p w:rsidR="00BB7C30" w:rsidRDefault="00BB7C30" w:rsidP="001F0E38">
      <w:pPr>
        <w:pStyle w:val="Textoindependiente"/>
        <w:ind w:firstLine="0"/>
        <w:jc w:val="center"/>
        <w:rPr>
          <w:lang w:val="es-ES"/>
        </w:rPr>
      </w:pPr>
    </w:p>
    <w:p w:rsidR="00BB7C30" w:rsidRDefault="00BB7C30" w:rsidP="001F0E38">
      <w:pPr>
        <w:pStyle w:val="Textoindependiente"/>
        <w:ind w:firstLine="0"/>
        <w:jc w:val="center"/>
        <w:rPr>
          <w:lang w:val="es-ES"/>
        </w:rPr>
      </w:pPr>
    </w:p>
    <w:p w:rsidR="00BB7C30" w:rsidRDefault="00BB7C30" w:rsidP="001F0E38">
      <w:pPr>
        <w:pStyle w:val="Textoindependiente"/>
        <w:ind w:firstLine="0"/>
        <w:jc w:val="center"/>
        <w:rPr>
          <w:lang w:val="es-ES"/>
        </w:rPr>
      </w:pPr>
    </w:p>
    <w:p w:rsidR="00BB7C30" w:rsidRPr="00454891" w:rsidRDefault="00BB7C30" w:rsidP="001F0E38">
      <w:pPr>
        <w:pStyle w:val="Textoindependiente"/>
        <w:ind w:firstLine="0"/>
        <w:jc w:val="center"/>
        <w:rPr>
          <w:lang w:val="es-ES"/>
        </w:rPr>
      </w:pPr>
    </w:p>
    <w:p w:rsidR="00BB7C30" w:rsidRDefault="001F0E38" w:rsidP="001F0E38">
      <w:pPr>
        <w:shd w:val="clear" w:color="auto" w:fill="FFFFFF"/>
        <w:spacing w:line="360" w:lineRule="auto"/>
        <w:jc w:val="center"/>
        <w:rPr>
          <w:rFonts w:ascii="Times New Roman" w:hAnsi="Times New Roman" w:cs="Times New Roman"/>
          <w:color w:val="222222"/>
          <w:sz w:val="24"/>
          <w:szCs w:val="24"/>
          <w:lang w:eastAsia="es-MX"/>
        </w:rPr>
      </w:pPr>
      <w:r w:rsidRPr="003C0AE2">
        <w:rPr>
          <w:rFonts w:ascii="Times New Roman" w:hAnsi="Times New Roman" w:cs="Times New Roman"/>
          <w:color w:val="222222"/>
          <w:sz w:val="24"/>
          <w:szCs w:val="24"/>
          <w:lang w:eastAsia="es-MX"/>
        </w:rPr>
        <w:t>Mariel Asunción Córdova Morales</w:t>
      </w:r>
    </w:p>
    <w:p w:rsidR="00BB7C30" w:rsidRDefault="00454891" w:rsidP="00BB7C30">
      <w:pPr>
        <w:shd w:val="clear" w:color="auto" w:fill="FFFFFF"/>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Materia: </w:t>
      </w:r>
      <w:r w:rsidR="001F0E38" w:rsidRPr="003C0AE2">
        <w:rPr>
          <w:rFonts w:ascii="Times New Roman" w:hAnsi="Times New Roman" w:cs="Times New Roman"/>
          <w:color w:val="222222"/>
          <w:sz w:val="24"/>
          <w:szCs w:val="24"/>
          <w:shd w:val="clear" w:color="auto" w:fill="FFFFFF"/>
        </w:rPr>
        <w:t>Fundamentos Jurídicos de la Administración Pública</w:t>
      </w:r>
      <w:r w:rsidR="00BB7C30">
        <w:rPr>
          <w:rFonts w:ascii="Times New Roman" w:hAnsi="Times New Roman" w:cs="Times New Roman"/>
          <w:color w:val="222222"/>
          <w:sz w:val="24"/>
          <w:szCs w:val="24"/>
          <w:shd w:val="clear" w:color="auto" w:fill="FFFFFF"/>
        </w:rPr>
        <w:t xml:space="preserve"> </w:t>
      </w:r>
    </w:p>
    <w:p w:rsidR="00BB7C30" w:rsidRDefault="001F0E38" w:rsidP="001F0E38">
      <w:pPr>
        <w:shd w:val="clear" w:color="auto" w:fill="FFFFFF"/>
        <w:spacing w:line="360" w:lineRule="auto"/>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Objetivo: Acreditar la Materia. </w:t>
      </w:r>
    </w:p>
    <w:p w:rsidR="001F0E38" w:rsidRPr="00BB7C30" w:rsidRDefault="001F0E38" w:rsidP="001F0E38">
      <w:pPr>
        <w:shd w:val="clear" w:color="auto" w:fill="FFFFFF"/>
        <w:spacing w:line="360" w:lineRule="auto"/>
        <w:jc w:val="center"/>
        <w:rPr>
          <w:rFonts w:ascii="Times New Roman" w:hAnsi="Times New Roman" w:cs="Times New Roman"/>
          <w:color w:val="222222"/>
          <w:sz w:val="24"/>
          <w:szCs w:val="24"/>
          <w:lang w:eastAsia="es-MX"/>
        </w:rPr>
      </w:pPr>
      <w:r w:rsidRPr="00BB7C30">
        <w:rPr>
          <w:rFonts w:ascii="Times New Roman" w:hAnsi="Times New Roman" w:cs="Times New Roman"/>
          <w:color w:val="222222"/>
          <w:sz w:val="24"/>
          <w:szCs w:val="24"/>
          <w:lang w:eastAsia="es-MX"/>
        </w:rPr>
        <w:t>Instituto de Administración Pública del Estado de Chiapas  A.C</w:t>
      </w:r>
    </w:p>
    <w:p w:rsidR="001F0E38" w:rsidRPr="00BB7C30" w:rsidRDefault="001F0E38" w:rsidP="001F0E38">
      <w:pPr>
        <w:shd w:val="clear" w:color="auto" w:fill="FFFFFF"/>
        <w:spacing w:line="360" w:lineRule="auto"/>
        <w:jc w:val="center"/>
        <w:rPr>
          <w:rFonts w:ascii="Times New Roman" w:hAnsi="Times New Roman" w:cs="Times New Roman"/>
          <w:color w:val="222222"/>
          <w:sz w:val="24"/>
          <w:szCs w:val="24"/>
          <w:lang w:eastAsia="es-MX"/>
        </w:rPr>
      </w:pPr>
    </w:p>
    <w:p w:rsidR="001F0E38" w:rsidRPr="003C0AE2" w:rsidRDefault="001F0E38" w:rsidP="001F0E38">
      <w:pPr>
        <w:shd w:val="clear" w:color="auto" w:fill="FFFFFF"/>
        <w:spacing w:line="360" w:lineRule="auto"/>
        <w:jc w:val="center"/>
        <w:rPr>
          <w:rFonts w:ascii="Times New Roman" w:hAnsi="Times New Roman" w:cs="Times New Roman"/>
          <w:color w:val="222222"/>
          <w:sz w:val="24"/>
          <w:szCs w:val="24"/>
          <w:lang w:eastAsia="es-MX"/>
        </w:rPr>
      </w:pPr>
    </w:p>
    <w:p w:rsidR="001F0E38" w:rsidRPr="003C0AE2" w:rsidRDefault="001F0E38" w:rsidP="001F0E38">
      <w:pPr>
        <w:shd w:val="clear" w:color="auto" w:fill="FFFFFF"/>
        <w:spacing w:line="360" w:lineRule="auto"/>
        <w:jc w:val="center"/>
        <w:rPr>
          <w:rFonts w:ascii="Times New Roman" w:hAnsi="Times New Roman" w:cs="Times New Roman"/>
          <w:color w:val="222222"/>
          <w:sz w:val="24"/>
          <w:szCs w:val="24"/>
          <w:lang w:eastAsia="es-MX"/>
        </w:rPr>
      </w:pPr>
    </w:p>
    <w:p w:rsidR="001F0E38" w:rsidRPr="003C0AE2" w:rsidRDefault="001F0E38" w:rsidP="001F0E38">
      <w:pPr>
        <w:shd w:val="clear" w:color="auto" w:fill="FFFFFF"/>
        <w:spacing w:line="360" w:lineRule="auto"/>
        <w:jc w:val="center"/>
        <w:rPr>
          <w:rFonts w:ascii="Times New Roman" w:hAnsi="Times New Roman" w:cs="Times New Roman"/>
          <w:color w:val="222222"/>
          <w:sz w:val="24"/>
          <w:szCs w:val="24"/>
          <w:lang w:eastAsia="es-MX"/>
        </w:rPr>
      </w:pPr>
    </w:p>
    <w:p w:rsidR="001F0E38" w:rsidRPr="003C0AE2" w:rsidRDefault="001F0E38" w:rsidP="001F0E38">
      <w:pPr>
        <w:shd w:val="clear" w:color="auto" w:fill="FFFFFF"/>
        <w:spacing w:line="360" w:lineRule="auto"/>
        <w:jc w:val="center"/>
        <w:rPr>
          <w:rFonts w:ascii="Times New Roman" w:hAnsi="Times New Roman" w:cs="Times New Roman"/>
          <w:color w:val="222222"/>
          <w:sz w:val="24"/>
          <w:szCs w:val="24"/>
          <w:lang w:eastAsia="es-MX"/>
        </w:rPr>
      </w:pPr>
    </w:p>
    <w:p w:rsidR="001F0E38" w:rsidRPr="00501F3E" w:rsidRDefault="001F0E38" w:rsidP="001F0E38">
      <w:pPr>
        <w:shd w:val="clear" w:color="auto" w:fill="FFFFFF"/>
        <w:spacing w:line="360" w:lineRule="auto"/>
        <w:rPr>
          <w:rFonts w:ascii="Times New Roman" w:hAnsi="Times New Roman" w:cs="Times New Roman"/>
          <w:color w:val="222222"/>
          <w:sz w:val="24"/>
          <w:szCs w:val="24"/>
          <w:lang w:eastAsia="es-MX"/>
        </w:rPr>
      </w:pPr>
      <w:r w:rsidRPr="00501F3E">
        <w:rPr>
          <w:rFonts w:ascii="Times New Roman" w:hAnsi="Times New Roman" w:cs="Times New Roman"/>
          <w:color w:val="222222"/>
          <w:sz w:val="24"/>
          <w:szCs w:val="24"/>
          <w:shd w:val="clear" w:color="auto" w:fill="FFFFFF"/>
        </w:rPr>
        <w:t>Lucia Guadalupe Alfonso Ontiveros, Dra.</w:t>
      </w:r>
      <w:r w:rsidRPr="00501F3E">
        <w:rPr>
          <w:rFonts w:ascii="Times New Roman" w:hAnsi="Times New Roman" w:cs="Times New Roman"/>
          <w:color w:val="222222"/>
          <w:shd w:val="clear" w:color="auto" w:fill="FFFFFF"/>
        </w:rPr>
        <w:t xml:space="preserve">        </w:t>
      </w:r>
      <w:r w:rsidRPr="00501F3E">
        <w:rPr>
          <w:rFonts w:ascii="Times New Roman" w:hAnsi="Times New Roman" w:cs="Times New Roman"/>
          <w:color w:val="222222"/>
          <w:sz w:val="24"/>
          <w:szCs w:val="24"/>
          <w:lang w:eastAsia="es-MX"/>
        </w:rPr>
        <w:t>Enero</w:t>
      </w:r>
      <w:r w:rsidRPr="00501F3E">
        <w:rPr>
          <w:rFonts w:ascii="Times New Roman" w:hAnsi="Times New Roman" w:cs="Times New Roman"/>
          <w:color w:val="222222"/>
          <w:lang w:eastAsia="es-MX"/>
        </w:rPr>
        <w:t>,</w:t>
      </w:r>
      <w:r w:rsidRPr="00501F3E">
        <w:rPr>
          <w:rFonts w:ascii="Times New Roman" w:hAnsi="Times New Roman" w:cs="Times New Roman"/>
          <w:color w:val="222222"/>
          <w:sz w:val="24"/>
          <w:szCs w:val="24"/>
          <w:lang w:eastAsia="es-MX"/>
        </w:rPr>
        <w:t xml:space="preserve">  2015 Tapachula, Chiapas, México</w:t>
      </w:r>
    </w:p>
    <w:p w:rsidR="003B6F9A" w:rsidRDefault="003B6F9A" w:rsidP="00501F3E">
      <w:pPr>
        <w:shd w:val="clear" w:color="auto" w:fill="FFFFFF"/>
        <w:spacing w:line="360" w:lineRule="auto"/>
        <w:jc w:val="center"/>
        <w:rPr>
          <w:rFonts w:ascii="Times New Roman" w:hAnsi="Times New Roman" w:cs="Times New Roman"/>
          <w:color w:val="222222"/>
          <w:sz w:val="24"/>
          <w:szCs w:val="24"/>
          <w:lang w:eastAsia="es-MX"/>
        </w:rPr>
      </w:pPr>
    </w:p>
    <w:p w:rsidR="00BB7C30" w:rsidRDefault="00501F3E" w:rsidP="00501F3E">
      <w:pPr>
        <w:shd w:val="clear" w:color="auto" w:fill="FFFFFF"/>
        <w:spacing w:line="360" w:lineRule="auto"/>
        <w:jc w:val="center"/>
        <w:rPr>
          <w:rFonts w:ascii="Times New Roman" w:hAnsi="Times New Roman" w:cs="Times New Roman"/>
          <w:color w:val="222222"/>
          <w:sz w:val="24"/>
          <w:szCs w:val="24"/>
          <w:lang w:eastAsia="es-MX"/>
        </w:rPr>
      </w:pPr>
      <w:r w:rsidRPr="00501F3E">
        <w:rPr>
          <w:rFonts w:ascii="Times New Roman" w:hAnsi="Times New Roman" w:cs="Times New Roman"/>
          <w:color w:val="222222"/>
          <w:sz w:val="24"/>
          <w:szCs w:val="24"/>
          <w:lang w:eastAsia="es-MX"/>
        </w:rPr>
        <w:lastRenderedPageBreak/>
        <w:t>I N D I C E</w:t>
      </w:r>
    </w:p>
    <w:p w:rsidR="00AF1792" w:rsidRDefault="00AF1792" w:rsidP="00AF1792">
      <w:pPr>
        <w:shd w:val="clear" w:color="auto" w:fill="FFFFFF"/>
        <w:spacing w:line="360" w:lineRule="auto"/>
        <w:rPr>
          <w:rFonts w:ascii="Times New Roman" w:hAnsi="Times New Roman" w:cs="Times New Roman"/>
          <w:color w:val="222222"/>
          <w:sz w:val="24"/>
          <w:szCs w:val="24"/>
          <w:lang w:eastAsia="es-MX"/>
        </w:rPr>
      </w:pPr>
      <w:r>
        <w:rPr>
          <w:rFonts w:ascii="Times New Roman" w:hAnsi="Times New Roman" w:cs="Times New Roman"/>
          <w:color w:val="222222"/>
          <w:sz w:val="24"/>
          <w:szCs w:val="24"/>
          <w:lang w:eastAsia="es-MX"/>
        </w:rPr>
        <w:t xml:space="preserve">                                                                                                                            Pags.</w:t>
      </w:r>
    </w:p>
    <w:p w:rsidR="007E382D" w:rsidRDefault="007E382D" w:rsidP="00AF1792">
      <w:pPr>
        <w:shd w:val="clear" w:color="auto" w:fill="FFFFFF"/>
        <w:spacing w:line="360" w:lineRule="auto"/>
        <w:rPr>
          <w:rFonts w:ascii="Times New Roman" w:hAnsi="Times New Roman" w:cs="Times New Roman"/>
          <w:color w:val="222222"/>
          <w:sz w:val="24"/>
          <w:szCs w:val="24"/>
          <w:lang w:eastAsia="es-MX"/>
        </w:rPr>
      </w:pP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r w:rsidRPr="007E382D">
        <w:rPr>
          <w:rFonts w:ascii="Times New Roman" w:hAnsi="Times New Roman" w:cs="Times New Roman"/>
          <w:b/>
          <w:color w:val="222222"/>
          <w:sz w:val="24"/>
          <w:szCs w:val="24"/>
          <w:lang w:eastAsia="es-MX"/>
        </w:rPr>
        <w:t>Portada……………………………………………………………………………1</w:t>
      </w: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p>
    <w:p w:rsidR="00AF1792" w:rsidRPr="007E382D" w:rsidRDefault="003B6F9A" w:rsidP="00AF1792">
      <w:pPr>
        <w:shd w:val="clear" w:color="auto" w:fill="FFFFFF"/>
        <w:spacing w:line="360" w:lineRule="auto"/>
        <w:rPr>
          <w:rFonts w:ascii="Times New Roman" w:hAnsi="Times New Roman" w:cs="Times New Roman"/>
          <w:b/>
          <w:color w:val="222222"/>
          <w:sz w:val="24"/>
          <w:szCs w:val="24"/>
          <w:lang w:eastAsia="es-MX"/>
        </w:rPr>
      </w:pPr>
      <w:r w:rsidRPr="007E382D">
        <w:rPr>
          <w:rFonts w:ascii="Times New Roman" w:hAnsi="Times New Roman" w:cs="Times New Roman"/>
          <w:b/>
          <w:color w:val="222222"/>
          <w:sz w:val="24"/>
          <w:szCs w:val="24"/>
          <w:lang w:eastAsia="es-MX"/>
        </w:rPr>
        <w:t>Índice</w:t>
      </w:r>
      <w:r w:rsidR="00AF1792" w:rsidRPr="007E382D">
        <w:rPr>
          <w:rFonts w:ascii="Times New Roman" w:hAnsi="Times New Roman" w:cs="Times New Roman"/>
          <w:b/>
          <w:color w:val="222222"/>
          <w:sz w:val="24"/>
          <w:szCs w:val="24"/>
          <w:lang w:eastAsia="es-MX"/>
        </w:rPr>
        <w:t>……………………………………………………………………………...2</w:t>
      </w: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p>
    <w:p w:rsidR="00501F3E" w:rsidRPr="007E382D" w:rsidRDefault="00501F3E" w:rsidP="00AF1792">
      <w:pPr>
        <w:shd w:val="clear" w:color="auto" w:fill="FFFFFF"/>
        <w:spacing w:line="360" w:lineRule="auto"/>
        <w:rPr>
          <w:rFonts w:ascii="Times New Roman" w:hAnsi="Times New Roman" w:cs="Times New Roman"/>
          <w:b/>
          <w:color w:val="222222"/>
          <w:sz w:val="24"/>
          <w:szCs w:val="24"/>
          <w:lang w:eastAsia="es-MX"/>
        </w:rPr>
      </w:pPr>
      <w:r w:rsidRPr="007E382D">
        <w:rPr>
          <w:rFonts w:ascii="Times New Roman" w:hAnsi="Times New Roman" w:cs="Times New Roman"/>
          <w:b/>
          <w:color w:val="222222"/>
          <w:sz w:val="24"/>
          <w:szCs w:val="24"/>
          <w:lang w:eastAsia="es-MX"/>
        </w:rPr>
        <w:t>Resumen</w:t>
      </w:r>
      <w:r w:rsidR="00AF1792" w:rsidRPr="007E382D">
        <w:rPr>
          <w:rFonts w:ascii="Times New Roman" w:hAnsi="Times New Roman" w:cs="Times New Roman"/>
          <w:b/>
          <w:color w:val="222222"/>
          <w:sz w:val="24"/>
          <w:szCs w:val="24"/>
          <w:lang w:eastAsia="es-MX"/>
        </w:rPr>
        <w:t>…………………………………………………………………………..3</w:t>
      </w: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r w:rsidRPr="007E382D">
        <w:rPr>
          <w:rFonts w:ascii="Times New Roman" w:hAnsi="Times New Roman" w:cs="Times New Roman"/>
          <w:b/>
          <w:color w:val="222222"/>
          <w:sz w:val="24"/>
          <w:szCs w:val="24"/>
          <w:lang w:eastAsia="es-MX"/>
        </w:rPr>
        <w:t>Introducción………………………………………………………………………</w:t>
      </w:r>
      <w:r w:rsidR="003B6F9A" w:rsidRPr="007E382D">
        <w:rPr>
          <w:rFonts w:ascii="Times New Roman" w:hAnsi="Times New Roman" w:cs="Times New Roman"/>
          <w:b/>
          <w:color w:val="222222"/>
          <w:sz w:val="24"/>
          <w:szCs w:val="24"/>
          <w:lang w:eastAsia="es-MX"/>
        </w:rPr>
        <w:t>3</w:t>
      </w: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r w:rsidRPr="007E382D">
        <w:rPr>
          <w:rFonts w:ascii="Times New Roman" w:hAnsi="Times New Roman" w:cs="Times New Roman"/>
          <w:b/>
          <w:color w:val="222222"/>
          <w:sz w:val="24"/>
          <w:szCs w:val="24"/>
          <w:lang w:eastAsia="es-MX"/>
        </w:rPr>
        <w:t>Desarrollo …………………………………………………………………………</w:t>
      </w:r>
      <w:r w:rsidR="00384C2D" w:rsidRPr="007E382D">
        <w:rPr>
          <w:rFonts w:ascii="Times New Roman" w:hAnsi="Times New Roman" w:cs="Times New Roman"/>
          <w:b/>
          <w:color w:val="222222"/>
          <w:sz w:val="24"/>
          <w:szCs w:val="24"/>
          <w:lang w:eastAsia="es-MX"/>
        </w:rPr>
        <w:t>4</w:t>
      </w: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r w:rsidRPr="007E382D">
        <w:rPr>
          <w:rFonts w:ascii="Times New Roman" w:hAnsi="Times New Roman" w:cs="Times New Roman"/>
          <w:b/>
          <w:color w:val="222222"/>
          <w:sz w:val="24"/>
          <w:szCs w:val="24"/>
          <w:lang w:eastAsia="es-MX"/>
        </w:rPr>
        <w:t>Conclusión   ……………………………………………………………………….</w:t>
      </w:r>
      <w:r w:rsidR="00D36E88" w:rsidRPr="007E382D">
        <w:rPr>
          <w:rFonts w:ascii="Times New Roman" w:hAnsi="Times New Roman" w:cs="Times New Roman"/>
          <w:b/>
          <w:color w:val="222222"/>
          <w:sz w:val="24"/>
          <w:szCs w:val="24"/>
          <w:lang w:eastAsia="es-MX"/>
        </w:rPr>
        <w:t>12</w:t>
      </w: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r w:rsidRPr="007E382D">
        <w:rPr>
          <w:rFonts w:ascii="Times New Roman" w:hAnsi="Times New Roman" w:cs="Times New Roman"/>
          <w:b/>
          <w:color w:val="222222"/>
          <w:sz w:val="24"/>
          <w:szCs w:val="24"/>
          <w:lang w:eastAsia="es-MX"/>
        </w:rPr>
        <w:t>Bibliografía ……………………………………………………………………….</w:t>
      </w:r>
      <w:r w:rsidR="00D36E88" w:rsidRPr="007E382D">
        <w:rPr>
          <w:rFonts w:ascii="Times New Roman" w:hAnsi="Times New Roman" w:cs="Times New Roman"/>
          <w:b/>
          <w:color w:val="222222"/>
          <w:sz w:val="24"/>
          <w:szCs w:val="24"/>
          <w:lang w:eastAsia="es-MX"/>
        </w:rPr>
        <w:t>13</w:t>
      </w: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p>
    <w:p w:rsidR="00AF1792" w:rsidRPr="007E382D" w:rsidRDefault="00AF1792" w:rsidP="00AF1792">
      <w:pPr>
        <w:shd w:val="clear" w:color="auto" w:fill="FFFFFF"/>
        <w:spacing w:line="360" w:lineRule="auto"/>
        <w:rPr>
          <w:rFonts w:ascii="Times New Roman" w:hAnsi="Times New Roman" w:cs="Times New Roman"/>
          <w:b/>
          <w:color w:val="222222"/>
          <w:sz w:val="24"/>
          <w:szCs w:val="24"/>
          <w:lang w:eastAsia="es-MX"/>
        </w:rPr>
      </w:pPr>
      <w:r w:rsidRPr="007E382D">
        <w:rPr>
          <w:rFonts w:ascii="Times New Roman" w:hAnsi="Times New Roman" w:cs="Times New Roman"/>
          <w:b/>
          <w:color w:val="222222"/>
          <w:sz w:val="24"/>
          <w:szCs w:val="24"/>
          <w:lang w:eastAsia="es-MX"/>
        </w:rPr>
        <w:t>Apéndice………………………………………………………………………….14</w:t>
      </w:r>
    </w:p>
    <w:p w:rsidR="00AF1792" w:rsidRDefault="00AF1792" w:rsidP="00A5639A">
      <w:pPr>
        <w:shd w:val="clear" w:color="auto" w:fill="FFFFFF"/>
        <w:spacing w:line="360" w:lineRule="auto"/>
        <w:rPr>
          <w:rFonts w:ascii="Times New Roman" w:hAnsi="Times New Roman" w:cs="Times New Roman"/>
          <w:b/>
          <w:color w:val="222222"/>
          <w:sz w:val="24"/>
          <w:szCs w:val="24"/>
          <w:lang w:eastAsia="es-MX"/>
        </w:rPr>
      </w:pPr>
    </w:p>
    <w:p w:rsidR="00AF1792" w:rsidRPr="007E382D" w:rsidRDefault="00AF1792" w:rsidP="00501F3E">
      <w:pPr>
        <w:shd w:val="clear" w:color="auto" w:fill="FFFFFF"/>
        <w:spacing w:line="360" w:lineRule="auto"/>
        <w:jc w:val="center"/>
        <w:rPr>
          <w:rFonts w:ascii="Times New Roman" w:hAnsi="Times New Roman" w:cs="Times New Roman"/>
          <w:b/>
          <w:color w:val="222222"/>
          <w:sz w:val="24"/>
          <w:szCs w:val="24"/>
          <w:lang w:eastAsia="es-MX"/>
        </w:rPr>
      </w:pPr>
      <w:bookmarkStart w:id="0" w:name="_GoBack"/>
      <w:bookmarkEnd w:id="0"/>
    </w:p>
    <w:p w:rsidR="00501F3E" w:rsidRDefault="00501F3E" w:rsidP="00501F3E">
      <w:pPr>
        <w:shd w:val="clear" w:color="auto" w:fill="FFFFFF"/>
        <w:spacing w:line="360" w:lineRule="auto"/>
        <w:jc w:val="center"/>
        <w:rPr>
          <w:rFonts w:ascii="Times New Roman" w:hAnsi="Times New Roman" w:cs="Times New Roman"/>
          <w:color w:val="222222"/>
          <w:sz w:val="24"/>
          <w:szCs w:val="24"/>
          <w:lang w:eastAsia="es-MX"/>
        </w:rPr>
      </w:pPr>
    </w:p>
    <w:p w:rsidR="00501F3E" w:rsidRDefault="00501F3E" w:rsidP="00501F3E">
      <w:pPr>
        <w:shd w:val="clear" w:color="auto" w:fill="FFFFFF"/>
        <w:spacing w:line="360" w:lineRule="auto"/>
        <w:jc w:val="center"/>
        <w:rPr>
          <w:rFonts w:ascii="Times New Roman" w:hAnsi="Times New Roman" w:cs="Times New Roman"/>
          <w:color w:val="222222"/>
          <w:sz w:val="24"/>
          <w:szCs w:val="24"/>
          <w:lang w:eastAsia="es-MX"/>
        </w:rPr>
      </w:pPr>
    </w:p>
    <w:p w:rsidR="00501F3E" w:rsidRDefault="00501F3E" w:rsidP="00501F3E">
      <w:pPr>
        <w:shd w:val="clear" w:color="auto" w:fill="FFFFFF"/>
        <w:spacing w:line="360" w:lineRule="auto"/>
        <w:jc w:val="center"/>
        <w:rPr>
          <w:rFonts w:ascii="Times New Roman" w:hAnsi="Times New Roman" w:cs="Times New Roman"/>
          <w:color w:val="222222"/>
          <w:sz w:val="24"/>
          <w:szCs w:val="24"/>
          <w:lang w:eastAsia="es-MX"/>
        </w:rPr>
      </w:pPr>
    </w:p>
    <w:p w:rsidR="00501F3E" w:rsidRDefault="00501F3E" w:rsidP="00501F3E">
      <w:pPr>
        <w:shd w:val="clear" w:color="auto" w:fill="FFFFFF"/>
        <w:spacing w:line="360" w:lineRule="auto"/>
        <w:jc w:val="center"/>
        <w:rPr>
          <w:rFonts w:ascii="Times New Roman" w:hAnsi="Times New Roman" w:cs="Times New Roman"/>
          <w:color w:val="222222"/>
          <w:sz w:val="24"/>
          <w:szCs w:val="24"/>
          <w:lang w:eastAsia="es-MX"/>
        </w:rPr>
      </w:pPr>
    </w:p>
    <w:p w:rsidR="001F0E38" w:rsidRPr="00BB7C30" w:rsidRDefault="001F0E38" w:rsidP="00EE0250">
      <w:pPr>
        <w:spacing w:line="480" w:lineRule="auto"/>
        <w:rPr>
          <w:rFonts w:ascii="Arial" w:hAnsi="Arial" w:cs="Arial"/>
          <w:b/>
          <w:sz w:val="24"/>
          <w:szCs w:val="24"/>
        </w:rPr>
      </w:pPr>
      <w:r w:rsidRPr="00BB7C30">
        <w:rPr>
          <w:rFonts w:ascii="Arial" w:hAnsi="Arial" w:cs="Arial"/>
          <w:b/>
          <w:sz w:val="24"/>
          <w:szCs w:val="24"/>
        </w:rPr>
        <w:t>Resumen</w:t>
      </w:r>
    </w:p>
    <w:p w:rsidR="003931D9" w:rsidRDefault="00244990" w:rsidP="00EE0250">
      <w:pPr>
        <w:spacing w:after="100" w:afterAutospacing="1" w:line="480" w:lineRule="auto"/>
        <w:jc w:val="both"/>
        <w:rPr>
          <w:rFonts w:ascii="Arial" w:hAnsi="Arial" w:cs="Arial"/>
          <w:sz w:val="24"/>
          <w:szCs w:val="24"/>
        </w:rPr>
      </w:pPr>
      <w:r>
        <w:rPr>
          <w:rFonts w:ascii="Arial" w:hAnsi="Arial" w:cs="Arial"/>
          <w:sz w:val="24"/>
          <w:szCs w:val="24"/>
        </w:rPr>
        <w:t xml:space="preserve">     </w:t>
      </w:r>
      <w:r w:rsidR="003931D9">
        <w:rPr>
          <w:rFonts w:ascii="Arial" w:hAnsi="Arial" w:cs="Arial"/>
          <w:sz w:val="24"/>
          <w:szCs w:val="24"/>
        </w:rPr>
        <w:t xml:space="preserve">En el mes de enero del </w:t>
      </w:r>
      <w:r w:rsidR="003931D9" w:rsidRPr="00CD1F9C">
        <w:rPr>
          <w:rFonts w:ascii="Arial" w:hAnsi="Arial" w:cs="Arial"/>
          <w:sz w:val="24"/>
          <w:szCs w:val="24"/>
        </w:rPr>
        <w:t xml:space="preserve"> 2008</w:t>
      </w:r>
      <w:r w:rsidR="003931D9">
        <w:rPr>
          <w:rFonts w:ascii="Arial" w:hAnsi="Arial" w:cs="Arial"/>
          <w:sz w:val="24"/>
          <w:szCs w:val="24"/>
        </w:rPr>
        <w:t xml:space="preserve"> se sientan las primeras bases para dar inicio el proyecto de reforma de la educación media superior enfrentando los diferentes retos que presenta el sistema tradicional educativo a nivel nacional con prácticas y costumbres por un lado tolerado y el gobierno y por otro el cacicazgo de los grupos de poder del sindicalismo, es un cambio que requiere un trabajo en todos los niveles de</w:t>
      </w:r>
      <w:r w:rsidR="00300722">
        <w:rPr>
          <w:rFonts w:ascii="Arial" w:hAnsi="Arial" w:cs="Arial"/>
          <w:sz w:val="24"/>
          <w:szCs w:val="24"/>
        </w:rPr>
        <w:t>l</w:t>
      </w:r>
      <w:r w:rsidR="003931D9">
        <w:rPr>
          <w:rFonts w:ascii="Arial" w:hAnsi="Arial" w:cs="Arial"/>
          <w:sz w:val="24"/>
          <w:szCs w:val="24"/>
        </w:rPr>
        <w:t xml:space="preserve"> gobierno y en todos los sectores de la sociedad y es un proceso largo  que requiere sea enmarcado en un fundamento jurídico que </w:t>
      </w:r>
      <w:proofErr w:type="spellStart"/>
      <w:r w:rsidR="003931D9">
        <w:rPr>
          <w:rFonts w:ascii="Arial" w:hAnsi="Arial" w:cs="Arial"/>
          <w:sz w:val="24"/>
          <w:szCs w:val="24"/>
        </w:rPr>
        <w:t>de</w:t>
      </w:r>
      <w:proofErr w:type="spellEnd"/>
      <w:r w:rsidR="003931D9">
        <w:rPr>
          <w:rFonts w:ascii="Arial" w:hAnsi="Arial" w:cs="Arial"/>
          <w:sz w:val="24"/>
          <w:szCs w:val="24"/>
        </w:rPr>
        <w:t xml:space="preserve"> certidumbre y legalidad  ante la compleja relación del estado y los trabajadores, así como los beneficiarios directos e indirectos que es la población estudiantil, padres de familia, sectores productivos, diversas instituciones y todos los sistemas empresariales.  </w:t>
      </w:r>
    </w:p>
    <w:p w:rsidR="00CD1F9C" w:rsidRPr="00EA05BD" w:rsidRDefault="00DB695F" w:rsidP="00EE0250">
      <w:pPr>
        <w:spacing w:after="100" w:afterAutospacing="1" w:line="480" w:lineRule="auto"/>
        <w:jc w:val="both"/>
        <w:rPr>
          <w:rFonts w:ascii="Arial" w:hAnsi="Arial" w:cs="Arial"/>
          <w:b/>
          <w:sz w:val="24"/>
          <w:szCs w:val="24"/>
        </w:rPr>
      </w:pPr>
      <w:r w:rsidRPr="00EA05BD">
        <w:rPr>
          <w:rFonts w:ascii="Arial" w:hAnsi="Arial" w:cs="Arial"/>
          <w:b/>
          <w:sz w:val="24"/>
          <w:szCs w:val="24"/>
        </w:rPr>
        <w:t>Introducción</w:t>
      </w:r>
      <w:r w:rsidR="00EA05BD">
        <w:rPr>
          <w:rFonts w:ascii="Arial" w:hAnsi="Arial" w:cs="Arial"/>
          <w:b/>
          <w:sz w:val="24"/>
          <w:szCs w:val="24"/>
        </w:rPr>
        <w:t>:</w:t>
      </w:r>
    </w:p>
    <w:p w:rsidR="00244990" w:rsidRDefault="00244990" w:rsidP="00EE0250">
      <w:pPr>
        <w:spacing w:after="100" w:afterAutospacing="1" w:line="480" w:lineRule="auto"/>
        <w:jc w:val="both"/>
        <w:rPr>
          <w:rFonts w:ascii="Arial" w:hAnsi="Arial" w:cs="Arial"/>
          <w:sz w:val="24"/>
          <w:szCs w:val="24"/>
        </w:rPr>
      </w:pPr>
      <w:r>
        <w:rPr>
          <w:rFonts w:ascii="Arial" w:hAnsi="Arial" w:cs="Arial"/>
          <w:sz w:val="24"/>
          <w:szCs w:val="24"/>
        </w:rPr>
        <w:t xml:space="preserve">     </w:t>
      </w:r>
      <w:r w:rsidR="003F12C2">
        <w:rPr>
          <w:rFonts w:ascii="Arial" w:hAnsi="Arial" w:cs="Arial"/>
          <w:sz w:val="24"/>
          <w:szCs w:val="24"/>
        </w:rPr>
        <w:t xml:space="preserve">Debido al crecimiento demográfico </w:t>
      </w:r>
      <w:r w:rsidR="002560B4">
        <w:rPr>
          <w:rFonts w:ascii="Arial" w:hAnsi="Arial" w:cs="Arial"/>
          <w:sz w:val="24"/>
          <w:szCs w:val="24"/>
        </w:rPr>
        <w:t xml:space="preserve">tan acelerado que ha tenido el país y los cambios tecnológicos y la globalización de la economía y el estancamiento </w:t>
      </w:r>
      <w:r w:rsidR="00DB695F">
        <w:rPr>
          <w:rFonts w:ascii="Arial" w:hAnsi="Arial" w:cs="Arial"/>
          <w:sz w:val="24"/>
          <w:szCs w:val="24"/>
        </w:rPr>
        <w:t>de</w:t>
      </w:r>
      <w:r w:rsidR="002560B4">
        <w:rPr>
          <w:rFonts w:ascii="Arial" w:hAnsi="Arial" w:cs="Arial"/>
          <w:sz w:val="24"/>
          <w:szCs w:val="24"/>
        </w:rPr>
        <w:t xml:space="preserve"> la educación</w:t>
      </w:r>
      <w:r w:rsidR="006A6C4B">
        <w:rPr>
          <w:rFonts w:ascii="Arial" w:hAnsi="Arial" w:cs="Arial"/>
          <w:sz w:val="24"/>
          <w:szCs w:val="24"/>
        </w:rPr>
        <w:t xml:space="preserve"> en México comparado con otros países latinoamericanos y </w:t>
      </w:r>
      <w:r w:rsidR="00110CE2">
        <w:rPr>
          <w:rFonts w:ascii="Arial" w:hAnsi="Arial" w:cs="Arial"/>
          <w:sz w:val="24"/>
          <w:szCs w:val="24"/>
        </w:rPr>
        <w:t xml:space="preserve">europeos, </w:t>
      </w:r>
      <w:r w:rsidR="006A6C4B">
        <w:rPr>
          <w:rFonts w:ascii="Arial" w:hAnsi="Arial" w:cs="Arial"/>
          <w:sz w:val="24"/>
          <w:szCs w:val="24"/>
        </w:rPr>
        <w:t xml:space="preserve"> </w:t>
      </w:r>
      <w:r w:rsidR="00622D89">
        <w:rPr>
          <w:rFonts w:ascii="Arial" w:hAnsi="Arial" w:cs="Arial"/>
          <w:sz w:val="24"/>
          <w:szCs w:val="24"/>
        </w:rPr>
        <w:t xml:space="preserve"> con un sistema </w:t>
      </w:r>
      <w:r w:rsidR="002560B4">
        <w:rPr>
          <w:rFonts w:ascii="Arial" w:hAnsi="Arial" w:cs="Arial"/>
          <w:sz w:val="24"/>
          <w:szCs w:val="24"/>
        </w:rPr>
        <w:t xml:space="preserve"> tradicional </w:t>
      </w:r>
      <w:r w:rsidR="00622D89">
        <w:rPr>
          <w:rFonts w:ascii="Arial" w:hAnsi="Arial" w:cs="Arial"/>
          <w:sz w:val="24"/>
          <w:szCs w:val="24"/>
        </w:rPr>
        <w:t xml:space="preserve">y </w:t>
      </w:r>
      <w:r w:rsidR="00110CE2">
        <w:rPr>
          <w:rFonts w:ascii="Arial" w:hAnsi="Arial" w:cs="Arial"/>
          <w:sz w:val="24"/>
          <w:szCs w:val="24"/>
        </w:rPr>
        <w:t>muchos</w:t>
      </w:r>
      <w:r w:rsidR="00622D89">
        <w:rPr>
          <w:rFonts w:ascii="Arial" w:hAnsi="Arial" w:cs="Arial"/>
          <w:sz w:val="24"/>
          <w:szCs w:val="24"/>
        </w:rPr>
        <w:t xml:space="preserve"> modelos educativos, </w:t>
      </w:r>
      <w:r w:rsidR="00110CE2">
        <w:rPr>
          <w:rFonts w:ascii="Arial" w:hAnsi="Arial" w:cs="Arial"/>
          <w:sz w:val="24"/>
          <w:szCs w:val="24"/>
        </w:rPr>
        <w:t xml:space="preserve">a nivel </w:t>
      </w:r>
      <w:r w:rsidR="00622D89">
        <w:rPr>
          <w:rFonts w:ascii="Arial" w:hAnsi="Arial" w:cs="Arial"/>
          <w:sz w:val="24"/>
          <w:szCs w:val="24"/>
        </w:rPr>
        <w:t xml:space="preserve"> federal</w:t>
      </w:r>
      <w:r w:rsidR="00110CE2">
        <w:rPr>
          <w:rFonts w:ascii="Arial" w:hAnsi="Arial" w:cs="Arial"/>
          <w:sz w:val="24"/>
          <w:szCs w:val="24"/>
        </w:rPr>
        <w:t xml:space="preserve">, estatal, </w:t>
      </w:r>
      <w:r w:rsidR="00300722">
        <w:rPr>
          <w:rFonts w:ascii="Arial" w:hAnsi="Arial" w:cs="Arial"/>
          <w:sz w:val="24"/>
          <w:szCs w:val="24"/>
        </w:rPr>
        <w:t xml:space="preserve"> públicos o</w:t>
      </w:r>
      <w:r w:rsidR="00622D89">
        <w:rPr>
          <w:rFonts w:ascii="Arial" w:hAnsi="Arial" w:cs="Arial"/>
          <w:sz w:val="24"/>
          <w:szCs w:val="24"/>
        </w:rPr>
        <w:t xml:space="preserve"> privados que hace complejo homogenizar un servicio educativo de calidad y pertinencia demandada por los estudiantes de este nivel</w:t>
      </w:r>
      <w:r w:rsidR="00DB695F">
        <w:rPr>
          <w:rFonts w:ascii="Arial" w:hAnsi="Arial" w:cs="Arial"/>
          <w:sz w:val="24"/>
          <w:szCs w:val="24"/>
        </w:rPr>
        <w:t xml:space="preserve">, </w:t>
      </w:r>
      <w:r w:rsidR="00B27EE4">
        <w:rPr>
          <w:rFonts w:ascii="Arial" w:hAnsi="Arial" w:cs="Arial"/>
          <w:sz w:val="24"/>
          <w:szCs w:val="24"/>
        </w:rPr>
        <w:t xml:space="preserve"> </w:t>
      </w:r>
      <w:r w:rsidR="00300722">
        <w:rPr>
          <w:rFonts w:ascii="Arial" w:hAnsi="Arial" w:cs="Arial"/>
          <w:sz w:val="24"/>
          <w:szCs w:val="24"/>
        </w:rPr>
        <w:t>que tienen diferentes</w:t>
      </w:r>
      <w:r w:rsidR="00901083">
        <w:rPr>
          <w:rFonts w:ascii="Arial" w:hAnsi="Arial" w:cs="Arial"/>
          <w:sz w:val="24"/>
          <w:szCs w:val="24"/>
        </w:rPr>
        <w:t xml:space="preserve"> necesidades </w:t>
      </w:r>
      <w:r w:rsidR="00300722">
        <w:rPr>
          <w:rFonts w:ascii="Arial" w:hAnsi="Arial" w:cs="Arial"/>
          <w:sz w:val="24"/>
          <w:szCs w:val="24"/>
        </w:rPr>
        <w:t>ya que se</w:t>
      </w:r>
      <w:r w:rsidR="00B27EE4">
        <w:rPr>
          <w:rFonts w:ascii="Arial" w:hAnsi="Arial" w:cs="Arial"/>
          <w:sz w:val="24"/>
          <w:szCs w:val="24"/>
        </w:rPr>
        <w:t xml:space="preserve"> ubica</w:t>
      </w:r>
      <w:r w:rsidR="00300722">
        <w:rPr>
          <w:rFonts w:ascii="Arial" w:hAnsi="Arial" w:cs="Arial"/>
          <w:sz w:val="24"/>
          <w:szCs w:val="24"/>
        </w:rPr>
        <w:t>n</w:t>
      </w:r>
      <w:r w:rsidR="00B27EE4">
        <w:rPr>
          <w:rFonts w:ascii="Arial" w:hAnsi="Arial" w:cs="Arial"/>
          <w:sz w:val="24"/>
          <w:szCs w:val="24"/>
        </w:rPr>
        <w:t xml:space="preserve"> en regiones</w:t>
      </w:r>
      <w:r w:rsidR="00300722">
        <w:rPr>
          <w:rFonts w:ascii="Arial" w:hAnsi="Arial" w:cs="Arial"/>
          <w:sz w:val="24"/>
          <w:szCs w:val="24"/>
        </w:rPr>
        <w:t xml:space="preserve"> muy</w:t>
      </w:r>
      <w:r w:rsidR="00B27EE4">
        <w:rPr>
          <w:rFonts w:ascii="Arial" w:hAnsi="Arial" w:cs="Arial"/>
          <w:sz w:val="24"/>
          <w:szCs w:val="24"/>
        </w:rPr>
        <w:t xml:space="preserve"> diversas de</w:t>
      </w:r>
      <w:r w:rsidR="00901083">
        <w:rPr>
          <w:rFonts w:ascii="Arial" w:hAnsi="Arial" w:cs="Arial"/>
          <w:sz w:val="24"/>
          <w:szCs w:val="24"/>
        </w:rPr>
        <w:t xml:space="preserve"> todo el </w:t>
      </w:r>
      <w:r w:rsidR="00B27EE4">
        <w:rPr>
          <w:rFonts w:ascii="Arial" w:hAnsi="Arial" w:cs="Arial"/>
          <w:sz w:val="24"/>
          <w:szCs w:val="24"/>
        </w:rPr>
        <w:t>país</w:t>
      </w:r>
      <w:r w:rsidR="00300722">
        <w:rPr>
          <w:rFonts w:ascii="Arial" w:hAnsi="Arial" w:cs="Arial"/>
          <w:sz w:val="24"/>
          <w:szCs w:val="24"/>
        </w:rPr>
        <w:t>,</w:t>
      </w:r>
      <w:r w:rsidR="00B27EE4">
        <w:rPr>
          <w:rFonts w:ascii="Arial" w:hAnsi="Arial" w:cs="Arial"/>
          <w:sz w:val="24"/>
          <w:szCs w:val="24"/>
        </w:rPr>
        <w:t xml:space="preserve"> </w:t>
      </w:r>
      <w:r w:rsidR="00901083">
        <w:rPr>
          <w:rFonts w:ascii="Arial" w:hAnsi="Arial" w:cs="Arial"/>
          <w:sz w:val="24"/>
          <w:szCs w:val="24"/>
        </w:rPr>
        <w:t xml:space="preserve">habiendo </w:t>
      </w:r>
      <w:r w:rsidR="00DB695F">
        <w:rPr>
          <w:rFonts w:ascii="Arial" w:hAnsi="Arial" w:cs="Arial"/>
          <w:sz w:val="24"/>
          <w:szCs w:val="24"/>
        </w:rPr>
        <w:t xml:space="preserve">entidades federativas, </w:t>
      </w:r>
      <w:r w:rsidR="00901083">
        <w:rPr>
          <w:rFonts w:ascii="Arial" w:hAnsi="Arial" w:cs="Arial"/>
          <w:sz w:val="24"/>
          <w:szCs w:val="24"/>
        </w:rPr>
        <w:t xml:space="preserve"> con mayor marginación </w:t>
      </w:r>
      <w:r w:rsidR="00DB695F">
        <w:rPr>
          <w:rFonts w:ascii="Arial" w:hAnsi="Arial" w:cs="Arial"/>
          <w:sz w:val="24"/>
          <w:szCs w:val="24"/>
        </w:rPr>
        <w:t>y abandono de la federación, presentando may</w:t>
      </w:r>
      <w:r w:rsidR="00901083">
        <w:rPr>
          <w:rFonts w:ascii="Arial" w:hAnsi="Arial" w:cs="Arial"/>
          <w:sz w:val="24"/>
          <w:szCs w:val="24"/>
        </w:rPr>
        <w:t>ores problemas de infraestructura</w:t>
      </w:r>
      <w:r w:rsidR="00300722">
        <w:rPr>
          <w:rFonts w:ascii="Arial" w:hAnsi="Arial" w:cs="Arial"/>
          <w:sz w:val="24"/>
          <w:szCs w:val="24"/>
        </w:rPr>
        <w:t xml:space="preserve">, </w:t>
      </w:r>
      <w:r w:rsidR="00DB695F">
        <w:rPr>
          <w:rFonts w:ascii="Arial" w:hAnsi="Arial" w:cs="Arial"/>
          <w:sz w:val="24"/>
          <w:szCs w:val="24"/>
        </w:rPr>
        <w:t xml:space="preserve"> de personal docente,  </w:t>
      </w:r>
      <w:r w:rsidR="00901083">
        <w:rPr>
          <w:rFonts w:ascii="Arial" w:hAnsi="Arial" w:cs="Arial"/>
          <w:sz w:val="24"/>
          <w:szCs w:val="24"/>
        </w:rPr>
        <w:t xml:space="preserve"> sin que se dé el cumplimiento los que se estipula en el artículo 46 de la Ley General de </w:t>
      </w:r>
      <w:r w:rsidR="00901083">
        <w:rPr>
          <w:rFonts w:ascii="Arial" w:hAnsi="Arial" w:cs="Arial"/>
          <w:sz w:val="24"/>
          <w:szCs w:val="24"/>
        </w:rPr>
        <w:lastRenderedPageBreak/>
        <w:t>E</w:t>
      </w:r>
      <w:r w:rsidR="00DB695F">
        <w:rPr>
          <w:rFonts w:ascii="Arial" w:hAnsi="Arial" w:cs="Arial"/>
          <w:sz w:val="24"/>
          <w:szCs w:val="24"/>
        </w:rPr>
        <w:t xml:space="preserve">ducación en  que comprende </w:t>
      </w:r>
      <w:r>
        <w:rPr>
          <w:rFonts w:ascii="Arial" w:hAnsi="Arial" w:cs="Arial"/>
          <w:sz w:val="24"/>
          <w:szCs w:val="24"/>
        </w:rPr>
        <w:t xml:space="preserve">el </w:t>
      </w:r>
      <w:r w:rsidR="00DB695F">
        <w:rPr>
          <w:rFonts w:ascii="Arial" w:hAnsi="Arial" w:cs="Arial"/>
          <w:sz w:val="24"/>
          <w:szCs w:val="24"/>
        </w:rPr>
        <w:t xml:space="preserve">sistemas escolarizado, no escolarizado y mixto. </w:t>
      </w:r>
      <w:r w:rsidR="00110CE2">
        <w:rPr>
          <w:rFonts w:ascii="Arial" w:hAnsi="Arial" w:cs="Arial"/>
          <w:sz w:val="24"/>
          <w:szCs w:val="24"/>
        </w:rPr>
        <w:t xml:space="preserve">Publicado en </w:t>
      </w:r>
      <w:r w:rsidR="00DB695F">
        <w:rPr>
          <w:rFonts w:ascii="Arial" w:hAnsi="Arial" w:cs="Arial"/>
          <w:sz w:val="24"/>
          <w:szCs w:val="24"/>
        </w:rPr>
        <w:t>(D.O.F 13/07/1993</w:t>
      </w:r>
      <w:r>
        <w:rPr>
          <w:rFonts w:ascii="Arial" w:hAnsi="Arial" w:cs="Arial"/>
          <w:sz w:val="24"/>
          <w:szCs w:val="24"/>
        </w:rPr>
        <w:t>)</w:t>
      </w:r>
    </w:p>
    <w:p w:rsidR="00244990" w:rsidRPr="00110CE2" w:rsidRDefault="00244990" w:rsidP="002605D9">
      <w:pPr>
        <w:spacing w:after="100" w:afterAutospacing="1" w:line="480" w:lineRule="auto"/>
        <w:jc w:val="both"/>
        <w:rPr>
          <w:rFonts w:ascii="Arial" w:hAnsi="Arial" w:cs="Arial"/>
          <w:b/>
          <w:sz w:val="24"/>
          <w:szCs w:val="24"/>
        </w:rPr>
      </w:pPr>
      <w:r w:rsidRPr="00110CE2">
        <w:rPr>
          <w:rFonts w:ascii="Arial" w:hAnsi="Arial" w:cs="Arial"/>
          <w:b/>
          <w:sz w:val="24"/>
          <w:szCs w:val="24"/>
        </w:rPr>
        <w:t>Desarrollo</w:t>
      </w:r>
      <w:r w:rsidR="00D36E88">
        <w:rPr>
          <w:rFonts w:ascii="Arial" w:hAnsi="Arial" w:cs="Arial"/>
          <w:b/>
          <w:sz w:val="24"/>
          <w:szCs w:val="24"/>
        </w:rPr>
        <w:t xml:space="preserve"> </w:t>
      </w:r>
    </w:p>
    <w:p w:rsidR="004D1213" w:rsidRDefault="00244990" w:rsidP="00EE0250">
      <w:pPr>
        <w:spacing w:line="480" w:lineRule="auto"/>
        <w:jc w:val="both"/>
        <w:rPr>
          <w:rFonts w:ascii="Arial" w:hAnsi="Arial" w:cs="Arial"/>
        </w:rPr>
      </w:pPr>
      <w:r>
        <w:rPr>
          <w:rFonts w:ascii="Arial" w:hAnsi="Arial" w:cs="Arial"/>
        </w:rPr>
        <w:t xml:space="preserve">     Este ensayo nos permite conocer los fundamentos jurídicos</w:t>
      </w:r>
      <w:r w:rsidR="00FF4B47">
        <w:rPr>
          <w:rFonts w:ascii="Arial" w:hAnsi="Arial" w:cs="Arial"/>
        </w:rPr>
        <w:t xml:space="preserve"> </w:t>
      </w:r>
      <w:r w:rsidR="00AE72A0">
        <w:rPr>
          <w:rFonts w:ascii="Arial" w:hAnsi="Arial" w:cs="Arial"/>
        </w:rPr>
        <w:t>y de</w:t>
      </w:r>
      <w:r w:rsidR="00FF4B47">
        <w:rPr>
          <w:rFonts w:ascii="Arial" w:hAnsi="Arial" w:cs="Arial"/>
        </w:rPr>
        <w:t xml:space="preserve"> las </w:t>
      </w:r>
      <w:r w:rsidR="00030415">
        <w:rPr>
          <w:rFonts w:ascii="Arial" w:hAnsi="Arial" w:cs="Arial"/>
        </w:rPr>
        <w:t>diversas leyes</w:t>
      </w:r>
      <w:r w:rsidR="00AE72A0">
        <w:rPr>
          <w:rFonts w:ascii="Arial" w:hAnsi="Arial" w:cs="Arial"/>
        </w:rPr>
        <w:t>,</w:t>
      </w:r>
      <w:r w:rsidR="00030415">
        <w:rPr>
          <w:rFonts w:ascii="Arial" w:hAnsi="Arial" w:cs="Arial"/>
        </w:rPr>
        <w:t xml:space="preserve"> reglamentos y normas que permitan</w:t>
      </w:r>
      <w:r w:rsidR="00030415" w:rsidRPr="009A101F">
        <w:rPr>
          <w:rFonts w:ascii="Arial" w:hAnsi="Arial" w:cs="Arial"/>
        </w:rPr>
        <w:t xml:space="preserve"> alcanzar </w:t>
      </w:r>
      <w:r w:rsidR="00030415">
        <w:rPr>
          <w:rFonts w:ascii="Arial" w:hAnsi="Arial" w:cs="Arial"/>
        </w:rPr>
        <w:t xml:space="preserve">a través de la </w:t>
      </w:r>
      <w:r w:rsidR="00030415" w:rsidRPr="009A101F">
        <w:rPr>
          <w:rFonts w:ascii="Arial" w:hAnsi="Arial" w:cs="Arial"/>
        </w:rPr>
        <w:t>Secretaría de Educación</w:t>
      </w:r>
      <w:r w:rsidR="002605D9">
        <w:rPr>
          <w:rFonts w:ascii="Arial" w:hAnsi="Arial" w:cs="Arial"/>
        </w:rPr>
        <w:t xml:space="preserve"> pública, </w:t>
      </w:r>
      <w:r w:rsidR="00030415">
        <w:rPr>
          <w:rFonts w:ascii="Arial" w:hAnsi="Arial" w:cs="Arial"/>
        </w:rPr>
        <w:t xml:space="preserve"> los resultados de la R</w:t>
      </w:r>
      <w:r w:rsidR="00FF4B47">
        <w:rPr>
          <w:rFonts w:ascii="Arial" w:hAnsi="Arial" w:cs="Arial"/>
        </w:rPr>
        <w:t xml:space="preserve">eforma </w:t>
      </w:r>
      <w:r w:rsidR="00030415">
        <w:rPr>
          <w:rFonts w:ascii="Arial" w:hAnsi="Arial" w:cs="Arial"/>
        </w:rPr>
        <w:t>I</w:t>
      </w:r>
      <w:r w:rsidR="00FF4B47">
        <w:rPr>
          <w:rFonts w:ascii="Arial" w:hAnsi="Arial" w:cs="Arial"/>
        </w:rPr>
        <w:t xml:space="preserve">ntegral de la </w:t>
      </w:r>
      <w:r w:rsidR="00030415">
        <w:rPr>
          <w:rFonts w:ascii="Arial" w:hAnsi="Arial" w:cs="Arial"/>
        </w:rPr>
        <w:t>E</w:t>
      </w:r>
      <w:r w:rsidR="00AE72A0">
        <w:rPr>
          <w:rFonts w:ascii="Arial" w:hAnsi="Arial" w:cs="Arial"/>
        </w:rPr>
        <w:t>ducación</w:t>
      </w:r>
      <w:r w:rsidR="00FF4B47">
        <w:rPr>
          <w:rFonts w:ascii="Arial" w:hAnsi="Arial" w:cs="Arial"/>
        </w:rPr>
        <w:t xml:space="preserve"> </w:t>
      </w:r>
      <w:r w:rsidR="00030415">
        <w:rPr>
          <w:rFonts w:ascii="Arial" w:hAnsi="Arial" w:cs="Arial"/>
        </w:rPr>
        <w:t>M</w:t>
      </w:r>
      <w:r w:rsidR="00FF4B47">
        <w:rPr>
          <w:rFonts w:ascii="Arial" w:hAnsi="Arial" w:cs="Arial"/>
        </w:rPr>
        <w:t xml:space="preserve">edia </w:t>
      </w:r>
      <w:r w:rsidR="00030415">
        <w:rPr>
          <w:rFonts w:ascii="Arial" w:hAnsi="Arial" w:cs="Arial"/>
        </w:rPr>
        <w:t>S</w:t>
      </w:r>
      <w:r w:rsidR="00FF4B47">
        <w:rPr>
          <w:rFonts w:ascii="Arial" w:hAnsi="Arial" w:cs="Arial"/>
        </w:rPr>
        <w:t xml:space="preserve">uperior, que se sustenta desde sus orígenes </w:t>
      </w:r>
      <w:r w:rsidR="00030415">
        <w:rPr>
          <w:rFonts w:ascii="Arial" w:hAnsi="Arial" w:cs="Arial"/>
        </w:rPr>
        <w:t xml:space="preserve"> en los diversos</w:t>
      </w:r>
      <w:r w:rsidR="00030415" w:rsidRPr="009A101F">
        <w:rPr>
          <w:rFonts w:ascii="Arial" w:hAnsi="Arial" w:cs="Arial"/>
        </w:rPr>
        <w:t xml:space="preserve"> acuerdos </w:t>
      </w:r>
      <w:r w:rsidR="002605D9" w:rsidRPr="009A101F">
        <w:rPr>
          <w:rFonts w:ascii="Arial" w:hAnsi="Arial" w:cs="Arial"/>
        </w:rPr>
        <w:t>secretariales</w:t>
      </w:r>
      <w:r w:rsidR="002605D9">
        <w:rPr>
          <w:rFonts w:ascii="Arial" w:hAnsi="Arial" w:cs="Arial"/>
        </w:rPr>
        <w:t xml:space="preserve"> </w:t>
      </w:r>
      <w:r w:rsidR="00AE72A0">
        <w:rPr>
          <w:rFonts w:ascii="Arial" w:hAnsi="Arial" w:cs="Arial"/>
        </w:rPr>
        <w:t xml:space="preserve">que </w:t>
      </w:r>
      <w:r w:rsidR="002605D9" w:rsidRPr="009A101F">
        <w:rPr>
          <w:rFonts w:ascii="Arial" w:hAnsi="Arial" w:cs="Arial"/>
        </w:rPr>
        <w:t>s</w:t>
      </w:r>
      <w:r w:rsidR="002605D9">
        <w:rPr>
          <w:rFonts w:ascii="Arial" w:hAnsi="Arial" w:cs="Arial"/>
        </w:rPr>
        <w:t>on promulgados</w:t>
      </w:r>
      <w:r w:rsidR="00AE72A0">
        <w:rPr>
          <w:rFonts w:ascii="Arial" w:hAnsi="Arial" w:cs="Arial"/>
        </w:rPr>
        <w:t xml:space="preserve"> </w:t>
      </w:r>
      <w:r w:rsidR="00BB7FD6" w:rsidRPr="00BB7FD6">
        <w:rPr>
          <w:rFonts w:ascii="Arial" w:hAnsi="Arial" w:cs="Arial"/>
          <w:sz w:val="16"/>
          <w:szCs w:val="16"/>
        </w:rPr>
        <w:t>1)</w:t>
      </w:r>
      <w:r w:rsidR="00BB7FD6">
        <w:rPr>
          <w:rFonts w:ascii="Arial" w:hAnsi="Arial" w:cs="Arial"/>
          <w:sz w:val="16"/>
          <w:szCs w:val="16"/>
        </w:rPr>
        <w:t xml:space="preserve"> </w:t>
      </w:r>
      <w:r w:rsidR="00BB7FD6" w:rsidRPr="00BB7FD6">
        <w:rPr>
          <w:rFonts w:ascii="Arial" w:hAnsi="Arial" w:cs="Arial"/>
          <w:sz w:val="24"/>
          <w:szCs w:val="24"/>
        </w:rPr>
        <w:t>“</w:t>
      </w:r>
      <w:r w:rsidR="00AE72A0">
        <w:rPr>
          <w:rFonts w:ascii="Arial" w:hAnsi="Arial" w:cs="Arial"/>
        </w:rPr>
        <w:t xml:space="preserve">con fundamento en el artículo 38 de la Ley Orgánica de la Administración </w:t>
      </w:r>
      <w:r w:rsidR="004230FA">
        <w:rPr>
          <w:rFonts w:ascii="Arial" w:hAnsi="Arial" w:cs="Arial"/>
        </w:rPr>
        <w:t>Pública</w:t>
      </w:r>
      <w:r w:rsidR="00D4504A">
        <w:rPr>
          <w:rFonts w:ascii="Arial" w:hAnsi="Arial" w:cs="Arial"/>
        </w:rPr>
        <w:t xml:space="preserve">   </w:t>
      </w:r>
      <w:r w:rsidR="00AE72A0">
        <w:rPr>
          <w:rFonts w:ascii="Arial" w:hAnsi="Arial" w:cs="Arial"/>
        </w:rPr>
        <w:t xml:space="preserve"> Federal</w:t>
      </w:r>
      <w:r w:rsidR="00C152E1">
        <w:rPr>
          <w:rFonts w:ascii="Arial" w:hAnsi="Arial" w:cs="Arial"/>
        </w:rPr>
        <w:t>”</w:t>
      </w:r>
      <w:r w:rsidR="00AE72A0">
        <w:rPr>
          <w:rFonts w:ascii="Arial" w:hAnsi="Arial" w:cs="Arial"/>
        </w:rPr>
        <w:t xml:space="preserve"> </w:t>
      </w:r>
      <w:r w:rsidR="002605D9">
        <w:rPr>
          <w:rFonts w:ascii="Arial" w:hAnsi="Arial" w:cs="Arial"/>
        </w:rPr>
        <w:t xml:space="preserve"> firmados y ratificados por </w:t>
      </w:r>
      <w:r w:rsidR="004230FA">
        <w:rPr>
          <w:rFonts w:ascii="Arial" w:hAnsi="Arial" w:cs="Arial"/>
        </w:rPr>
        <w:t>la Secretaria</w:t>
      </w:r>
      <w:r w:rsidR="002605D9">
        <w:rPr>
          <w:rFonts w:ascii="Arial" w:hAnsi="Arial" w:cs="Arial"/>
        </w:rPr>
        <w:t xml:space="preserve"> de Educación </w:t>
      </w:r>
      <w:r w:rsidR="004230FA">
        <w:rPr>
          <w:rFonts w:ascii="Arial" w:hAnsi="Arial" w:cs="Arial"/>
        </w:rPr>
        <w:t>Pública.</w:t>
      </w:r>
    </w:p>
    <w:p w:rsidR="00FF4B47" w:rsidRPr="00D4504A" w:rsidRDefault="00D4504A" w:rsidP="00D4504A">
      <w:pPr>
        <w:pStyle w:val="Prrafodelista"/>
        <w:numPr>
          <w:ilvl w:val="0"/>
          <w:numId w:val="12"/>
        </w:numPr>
        <w:spacing w:line="240" w:lineRule="auto"/>
        <w:jc w:val="both"/>
        <w:rPr>
          <w:rFonts w:ascii="Times New Roman" w:eastAsia="Times New Roman" w:hAnsi="Times New Roman" w:cs="Times New Roman"/>
          <w:sz w:val="16"/>
          <w:szCs w:val="16"/>
          <w:lang w:eastAsia="es-ES"/>
        </w:rPr>
      </w:pPr>
      <w:r w:rsidRPr="00D4504A">
        <w:rPr>
          <w:rFonts w:ascii="Times New Roman" w:hAnsi="Times New Roman" w:cs="Times New Roman"/>
          <w:sz w:val="16"/>
          <w:szCs w:val="16"/>
        </w:rPr>
        <w:t>(</w:t>
      </w:r>
      <w:r w:rsidR="004D1213" w:rsidRPr="00D4504A">
        <w:rPr>
          <w:rFonts w:ascii="Times New Roman" w:hAnsi="Times New Roman" w:cs="Times New Roman"/>
          <w:sz w:val="16"/>
          <w:szCs w:val="16"/>
        </w:rPr>
        <w:t>LEY ORGÁNICA DE LA ADMINISTRACIÓN PÚBLICA FEDERA, CÁMARA DE DIPUTADOS DEL H. CONGRESO DE LA UNIÓN, Secretaría General, .Secretaría de Servicios Parlamentarios, Última Reforma DOF 26-12-2013</w:t>
      </w:r>
      <w:r w:rsidR="00C152E1" w:rsidRPr="00D4504A">
        <w:rPr>
          <w:rFonts w:ascii="Times New Roman" w:hAnsi="Times New Roman" w:cs="Times New Roman"/>
          <w:sz w:val="16"/>
          <w:szCs w:val="16"/>
        </w:rPr>
        <w:t xml:space="preserve"> </w:t>
      </w:r>
      <w:r w:rsidR="004D1213" w:rsidRPr="00D4504A">
        <w:rPr>
          <w:rFonts w:ascii="Times New Roman" w:eastAsia="Times New Roman" w:hAnsi="Times New Roman" w:cs="Times New Roman"/>
          <w:sz w:val="16"/>
          <w:szCs w:val="16"/>
          <w:lang w:eastAsia="es-ES"/>
        </w:rPr>
        <w:t xml:space="preserve"> </w:t>
      </w:r>
      <w:r w:rsidRPr="00D4504A">
        <w:rPr>
          <w:rFonts w:ascii="Times New Roman" w:eastAsia="Times New Roman" w:hAnsi="Times New Roman" w:cs="Times New Roman"/>
          <w:sz w:val="16"/>
          <w:szCs w:val="16"/>
          <w:lang w:eastAsia="es-ES"/>
        </w:rPr>
        <w:t>P</w:t>
      </w:r>
      <w:r w:rsidR="004D1213" w:rsidRPr="00D4504A">
        <w:rPr>
          <w:rFonts w:ascii="Times New Roman" w:eastAsia="Times New Roman" w:hAnsi="Times New Roman" w:cs="Times New Roman"/>
          <w:sz w:val="16"/>
          <w:szCs w:val="16"/>
          <w:lang w:eastAsia="es-ES"/>
        </w:rPr>
        <w:t>ag</w:t>
      </w:r>
      <w:r w:rsidRPr="00D4504A">
        <w:rPr>
          <w:rFonts w:ascii="Times New Roman" w:eastAsia="Times New Roman" w:hAnsi="Times New Roman" w:cs="Times New Roman"/>
          <w:sz w:val="16"/>
          <w:szCs w:val="16"/>
          <w:lang w:eastAsia="es-ES"/>
        </w:rPr>
        <w:t>s</w:t>
      </w:r>
      <w:r w:rsidR="004D1213" w:rsidRPr="00D4504A">
        <w:rPr>
          <w:rFonts w:ascii="Times New Roman" w:eastAsia="Times New Roman" w:hAnsi="Times New Roman" w:cs="Times New Roman"/>
          <w:sz w:val="16"/>
          <w:szCs w:val="16"/>
          <w:lang w:eastAsia="es-ES"/>
        </w:rPr>
        <w:t>. 31</w:t>
      </w:r>
      <w:r w:rsidRPr="00D4504A">
        <w:rPr>
          <w:rFonts w:ascii="Times New Roman" w:eastAsia="Times New Roman" w:hAnsi="Times New Roman" w:cs="Times New Roman"/>
          <w:sz w:val="16"/>
          <w:szCs w:val="16"/>
          <w:lang w:eastAsia="es-ES"/>
        </w:rPr>
        <w:t>, 32 y 33).</w:t>
      </w:r>
      <w:r w:rsidR="002605D9" w:rsidRPr="00D4504A">
        <w:rPr>
          <w:rFonts w:ascii="Times New Roman" w:eastAsia="Times New Roman" w:hAnsi="Times New Roman" w:cs="Times New Roman"/>
          <w:sz w:val="16"/>
          <w:szCs w:val="16"/>
          <w:lang w:eastAsia="es-ES"/>
        </w:rPr>
        <w:t xml:space="preserve"> </w:t>
      </w:r>
    </w:p>
    <w:p w:rsidR="00BB7FD6" w:rsidRDefault="00C152E1" w:rsidP="00C152E1">
      <w:pPr>
        <w:tabs>
          <w:tab w:val="left" w:pos="567"/>
        </w:tabs>
        <w:spacing w:after="0" w:line="480" w:lineRule="auto"/>
        <w:ind w:firstLine="7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rsidR="00FF4B47" w:rsidRPr="00BB7FD6" w:rsidRDefault="00C152E1" w:rsidP="00C152E1">
      <w:pPr>
        <w:tabs>
          <w:tab w:val="left" w:pos="567"/>
        </w:tabs>
        <w:spacing w:after="0" w:line="480" w:lineRule="auto"/>
        <w:ind w:firstLine="720"/>
        <w:jc w:val="both"/>
        <w:rPr>
          <w:rFonts w:ascii="Times New Roman" w:eastAsia="Times New Roman" w:hAnsi="Times New Roman" w:cs="Times New Roman"/>
          <w:sz w:val="20"/>
          <w:szCs w:val="20"/>
          <w:lang w:eastAsia="es-ES"/>
        </w:rPr>
      </w:pPr>
      <w:r>
        <w:rPr>
          <w:rFonts w:ascii="Times New Roman" w:eastAsia="Times New Roman" w:hAnsi="Times New Roman" w:cs="Times New Roman"/>
          <w:sz w:val="24"/>
          <w:szCs w:val="24"/>
          <w:lang w:eastAsia="es-ES"/>
        </w:rPr>
        <w:t xml:space="preserve">  </w:t>
      </w:r>
      <w:r w:rsidR="00FF4B47" w:rsidRPr="00EE0250">
        <w:rPr>
          <w:rFonts w:ascii="Times New Roman" w:eastAsia="Times New Roman" w:hAnsi="Times New Roman" w:cs="Times New Roman"/>
          <w:sz w:val="24"/>
          <w:szCs w:val="24"/>
          <w:lang w:eastAsia="es-ES"/>
        </w:rPr>
        <w:t>Acuerdo 442 por el que se establece el Sistema Nacional de Bachillerato en un plan de diversidad.</w:t>
      </w:r>
      <w:r w:rsidR="00BB7FD6">
        <w:rPr>
          <w:rFonts w:ascii="Times New Roman" w:eastAsia="Times New Roman" w:hAnsi="Times New Roman" w:cs="Times New Roman"/>
          <w:sz w:val="24"/>
          <w:szCs w:val="24"/>
          <w:lang w:eastAsia="es-ES"/>
        </w:rPr>
        <w:t xml:space="preserve"> Publicado </w:t>
      </w:r>
      <w:r w:rsidR="00BB7FD6" w:rsidRPr="00BB7FD6">
        <w:rPr>
          <w:rFonts w:ascii="Times New Roman" w:eastAsia="Times New Roman" w:hAnsi="Times New Roman" w:cs="Times New Roman"/>
          <w:sz w:val="20"/>
          <w:szCs w:val="20"/>
          <w:lang w:eastAsia="es-ES"/>
        </w:rPr>
        <w:t>(DOF 26/07/ 2008, Primera Sección)</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Default="00FF4B47" w:rsidP="00044389">
      <w:pPr>
        <w:tabs>
          <w:tab w:val="left" w:pos="567"/>
        </w:tabs>
        <w:spacing w:after="0" w:line="480" w:lineRule="auto"/>
        <w:ind w:firstLine="720"/>
        <w:jc w:val="both"/>
        <w:rPr>
          <w:rFonts w:ascii="Times New Roman" w:eastAsia="Times New Roman" w:hAnsi="Times New Roman" w:cs="Times New Roman"/>
          <w:sz w:val="20"/>
          <w:szCs w:val="20"/>
          <w:lang w:eastAsia="es-ES"/>
        </w:rPr>
      </w:pPr>
      <w:r w:rsidRPr="00EE0250">
        <w:rPr>
          <w:rFonts w:ascii="Times New Roman" w:eastAsia="Times New Roman" w:hAnsi="Times New Roman" w:cs="Times New Roman"/>
          <w:sz w:val="24"/>
          <w:szCs w:val="24"/>
          <w:lang w:eastAsia="es-ES"/>
        </w:rPr>
        <w:t>Acuerdo 444 por el que se establecen las competencias que constituyen el marco curricular común del Sistema Nacional de Bachillerato.</w:t>
      </w:r>
      <w:r w:rsidR="00BB7FD6">
        <w:rPr>
          <w:rFonts w:ascii="Times New Roman" w:eastAsia="Times New Roman" w:hAnsi="Times New Roman" w:cs="Times New Roman"/>
          <w:sz w:val="24"/>
          <w:szCs w:val="24"/>
          <w:lang w:eastAsia="es-ES"/>
        </w:rPr>
        <w:t xml:space="preserve"> </w:t>
      </w:r>
      <w:r w:rsidR="00044389">
        <w:rPr>
          <w:rFonts w:ascii="Times New Roman" w:eastAsia="Times New Roman" w:hAnsi="Times New Roman" w:cs="Times New Roman"/>
          <w:sz w:val="24"/>
          <w:szCs w:val="24"/>
          <w:lang w:eastAsia="es-ES"/>
        </w:rPr>
        <w:t xml:space="preserve">Publicado </w:t>
      </w:r>
      <w:r w:rsidR="00044389" w:rsidRPr="00044389">
        <w:rPr>
          <w:rFonts w:ascii="Times New Roman" w:eastAsia="Times New Roman" w:hAnsi="Times New Roman" w:cs="Times New Roman"/>
          <w:sz w:val="20"/>
          <w:szCs w:val="20"/>
          <w:lang w:eastAsia="es-ES"/>
        </w:rPr>
        <w:t>(DOF,</w:t>
      </w:r>
      <w:r w:rsidR="00044389">
        <w:rPr>
          <w:rFonts w:ascii="Times New Roman" w:eastAsia="Times New Roman" w:hAnsi="Times New Roman" w:cs="Times New Roman"/>
          <w:sz w:val="20"/>
          <w:szCs w:val="20"/>
          <w:lang w:eastAsia="es-ES"/>
        </w:rPr>
        <w:t xml:space="preserve"> </w:t>
      </w:r>
      <w:r w:rsidR="00BB7FD6" w:rsidRPr="00044389">
        <w:rPr>
          <w:rFonts w:ascii="Times New Roman" w:eastAsia="Times New Roman" w:hAnsi="Times New Roman" w:cs="Times New Roman"/>
          <w:sz w:val="20"/>
          <w:szCs w:val="20"/>
          <w:lang w:eastAsia="es-ES"/>
        </w:rPr>
        <w:t>21</w:t>
      </w:r>
      <w:r w:rsidR="00044389" w:rsidRPr="00044389">
        <w:rPr>
          <w:rFonts w:ascii="Times New Roman" w:eastAsia="Times New Roman" w:hAnsi="Times New Roman" w:cs="Times New Roman"/>
          <w:sz w:val="20"/>
          <w:szCs w:val="20"/>
          <w:lang w:eastAsia="es-ES"/>
        </w:rPr>
        <w:t>/10/</w:t>
      </w:r>
      <w:r w:rsidR="00BB7FD6" w:rsidRPr="00044389">
        <w:rPr>
          <w:rFonts w:ascii="Times New Roman" w:eastAsia="Times New Roman" w:hAnsi="Times New Roman" w:cs="Times New Roman"/>
          <w:sz w:val="20"/>
          <w:szCs w:val="20"/>
          <w:lang w:eastAsia="es-ES"/>
        </w:rPr>
        <w:t>2008  Primera Sección)</w:t>
      </w:r>
    </w:p>
    <w:p w:rsidR="00044389" w:rsidRPr="00EE0250" w:rsidRDefault="00044389" w:rsidP="00044389">
      <w:pPr>
        <w:tabs>
          <w:tab w:val="left" w:pos="567"/>
        </w:tabs>
        <w:spacing w:after="0" w:line="480" w:lineRule="auto"/>
        <w:ind w:firstLine="720"/>
        <w:jc w:val="both"/>
        <w:rPr>
          <w:rFonts w:ascii="Times New Roman" w:eastAsia="Times New Roman" w:hAnsi="Times New Roman" w:cs="Times New Roman"/>
          <w:sz w:val="24"/>
          <w:szCs w:val="24"/>
          <w:lang w:eastAsia="es-ES"/>
        </w:rPr>
      </w:pPr>
    </w:p>
    <w:p w:rsidR="00FF4B47" w:rsidRPr="00EE0250" w:rsidRDefault="00FF4B47" w:rsidP="00044389">
      <w:pPr>
        <w:tabs>
          <w:tab w:val="left" w:pos="567"/>
        </w:tabs>
        <w:spacing w:after="0" w:line="480" w:lineRule="auto"/>
        <w:ind w:left="720" w:hanging="11"/>
        <w:jc w:val="both"/>
        <w:rPr>
          <w:rFonts w:ascii="Times New Roman" w:eastAsia="Times New Roman" w:hAnsi="Times New Roman" w:cs="Times New Roman"/>
          <w:sz w:val="24"/>
          <w:szCs w:val="24"/>
          <w:lang w:eastAsia="es-ES"/>
        </w:rPr>
      </w:pPr>
      <w:r w:rsidRPr="00EE0250">
        <w:rPr>
          <w:rFonts w:ascii="Times New Roman" w:eastAsia="Times New Roman" w:hAnsi="Times New Roman" w:cs="Times New Roman"/>
          <w:sz w:val="24"/>
          <w:szCs w:val="24"/>
          <w:lang w:eastAsia="es-ES"/>
        </w:rPr>
        <w:t>Acuerdo 445 por el que se conceptualizan y definen para la Educación Media Superior las opciones educativas en las diversas modalidades.</w:t>
      </w:r>
      <w:r w:rsidR="00044389">
        <w:rPr>
          <w:rFonts w:ascii="Times New Roman" w:eastAsia="Times New Roman" w:hAnsi="Times New Roman" w:cs="Times New Roman"/>
          <w:sz w:val="24"/>
          <w:szCs w:val="24"/>
          <w:lang w:eastAsia="es-ES"/>
        </w:rPr>
        <w:t xml:space="preserve"> Publicado </w:t>
      </w:r>
      <w:r w:rsidR="00044389" w:rsidRPr="00044389">
        <w:rPr>
          <w:rFonts w:ascii="Times New Roman" w:eastAsia="Times New Roman" w:hAnsi="Times New Roman" w:cs="Times New Roman"/>
          <w:sz w:val="20"/>
          <w:szCs w:val="20"/>
          <w:lang w:eastAsia="es-ES"/>
        </w:rPr>
        <w:t>(DOF,</w:t>
      </w:r>
      <w:r w:rsidR="00044389">
        <w:rPr>
          <w:rFonts w:ascii="Times New Roman" w:eastAsia="Times New Roman" w:hAnsi="Times New Roman" w:cs="Times New Roman"/>
          <w:sz w:val="20"/>
          <w:szCs w:val="20"/>
          <w:lang w:eastAsia="es-ES"/>
        </w:rPr>
        <w:t xml:space="preserve"> </w:t>
      </w:r>
      <w:r w:rsidR="00044389" w:rsidRPr="00044389">
        <w:rPr>
          <w:rFonts w:ascii="Times New Roman" w:eastAsia="Times New Roman" w:hAnsi="Times New Roman" w:cs="Times New Roman"/>
          <w:sz w:val="20"/>
          <w:szCs w:val="20"/>
          <w:lang w:eastAsia="es-ES"/>
        </w:rPr>
        <w:t>21/10/2008  Primera</w:t>
      </w:r>
      <w:r w:rsidR="00044389">
        <w:rPr>
          <w:rFonts w:ascii="Times New Roman" w:eastAsia="Times New Roman" w:hAnsi="Times New Roman" w:cs="Times New Roman"/>
          <w:sz w:val="20"/>
          <w:szCs w:val="20"/>
          <w:lang w:eastAsia="es-ES"/>
        </w:rPr>
        <w:t>)</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sidRPr="00EE0250">
        <w:rPr>
          <w:rFonts w:ascii="Times New Roman" w:eastAsia="Times New Roman" w:hAnsi="Times New Roman" w:cs="Times New Roman"/>
          <w:sz w:val="24"/>
          <w:szCs w:val="24"/>
          <w:lang w:eastAsia="es-ES"/>
        </w:rPr>
        <w:t>Acuerdo 447 por el que se establecen las competencias docentes para quienes impartan educación media superior en la modalidad escolarizada.</w:t>
      </w:r>
      <w:r w:rsidR="00044389">
        <w:rPr>
          <w:rFonts w:ascii="Times New Roman" w:eastAsia="Times New Roman" w:hAnsi="Times New Roman" w:cs="Times New Roman"/>
          <w:sz w:val="24"/>
          <w:szCs w:val="24"/>
          <w:lang w:eastAsia="es-ES"/>
        </w:rPr>
        <w:t xml:space="preserve"> Publicado,          </w:t>
      </w:r>
      <w:r w:rsidR="00044389" w:rsidRPr="00044389">
        <w:rPr>
          <w:rFonts w:ascii="Times New Roman" w:eastAsia="Times New Roman" w:hAnsi="Times New Roman" w:cs="Times New Roman"/>
          <w:sz w:val="20"/>
          <w:szCs w:val="20"/>
          <w:lang w:eastAsia="es-ES"/>
        </w:rPr>
        <w:lastRenderedPageBreak/>
        <w:t>(</w:t>
      </w:r>
      <w:r w:rsidR="00044389">
        <w:rPr>
          <w:rFonts w:ascii="Times New Roman" w:eastAsia="Times New Roman" w:hAnsi="Times New Roman" w:cs="Times New Roman"/>
          <w:sz w:val="20"/>
          <w:szCs w:val="20"/>
          <w:lang w:eastAsia="es-ES"/>
        </w:rPr>
        <w:t xml:space="preserve">DOF </w:t>
      </w:r>
      <w:r w:rsidR="00044389" w:rsidRPr="00044389">
        <w:rPr>
          <w:rFonts w:ascii="Times New Roman" w:eastAsia="Times New Roman" w:hAnsi="Times New Roman" w:cs="Times New Roman"/>
          <w:sz w:val="20"/>
          <w:szCs w:val="20"/>
          <w:lang w:eastAsia="es-ES"/>
        </w:rPr>
        <w:t xml:space="preserve">29/10/2008, Tercera Sección) </w:t>
      </w:r>
      <w:r w:rsidR="00044389" w:rsidRPr="00044389">
        <w:rPr>
          <w:rFonts w:ascii="Times New Roman" w:eastAsia="Times New Roman" w:hAnsi="Times New Roman" w:cs="Times New Roman"/>
          <w:sz w:val="24"/>
          <w:szCs w:val="24"/>
          <w:lang w:eastAsia="es-ES"/>
        </w:rPr>
        <w:cr/>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sidRPr="00EE0250">
        <w:rPr>
          <w:rFonts w:ascii="Times New Roman" w:eastAsia="Times New Roman" w:hAnsi="Times New Roman" w:cs="Times New Roman"/>
          <w:sz w:val="24"/>
          <w:szCs w:val="24"/>
          <w:lang w:eastAsia="es-ES"/>
        </w:rPr>
        <w:t>Acuerdo 449 por el que se establecen las competencias que definen el Perfil del Director en los planteles que imparten ed</w:t>
      </w:r>
      <w:r w:rsidR="00044389">
        <w:rPr>
          <w:rFonts w:ascii="Times New Roman" w:eastAsia="Times New Roman" w:hAnsi="Times New Roman" w:cs="Times New Roman"/>
          <w:sz w:val="24"/>
          <w:szCs w:val="24"/>
          <w:lang w:eastAsia="es-ES"/>
        </w:rPr>
        <w:t xml:space="preserve">ucación del tipo medio superior Publicado </w:t>
      </w:r>
      <w:r w:rsidR="00044389" w:rsidRPr="00044389">
        <w:rPr>
          <w:rFonts w:ascii="Times New Roman" w:eastAsia="Times New Roman" w:hAnsi="Times New Roman" w:cs="Times New Roman"/>
          <w:sz w:val="20"/>
          <w:szCs w:val="20"/>
          <w:lang w:eastAsia="es-ES"/>
        </w:rPr>
        <w:t>(DOF. 2/10/ 2008, Primera Sección)</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sidRPr="00EE0250">
        <w:rPr>
          <w:rFonts w:ascii="Times New Roman" w:eastAsia="Times New Roman" w:hAnsi="Times New Roman" w:cs="Times New Roman"/>
          <w:sz w:val="24"/>
          <w:szCs w:val="24"/>
          <w:lang w:eastAsia="es-ES"/>
        </w:rPr>
        <w:t>Acuerdo 450 por el que se establecen los Lineamientos que regulan los servicios que los particulares brindan en las distintas opciones educativas en el tipo medio superior.</w:t>
      </w:r>
      <w:r w:rsidR="00044389">
        <w:rPr>
          <w:rFonts w:ascii="Times New Roman" w:eastAsia="Times New Roman" w:hAnsi="Times New Roman" w:cs="Times New Roman"/>
          <w:sz w:val="24"/>
          <w:szCs w:val="24"/>
          <w:lang w:eastAsia="es-ES"/>
        </w:rPr>
        <w:t xml:space="preserve"> Publicado </w:t>
      </w:r>
      <w:r w:rsidR="00044389" w:rsidRPr="00044389">
        <w:rPr>
          <w:rFonts w:ascii="Times New Roman" w:eastAsia="Times New Roman" w:hAnsi="Times New Roman" w:cs="Times New Roman"/>
          <w:sz w:val="20"/>
          <w:szCs w:val="20"/>
          <w:lang w:eastAsia="es-ES"/>
        </w:rPr>
        <w:t>(DOF: 16/12/2008</w:t>
      </w:r>
      <w:r w:rsidR="00044389">
        <w:rPr>
          <w:rFonts w:ascii="Times New Roman" w:eastAsia="Times New Roman" w:hAnsi="Times New Roman" w:cs="Times New Roman"/>
          <w:sz w:val="24"/>
          <w:szCs w:val="24"/>
          <w:lang w:eastAsia="es-ES"/>
        </w:rPr>
        <w:t xml:space="preserve"> </w:t>
      </w:r>
      <w:r w:rsidR="00CA556A">
        <w:rPr>
          <w:rFonts w:ascii="Times New Roman" w:eastAsia="Times New Roman" w:hAnsi="Times New Roman" w:cs="Times New Roman"/>
          <w:sz w:val="24"/>
          <w:szCs w:val="24"/>
          <w:lang w:eastAsia="es-ES"/>
        </w:rPr>
        <w:t>Segunda Sección</w:t>
      </w:r>
      <w:r w:rsidR="00044389">
        <w:rPr>
          <w:rFonts w:ascii="Times New Roman" w:eastAsia="Times New Roman" w:hAnsi="Times New Roman" w:cs="Times New Roman"/>
          <w:sz w:val="24"/>
          <w:szCs w:val="24"/>
          <w:lang w:eastAsia="es-ES"/>
        </w:rPr>
        <w:t xml:space="preserve">) </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sidRPr="00EE0250">
        <w:rPr>
          <w:rFonts w:ascii="Times New Roman" w:eastAsia="Times New Roman" w:hAnsi="Times New Roman" w:cs="Times New Roman"/>
          <w:sz w:val="24"/>
          <w:szCs w:val="24"/>
          <w:lang w:eastAsia="es-ES"/>
        </w:rPr>
        <w:t>Acuerdo 480 por el que se establecen los Lineamientos para el ingreso de instituciones educativas al Sistema Nacional de Bachillerato.</w:t>
      </w:r>
      <w:r w:rsidR="00CA556A">
        <w:rPr>
          <w:rFonts w:ascii="Times New Roman" w:eastAsia="Times New Roman" w:hAnsi="Times New Roman" w:cs="Times New Roman"/>
          <w:sz w:val="24"/>
          <w:szCs w:val="24"/>
          <w:lang w:eastAsia="es-ES"/>
        </w:rPr>
        <w:t xml:space="preserve"> Publicado </w:t>
      </w:r>
      <w:r w:rsidR="00CA556A" w:rsidRPr="00CA556A">
        <w:rPr>
          <w:rFonts w:ascii="Times New Roman" w:eastAsia="Times New Roman" w:hAnsi="Times New Roman" w:cs="Times New Roman"/>
          <w:sz w:val="20"/>
          <w:szCs w:val="20"/>
          <w:lang w:eastAsia="es-ES"/>
        </w:rPr>
        <w:t>(DOF: 23/01/2009)</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sidRPr="00EE0250">
        <w:rPr>
          <w:rFonts w:ascii="Times New Roman" w:eastAsia="Times New Roman" w:hAnsi="Times New Roman" w:cs="Times New Roman"/>
          <w:sz w:val="24"/>
          <w:szCs w:val="24"/>
          <w:lang w:eastAsia="es-ES"/>
        </w:rPr>
        <w:t>Acuerdo 484 por el que se establecen las bases para la creación y funcionamiento del Comité Directivo del Sistema Nacional de Bachillerato.</w:t>
      </w:r>
      <w:r w:rsidR="00CA556A">
        <w:rPr>
          <w:rFonts w:ascii="Times New Roman" w:eastAsia="Times New Roman" w:hAnsi="Times New Roman" w:cs="Times New Roman"/>
          <w:sz w:val="24"/>
          <w:szCs w:val="24"/>
          <w:lang w:eastAsia="es-ES"/>
        </w:rPr>
        <w:t xml:space="preserve"> Publicado </w:t>
      </w:r>
      <w:r w:rsidR="00CA556A" w:rsidRPr="00CA556A">
        <w:rPr>
          <w:rFonts w:ascii="Times New Roman" w:eastAsia="Times New Roman" w:hAnsi="Times New Roman" w:cs="Times New Roman"/>
          <w:sz w:val="20"/>
          <w:szCs w:val="20"/>
          <w:lang w:eastAsia="es-ES"/>
        </w:rPr>
        <w:t>(DOF: 19/03/2009</w:t>
      </w:r>
      <w:r w:rsidR="00CA556A">
        <w:rPr>
          <w:rFonts w:ascii="Times New Roman" w:eastAsia="Times New Roman" w:hAnsi="Times New Roman" w:cs="Times New Roman"/>
          <w:sz w:val="20"/>
          <w:szCs w:val="20"/>
          <w:lang w:eastAsia="es-ES"/>
        </w:rPr>
        <w:t xml:space="preserve">  Pags. 1 a 6</w:t>
      </w:r>
      <w:r w:rsidR="00CA556A" w:rsidRPr="00CA556A">
        <w:rPr>
          <w:rFonts w:ascii="Times New Roman" w:eastAsia="Times New Roman" w:hAnsi="Times New Roman" w:cs="Times New Roman"/>
          <w:sz w:val="20"/>
          <w:szCs w:val="20"/>
          <w:lang w:eastAsia="es-ES"/>
        </w:rPr>
        <w:t>)</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Pr="00CA556A" w:rsidRDefault="00FF4B47" w:rsidP="00C152E1">
      <w:pPr>
        <w:tabs>
          <w:tab w:val="left" w:pos="567"/>
        </w:tabs>
        <w:spacing w:after="0" w:line="480" w:lineRule="auto"/>
        <w:ind w:left="720" w:firstLine="720"/>
        <w:jc w:val="both"/>
        <w:rPr>
          <w:rFonts w:ascii="Times New Roman" w:eastAsia="Times New Roman" w:hAnsi="Times New Roman" w:cs="Times New Roman"/>
          <w:sz w:val="20"/>
          <w:szCs w:val="20"/>
          <w:lang w:eastAsia="es-ES"/>
        </w:rPr>
      </w:pPr>
      <w:r w:rsidRPr="00EE0250">
        <w:rPr>
          <w:rFonts w:ascii="Times New Roman" w:eastAsia="Times New Roman" w:hAnsi="Times New Roman" w:cs="Times New Roman"/>
          <w:sz w:val="24"/>
          <w:szCs w:val="24"/>
          <w:lang w:eastAsia="es-ES"/>
        </w:rPr>
        <w:t>Acuerdo 486 por el que se establecen las competencias disciplinares extendidas del Bachillerato General.</w:t>
      </w:r>
      <w:r w:rsidR="00CA556A">
        <w:rPr>
          <w:rFonts w:ascii="Times New Roman" w:eastAsia="Times New Roman" w:hAnsi="Times New Roman" w:cs="Times New Roman"/>
          <w:sz w:val="24"/>
          <w:szCs w:val="24"/>
          <w:lang w:eastAsia="es-ES"/>
        </w:rPr>
        <w:t xml:space="preserve"> Publicado </w:t>
      </w:r>
      <w:r w:rsidR="00CA556A" w:rsidRPr="00CA556A">
        <w:rPr>
          <w:rFonts w:ascii="Times New Roman" w:eastAsia="Times New Roman" w:hAnsi="Times New Roman" w:cs="Times New Roman"/>
          <w:sz w:val="20"/>
          <w:szCs w:val="20"/>
          <w:lang w:eastAsia="es-ES"/>
        </w:rPr>
        <w:t xml:space="preserve">(DOF: 30/04/2009, Primera Sección </w:t>
      </w:r>
      <w:proofErr w:type="spellStart"/>
      <w:r w:rsidR="00CA556A" w:rsidRPr="00CA556A">
        <w:rPr>
          <w:rFonts w:ascii="Times New Roman" w:eastAsia="Times New Roman" w:hAnsi="Times New Roman" w:cs="Times New Roman"/>
          <w:sz w:val="20"/>
          <w:szCs w:val="20"/>
          <w:lang w:eastAsia="es-ES"/>
        </w:rPr>
        <w:t>Pag</w:t>
      </w:r>
      <w:proofErr w:type="spellEnd"/>
      <w:r w:rsidR="00CA556A" w:rsidRPr="00CA556A">
        <w:rPr>
          <w:rFonts w:ascii="Times New Roman" w:eastAsia="Times New Roman" w:hAnsi="Times New Roman" w:cs="Times New Roman"/>
          <w:sz w:val="20"/>
          <w:szCs w:val="20"/>
          <w:lang w:eastAsia="es-ES"/>
        </w:rPr>
        <w:t>. 74)</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sidRPr="00EE0250">
        <w:rPr>
          <w:rFonts w:ascii="Times New Roman" w:eastAsia="Times New Roman" w:hAnsi="Times New Roman" w:cs="Times New Roman"/>
          <w:sz w:val="24"/>
          <w:szCs w:val="24"/>
          <w:lang w:eastAsia="es-ES"/>
        </w:rPr>
        <w:t xml:space="preserve">Acuerdo 488 por el que se modifica los diversos 442, 444 y 447 por lo que se establecen: el Sistema Nacional de Bachillerato en un marco de diversidad; las competencias que constituyen el marco curricular común del Sistema Nacional de Bachillerato, así como las competencias docentes para quienes impartan educación </w:t>
      </w:r>
      <w:r w:rsidRPr="00EE0250">
        <w:rPr>
          <w:rFonts w:ascii="Times New Roman" w:eastAsia="Times New Roman" w:hAnsi="Times New Roman" w:cs="Times New Roman"/>
          <w:sz w:val="24"/>
          <w:szCs w:val="24"/>
          <w:lang w:eastAsia="es-ES"/>
        </w:rPr>
        <w:lastRenderedPageBreak/>
        <w:t>media superior en la modalidad escolarizada, respectivamente.</w:t>
      </w:r>
      <w:r w:rsidR="00541306">
        <w:rPr>
          <w:rFonts w:ascii="Times New Roman" w:eastAsia="Times New Roman" w:hAnsi="Times New Roman" w:cs="Times New Roman"/>
          <w:sz w:val="24"/>
          <w:szCs w:val="24"/>
          <w:lang w:eastAsia="es-ES"/>
        </w:rPr>
        <w:t xml:space="preserve"> Publicado</w:t>
      </w:r>
      <w:r w:rsidR="004925DD">
        <w:rPr>
          <w:rFonts w:ascii="Times New Roman" w:eastAsia="Times New Roman" w:hAnsi="Times New Roman" w:cs="Times New Roman"/>
          <w:sz w:val="24"/>
          <w:szCs w:val="24"/>
          <w:lang w:eastAsia="es-ES"/>
        </w:rPr>
        <w:t xml:space="preserve"> </w:t>
      </w:r>
      <w:r w:rsidR="004925DD" w:rsidRPr="004925DD">
        <w:rPr>
          <w:rFonts w:ascii="Times New Roman" w:eastAsia="Times New Roman" w:hAnsi="Times New Roman" w:cs="Times New Roman"/>
          <w:sz w:val="20"/>
          <w:szCs w:val="20"/>
          <w:lang w:eastAsia="es-ES"/>
        </w:rPr>
        <w:t xml:space="preserve">(DOF: </w:t>
      </w:r>
      <w:r w:rsidR="00541306" w:rsidRPr="004925DD">
        <w:rPr>
          <w:rFonts w:ascii="Times New Roman" w:eastAsia="Times New Roman" w:hAnsi="Times New Roman" w:cs="Times New Roman"/>
          <w:sz w:val="20"/>
          <w:szCs w:val="20"/>
          <w:lang w:eastAsia="es-ES"/>
        </w:rPr>
        <w:t>23</w:t>
      </w:r>
      <w:r w:rsidR="004925DD" w:rsidRPr="004925DD">
        <w:rPr>
          <w:rFonts w:ascii="Times New Roman" w:eastAsia="Times New Roman" w:hAnsi="Times New Roman" w:cs="Times New Roman"/>
          <w:sz w:val="20"/>
          <w:szCs w:val="20"/>
          <w:lang w:eastAsia="es-ES"/>
        </w:rPr>
        <w:t>/06/</w:t>
      </w:r>
      <w:r w:rsidR="00541306" w:rsidRPr="004925DD">
        <w:rPr>
          <w:rFonts w:ascii="Times New Roman" w:eastAsia="Times New Roman" w:hAnsi="Times New Roman" w:cs="Times New Roman"/>
          <w:sz w:val="20"/>
          <w:szCs w:val="20"/>
          <w:lang w:eastAsia="es-ES"/>
        </w:rPr>
        <w:t xml:space="preserve"> 2009</w:t>
      </w:r>
      <w:r w:rsidR="004925DD" w:rsidRPr="004925DD">
        <w:rPr>
          <w:rFonts w:ascii="Times New Roman" w:eastAsia="Times New Roman" w:hAnsi="Times New Roman" w:cs="Times New Roman"/>
          <w:sz w:val="20"/>
          <w:szCs w:val="20"/>
          <w:lang w:eastAsia="es-ES"/>
        </w:rPr>
        <w:t xml:space="preserve"> Primera Sección)</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C152E1"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sidRPr="00EE0250">
        <w:rPr>
          <w:rFonts w:ascii="Times New Roman" w:eastAsia="Times New Roman" w:hAnsi="Times New Roman" w:cs="Times New Roman"/>
          <w:sz w:val="24"/>
          <w:szCs w:val="24"/>
          <w:lang w:eastAsia="es-ES"/>
        </w:rPr>
        <w:t>Acuerdo 653 por el que se establece el Plan de Estudios del Bachillerato Tecnológico.</w:t>
      </w:r>
      <w:r w:rsidR="004925DD">
        <w:rPr>
          <w:rFonts w:ascii="Times New Roman" w:eastAsia="Times New Roman" w:hAnsi="Times New Roman" w:cs="Times New Roman"/>
          <w:sz w:val="24"/>
          <w:szCs w:val="24"/>
          <w:lang w:eastAsia="es-ES"/>
        </w:rPr>
        <w:t xml:space="preserve"> Publicado </w:t>
      </w:r>
      <w:r w:rsidR="004925DD" w:rsidRPr="004925DD">
        <w:rPr>
          <w:rFonts w:ascii="Times New Roman" w:eastAsia="Times New Roman" w:hAnsi="Times New Roman" w:cs="Times New Roman"/>
          <w:sz w:val="20"/>
          <w:szCs w:val="20"/>
          <w:lang w:eastAsia="es-ES"/>
        </w:rPr>
        <w:t>(</w:t>
      </w:r>
      <w:r w:rsidR="004925DD" w:rsidRPr="004925DD">
        <w:rPr>
          <w:rFonts w:ascii="Times New Roman" w:hAnsi="Times New Roman" w:cs="Times New Roman"/>
          <w:b/>
          <w:bCs/>
          <w:color w:val="2F2F2F"/>
          <w:sz w:val="20"/>
          <w:szCs w:val="20"/>
          <w:shd w:val="clear" w:color="auto" w:fill="FFFFFF"/>
        </w:rPr>
        <w:t>DOF: 04/09/2012)</w:t>
      </w:r>
    </w:p>
    <w:p w:rsidR="004925DD" w:rsidRPr="00EE0250" w:rsidRDefault="004925DD"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sidRPr="00EE0250">
        <w:rPr>
          <w:rFonts w:ascii="Times New Roman" w:eastAsia="Times New Roman" w:hAnsi="Times New Roman" w:cs="Times New Roman"/>
          <w:sz w:val="24"/>
          <w:szCs w:val="24"/>
          <w:lang w:eastAsia="es-ES"/>
        </w:rPr>
        <w:t>Acuerdo 656 por el que se reforma y adiciona el Acuerdo número 444 por el que se establecen las Competencias que constituyen el marco curricular común del Sistema Nacional de Bachillerato, y se adiciona el diverso número 486 por el que se establecen las competencias disciplinares extendidas del Bachillerato General.</w:t>
      </w:r>
      <w:r w:rsidR="004925DD">
        <w:rPr>
          <w:rFonts w:ascii="Times New Roman" w:eastAsia="Times New Roman" w:hAnsi="Times New Roman" w:cs="Times New Roman"/>
          <w:sz w:val="24"/>
          <w:szCs w:val="24"/>
          <w:lang w:eastAsia="es-ES"/>
        </w:rPr>
        <w:t xml:space="preserve"> Publicado </w:t>
      </w:r>
      <w:r w:rsidR="004925DD" w:rsidRPr="004925DD">
        <w:rPr>
          <w:rFonts w:ascii="Times New Roman" w:eastAsia="Times New Roman" w:hAnsi="Times New Roman" w:cs="Times New Roman"/>
          <w:sz w:val="20"/>
          <w:szCs w:val="20"/>
          <w:lang w:eastAsia="es-ES"/>
        </w:rPr>
        <w:t>(</w:t>
      </w:r>
      <w:r w:rsidR="004925DD" w:rsidRPr="004925DD">
        <w:rPr>
          <w:rFonts w:ascii="Times New Roman" w:hAnsi="Times New Roman" w:cs="Times New Roman"/>
          <w:b/>
          <w:bCs/>
          <w:color w:val="2F2F2F"/>
          <w:sz w:val="20"/>
          <w:szCs w:val="20"/>
          <w:shd w:val="clear" w:color="auto" w:fill="FFFFFF"/>
        </w:rPr>
        <w:t>DOF: 20/11/2012)</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Pr="00EE0250" w:rsidRDefault="004D7514"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FF4B47" w:rsidRPr="00EE0250">
        <w:rPr>
          <w:rFonts w:ascii="Times New Roman" w:eastAsia="Times New Roman" w:hAnsi="Times New Roman" w:cs="Times New Roman"/>
          <w:sz w:val="24"/>
          <w:szCs w:val="24"/>
          <w:lang w:eastAsia="es-ES"/>
        </w:rPr>
        <w:t>Acuerdo 657 por el que se establecen los lineamientos generales para la selección de aspirantes a ocupar el cargo de Director en los Planteles Federales de la Secretaría de Educación Pública en los que se imparte educación del tipo medio superior, así como los mecanismos de formación y evaluación de los directores de los referidos planteles, que se encuentren en funciones</w:t>
      </w:r>
      <w:r w:rsidR="002A7D1D">
        <w:rPr>
          <w:rFonts w:ascii="Times New Roman" w:eastAsia="Times New Roman" w:hAnsi="Times New Roman" w:cs="Times New Roman"/>
          <w:sz w:val="24"/>
          <w:szCs w:val="24"/>
          <w:lang w:eastAsia="es-ES"/>
        </w:rPr>
        <w:t xml:space="preserve"> </w:t>
      </w:r>
      <w:r w:rsidR="00FF4B47" w:rsidRPr="00EE0250">
        <w:rPr>
          <w:rFonts w:ascii="Times New Roman" w:eastAsia="Times New Roman" w:hAnsi="Times New Roman" w:cs="Times New Roman"/>
          <w:sz w:val="24"/>
          <w:szCs w:val="24"/>
          <w:lang w:eastAsia="es-ES"/>
        </w:rPr>
        <w:t>.</w:t>
      </w:r>
      <w:r w:rsidR="004925DD">
        <w:rPr>
          <w:rFonts w:ascii="Times New Roman" w:eastAsia="Times New Roman" w:hAnsi="Times New Roman" w:cs="Times New Roman"/>
          <w:sz w:val="24"/>
          <w:szCs w:val="24"/>
          <w:lang w:eastAsia="es-ES"/>
        </w:rPr>
        <w:t xml:space="preserve">Publicado </w:t>
      </w:r>
      <w:r w:rsidR="002A7D1D" w:rsidRPr="002A7D1D">
        <w:rPr>
          <w:rFonts w:ascii="Times New Roman" w:eastAsia="Times New Roman" w:hAnsi="Times New Roman" w:cs="Times New Roman"/>
          <w:b/>
          <w:sz w:val="20"/>
          <w:szCs w:val="20"/>
          <w:lang w:eastAsia="es-ES"/>
        </w:rPr>
        <w:t>(</w:t>
      </w:r>
      <w:r w:rsidR="004925DD" w:rsidRPr="002A7D1D">
        <w:rPr>
          <w:rFonts w:ascii="Times New Roman" w:hAnsi="Times New Roman" w:cs="Times New Roman"/>
          <w:b/>
          <w:bCs/>
          <w:color w:val="2F2F2F"/>
          <w:sz w:val="20"/>
          <w:szCs w:val="20"/>
          <w:shd w:val="clear" w:color="auto" w:fill="FFFFFF"/>
        </w:rPr>
        <w:t>DOF: 26/11/2012</w:t>
      </w:r>
      <w:r w:rsidR="002A7D1D" w:rsidRPr="002A7D1D">
        <w:rPr>
          <w:rFonts w:ascii="Times New Roman" w:hAnsi="Times New Roman" w:cs="Times New Roman"/>
          <w:b/>
          <w:bCs/>
          <w:color w:val="2F2F2F"/>
          <w:sz w:val="20"/>
          <w:szCs w:val="20"/>
          <w:shd w:val="clear" w:color="auto" w:fill="FFFFFF"/>
        </w:rPr>
        <w:t>)</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Pr="00D36E88" w:rsidRDefault="00FF4B47" w:rsidP="00D36E88">
      <w:pPr>
        <w:tabs>
          <w:tab w:val="left" w:pos="567"/>
        </w:tabs>
        <w:spacing w:after="0" w:line="480" w:lineRule="auto"/>
        <w:ind w:firstLine="709"/>
        <w:jc w:val="both"/>
        <w:rPr>
          <w:rFonts w:ascii="Times New Roman" w:eastAsia="Times New Roman" w:hAnsi="Times New Roman" w:cs="Times New Roman"/>
          <w:b/>
          <w:sz w:val="24"/>
          <w:szCs w:val="24"/>
          <w:lang w:eastAsia="es-ES"/>
        </w:rPr>
      </w:pPr>
      <w:r w:rsidRPr="00D36E88">
        <w:rPr>
          <w:rFonts w:ascii="Times New Roman" w:eastAsia="Times New Roman" w:hAnsi="Times New Roman" w:cs="Times New Roman"/>
          <w:b/>
          <w:sz w:val="24"/>
          <w:szCs w:val="24"/>
          <w:lang w:eastAsia="es-ES"/>
        </w:rPr>
        <w:t>Otros Acuerdos Secretariales.</w:t>
      </w:r>
    </w:p>
    <w:p w:rsidR="00FF4B47" w:rsidRPr="00EE0250" w:rsidRDefault="00FF4B47"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FF4B47" w:rsidRDefault="00C152E1"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FF4B47" w:rsidRPr="00EE0250">
        <w:rPr>
          <w:rFonts w:ascii="Times New Roman" w:eastAsia="Times New Roman" w:hAnsi="Times New Roman" w:cs="Times New Roman"/>
          <w:sz w:val="24"/>
          <w:szCs w:val="24"/>
          <w:lang w:eastAsia="es-ES"/>
        </w:rPr>
        <w:t>Acuerdo 17 que establece las normas a que deberán sujetarse los procedimientos de evaluación del aprendizaje en los distintos tipos y modalidades de la educación, bajo el control de la Secretaría de Educación Pública</w:t>
      </w:r>
      <w:r w:rsidR="00EE0250" w:rsidRPr="00EE0250">
        <w:rPr>
          <w:rFonts w:ascii="Times New Roman" w:eastAsia="Times New Roman" w:hAnsi="Times New Roman" w:cs="Times New Roman"/>
          <w:sz w:val="24"/>
          <w:szCs w:val="24"/>
          <w:lang w:eastAsia="es-ES"/>
        </w:rPr>
        <w:t>.</w:t>
      </w:r>
      <w:r w:rsidR="002A7D1D">
        <w:rPr>
          <w:rFonts w:ascii="Times New Roman" w:eastAsia="Times New Roman" w:hAnsi="Times New Roman" w:cs="Times New Roman"/>
          <w:sz w:val="24"/>
          <w:szCs w:val="24"/>
          <w:lang w:eastAsia="es-ES"/>
        </w:rPr>
        <w:t xml:space="preserve"> Publicado  </w:t>
      </w:r>
      <w:r w:rsidR="002F6633">
        <w:rPr>
          <w:rFonts w:ascii="Times New Roman" w:eastAsia="Times New Roman" w:hAnsi="Times New Roman" w:cs="Times New Roman"/>
          <w:sz w:val="24"/>
          <w:szCs w:val="24"/>
          <w:lang w:eastAsia="es-ES"/>
        </w:rPr>
        <w:t xml:space="preserve">                                </w:t>
      </w:r>
      <w:r w:rsidR="002A7D1D" w:rsidRPr="002A7D1D">
        <w:rPr>
          <w:rFonts w:ascii="Times New Roman" w:eastAsia="Times New Roman" w:hAnsi="Times New Roman" w:cs="Times New Roman"/>
          <w:sz w:val="20"/>
          <w:szCs w:val="20"/>
          <w:lang w:eastAsia="es-ES"/>
        </w:rPr>
        <w:t>(DO:</w:t>
      </w:r>
      <w:r w:rsidR="002A7D1D">
        <w:rPr>
          <w:rFonts w:ascii="Times New Roman" w:eastAsia="Times New Roman" w:hAnsi="Times New Roman" w:cs="Times New Roman"/>
          <w:sz w:val="20"/>
          <w:szCs w:val="20"/>
          <w:lang w:eastAsia="es-ES"/>
        </w:rPr>
        <w:t xml:space="preserve"> </w:t>
      </w:r>
      <w:r w:rsidR="002A7D1D" w:rsidRPr="002A7D1D">
        <w:rPr>
          <w:rFonts w:ascii="Times New Roman" w:eastAsia="Times New Roman" w:hAnsi="Times New Roman" w:cs="Times New Roman"/>
          <w:sz w:val="20"/>
          <w:szCs w:val="20"/>
          <w:lang w:eastAsia="es-ES"/>
        </w:rPr>
        <w:t>28/08/1978</w:t>
      </w:r>
      <w:r w:rsidR="002A7D1D">
        <w:rPr>
          <w:rFonts w:ascii="Times New Roman" w:eastAsia="Times New Roman" w:hAnsi="Times New Roman" w:cs="Times New Roman"/>
          <w:sz w:val="24"/>
          <w:szCs w:val="24"/>
          <w:lang w:eastAsia="es-ES"/>
        </w:rPr>
        <w:t>)</w:t>
      </w:r>
    </w:p>
    <w:p w:rsidR="002A7D1D" w:rsidRPr="00EE0250" w:rsidRDefault="002A7D1D" w:rsidP="00C152E1">
      <w:pPr>
        <w:tabs>
          <w:tab w:val="left" w:pos="567"/>
        </w:tabs>
        <w:spacing w:after="0" w:line="480" w:lineRule="auto"/>
        <w:ind w:left="720" w:firstLine="720"/>
        <w:jc w:val="both"/>
        <w:rPr>
          <w:rFonts w:ascii="Times New Roman" w:eastAsia="Times New Roman" w:hAnsi="Times New Roman" w:cs="Times New Roman"/>
          <w:sz w:val="24"/>
          <w:szCs w:val="24"/>
          <w:lang w:eastAsia="es-ES"/>
        </w:rPr>
      </w:pPr>
    </w:p>
    <w:p w:rsidR="004D7514" w:rsidRPr="00D9293F" w:rsidRDefault="008B25AE" w:rsidP="00EE0250">
      <w:pPr>
        <w:spacing w:after="0" w:line="480" w:lineRule="auto"/>
        <w:ind w:left="720"/>
        <w:jc w:val="both"/>
        <w:rPr>
          <w:rFonts w:ascii="Times New Roman" w:hAnsi="Times New Roman" w:cs="Times New Roman"/>
          <w:sz w:val="24"/>
          <w:szCs w:val="24"/>
        </w:rPr>
      </w:pPr>
      <w:r w:rsidRPr="00D9293F">
        <w:rPr>
          <w:rFonts w:ascii="Times New Roman" w:hAnsi="Times New Roman" w:cs="Times New Roman"/>
          <w:sz w:val="24"/>
          <w:szCs w:val="24"/>
        </w:rPr>
        <w:lastRenderedPageBreak/>
        <w:t>ACUERDO 01/03/14</w:t>
      </w:r>
      <w:r w:rsidRPr="00D9293F">
        <w:rPr>
          <w:rFonts w:ascii="Times New Roman" w:hAnsi="Times New Roman" w:cs="Times New Roman"/>
          <w:color w:val="2F2F2F"/>
          <w:sz w:val="24"/>
          <w:szCs w:val="24"/>
        </w:rPr>
        <w:t xml:space="preserve"> por el que se abrogan los acuerdos secretariales que en el mismo se indican, en virtud</w:t>
      </w:r>
      <w:r w:rsidRPr="00D9293F">
        <w:rPr>
          <w:rStyle w:val="apple-converted-space"/>
          <w:rFonts w:ascii="Times New Roman" w:hAnsi="Times New Roman" w:cs="Times New Roman"/>
          <w:color w:val="2F2F2F"/>
          <w:sz w:val="24"/>
          <w:szCs w:val="24"/>
        </w:rPr>
        <w:t> </w:t>
      </w:r>
      <w:r w:rsidRPr="00D9293F">
        <w:rPr>
          <w:rFonts w:ascii="Times New Roman" w:hAnsi="Times New Roman" w:cs="Times New Roman"/>
          <w:color w:val="2F2F2F"/>
          <w:sz w:val="24"/>
          <w:szCs w:val="24"/>
        </w:rPr>
        <w:t>de que su objeto se ha cumplido; se dan a conocer los que han quedado sin efectos, por disposición expresa o por</w:t>
      </w:r>
      <w:r w:rsidRPr="00D9293F">
        <w:rPr>
          <w:rStyle w:val="apple-converted-space"/>
          <w:rFonts w:ascii="Times New Roman" w:hAnsi="Times New Roman" w:cs="Times New Roman"/>
          <w:color w:val="2F2F2F"/>
          <w:sz w:val="24"/>
          <w:szCs w:val="24"/>
        </w:rPr>
        <w:t> </w:t>
      </w:r>
      <w:r w:rsidRPr="00D9293F">
        <w:rPr>
          <w:rFonts w:ascii="Times New Roman" w:hAnsi="Times New Roman" w:cs="Times New Roman"/>
          <w:color w:val="2F2F2F"/>
          <w:sz w:val="24"/>
          <w:szCs w:val="24"/>
        </w:rPr>
        <w:t>tener establecida una vigencia</w:t>
      </w:r>
      <w:r w:rsidRPr="00D9293F">
        <w:rPr>
          <w:rStyle w:val="apple-converted-space"/>
          <w:rFonts w:ascii="Times New Roman" w:hAnsi="Times New Roman" w:cs="Times New Roman"/>
          <w:color w:val="2F2F2F"/>
          <w:sz w:val="24"/>
          <w:szCs w:val="24"/>
        </w:rPr>
        <w:t> </w:t>
      </w:r>
      <w:r w:rsidRPr="00D9293F">
        <w:rPr>
          <w:rFonts w:ascii="Times New Roman" w:hAnsi="Times New Roman" w:cs="Times New Roman"/>
          <w:color w:val="2F2F2F"/>
          <w:sz w:val="24"/>
          <w:szCs w:val="24"/>
        </w:rPr>
        <w:t>temporal así como los que continúan vigentes para el sector</w:t>
      </w:r>
      <w:r w:rsidR="00D9293F" w:rsidRPr="00D9293F">
        <w:rPr>
          <w:rFonts w:ascii="Times New Roman" w:hAnsi="Times New Roman" w:cs="Times New Roman"/>
          <w:color w:val="2F2F2F"/>
          <w:sz w:val="24"/>
          <w:szCs w:val="24"/>
        </w:rPr>
        <w:t xml:space="preserve"> educativo</w:t>
      </w:r>
      <w:r w:rsidR="00D9293F">
        <w:rPr>
          <w:rFonts w:ascii="Times New Roman" w:hAnsi="Times New Roman" w:cs="Times New Roman"/>
          <w:color w:val="2F2F2F"/>
          <w:sz w:val="24"/>
          <w:szCs w:val="24"/>
        </w:rPr>
        <w:t xml:space="preserve"> Publicado (DOF:</w:t>
      </w:r>
      <w:r w:rsidR="00384C2D">
        <w:rPr>
          <w:rFonts w:ascii="Times New Roman" w:hAnsi="Times New Roman" w:cs="Times New Roman"/>
          <w:color w:val="2F2F2F"/>
          <w:sz w:val="24"/>
          <w:szCs w:val="24"/>
        </w:rPr>
        <w:t xml:space="preserve"> </w:t>
      </w:r>
      <w:r w:rsidR="00D9293F">
        <w:rPr>
          <w:rFonts w:ascii="Times New Roman" w:hAnsi="Times New Roman" w:cs="Times New Roman"/>
          <w:color w:val="2F2F2F"/>
          <w:sz w:val="24"/>
          <w:szCs w:val="24"/>
        </w:rPr>
        <w:t>27/03/2014)</w:t>
      </w:r>
    </w:p>
    <w:p w:rsidR="00FF4B47" w:rsidRDefault="00030415" w:rsidP="00384C2D">
      <w:pPr>
        <w:spacing w:line="480" w:lineRule="auto"/>
        <w:ind w:left="567"/>
        <w:jc w:val="both"/>
        <w:rPr>
          <w:rFonts w:ascii="Times New Roman" w:hAnsi="Times New Roman" w:cs="Times New Roman"/>
          <w:b/>
          <w:sz w:val="24"/>
          <w:szCs w:val="24"/>
        </w:rPr>
      </w:pPr>
      <w:r w:rsidRPr="00EE0250">
        <w:rPr>
          <w:rFonts w:ascii="Times New Roman" w:hAnsi="Times New Roman" w:cs="Times New Roman"/>
          <w:sz w:val="24"/>
          <w:szCs w:val="24"/>
        </w:rPr>
        <w:t xml:space="preserve"> </w:t>
      </w:r>
      <w:r w:rsidR="00EE0250" w:rsidRPr="004D7514">
        <w:rPr>
          <w:rFonts w:ascii="Times New Roman" w:hAnsi="Times New Roman" w:cs="Times New Roman"/>
          <w:b/>
          <w:sz w:val="24"/>
          <w:szCs w:val="24"/>
        </w:rPr>
        <w:t>Otros documentos</w:t>
      </w:r>
      <w:r w:rsidR="00384C2D">
        <w:rPr>
          <w:rFonts w:ascii="Times New Roman" w:hAnsi="Times New Roman" w:cs="Times New Roman"/>
          <w:b/>
          <w:sz w:val="24"/>
          <w:szCs w:val="24"/>
        </w:rPr>
        <w:t>.</w:t>
      </w:r>
    </w:p>
    <w:p w:rsidR="00D9293F" w:rsidRPr="00E82C25" w:rsidRDefault="004D7514" w:rsidP="00EE025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152E1">
        <w:rPr>
          <w:rFonts w:ascii="Times New Roman" w:hAnsi="Times New Roman" w:cs="Times New Roman"/>
          <w:sz w:val="24"/>
          <w:szCs w:val="24"/>
        </w:rPr>
        <w:t xml:space="preserve">    </w:t>
      </w:r>
      <w:r w:rsidR="00EE0250" w:rsidRPr="00EE0250">
        <w:rPr>
          <w:rFonts w:ascii="Times New Roman" w:hAnsi="Times New Roman" w:cs="Times New Roman"/>
          <w:sz w:val="24"/>
          <w:szCs w:val="24"/>
        </w:rPr>
        <w:t xml:space="preserve">Plan </w:t>
      </w:r>
      <w:r w:rsidR="00EE0250">
        <w:rPr>
          <w:rFonts w:ascii="Times New Roman" w:hAnsi="Times New Roman" w:cs="Times New Roman"/>
          <w:sz w:val="24"/>
          <w:szCs w:val="24"/>
        </w:rPr>
        <w:t>Nacional de D</w:t>
      </w:r>
      <w:r w:rsidR="00EE0250" w:rsidRPr="00EE0250">
        <w:rPr>
          <w:rFonts w:ascii="Times New Roman" w:hAnsi="Times New Roman" w:cs="Times New Roman"/>
          <w:sz w:val="24"/>
          <w:szCs w:val="24"/>
        </w:rPr>
        <w:t>esarrollo 20</w:t>
      </w:r>
      <w:r w:rsidR="00420ED7" w:rsidRPr="00EE0250">
        <w:rPr>
          <w:rFonts w:ascii="Times New Roman" w:hAnsi="Times New Roman" w:cs="Times New Roman"/>
          <w:sz w:val="24"/>
          <w:szCs w:val="24"/>
        </w:rPr>
        <w:t>1</w:t>
      </w:r>
      <w:r w:rsidR="00E82C25">
        <w:rPr>
          <w:rFonts w:ascii="Times New Roman" w:hAnsi="Times New Roman" w:cs="Times New Roman"/>
          <w:sz w:val="24"/>
          <w:szCs w:val="24"/>
        </w:rPr>
        <w:t>3</w:t>
      </w:r>
      <w:r w:rsidR="00030415" w:rsidRPr="00EE0250">
        <w:rPr>
          <w:rFonts w:ascii="Times New Roman" w:hAnsi="Times New Roman" w:cs="Times New Roman"/>
          <w:sz w:val="24"/>
          <w:szCs w:val="24"/>
        </w:rPr>
        <w:t xml:space="preserve"> </w:t>
      </w:r>
      <w:r w:rsidR="00D9293F">
        <w:rPr>
          <w:rFonts w:ascii="Times New Roman" w:hAnsi="Times New Roman" w:cs="Times New Roman"/>
          <w:sz w:val="24"/>
          <w:szCs w:val="24"/>
        </w:rPr>
        <w:t>–</w:t>
      </w:r>
      <w:r w:rsidR="00030415" w:rsidRPr="00EE0250">
        <w:rPr>
          <w:rFonts w:ascii="Times New Roman" w:hAnsi="Times New Roman" w:cs="Times New Roman"/>
          <w:sz w:val="24"/>
          <w:szCs w:val="24"/>
        </w:rPr>
        <w:t xml:space="preserve"> 2018</w:t>
      </w:r>
      <w:r w:rsidR="00D9293F">
        <w:rPr>
          <w:rFonts w:ascii="Times New Roman" w:hAnsi="Times New Roman" w:cs="Times New Roman"/>
          <w:sz w:val="24"/>
          <w:szCs w:val="24"/>
        </w:rPr>
        <w:t xml:space="preserve"> Publicado </w:t>
      </w:r>
      <w:r w:rsidR="00E82C25" w:rsidRPr="00E82C25">
        <w:rPr>
          <w:rFonts w:ascii="Times New Roman" w:hAnsi="Times New Roman" w:cs="Times New Roman"/>
          <w:bCs/>
          <w:color w:val="2F2F2F"/>
          <w:sz w:val="24"/>
          <w:szCs w:val="24"/>
          <w:shd w:val="clear" w:color="auto" w:fill="FFFFFF"/>
        </w:rPr>
        <w:t>DOF: 20/05/2013</w:t>
      </w:r>
    </w:p>
    <w:p w:rsidR="00030415" w:rsidRPr="00D9293F" w:rsidRDefault="004D7514" w:rsidP="00CE6A4E">
      <w:pPr>
        <w:spacing w:after="0" w:line="240" w:lineRule="auto"/>
        <w:ind w:left="1560" w:hanging="1560"/>
        <w:rPr>
          <w:rFonts w:ascii="Times New Roman" w:hAnsi="Times New Roman" w:cs="Times New Roman"/>
          <w:sz w:val="16"/>
          <w:szCs w:val="16"/>
        </w:rPr>
      </w:pPr>
      <w:r>
        <w:rPr>
          <w:rFonts w:ascii="Times New Roman" w:hAnsi="Times New Roman" w:cs="Times New Roman"/>
          <w:sz w:val="24"/>
          <w:szCs w:val="24"/>
        </w:rPr>
        <w:t xml:space="preserve">  </w:t>
      </w:r>
      <w:r w:rsidR="00C152E1">
        <w:rPr>
          <w:rFonts w:ascii="Times New Roman" w:hAnsi="Times New Roman" w:cs="Times New Roman"/>
          <w:sz w:val="24"/>
          <w:szCs w:val="24"/>
        </w:rPr>
        <w:t xml:space="preserve">     </w:t>
      </w:r>
      <w:r>
        <w:rPr>
          <w:rFonts w:ascii="Times New Roman" w:hAnsi="Times New Roman" w:cs="Times New Roman"/>
          <w:sz w:val="24"/>
          <w:szCs w:val="24"/>
        </w:rPr>
        <w:t xml:space="preserve">  </w:t>
      </w:r>
      <w:r w:rsidR="00EE0250" w:rsidRPr="00EE0250">
        <w:rPr>
          <w:rFonts w:ascii="Times New Roman" w:hAnsi="Times New Roman" w:cs="Times New Roman"/>
          <w:sz w:val="24"/>
          <w:szCs w:val="24"/>
        </w:rPr>
        <w:t>Pro</w:t>
      </w:r>
      <w:r w:rsidR="00EE0250">
        <w:rPr>
          <w:rFonts w:ascii="Times New Roman" w:hAnsi="Times New Roman" w:cs="Times New Roman"/>
          <w:sz w:val="24"/>
          <w:szCs w:val="24"/>
        </w:rPr>
        <w:t>grama Sectorial de E</w:t>
      </w:r>
      <w:r w:rsidR="00EE0250" w:rsidRPr="00EE0250">
        <w:rPr>
          <w:rFonts w:ascii="Times New Roman" w:hAnsi="Times New Roman" w:cs="Times New Roman"/>
          <w:sz w:val="24"/>
          <w:szCs w:val="24"/>
        </w:rPr>
        <w:t>ducación 2013</w:t>
      </w:r>
      <w:r w:rsidR="00030415" w:rsidRPr="00EE0250">
        <w:rPr>
          <w:rFonts w:ascii="Times New Roman" w:hAnsi="Times New Roman" w:cs="Times New Roman"/>
          <w:sz w:val="24"/>
          <w:szCs w:val="24"/>
        </w:rPr>
        <w:t xml:space="preserve"> – 2018</w:t>
      </w:r>
      <w:r w:rsidR="00D9293F">
        <w:rPr>
          <w:rFonts w:ascii="Times New Roman" w:hAnsi="Times New Roman" w:cs="Times New Roman"/>
          <w:sz w:val="24"/>
          <w:szCs w:val="24"/>
        </w:rPr>
        <w:t xml:space="preserve"> </w:t>
      </w:r>
      <w:proofErr w:type="gramStart"/>
      <w:r w:rsidR="00CE6A4E">
        <w:rPr>
          <w:rFonts w:ascii="Times New Roman" w:hAnsi="Times New Roman" w:cs="Times New Roman"/>
          <w:sz w:val="24"/>
          <w:szCs w:val="24"/>
        </w:rPr>
        <w:t>(</w:t>
      </w:r>
      <w:r w:rsidR="00D9293F">
        <w:rPr>
          <w:rFonts w:ascii="Times New Roman" w:hAnsi="Times New Roman" w:cs="Times New Roman"/>
          <w:sz w:val="24"/>
          <w:szCs w:val="24"/>
        </w:rPr>
        <w:t xml:space="preserve"> </w:t>
      </w:r>
      <w:r w:rsidR="00D9293F" w:rsidRPr="00D9293F">
        <w:rPr>
          <w:rFonts w:ascii="Times New Roman" w:hAnsi="Times New Roman" w:cs="Times New Roman"/>
          <w:sz w:val="16"/>
          <w:szCs w:val="16"/>
        </w:rPr>
        <w:t>D.R</w:t>
      </w:r>
      <w:proofErr w:type="gramEnd"/>
      <w:r w:rsidR="00D9293F" w:rsidRPr="00D9293F">
        <w:rPr>
          <w:rFonts w:ascii="Times New Roman" w:hAnsi="Times New Roman" w:cs="Times New Roman"/>
          <w:sz w:val="16"/>
          <w:szCs w:val="16"/>
        </w:rPr>
        <w:t>. © 2013 Secretaría de Educación Pública,© Primera Edición. Diciembre de 2013, Argentina Núm. 28, Col. Centro, 06020, México, D.F. Impreso y hecho en México</w:t>
      </w:r>
      <w:r w:rsidR="00CE6A4E">
        <w:rPr>
          <w:rFonts w:ascii="Times New Roman" w:hAnsi="Times New Roman" w:cs="Times New Roman"/>
          <w:sz w:val="16"/>
          <w:szCs w:val="16"/>
        </w:rPr>
        <w:t>)</w:t>
      </w:r>
    </w:p>
    <w:p w:rsidR="00D9293F" w:rsidRPr="00EE0250" w:rsidRDefault="00D9293F" w:rsidP="00D9293F">
      <w:pPr>
        <w:spacing w:after="0" w:line="240" w:lineRule="auto"/>
        <w:ind w:left="993" w:hanging="993"/>
        <w:rPr>
          <w:rFonts w:ascii="Times New Roman" w:hAnsi="Times New Roman" w:cs="Times New Roman"/>
          <w:sz w:val="24"/>
          <w:szCs w:val="24"/>
        </w:rPr>
      </w:pPr>
    </w:p>
    <w:p w:rsidR="00030415" w:rsidRPr="00CE6A4E" w:rsidRDefault="004D7514" w:rsidP="00CE6A4E">
      <w:pPr>
        <w:spacing w:after="0" w:line="240" w:lineRule="auto"/>
        <w:ind w:left="1560" w:hanging="1560"/>
        <w:rPr>
          <w:rFonts w:ascii="Times New Roman" w:hAnsi="Times New Roman" w:cs="Times New Roman"/>
          <w:sz w:val="16"/>
          <w:szCs w:val="16"/>
        </w:rPr>
      </w:pPr>
      <w:r>
        <w:rPr>
          <w:rFonts w:ascii="Times New Roman" w:hAnsi="Times New Roman" w:cs="Times New Roman"/>
          <w:sz w:val="24"/>
          <w:szCs w:val="24"/>
        </w:rPr>
        <w:t xml:space="preserve">   </w:t>
      </w:r>
      <w:r w:rsidR="00C152E1">
        <w:rPr>
          <w:rFonts w:ascii="Times New Roman" w:hAnsi="Times New Roman" w:cs="Times New Roman"/>
          <w:sz w:val="24"/>
          <w:szCs w:val="24"/>
        </w:rPr>
        <w:t xml:space="preserve">    </w:t>
      </w:r>
      <w:r>
        <w:rPr>
          <w:rFonts w:ascii="Times New Roman" w:hAnsi="Times New Roman" w:cs="Times New Roman"/>
          <w:sz w:val="24"/>
          <w:szCs w:val="24"/>
        </w:rPr>
        <w:t xml:space="preserve"> </w:t>
      </w:r>
      <w:r w:rsidR="00EE0250" w:rsidRPr="00EE0250">
        <w:rPr>
          <w:rFonts w:ascii="Times New Roman" w:hAnsi="Times New Roman" w:cs="Times New Roman"/>
          <w:sz w:val="24"/>
          <w:szCs w:val="24"/>
        </w:rPr>
        <w:t xml:space="preserve">Objetivos de </w:t>
      </w:r>
      <w:r w:rsidR="00EE0250">
        <w:rPr>
          <w:rFonts w:ascii="Times New Roman" w:hAnsi="Times New Roman" w:cs="Times New Roman"/>
          <w:sz w:val="24"/>
          <w:szCs w:val="24"/>
        </w:rPr>
        <w:t>D</w:t>
      </w:r>
      <w:r w:rsidR="00EE0250" w:rsidRPr="00EE0250">
        <w:rPr>
          <w:rFonts w:ascii="Times New Roman" w:hAnsi="Times New Roman" w:cs="Times New Roman"/>
          <w:sz w:val="24"/>
          <w:szCs w:val="24"/>
        </w:rPr>
        <w:t xml:space="preserve">esarrollo del </w:t>
      </w:r>
      <w:r w:rsidR="009D693C">
        <w:rPr>
          <w:rFonts w:ascii="Times New Roman" w:hAnsi="Times New Roman" w:cs="Times New Roman"/>
          <w:sz w:val="24"/>
          <w:szCs w:val="24"/>
        </w:rPr>
        <w:t>M</w:t>
      </w:r>
      <w:r w:rsidR="00EE0250" w:rsidRPr="00EE0250">
        <w:rPr>
          <w:rFonts w:ascii="Times New Roman" w:hAnsi="Times New Roman" w:cs="Times New Roman"/>
          <w:sz w:val="24"/>
          <w:szCs w:val="24"/>
        </w:rPr>
        <w:t xml:space="preserve">ilenio de la </w:t>
      </w:r>
      <w:r w:rsidR="009D693C" w:rsidRPr="00EE0250">
        <w:rPr>
          <w:rFonts w:ascii="Times New Roman" w:hAnsi="Times New Roman" w:cs="Times New Roman"/>
          <w:sz w:val="24"/>
          <w:szCs w:val="24"/>
        </w:rPr>
        <w:t>ONU</w:t>
      </w:r>
      <w:r w:rsidR="00CE6A4E">
        <w:rPr>
          <w:rFonts w:ascii="Times New Roman" w:hAnsi="Times New Roman" w:cs="Times New Roman"/>
          <w:sz w:val="24"/>
          <w:szCs w:val="24"/>
        </w:rPr>
        <w:t xml:space="preserve"> </w:t>
      </w:r>
      <w:r w:rsidR="00CE6A4E" w:rsidRPr="00CE6A4E">
        <w:rPr>
          <w:rFonts w:ascii="Times New Roman" w:hAnsi="Times New Roman" w:cs="Times New Roman"/>
          <w:sz w:val="16"/>
          <w:szCs w:val="16"/>
        </w:rPr>
        <w:t>(Copyright © Naciones Unidas, 2013</w:t>
      </w:r>
      <w:r w:rsidR="00CE6A4E">
        <w:rPr>
          <w:rFonts w:ascii="Times New Roman" w:hAnsi="Times New Roman" w:cs="Times New Roman"/>
          <w:sz w:val="16"/>
          <w:szCs w:val="16"/>
        </w:rPr>
        <w:t xml:space="preserve"> </w:t>
      </w:r>
      <w:r w:rsidR="00CE6A4E" w:rsidRPr="00CE6A4E">
        <w:rPr>
          <w:rFonts w:ascii="Times New Roman" w:hAnsi="Times New Roman" w:cs="Times New Roman"/>
          <w:sz w:val="16"/>
          <w:szCs w:val="16"/>
        </w:rPr>
        <w:t>Reservados todos los derechos)</w:t>
      </w:r>
    </w:p>
    <w:p w:rsidR="005F522F" w:rsidRPr="00CE6A4E" w:rsidRDefault="005F522F" w:rsidP="004D7514">
      <w:pPr>
        <w:spacing w:after="100" w:afterAutospacing="1" w:line="480" w:lineRule="auto"/>
        <w:jc w:val="both"/>
        <w:rPr>
          <w:rFonts w:ascii="Times New Roman" w:hAnsi="Times New Roman" w:cs="Times New Roman"/>
          <w:sz w:val="16"/>
          <w:szCs w:val="16"/>
        </w:rPr>
      </w:pPr>
    </w:p>
    <w:p w:rsidR="00CD1F9C" w:rsidRPr="00EE0250" w:rsidRDefault="009D693C" w:rsidP="00EE025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     El </w:t>
      </w:r>
      <w:r w:rsidR="00585819" w:rsidRPr="00EE0250">
        <w:rPr>
          <w:rFonts w:ascii="Times New Roman" w:hAnsi="Times New Roman" w:cs="Times New Roman"/>
          <w:sz w:val="24"/>
          <w:szCs w:val="24"/>
        </w:rPr>
        <w:t>órgano rector de la elaboración del documento</w:t>
      </w:r>
      <w:r w:rsidR="00EA05BD">
        <w:rPr>
          <w:rFonts w:ascii="Times New Roman" w:hAnsi="Times New Roman" w:cs="Times New Roman"/>
          <w:sz w:val="24"/>
          <w:szCs w:val="24"/>
        </w:rPr>
        <w:t xml:space="preserve"> </w:t>
      </w:r>
      <w:r w:rsidR="00585819" w:rsidRPr="00EE0250">
        <w:rPr>
          <w:rFonts w:ascii="Times New Roman" w:hAnsi="Times New Roman" w:cs="Times New Roman"/>
          <w:sz w:val="24"/>
          <w:szCs w:val="24"/>
        </w:rPr>
        <w:t xml:space="preserve"> y seguimiento del este proyecto </w:t>
      </w:r>
      <w:r w:rsidR="00EA05BD">
        <w:rPr>
          <w:rFonts w:ascii="Times New Roman" w:hAnsi="Times New Roman" w:cs="Times New Roman"/>
          <w:sz w:val="24"/>
          <w:szCs w:val="24"/>
        </w:rPr>
        <w:t xml:space="preserve">de la Reforma Integral de la Educación Media Superior, (RIEMS), </w:t>
      </w:r>
      <w:r w:rsidR="00CD1F9C" w:rsidRPr="00EE0250">
        <w:rPr>
          <w:rFonts w:ascii="Times New Roman" w:hAnsi="Times New Roman" w:cs="Times New Roman"/>
          <w:sz w:val="24"/>
          <w:szCs w:val="24"/>
        </w:rPr>
        <w:t xml:space="preserve"> </w:t>
      </w:r>
      <w:r w:rsidR="00585819" w:rsidRPr="00EE0250">
        <w:rPr>
          <w:rFonts w:ascii="Times New Roman" w:hAnsi="Times New Roman" w:cs="Times New Roman"/>
          <w:sz w:val="24"/>
          <w:szCs w:val="24"/>
        </w:rPr>
        <w:t>recae primeramente en la</w:t>
      </w:r>
      <w:r w:rsidR="00CD1F9C" w:rsidRPr="00EE0250">
        <w:rPr>
          <w:rFonts w:ascii="Times New Roman" w:hAnsi="Times New Roman" w:cs="Times New Roman"/>
          <w:sz w:val="24"/>
          <w:szCs w:val="24"/>
        </w:rPr>
        <w:t xml:space="preserve"> Subsecretaría d</w:t>
      </w:r>
      <w:r w:rsidR="00585819" w:rsidRPr="00EE0250">
        <w:rPr>
          <w:rFonts w:ascii="Times New Roman" w:hAnsi="Times New Roman" w:cs="Times New Roman"/>
          <w:sz w:val="24"/>
          <w:szCs w:val="24"/>
        </w:rPr>
        <w:t>e Educación Media Superior.</w:t>
      </w:r>
    </w:p>
    <w:p w:rsidR="008E58F2" w:rsidRDefault="001A2A22" w:rsidP="00EE0250">
      <w:pPr>
        <w:shd w:val="clear" w:color="auto" w:fill="FFFFFF"/>
        <w:spacing w:after="100" w:afterAutospacing="1" w:line="480" w:lineRule="auto"/>
        <w:jc w:val="both"/>
        <w:rPr>
          <w:rFonts w:ascii="Times New Roman" w:hAnsi="Times New Roman" w:cs="Times New Roman"/>
          <w:sz w:val="24"/>
          <w:szCs w:val="24"/>
        </w:rPr>
      </w:pPr>
      <w:r w:rsidRPr="001A2A22">
        <w:rPr>
          <w:rFonts w:ascii="Times New Roman" w:hAnsi="Times New Roman" w:cs="Times New Roman"/>
          <w:sz w:val="24"/>
          <w:szCs w:val="24"/>
        </w:rPr>
        <w:t xml:space="preserve">   </w:t>
      </w:r>
      <w:r w:rsidR="00670B6B">
        <w:rPr>
          <w:rFonts w:ascii="Times New Roman" w:hAnsi="Times New Roman" w:cs="Times New Roman"/>
          <w:sz w:val="24"/>
          <w:szCs w:val="24"/>
        </w:rPr>
        <w:t xml:space="preserve"> </w:t>
      </w:r>
      <w:r w:rsidRPr="001A2A22">
        <w:rPr>
          <w:rFonts w:ascii="Times New Roman" w:hAnsi="Times New Roman" w:cs="Times New Roman"/>
          <w:sz w:val="24"/>
          <w:szCs w:val="24"/>
        </w:rPr>
        <w:t xml:space="preserve"> </w:t>
      </w:r>
      <w:r w:rsidR="00CD1F9C" w:rsidRPr="001A2A22">
        <w:rPr>
          <w:rFonts w:ascii="Times New Roman" w:hAnsi="Times New Roman" w:cs="Times New Roman"/>
          <w:sz w:val="24"/>
          <w:szCs w:val="24"/>
        </w:rPr>
        <w:t xml:space="preserve">Secretaría de Educación Pública,  </w:t>
      </w:r>
      <w:r w:rsidR="00EA05BD">
        <w:rPr>
          <w:rFonts w:ascii="Times New Roman" w:hAnsi="Times New Roman" w:cs="Times New Roman"/>
          <w:sz w:val="24"/>
          <w:szCs w:val="24"/>
        </w:rPr>
        <w:t>Realiza</w:t>
      </w:r>
      <w:r w:rsidR="00CD1F9C" w:rsidRPr="001A2A22">
        <w:rPr>
          <w:rFonts w:ascii="Times New Roman" w:hAnsi="Times New Roman" w:cs="Times New Roman"/>
          <w:sz w:val="24"/>
          <w:szCs w:val="24"/>
        </w:rPr>
        <w:t xml:space="preserve"> aportaciones de las autoridades educativas</w:t>
      </w:r>
      <w:r w:rsidR="00EA05BD">
        <w:rPr>
          <w:rFonts w:ascii="Times New Roman" w:hAnsi="Times New Roman" w:cs="Times New Roman"/>
          <w:sz w:val="24"/>
          <w:szCs w:val="24"/>
        </w:rPr>
        <w:t xml:space="preserve">, </w:t>
      </w:r>
      <w:r w:rsidR="00585819" w:rsidRPr="001A2A22">
        <w:rPr>
          <w:rFonts w:ascii="Times New Roman" w:hAnsi="Times New Roman" w:cs="Times New Roman"/>
          <w:sz w:val="24"/>
          <w:szCs w:val="24"/>
        </w:rPr>
        <w:t xml:space="preserve"> </w:t>
      </w:r>
      <w:r w:rsidR="00CD1F9C" w:rsidRPr="001A2A22">
        <w:rPr>
          <w:rFonts w:ascii="Times New Roman" w:hAnsi="Times New Roman" w:cs="Times New Roman"/>
          <w:sz w:val="24"/>
          <w:szCs w:val="24"/>
        </w:rPr>
        <w:t xml:space="preserve">de los Estados de la República, de la Red de Bachilleratos de </w:t>
      </w:r>
      <w:r w:rsidRPr="001A2A22">
        <w:rPr>
          <w:rStyle w:val="nfasis"/>
          <w:rFonts w:ascii="Times New Roman" w:hAnsi="Times New Roman" w:cs="Times New Roman"/>
          <w:bCs/>
          <w:i w:val="0"/>
          <w:iCs w:val="0"/>
          <w:sz w:val="24"/>
          <w:szCs w:val="24"/>
          <w:shd w:val="clear" w:color="auto" w:fill="FFFFFF"/>
        </w:rPr>
        <w:t>Asociación Nacional de Universidades e Instituciones de Educación Superior</w:t>
      </w:r>
      <w:r w:rsidRPr="001A2A22">
        <w:rPr>
          <w:rStyle w:val="apple-converted-space"/>
          <w:rFonts w:ascii="Times New Roman" w:hAnsi="Times New Roman" w:cs="Times New Roman"/>
          <w:sz w:val="24"/>
          <w:szCs w:val="24"/>
          <w:shd w:val="clear" w:color="auto" w:fill="FFFFFF"/>
        </w:rPr>
        <w:t> </w:t>
      </w:r>
      <w:r w:rsidRPr="001A2A22">
        <w:rPr>
          <w:rFonts w:ascii="Times New Roman" w:hAnsi="Times New Roman" w:cs="Times New Roman"/>
          <w:sz w:val="24"/>
          <w:szCs w:val="24"/>
          <w:shd w:val="clear" w:color="auto" w:fill="FFFFFF"/>
        </w:rPr>
        <w:t>en México.</w:t>
      </w:r>
      <w:r w:rsidR="00CD1F9C" w:rsidRPr="001A2A22">
        <w:rPr>
          <w:rFonts w:ascii="Times New Roman" w:hAnsi="Times New Roman" w:cs="Times New Roman"/>
          <w:sz w:val="24"/>
          <w:szCs w:val="24"/>
        </w:rPr>
        <w:t>, del Consejo de</w:t>
      </w:r>
      <w:r w:rsidR="00585819" w:rsidRPr="001A2A22">
        <w:rPr>
          <w:rFonts w:ascii="Times New Roman" w:hAnsi="Times New Roman" w:cs="Times New Roman"/>
          <w:sz w:val="24"/>
          <w:szCs w:val="24"/>
        </w:rPr>
        <w:t xml:space="preserve"> </w:t>
      </w:r>
      <w:r w:rsidR="00CD1F9C" w:rsidRPr="001A2A22">
        <w:rPr>
          <w:rFonts w:ascii="Times New Roman" w:hAnsi="Times New Roman" w:cs="Times New Roman"/>
          <w:sz w:val="24"/>
          <w:szCs w:val="24"/>
        </w:rPr>
        <w:t>Especialistas de la Secretaría de Educación Pública, de la Universidad Nacional Autónoma de</w:t>
      </w:r>
      <w:r w:rsidR="00585819" w:rsidRPr="001A2A22">
        <w:rPr>
          <w:rFonts w:ascii="Times New Roman" w:hAnsi="Times New Roman" w:cs="Times New Roman"/>
          <w:sz w:val="24"/>
          <w:szCs w:val="24"/>
        </w:rPr>
        <w:t xml:space="preserve"> </w:t>
      </w:r>
      <w:r w:rsidR="00CD1F9C" w:rsidRPr="001A2A22">
        <w:rPr>
          <w:rFonts w:ascii="Times New Roman" w:hAnsi="Times New Roman" w:cs="Times New Roman"/>
          <w:sz w:val="24"/>
          <w:szCs w:val="24"/>
        </w:rPr>
        <w:t>México, del Instituto Politécnico Nacional, y de diversos especialistas en tema</w:t>
      </w:r>
      <w:r w:rsidR="00585819" w:rsidRPr="001A2A22">
        <w:rPr>
          <w:rFonts w:ascii="Times New Roman" w:hAnsi="Times New Roman" w:cs="Times New Roman"/>
          <w:sz w:val="24"/>
          <w:szCs w:val="24"/>
        </w:rPr>
        <w:t xml:space="preserve">s educativos con todos estos elementos se </w:t>
      </w:r>
      <w:r>
        <w:rPr>
          <w:rFonts w:ascii="Times New Roman" w:hAnsi="Times New Roman" w:cs="Times New Roman"/>
          <w:sz w:val="24"/>
          <w:szCs w:val="24"/>
        </w:rPr>
        <w:t xml:space="preserve">establece </w:t>
      </w:r>
      <w:r w:rsidR="00585819" w:rsidRPr="001A2A22">
        <w:rPr>
          <w:rFonts w:ascii="Times New Roman" w:hAnsi="Times New Roman" w:cs="Times New Roman"/>
          <w:sz w:val="24"/>
          <w:szCs w:val="24"/>
        </w:rPr>
        <w:t xml:space="preserve">el </w:t>
      </w:r>
      <w:r>
        <w:rPr>
          <w:rFonts w:ascii="Times New Roman" w:hAnsi="Times New Roman" w:cs="Times New Roman"/>
          <w:sz w:val="24"/>
          <w:szCs w:val="24"/>
        </w:rPr>
        <w:t>Acuerdo S</w:t>
      </w:r>
      <w:r w:rsidR="00436214" w:rsidRPr="001A2A22">
        <w:rPr>
          <w:rFonts w:ascii="Times New Roman" w:hAnsi="Times New Roman" w:cs="Times New Roman"/>
          <w:sz w:val="24"/>
          <w:szCs w:val="24"/>
        </w:rPr>
        <w:t xml:space="preserve">ecretarial 442 </w:t>
      </w:r>
      <w:r w:rsidR="00DC16E4">
        <w:rPr>
          <w:rFonts w:ascii="Times New Roman" w:hAnsi="Times New Roman" w:cs="Times New Roman"/>
          <w:sz w:val="24"/>
          <w:szCs w:val="24"/>
        </w:rPr>
        <w:t xml:space="preserve">con los siguientes artículos.  </w:t>
      </w:r>
    </w:p>
    <w:p w:rsidR="003333DE" w:rsidRPr="00EE0250" w:rsidRDefault="008E58F2" w:rsidP="00EE0250">
      <w:pPr>
        <w:shd w:val="clear" w:color="auto" w:fill="FFFFFF"/>
        <w:spacing w:after="100" w:afterAutospacing="1" w:line="48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pacing w:val="15"/>
          <w:sz w:val="24"/>
          <w:szCs w:val="24"/>
          <w:bdr w:val="none" w:sz="0" w:space="0" w:color="auto" w:frame="1"/>
          <w:lang w:eastAsia="es-ES"/>
        </w:rPr>
        <w:t xml:space="preserve">     </w:t>
      </w:r>
      <w:r w:rsidR="003333DE" w:rsidRPr="00EE0250">
        <w:rPr>
          <w:rFonts w:ascii="Times New Roman" w:eastAsia="Times New Roman" w:hAnsi="Times New Roman" w:cs="Times New Roman"/>
          <w:color w:val="000000"/>
          <w:spacing w:val="15"/>
          <w:sz w:val="24"/>
          <w:szCs w:val="24"/>
          <w:bdr w:val="none" w:sz="0" w:space="0" w:color="auto" w:frame="1"/>
          <w:lang w:eastAsia="es-ES"/>
        </w:rPr>
        <w:t>ARTICULO PRIMERO</w:t>
      </w:r>
      <w:r w:rsidR="003333DE" w:rsidRPr="00EE0250">
        <w:rPr>
          <w:rFonts w:ascii="Times New Roman" w:eastAsia="Times New Roman" w:hAnsi="Times New Roman" w:cs="Times New Roman"/>
          <w:bCs/>
          <w:color w:val="000000"/>
          <w:spacing w:val="-45"/>
          <w:sz w:val="24"/>
          <w:szCs w:val="24"/>
          <w:bdr w:val="none" w:sz="0" w:space="0" w:color="auto" w:frame="1"/>
          <w:lang w:eastAsia="es-ES"/>
        </w:rPr>
        <w:t xml:space="preserve">.-   </w:t>
      </w:r>
      <w:r w:rsidR="003333DE" w:rsidRPr="00EE0250">
        <w:rPr>
          <w:rFonts w:ascii="Times New Roman" w:eastAsia="Times New Roman" w:hAnsi="Times New Roman" w:cs="Times New Roman"/>
          <w:color w:val="000000"/>
          <w:spacing w:val="15"/>
          <w:sz w:val="24"/>
          <w:szCs w:val="24"/>
          <w:bdr w:val="none" w:sz="0" w:space="0" w:color="auto" w:frame="1"/>
          <w:lang w:eastAsia="es-ES"/>
        </w:rPr>
        <w:t xml:space="preserve">El objeto de este Acuerdo es el establecimiento del Sistema Nacional de Bachillerato en un marco de diversidad, para lo cual se llevará a cabo el proceso de Reforma Integral de la  Educación Media Superior. </w:t>
      </w:r>
    </w:p>
    <w:p w:rsidR="008E58F2" w:rsidRDefault="008E58F2" w:rsidP="008E58F2">
      <w:pPr>
        <w:shd w:val="clear" w:color="auto" w:fill="FFFFFF"/>
        <w:spacing w:after="100" w:afterAutospacing="1" w:line="480" w:lineRule="auto"/>
        <w:jc w:val="both"/>
        <w:rPr>
          <w:rFonts w:ascii="Times New Roman" w:hAnsi="Times New Roman" w:cs="Times New Roman"/>
          <w:sz w:val="24"/>
          <w:szCs w:val="24"/>
        </w:rPr>
      </w:pPr>
      <w:r>
        <w:rPr>
          <w:rFonts w:ascii="Times New Roman" w:eastAsia="Times New Roman" w:hAnsi="Times New Roman" w:cs="Times New Roman"/>
          <w:color w:val="000000"/>
          <w:spacing w:val="15"/>
          <w:sz w:val="24"/>
          <w:szCs w:val="24"/>
          <w:bdr w:val="none" w:sz="0" w:space="0" w:color="auto" w:frame="1"/>
          <w:lang w:eastAsia="es-ES"/>
        </w:rPr>
        <w:lastRenderedPageBreak/>
        <w:t xml:space="preserve">     </w:t>
      </w:r>
      <w:r w:rsidR="003333DE" w:rsidRPr="00EE0250">
        <w:rPr>
          <w:rFonts w:ascii="Times New Roman" w:eastAsia="Times New Roman" w:hAnsi="Times New Roman" w:cs="Times New Roman"/>
          <w:color w:val="000000"/>
          <w:spacing w:val="15"/>
          <w:sz w:val="24"/>
          <w:szCs w:val="24"/>
          <w:bdr w:val="none" w:sz="0" w:space="0" w:color="auto" w:frame="1"/>
          <w:lang w:eastAsia="es-ES"/>
        </w:rPr>
        <w:t>ARTICULO</w:t>
      </w:r>
      <w:r w:rsidR="003333DE" w:rsidRPr="00EE0250">
        <w:rPr>
          <w:rFonts w:ascii="Times New Roman" w:eastAsia="Times New Roman" w:hAnsi="Times New Roman" w:cs="Times New Roman"/>
          <w:bCs/>
          <w:color w:val="000000"/>
          <w:spacing w:val="-45"/>
          <w:sz w:val="24"/>
          <w:szCs w:val="24"/>
          <w:bdr w:val="none" w:sz="0" w:space="0" w:color="auto" w:frame="1"/>
          <w:lang w:eastAsia="es-ES"/>
        </w:rPr>
        <w:t xml:space="preserve">    </w:t>
      </w:r>
      <w:r w:rsidR="003333DE" w:rsidRPr="00EE0250">
        <w:rPr>
          <w:rFonts w:ascii="Times New Roman" w:eastAsia="Times New Roman" w:hAnsi="Times New Roman" w:cs="Times New Roman"/>
          <w:color w:val="000000"/>
          <w:spacing w:val="15"/>
          <w:sz w:val="24"/>
          <w:szCs w:val="24"/>
          <w:bdr w:val="none" w:sz="0" w:space="0" w:color="auto" w:frame="1"/>
          <w:lang w:eastAsia="es-ES"/>
        </w:rPr>
        <w:t>SEGUNDO</w:t>
      </w:r>
      <w:r w:rsidR="003333DE" w:rsidRPr="00EE0250">
        <w:rPr>
          <w:rFonts w:ascii="Times New Roman" w:eastAsia="Times New Roman" w:hAnsi="Times New Roman" w:cs="Times New Roman"/>
          <w:bCs/>
          <w:color w:val="000000"/>
          <w:spacing w:val="-45"/>
          <w:sz w:val="24"/>
          <w:szCs w:val="24"/>
          <w:bdr w:val="none" w:sz="0" w:space="0" w:color="auto" w:frame="1"/>
          <w:lang w:eastAsia="es-ES"/>
        </w:rPr>
        <w:t xml:space="preserve">.-             </w:t>
      </w:r>
      <w:r w:rsidR="003333DE" w:rsidRPr="00EE0250">
        <w:rPr>
          <w:rFonts w:ascii="Times New Roman" w:eastAsia="Times New Roman" w:hAnsi="Times New Roman" w:cs="Times New Roman"/>
          <w:color w:val="000000"/>
          <w:spacing w:val="15"/>
          <w:sz w:val="24"/>
          <w:szCs w:val="24"/>
          <w:bdr w:val="none" w:sz="0" w:space="0" w:color="auto" w:frame="1"/>
          <w:lang w:eastAsia="es-ES"/>
        </w:rPr>
        <w:t xml:space="preserve">Con pleno respeto al federalismo educativo y a la autonomía universitaria el </w:t>
      </w:r>
      <w:r w:rsidR="003333DE" w:rsidRPr="00EE0250">
        <w:rPr>
          <w:rFonts w:ascii="Times New Roman" w:eastAsia="Times New Roman" w:hAnsi="Times New Roman" w:cs="Times New Roman"/>
          <w:color w:val="000000"/>
          <w:spacing w:val="30"/>
          <w:sz w:val="24"/>
          <w:szCs w:val="24"/>
          <w:bdr w:val="none" w:sz="0" w:space="0" w:color="auto" w:frame="1"/>
          <w:lang w:eastAsia="es-ES"/>
        </w:rPr>
        <w:t xml:space="preserve">Sistema Nacional de Bachillerato (SNB) en un marco de diversidad establece como los ejes de la Reforma </w:t>
      </w:r>
      <w:r w:rsidR="003333DE" w:rsidRPr="00EE0250">
        <w:rPr>
          <w:rFonts w:ascii="Times New Roman" w:eastAsia="Times New Roman" w:hAnsi="Times New Roman" w:cs="Times New Roman"/>
          <w:color w:val="000000"/>
          <w:spacing w:val="15"/>
          <w:sz w:val="24"/>
          <w:szCs w:val="24"/>
          <w:bdr w:val="none" w:sz="0" w:space="0" w:color="auto" w:frame="1"/>
          <w:lang w:eastAsia="es-ES"/>
        </w:rPr>
        <w:t>Integral de la Educación Media Superior y sus niveles de concreción, los siguientes</w:t>
      </w:r>
      <w:r>
        <w:rPr>
          <w:rFonts w:ascii="Times New Roman" w:eastAsia="Times New Roman" w:hAnsi="Times New Roman" w:cs="Times New Roman"/>
          <w:color w:val="000000"/>
          <w:spacing w:val="15"/>
          <w:sz w:val="24"/>
          <w:szCs w:val="24"/>
          <w:bdr w:val="none" w:sz="0" w:space="0" w:color="auto" w:frame="1"/>
          <w:lang w:eastAsia="es-ES"/>
        </w:rPr>
        <w:t xml:space="preserve">                         </w:t>
      </w:r>
      <w:r w:rsidRPr="008E58F2">
        <w:rPr>
          <w:rFonts w:ascii="Times New Roman" w:hAnsi="Times New Roman" w:cs="Times New Roman"/>
          <w:sz w:val="24"/>
          <w:szCs w:val="24"/>
        </w:rPr>
        <w:t xml:space="preserve"> </w:t>
      </w:r>
    </w:p>
    <w:p w:rsidR="003333DE" w:rsidRPr="003B705D" w:rsidRDefault="00DC16E4" w:rsidP="00EE0250">
      <w:pPr>
        <w:shd w:val="clear" w:color="auto" w:fill="FFFFFF"/>
        <w:spacing w:after="100" w:afterAutospacing="1" w:line="48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Cs/>
          <w:color w:val="000000"/>
          <w:sz w:val="24"/>
          <w:szCs w:val="24"/>
          <w:bdr w:val="none" w:sz="0" w:space="0" w:color="auto" w:frame="1"/>
          <w:lang w:eastAsia="es-ES"/>
        </w:rPr>
        <w:t xml:space="preserve">        </w:t>
      </w:r>
      <w:r w:rsidR="00D66702" w:rsidRPr="003B705D">
        <w:rPr>
          <w:rFonts w:ascii="Times New Roman" w:eastAsia="Times New Roman" w:hAnsi="Times New Roman" w:cs="Times New Roman"/>
          <w:bCs/>
          <w:color w:val="000000"/>
          <w:sz w:val="24"/>
          <w:szCs w:val="24"/>
          <w:bdr w:val="none" w:sz="0" w:space="0" w:color="auto" w:frame="1"/>
          <w:lang w:eastAsia="es-ES"/>
        </w:rPr>
        <w:t xml:space="preserve">Sustentándose en </w:t>
      </w:r>
      <w:r w:rsidR="003333DE" w:rsidRPr="003B705D">
        <w:rPr>
          <w:rFonts w:ascii="Times New Roman" w:eastAsia="Times New Roman" w:hAnsi="Times New Roman" w:cs="Times New Roman"/>
          <w:bCs/>
          <w:color w:val="000000"/>
          <w:sz w:val="24"/>
          <w:szCs w:val="24"/>
          <w:bdr w:val="none" w:sz="0" w:space="0" w:color="auto" w:frame="1"/>
          <w:lang w:eastAsia="es-ES"/>
        </w:rPr>
        <w:t xml:space="preserve">Cuatro Ejes </w:t>
      </w:r>
      <w:r w:rsidR="00D66702" w:rsidRPr="003B705D">
        <w:rPr>
          <w:rFonts w:ascii="Times New Roman" w:eastAsia="Times New Roman" w:hAnsi="Times New Roman" w:cs="Times New Roman"/>
          <w:bCs/>
          <w:color w:val="000000"/>
          <w:sz w:val="24"/>
          <w:szCs w:val="24"/>
          <w:bdr w:val="none" w:sz="0" w:space="0" w:color="auto" w:frame="1"/>
          <w:lang w:eastAsia="es-ES"/>
        </w:rPr>
        <w:t xml:space="preserve">que dan </w:t>
      </w:r>
      <w:r w:rsidR="003333DE" w:rsidRPr="003B705D">
        <w:rPr>
          <w:rFonts w:ascii="Times New Roman" w:eastAsia="Times New Roman" w:hAnsi="Times New Roman" w:cs="Times New Roman"/>
          <w:bCs/>
          <w:color w:val="000000"/>
          <w:sz w:val="24"/>
          <w:szCs w:val="24"/>
          <w:bdr w:val="none" w:sz="0" w:space="0" w:color="auto" w:frame="1"/>
          <w:lang w:eastAsia="es-ES"/>
        </w:rPr>
        <w:t>Reforma Integral de la Educación Media Superior:</w:t>
      </w:r>
    </w:p>
    <w:p w:rsidR="004D7514" w:rsidRPr="00EE0250" w:rsidRDefault="00DC16E4" w:rsidP="00EE0250">
      <w:pPr>
        <w:shd w:val="clear" w:color="auto" w:fill="FFFFFF"/>
        <w:spacing w:after="100" w:afterAutospacing="1" w:line="480" w:lineRule="auto"/>
        <w:jc w:val="both"/>
        <w:rPr>
          <w:rFonts w:ascii="Times New Roman" w:eastAsia="Times New Roman" w:hAnsi="Times New Roman" w:cs="Times New Roman"/>
          <w:color w:val="000000"/>
          <w:spacing w:val="30"/>
          <w:sz w:val="24"/>
          <w:szCs w:val="24"/>
          <w:bdr w:val="none" w:sz="0" w:space="0" w:color="auto" w:frame="1"/>
          <w:lang w:eastAsia="es-ES"/>
        </w:rPr>
      </w:pPr>
      <w:r>
        <w:rPr>
          <w:rFonts w:ascii="Times New Roman" w:eastAsia="Times New Roman" w:hAnsi="Times New Roman" w:cs="Times New Roman"/>
          <w:b/>
          <w:color w:val="000000"/>
          <w:sz w:val="24"/>
          <w:szCs w:val="24"/>
          <w:bdr w:val="none" w:sz="0" w:space="0" w:color="auto" w:frame="1"/>
          <w:lang w:eastAsia="es-ES"/>
        </w:rPr>
        <w:t xml:space="preserve">     </w:t>
      </w:r>
      <w:r w:rsidR="003333DE" w:rsidRPr="00EE0250">
        <w:rPr>
          <w:rFonts w:ascii="Times New Roman" w:eastAsia="Times New Roman" w:hAnsi="Times New Roman" w:cs="Times New Roman"/>
          <w:b/>
          <w:color w:val="000000"/>
          <w:sz w:val="24"/>
          <w:szCs w:val="24"/>
          <w:bdr w:val="none" w:sz="0" w:space="0" w:color="auto" w:frame="1"/>
          <w:lang w:eastAsia="es-ES"/>
        </w:rPr>
        <w:t> </w:t>
      </w:r>
      <w:r w:rsidR="003333DE" w:rsidRPr="00EE0250">
        <w:rPr>
          <w:rFonts w:ascii="Times New Roman" w:eastAsia="Times New Roman" w:hAnsi="Times New Roman" w:cs="Times New Roman"/>
          <w:bCs/>
          <w:color w:val="000000"/>
          <w:sz w:val="24"/>
          <w:szCs w:val="24"/>
          <w:bdr w:val="none" w:sz="0" w:space="0" w:color="auto" w:frame="1"/>
          <w:lang w:eastAsia="es-ES"/>
        </w:rPr>
        <w:t xml:space="preserve">I.- Marco Curricular Común (MCC) con base en competencias: </w:t>
      </w:r>
      <w:r w:rsidR="003333DE" w:rsidRPr="00EE0250">
        <w:rPr>
          <w:rFonts w:ascii="Times New Roman" w:eastAsia="Times New Roman" w:hAnsi="Times New Roman" w:cs="Times New Roman"/>
          <w:color w:val="000000"/>
          <w:spacing w:val="15"/>
          <w:sz w:val="24"/>
          <w:szCs w:val="24"/>
          <w:bdr w:val="none" w:sz="0" w:space="0" w:color="auto" w:frame="1"/>
          <w:lang w:eastAsia="es-ES"/>
        </w:rPr>
        <w:t xml:space="preserve">El MCC permite articular los programas de distintas opciones de educación media superior (EMS) en el </w:t>
      </w:r>
      <w:r w:rsidR="003333DE" w:rsidRPr="00EE0250">
        <w:rPr>
          <w:rFonts w:ascii="Times New Roman" w:eastAsia="Times New Roman" w:hAnsi="Times New Roman" w:cs="Times New Roman"/>
          <w:color w:val="000000"/>
          <w:spacing w:val="30"/>
          <w:sz w:val="24"/>
          <w:szCs w:val="24"/>
          <w:bdr w:val="none" w:sz="0" w:space="0" w:color="auto" w:frame="1"/>
          <w:lang w:eastAsia="es-ES"/>
        </w:rPr>
        <w:t>país. Comprende una serie de desempeños terminales expresados como</w:t>
      </w:r>
      <w:r w:rsidR="00F5041E">
        <w:rPr>
          <w:rFonts w:ascii="Times New Roman" w:eastAsia="Times New Roman" w:hAnsi="Times New Roman" w:cs="Times New Roman"/>
          <w:color w:val="000000"/>
          <w:spacing w:val="30"/>
          <w:sz w:val="24"/>
          <w:szCs w:val="24"/>
          <w:bdr w:val="none" w:sz="0" w:space="0" w:color="auto" w:frame="1"/>
          <w:lang w:eastAsia="es-ES"/>
        </w:rPr>
        <w:t>.</w:t>
      </w:r>
    </w:p>
    <w:p w:rsidR="003333DE" w:rsidRPr="00EE0250" w:rsidRDefault="003333DE" w:rsidP="00EE0250">
      <w:pPr>
        <w:pStyle w:val="Prrafodelista"/>
        <w:numPr>
          <w:ilvl w:val="0"/>
          <w:numId w:val="3"/>
        </w:numPr>
        <w:shd w:val="clear" w:color="auto" w:fill="FFFFFF"/>
        <w:spacing w:after="100" w:afterAutospacing="1" w:line="480" w:lineRule="auto"/>
        <w:ind w:firstLine="0"/>
        <w:jc w:val="both"/>
        <w:rPr>
          <w:rFonts w:ascii="Times New Roman" w:eastAsia="Times New Roman" w:hAnsi="Times New Roman" w:cs="Times New Roman"/>
          <w:color w:val="000000"/>
          <w:spacing w:val="30"/>
          <w:sz w:val="24"/>
          <w:szCs w:val="24"/>
          <w:bdr w:val="none" w:sz="0" w:space="0" w:color="auto" w:frame="1"/>
          <w:lang w:eastAsia="es-ES"/>
        </w:rPr>
      </w:pPr>
      <w:r w:rsidRPr="00EE0250">
        <w:rPr>
          <w:rFonts w:ascii="Times New Roman" w:eastAsia="Times New Roman" w:hAnsi="Times New Roman" w:cs="Times New Roman"/>
          <w:color w:val="000000"/>
          <w:spacing w:val="30"/>
          <w:sz w:val="24"/>
          <w:szCs w:val="24"/>
          <w:bdr w:val="none" w:sz="0" w:space="0" w:color="auto" w:frame="1"/>
          <w:lang w:eastAsia="es-ES"/>
        </w:rPr>
        <w:t>Competencias genéricas</w:t>
      </w:r>
    </w:p>
    <w:p w:rsidR="003333DE" w:rsidRPr="00EE0250" w:rsidRDefault="003333DE" w:rsidP="00EE0250">
      <w:pPr>
        <w:pStyle w:val="Prrafodelista"/>
        <w:numPr>
          <w:ilvl w:val="0"/>
          <w:numId w:val="3"/>
        </w:numPr>
        <w:shd w:val="clear" w:color="auto" w:fill="FFFFFF"/>
        <w:spacing w:after="100" w:afterAutospacing="1" w:line="480" w:lineRule="auto"/>
        <w:ind w:firstLine="0"/>
        <w:jc w:val="both"/>
        <w:rPr>
          <w:rFonts w:ascii="Times New Roman" w:eastAsia="Times New Roman" w:hAnsi="Times New Roman" w:cs="Times New Roman"/>
          <w:color w:val="000000"/>
          <w:spacing w:val="15"/>
          <w:sz w:val="24"/>
          <w:szCs w:val="24"/>
          <w:bdr w:val="none" w:sz="0" w:space="0" w:color="auto" w:frame="1"/>
          <w:lang w:eastAsia="es-ES"/>
        </w:rPr>
      </w:pPr>
      <w:r w:rsidRPr="00EE0250">
        <w:rPr>
          <w:rFonts w:ascii="Times New Roman" w:eastAsia="Times New Roman" w:hAnsi="Times New Roman" w:cs="Times New Roman"/>
          <w:color w:val="000000"/>
          <w:spacing w:val="15"/>
          <w:sz w:val="24"/>
          <w:szCs w:val="24"/>
          <w:bdr w:val="none" w:sz="0" w:space="0" w:color="auto" w:frame="1"/>
          <w:lang w:eastAsia="es-ES"/>
        </w:rPr>
        <w:t>Com</w:t>
      </w:r>
      <w:r w:rsidR="00DC1F32" w:rsidRPr="00EE0250">
        <w:rPr>
          <w:rFonts w:ascii="Times New Roman" w:eastAsia="Times New Roman" w:hAnsi="Times New Roman" w:cs="Times New Roman"/>
          <w:color w:val="000000"/>
          <w:spacing w:val="15"/>
          <w:sz w:val="24"/>
          <w:szCs w:val="24"/>
          <w:bdr w:val="none" w:sz="0" w:space="0" w:color="auto" w:frame="1"/>
          <w:lang w:eastAsia="es-ES"/>
        </w:rPr>
        <w:t>petencias disciplinares básicas.</w:t>
      </w:r>
    </w:p>
    <w:p w:rsidR="003333DE" w:rsidRPr="00EE0250" w:rsidRDefault="003333DE" w:rsidP="00EE0250">
      <w:pPr>
        <w:pStyle w:val="Prrafodelista"/>
        <w:numPr>
          <w:ilvl w:val="0"/>
          <w:numId w:val="3"/>
        </w:numPr>
        <w:shd w:val="clear" w:color="auto" w:fill="FFFFFF"/>
        <w:spacing w:after="100" w:afterAutospacing="1" w:line="480" w:lineRule="auto"/>
        <w:ind w:left="1560" w:hanging="840"/>
        <w:rPr>
          <w:rFonts w:ascii="Times New Roman" w:eastAsia="Times New Roman" w:hAnsi="Times New Roman" w:cs="Times New Roman"/>
          <w:color w:val="000000"/>
          <w:spacing w:val="15"/>
          <w:sz w:val="24"/>
          <w:szCs w:val="24"/>
          <w:bdr w:val="none" w:sz="0" w:space="0" w:color="auto" w:frame="1"/>
          <w:lang w:eastAsia="es-ES"/>
        </w:rPr>
      </w:pPr>
      <w:r w:rsidRPr="00EE0250">
        <w:rPr>
          <w:rFonts w:ascii="Times New Roman" w:eastAsia="Times New Roman" w:hAnsi="Times New Roman" w:cs="Times New Roman"/>
          <w:color w:val="000000"/>
          <w:spacing w:val="15"/>
          <w:sz w:val="24"/>
          <w:szCs w:val="24"/>
          <w:bdr w:val="none" w:sz="0" w:space="0" w:color="auto" w:frame="1"/>
          <w:lang w:eastAsia="es-ES"/>
        </w:rPr>
        <w:t>Compet</w:t>
      </w:r>
      <w:r w:rsidR="00DC1F32" w:rsidRPr="00EE0250">
        <w:rPr>
          <w:rFonts w:ascii="Times New Roman" w:eastAsia="Times New Roman" w:hAnsi="Times New Roman" w:cs="Times New Roman"/>
          <w:color w:val="000000"/>
          <w:spacing w:val="15"/>
          <w:sz w:val="24"/>
          <w:szCs w:val="24"/>
          <w:bdr w:val="none" w:sz="0" w:space="0" w:color="auto" w:frame="1"/>
          <w:lang w:eastAsia="es-ES"/>
        </w:rPr>
        <w:t>encias disciplinares extendidas (Propedéutico)</w:t>
      </w:r>
    </w:p>
    <w:p w:rsidR="003333DE" w:rsidRPr="00EE0250" w:rsidRDefault="003333DE" w:rsidP="00EE0250">
      <w:pPr>
        <w:pStyle w:val="Prrafodelista"/>
        <w:numPr>
          <w:ilvl w:val="0"/>
          <w:numId w:val="3"/>
        </w:numPr>
        <w:shd w:val="clear" w:color="auto" w:fill="FFFFFF"/>
        <w:spacing w:after="100" w:afterAutospacing="1" w:line="480" w:lineRule="auto"/>
        <w:ind w:firstLine="0"/>
        <w:jc w:val="both"/>
        <w:rPr>
          <w:rFonts w:ascii="Times New Roman" w:eastAsia="Times New Roman" w:hAnsi="Times New Roman" w:cs="Times New Roman"/>
          <w:color w:val="000000"/>
          <w:sz w:val="24"/>
          <w:szCs w:val="24"/>
          <w:lang w:eastAsia="es-ES"/>
        </w:rPr>
      </w:pPr>
      <w:r w:rsidRPr="00EE0250">
        <w:rPr>
          <w:rFonts w:ascii="Times New Roman" w:eastAsia="Times New Roman" w:hAnsi="Times New Roman" w:cs="Times New Roman"/>
          <w:color w:val="000000"/>
          <w:spacing w:val="30"/>
          <w:sz w:val="24"/>
          <w:szCs w:val="24"/>
          <w:bdr w:val="none" w:sz="0" w:space="0" w:color="auto" w:frame="1"/>
          <w:lang w:eastAsia="es-ES"/>
        </w:rPr>
        <w:t xml:space="preserve">Competencias profesionales (para el trabajo). </w:t>
      </w:r>
    </w:p>
    <w:p w:rsidR="003333DE" w:rsidRPr="00EE0250" w:rsidRDefault="00DC16E4" w:rsidP="00EE0250">
      <w:pPr>
        <w:shd w:val="clear" w:color="auto" w:fill="FFFFFF"/>
        <w:spacing w:after="100" w:afterAutospacing="1" w:line="480" w:lineRule="auto"/>
        <w:jc w:val="both"/>
        <w:rPr>
          <w:rFonts w:ascii="Times New Roman" w:eastAsia="Times New Roman" w:hAnsi="Times New Roman" w:cs="Times New Roman"/>
          <w:color w:val="000000"/>
          <w:spacing w:val="15"/>
          <w:sz w:val="24"/>
          <w:szCs w:val="24"/>
          <w:bdr w:val="none" w:sz="0" w:space="0" w:color="auto" w:frame="1"/>
          <w:lang w:eastAsia="es-ES"/>
        </w:rPr>
      </w:pPr>
      <w:r>
        <w:rPr>
          <w:rFonts w:ascii="Times New Roman" w:eastAsia="Times New Roman" w:hAnsi="Times New Roman" w:cs="Times New Roman"/>
          <w:color w:val="000000"/>
          <w:spacing w:val="30"/>
          <w:sz w:val="24"/>
          <w:szCs w:val="24"/>
          <w:bdr w:val="none" w:sz="0" w:space="0" w:color="auto" w:frame="1"/>
          <w:lang w:eastAsia="es-ES"/>
        </w:rPr>
        <w:t xml:space="preserve">     </w:t>
      </w:r>
      <w:r w:rsidR="003333DE" w:rsidRPr="00EE0250">
        <w:rPr>
          <w:rFonts w:ascii="Times New Roman" w:eastAsia="Times New Roman" w:hAnsi="Times New Roman" w:cs="Times New Roman"/>
          <w:color w:val="000000"/>
          <w:spacing w:val="30"/>
          <w:sz w:val="24"/>
          <w:szCs w:val="24"/>
          <w:bdr w:val="none" w:sz="0" w:space="0" w:color="auto" w:frame="1"/>
          <w:lang w:eastAsia="es-ES"/>
        </w:rPr>
        <w:t xml:space="preserve">Todas las modalidades y subsistemas de la EMS </w:t>
      </w:r>
      <w:r w:rsidR="003333DE" w:rsidRPr="00EE0250">
        <w:rPr>
          <w:rFonts w:ascii="Times New Roman" w:eastAsia="Times New Roman" w:hAnsi="Times New Roman" w:cs="Times New Roman"/>
          <w:color w:val="000000"/>
          <w:spacing w:val="15"/>
          <w:sz w:val="24"/>
          <w:szCs w:val="24"/>
          <w:bdr w:val="none" w:sz="0" w:space="0" w:color="auto" w:frame="1"/>
          <w:lang w:eastAsia="es-ES"/>
        </w:rPr>
        <w:t xml:space="preserve">compartirán el MCC para la organización de sus planes y programas de estudio. Específicamente, las dos primeras competencias serán comunes a toda la oferta académica del SNB. Por su parte, las dos últimas se </w:t>
      </w:r>
      <w:r w:rsidR="003333DE" w:rsidRPr="00EE0250">
        <w:rPr>
          <w:rFonts w:ascii="Times New Roman" w:eastAsia="Times New Roman" w:hAnsi="Times New Roman" w:cs="Times New Roman"/>
          <w:color w:val="000000"/>
          <w:spacing w:val="30"/>
          <w:sz w:val="24"/>
          <w:szCs w:val="24"/>
          <w:bdr w:val="none" w:sz="0" w:space="0" w:color="auto" w:frame="1"/>
          <w:lang w:eastAsia="es-ES"/>
        </w:rPr>
        <w:t>podrán definir según los objetivos específicos y necesidades de cada subsistema e institución, bajo los l</w:t>
      </w:r>
      <w:r w:rsidR="003333DE" w:rsidRPr="00EE0250">
        <w:rPr>
          <w:rFonts w:ascii="Times New Roman" w:eastAsia="Times New Roman" w:hAnsi="Times New Roman" w:cs="Times New Roman"/>
          <w:color w:val="000000"/>
          <w:spacing w:val="15"/>
          <w:sz w:val="24"/>
          <w:szCs w:val="24"/>
          <w:bdr w:val="none" w:sz="0" w:space="0" w:color="auto" w:frame="1"/>
          <w:lang w:eastAsia="es-ES"/>
        </w:rPr>
        <w:t>ineamientos que establezca el Sistema Nacional de Bachillerato (SNB)</w:t>
      </w:r>
    </w:p>
    <w:p w:rsidR="003333DE" w:rsidRPr="00EE0250" w:rsidRDefault="00DC16E4" w:rsidP="00EE0250">
      <w:pPr>
        <w:autoSpaceDE w:val="0"/>
        <w:autoSpaceDN w:val="0"/>
        <w:adjustRightInd w:val="0"/>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33DE" w:rsidRPr="00EE0250">
        <w:rPr>
          <w:rFonts w:ascii="Times New Roman" w:hAnsi="Times New Roman" w:cs="Times New Roman"/>
          <w:sz w:val="24"/>
          <w:szCs w:val="24"/>
        </w:rPr>
        <w:t>II.- El segundo eje considera la definición de las características de las distintas opciones de operación de la EMS, en el marco de las modalidades que contempla la Ley, de manera que puedan ser reguladas e integradas de manera efectiva al Sistema Educativo del país, y de manera específica, al SNB.</w:t>
      </w:r>
    </w:p>
    <w:p w:rsidR="003333DE" w:rsidRPr="00EE0250" w:rsidRDefault="00DC16E4" w:rsidP="00EE0250">
      <w:pPr>
        <w:autoSpaceDE w:val="0"/>
        <w:autoSpaceDN w:val="0"/>
        <w:adjustRightInd w:val="0"/>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333DE" w:rsidRPr="00EE0250">
        <w:rPr>
          <w:rFonts w:ascii="Times New Roman" w:hAnsi="Times New Roman" w:cs="Times New Roman"/>
          <w:sz w:val="24"/>
          <w:szCs w:val="24"/>
        </w:rPr>
        <w:t>III.- El tercer eje tiene que ver con los mecanismos de gestión de la reforma, necesarios para fortalecer el desempeño académico de los alumnos y para mejorar la calidad de las instituciones, de manera que se alcancen ciertos estándares mínimos y se sigan procesos compartidos. Estos mecanismos consideran la importancia de la formación docente, los mecanismos de apoyo a los estudiantes, la evaluación integral, entre otros aspectos que no podrán perderse de vista en el proceso de construcción del SNB.</w:t>
      </w:r>
    </w:p>
    <w:p w:rsidR="003333DE" w:rsidRPr="00E23969" w:rsidRDefault="00DC16E4" w:rsidP="00DC16E4">
      <w:pPr>
        <w:autoSpaceDE w:val="0"/>
        <w:autoSpaceDN w:val="0"/>
        <w:adjustRightInd w:val="0"/>
        <w:spacing w:after="100" w:afterAutospacing="1" w:line="480" w:lineRule="auto"/>
        <w:jc w:val="both"/>
        <w:rPr>
          <w:rFonts w:ascii="Times New Roman" w:eastAsia="Times New Roman" w:hAnsi="Times New Roman" w:cs="Times New Roman"/>
          <w:color w:val="000000"/>
          <w:sz w:val="24"/>
          <w:szCs w:val="24"/>
          <w:lang w:eastAsia="es-ES"/>
        </w:rPr>
      </w:pPr>
      <w:r>
        <w:rPr>
          <w:rFonts w:ascii="Times New Roman" w:hAnsi="Times New Roman" w:cs="Times New Roman"/>
          <w:sz w:val="24"/>
          <w:szCs w:val="24"/>
        </w:rPr>
        <w:t xml:space="preserve">     </w:t>
      </w:r>
      <w:r w:rsidR="003333DE" w:rsidRPr="00EE0250">
        <w:rPr>
          <w:rFonts w:ascii="Times New Roman" w:hAnsi="Times New Roman" w:cs="Times New Roman"/>
          <w:sz w:val="24"/>
          <w:szCs w:val="24"/>
        </w:rPr>
        <w:t xml:space="preserve">IV.- El cuarto eje considera la forma en la que se reconocerán los estudios realizados en el marco de este Sistema. El hecho que las distintas opciones de la EMS compartan ciertos </w:t>
      </w:r>
      <w:r w:rsidR="003333DE" w:rsidRPr="00E23969">
        <w:rPr>
          <w:rFonts w:ascii="Times New Roman" w:hAnsi="Times New Roman" w:cs="Times New Roman"/>
          <w:sz w:val="24"/>
          <w:szCs w:val="24"/>
        </w:rPr>
        <w:t xml:space="preserve">objetivos fundamentales y participen de la identidad del nivel educativo se verá reflejado en una </w:t>
      </w:r>
      <w:r w:rsidR="003333DE" w:rsidRPr="00E23969">
        <w:rPr>
          <w:rFonts w:ascii="Times New Roman" w:hAnsi="Times New Roman" w:cs="Times New Roman"/>
          <w:iCs/>
          <w:sz w:val="24"/>
          <w:szCs w:val="24"/>
        </w:rPr>
        <w:t xml:space="preserve">certificación nacional </w:t>
      </w:r>
      <w:r w:rsidR="003333DE" w:rsidRPr="00E23969">
        <w:rPr>
          <w:rFonts w:ascii="Times New Roman" w:hAnsi="Times New Roman" w:cs="Times New Roman"/>
          <w:sz w:val="24"/>
          <w:szCs w:val="24"/>
        </w:rPr>
        <w:t>complementaria a la que actualmente emite cada institución.</w:t>
      </w:r>
      <w:r w:rsidRPr="00E23969">
        <w:rPr>
          <w:rFonts w:ascii="Times New Roman" w:hAnsi="Times New Roman" w:cs="Times New Roman"/>
          <w:sz w:val="24"/>
          <w:szCs w:val="24"/>
        </w:rPr>
        <w:t xml:space="preserve"> </w:t>
      </w:r>
    </w:p>
    <w:p w:rsidR="00767FFE" w:rsidRDefault="00DC16E4" w:rsidP="00EE0250">
      <w:pPr>
        <w:spacing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w:t>
      </w:r>
      <w:r w:rsidR="003333DE" w:rsidRPr="00EE0250">
        <w:rPr>
          <w:rFonts w:ascii="Times New Roman" w:hAnsi="Times New Roman" w:cs="Times New Roman"/>
          <w:color w:val="000000" w:themeColor="text1"/>
          <w:sz w:val="24"/>
          <w:szCs w:val="24"/>
        </w:rPr>
        <w:t>in embargo estas reformas que en apariencia son de fondo, todas  están perfiladas a una reforma laboral del sistema magisterial y el desmantelamiento del feudalismo sindical ya que en la práctica áulica no aterriza   se sigue enseñando d</w:t>
      </w:r>
      <w:r w:rsidR="00AE33AE">
        <w:rPr>
          <w:rFonts w:ascii="Times New Roman" w:hAnsi="Times New Roman" w:cs="Times New Roman"/>
          <w:color w:val="000000" w:themeColor="text1"/>
          <w:sz w:val="24"/>
          <w:szCs w:val="24"/>
        </w:rPr>
        <w:t>e manera tradicional y el diagn</w:t>
      </w:r>
      <w:r w:rsidR="00AE33AE" w:rsidRPr="00EE0250">
        <w:rPr>
          <w:rFonts w:ascii="Times New Roman" w:hAnsi="Times New Roman" w:cs="Times New Roman"/>
          <w:color w:val="000000" w:themeColor="text1"/>
          <w:sz w:val="24"/>
          <w:szCs w:val="24"/>
        </w:rPr>
        <w:t>óstico</w:t>
      </w:r>
      <w:r w:rsidR="003333DE" w:rsidRPr="00EE0250">
        <w:rPr>
          <w:rFonts w:ascii="Times New Roman" w:hAnsi="Times New Roman" w:cs="Times New Roman"/>
          <w:color w:val="000000" w:themeColor="text1"/>
          <w:sz w:val="24"/>
          <w:szCs w:val="24"/>
        </w:rPr>
        <w:t xml:space="preserve"> de eficiencia terminal después los casi 7 años de haberse puesto en marcha esta reforma no existe </w:t>
      </w:r>
      <w:r w:rsidR="00767FFE">
        <w:rPr>
          <w:rFonts w:ascii="Times New Roman" w:hAnsi="Times New Roman" w:cs="Times New Roman"/>
          <w:color w:val="000000" w:themeColor="text1"/>
          <w:sz w:val="24"/>
          <w:szCs w:val="24"/>
        </w:rPr>
        <w:t>u</w:t>
      </w:r>
      <w:r w:rsidR="003333DE" w:rsidRPr="00EE0250">
        <w:rPr>
          <w:rFonts w:ascii="Times New Roman" w:hAnsi="Times New Roman" w:cs="Times New Roman"/>
          <w:color w:val="000000" w:themeColor="text1"/>
          <w:sz w:val="24"/>
          <w:szCs w:val="24"/>
        </w:rPr>
        <w:t xml:space="preserve">n indicador que refleje  haber mejorado la calidad del servicio educativo en el nivel medio </w:t>
      </w:r>
      <w:r w:rsidR="00634A7F" w:rsidRPr="00EE0250">
        <w:rPr>
          <w:rFonts w:ascii="Times New Roman" w:hAnsi="Times New Roman" w:cs="Times New Roman"/>
          <w:color w:val="000000" w:themeColor="text1"/>
          <w:sz w:val="24"/>
          <w:szCs w:val="24"/>
        </w:rPr>
        <w:t>superior  y la permanencia de los estudiantes</w:t>
      </w:r>
      <w:r w:rsidR="00AE33AE">
        <w:rPr>
          <w:rFonts w:ascii="Times New Roman" w:hAnsi="Times New Roman" w:cs="Times New Roman"/>
          <w:color w:val="000000" w:themeColor="text1"/>
          <w:sz w:val="24"/>
          <w:szCs w:val="24"/>
        </w:rPr>
        <w:t xml:space="preserve">, </w:t>
      </w:r>
      <w:r w:rsidR="00634A7F" w:rsidRPr="00EE0250">
        <w:rPr>
          <w:rFonts w:ascii="Times New Roman" w:hAnsi="Times New Roman" w:cs="Times New Roman"/>
          <w:color w:val="000000" w:themeColor="text1"/>
          <w:sz w:val="24"/>
          <w:szCs w:val="24"/>
        </w:rPr>
        <w:t xml:space="preserve"> existiendo un porcentaje muy alto del abandono escolar por lo que la </w:t>
      </w:r>
      <w:r w:rsidR="00767FFE">
        <w:rPr>
          <w:rFonts w:ascii="Times New Roman" w:hAnsi="Times New Roman" w:cs="Times New Roman"/>
          <w:color w:val="000000" w:themeColor="text1"/>
          <w:sz w:val="24"/>
          <w:szCs w:val="24"/>
        </w:rPr>
        <w:t>S</w:t>
      </w:r>
      <w:r w:rsidR="00634A7F" w:rsidRPr="00EE0250">
        <w:rPr>
          <w:rFonts w:ascii="Times New Roman" w:hAnsi="Times New Roman" w:cs="Times New Roman"/>
          <w:color w:val="000000" w:themeColor="text1"/>
          <w:sz w:val="24"/>
          <w:szCs w:val="24"/>
        </w:rPr>
        <w:t xml:space="preserve">ubsecretaría de </w:t>
      </w:r>
      <w:r w:rsidR="00767FFE">
        <w:rPr>
          <w:rFonts w:ascii="Times New Roman" w:hAnsi="Times New Roman" w:cs="Times New Roman"/>
          <w:color w:val="000000" w:themeColor="text1"/>
          <w:sz w:val="24"/>
          <w:szCs w:val="24"/>
        </w:rPr>
        <w:t>E</w:t>
      </w:r>
      <w:r w:rsidR="00634A7F" w:rsidRPr="00EE0250">
        <w:rPr>
          <w:rFonts w:ascii="Times New Roman" w:hAnsi="Times New Roman" w:cs="Times New Roman"/>
          <w:color w:val="000000" w:themeColor="text1"/>
          <w:sz w:val="24"/>
          <w:szCs w:val="24"/>
        </w:rPr>
        <w:t xml:space="preserve">ducación </w:t>
      </w:r>
      <w:r w:rsidR="00767FFE">
        <w:rPr>
          <w:rFonts w:ascii="Times New Roman" w:hAnsi="Times New Roman" w:cs="Times New Roman"/>
          <w:color w:val="000000" w:themeColor="text1"/>
          <w:sz w:val="24"/>
          <w:szCs w:val="24"/>
        </w:rPr>
        <w:t>M</w:t>
      </w:r>
      <w:r w:rsidR="00634A7F" w:rsidRPr="00EE0250">
        <w:rPr>
          <w:rFonts w:ascii="Times New Roman" w:hAnsi="Times New Roman" w:cs="Times New Roman"/>
          <w:color w:val="000000" w:themeColor="text1"/>
          <w:sz w:val="24"/>
          <w:szCs w:val="24"/>
        </w:rPr>
        <w:t xml:space="preserve">edia </w:t>
      </w:r>
      <w:r w:rsidR="00767FFE">
        <w:rPr>
          <w:rFonts w:ascii="Times New Roman" w:hAnsi="Times New Roman" w:cs="Times New Roman"/>
          <w:color w:val="000000" w:themeColor="text1"/>
          <w:sz w:val="24"/>
          <w:szCs w:val="24"/>
        </w:rPr>
        <w:t>S</w:t>
      </w:r>
      <w:r w:rsidR="00634A7F" w:rsidRPr="00EE0250">
        <w:rPr>
          <w:rFonts w:ascii="Times New Roman" w:hAnsi="Times New Roman" w:cs="Times New Roman"/>
          <w:color w:val="000000" w:themeColor="text1"/>
          <w:sz w:val="24"/>
          <w:szCs w:val="24"/>
        </w:rPr>
        <w:t>uperior de manera emergente implement</w:t>
      </w:r>
      <w:r w:rsidR="00AE33AE">
        <w:rPr>
          <w:rFonts w:ascii="Times New Roman" w:hAnsi="Times New Roman" w:cs="Times New Roman"/>
          <w:color w:val="000000" w:themeColor="text1"/>
          <w:sz w:val="24"/>
          <w:szCs w:val="24"/>
        </w:rPr>
        <w:t>ó</w:t>
      </w:r>
      <w:r w:rsidR="00634A7F" w:rsidRPr="00EE0250">
        <w:rPr>
          <w:rFonts w:ascii="Times New Roman" w:hAnsi="Times New Roman" w:cs="Times New Roman"/>
          <w:color w:val="000000" w:themeColor="text1"/>
          <w:sz w:val="24"/>
          <w:szCs w:val="24"/>
        </w:rPr>
        <w:t xml:space="preserve"> para el 2014 y en el presente una derrama de recursos </w:t>
      </w:r>
      <w:r w:rsidR="00767FFE">
        <w:rPr>
          <w:rFonts w:ascii="Times New Roman" w:hAnsi="Times New Roman" w:cs="Times New Roman"/>
          <w:color w:val="000000" w:themeColor="text1"/>
          <w:sz w:val="24"/>
          <w:szCs w:val="24"/>
        </w:rPr>
        <w:t xml:space="preserve">en </w:t>
      </w:r>
      <w:r w:rsidR="00634A7F" w:rsidRPr="00EE0250">
        <w:rPr>
          <w:rFonts w:ascii="Times New Roman" w:hAnsi="Times New Roman" w:cs="Times New Roman"/>
          <w:color w:val="000000" w:themeColor="text1"/>
          <w:sz w:val="24"/>
          <w:szCs w:val="24"/>
        </w:rPr>
        <w:t>becas  a los alumnos que presentan alto grado de reprobació</w:t>
      </w:r>
      <w:r w:rsidR="00767FFE">
        <w:rPr>
          <w:rFonts w:ascii="Times New Roman" w:hAnsi="Times New Roman" w:cs="Times New Roman"/>
          <w:color w:val="000000" w:themeColor="text1"/>
          <w:sz w:val="24"/>
          <w:szCs w:val="24"/>
        </w:rPr>
        <w:t xml:space="preserve">n y vulnerabilidad que se encuentran en riesgo de abandonar los estudios de este nivel. </w:t>
      </w:r>
    </w:p>
    <w:p w:rsidR="00350329" w:rsidRDefault="00326537" w:rsidP="00EE0250">
      <w:pPr>
        <w:spacing w:after="100" w:afterAutospacing="1" w:line="480" w:lineRule="auto"/>
        <w:jc w:val="both"/>
        <w:rPr>
          <w:rFonts w:ascii="Times New Roman" w:eastAsia="Times New Roman" w:hAnsi="Times New Roman" w:cs="Times New Roman"/>
          <w:bCs/>
          <w:color w:val="2F2F2F"/>
          <w:kern w:val="36"/>
          <w:sz w:val="24"/>
          <w:szCs w:val="24"/>
          <w:lang w:eastAsia="es-ES"/>
        </w:rPr>
      </w:pPr>
      <w:r>
        <w:rPr>
          <w:rFonts w:ascii="Times New Roman" w:hAnsi="Times New Roman" w:cs="Times New Roman"/>
          <w:color w:val="000000" w:themeColor="text1"/>
          <w:sz w:val="24"/>
          <w:szCs w:val="24"/>
        </w:rPr>
        <w:t xml:space="preserve">       Con el proyecto de Transformación del País  el Gobierno Federal</w:t>
      </w:r>
      <w:r w:rsidR="00AE33AE">
        <w:rPr>
          <w:rFonts w:ascii="Times New Roman" w:hAnsi="Times New Roman" w:cs="Times New Roman"/>
          <w:color w:val="000000" w:themeColor="text1"/>
          <w:sz w:val="24"/>
          <w:szCs w:val="24"/>
        </w:rPr>
        <w:t>, a</w:t>
      </w:r>
      <w:r>
        <w:rPr>
          <w:rFonts w:ascii="Times New Roman" w:hAnsi="Times New Roman" w:cs="Times New Roman"/>
          <w:color w:val="000000" w:themeColor="text1"/>
          <w:sz w:val="24"/>
          <w:szCs w:val="24"/>
        </w:rPr>
        <w:t xml:space="preserve"> implementando una Reforma Estructural en el Sistema Educativo en los que se involucran los tres niveles de gobiernos,  </w:t>
      </w:r>
      <w:r w:rsidR="00350329">
        <w:rPr>
          <w:rFonts w:ascii="Times New Roman" w:hAnsi="Times New Roman" w:cs="Times New Roman"/>
          <w:color w:val="000000" w:themeColor="text1"/>
          <w:sz w:val="24"/>
          <w:szCs w:val="24"/>
        </w:rPr>
        <w:t>los legisladores federales y estatales, las ins</w:t>
      </w:r>
      <w:r w:rsidR="00AE33AE">
        <w:rPr>
          <w:rFonts w:ascii="Times New Roman" w:hAnsi="Times New Roman" w:cs="Times New Roman"/>
          <w:color w:val="000000" w:themeColor="text1"/>
          <w:sz w:val="24"/>
          <w:szCs w:val="24"/>
        </w:rPr>
        <w:t xml:space="preserve">tituciones educativas, federal, estatal, </w:t>
      </w:r>
      <w:r w:rsidR="00AE33AE">
        <w:rPr>
          <w:rFonts w:ascii="Times New Roman" w:hAnsi="Times New Roman" w:cs="Times New Roman"/>
          <w:color w:val="000000" w:themeColor="text1"/>
          <w:sz w:val="24"/>
          <w:szCs w:val="24"/>
        </w:rPr>
        <w:lastRenderedPageBreak/>
        <w:t xml:space="preserve">Municipal e instituciones privadas, </w:t>
      </w:r>
      <w:r w:rsidR="00350329">
        <w:rPr>
          <w:rFonts w:ascii="Times New Roman" w:hAnsi="Times New Roman" w:cs="Times New Roman"/>
          <w:color w:val="000000" w:themeColor="text1"/>
          <w:sz w:val="24"/>
          <w:szCs w:val="24"/>
        </w:rPr>
        <w:t>Promulgando el</w:t>
      </w:r>
      <w:r w:rsidR="00350329" w:rsidRPr="00350329">
        <w:rPr>
          <w:rFonts w:ascii="Times New Roman" w:hAnsi="Times New Roman" w:cs="Times New Roman"/>
          <w:color w:val="000000" w:themeColor="text1"/>
          <w:sz w:val="24"/>
          <w:szCs w:val="24"/>
        </w:rPr>
        <w:t xml:space="preserve"> </w:t>
      </w:r>
      <w:r w:rsidR="00350329" w:rsidRPr="00350329">
        <w:rPr>
          <w:rFonts w:ascii="Times New Roman" w:eastAsia="Times New Roman" w:hAnsi="Times New Roman" w:cs="Times New Roman"/>
          <w:bCs/>
          <w:color w:val="2F2F2F"/>
          <w:kern w:val="36"/>
          <w:sz w:val="24"/>
          <w:szCs w:val="24"/>
          <w:lang w:eastAsia="es-ES"/>
        </w:rPr>
        <w:t>DECRETO por el que se reforman los artículos 3o.</w:t>
      </w:r>
      <w:r w:rsidR="00AE33AE">
        <w:rPr>
          <w:rFonts w:ascii="Times New Roman" w:eastAsia="Times New Roman" w:hAnsi="Times New Roman" w:cs="Times New Roman"/>
          <w:bCs/>
          <w:color w:val="2F2F2F"/>
          <w:kern w:val="36"/>
          <w:sz w:val="24"/>
          <w:szCs w:val="24"/>
          <w:lang w:eastAsia="es-ES"/>
        </w:rPr>
        <w:t xml:space="preserve"> Constitucional.</w:t>
      </w:r>
      <w:r w:rsidR="003A4D90">
        <w:rPr>
          <w:rFonts w:ascii="Times New Roman" w:eastAsia="Times New Roman" w:hAnsi="Times New Roman" w:cs="Times New Roman"/>
          <w:bCs/>
          <w:color w:val="2F2F2F"/>
          <w:kern w:val="36"/>
          <w:sz w:val="24"/>
          <w:szCs w:val="24"/>
          <w:lang w:eastAsia="es-ES"/>
        </w:rPr>
        <w:t xml:space="preserve"> </w:t>
      </w:r>
    </w:p>
    <w:p w:rsidR="00AE33AE" w:rsidRPr="00AE33AE" w:rsidRDefault="00AE33AE" w:rsidP="00AE33AE">
      <w:pPr>
        <w:spacing w:after="0" w:line="240" w:lineRule="auto"/>
        <w:jc w:val="both"/>
        <w:rPr>
          <w:rFonts w:ascii="Times New Roman" w:eastAsia="Times New Roman" w:hAnsi="Times New Roman" w:cs="Times New Roman"/>
          <w:bCs/>
          <w:color w:val="2F2F2F"/>
          <w:kern w:val="36"/>
          <w:sz w:val="20"/>
          <w:szCs w:val="20"/>
          <w:lang w:eastAsia="es-ES"/>
        </w:rPr>
      </w:pPr>
      <w:r w:rsidRPr="00AE33AE">
        <w:rPr>
          <w:rFonts w:ascii="Times" w:hAnsi="Times"/>
          <w:color w:val="2F2F2F"/>
          <w:sz w:val="20"/>
          <w:szCs w:val="20"/>
        </w:rPr>
        <w:t xml:space="preserve">“DECRETO </w:t>
      </w:r>
      <w:r w:rsidRPr="00AE33AE">
        <w:rPr>
          <w:rStyle w:val="apple-converted-space"/>
          <w:rFonts w:ascii="Times" w:hAnsi="Times"/>
          <w:color w:val="2F2F2F"/>
          <w:sz w:val="20"/>
          <w:szCs w:val="20"/>
        </w:rPr>
        <w:t> </w:t>
      </w:r>
      <w:r w:rsidRPr="00AE33AE">
        <w:rPr>
          <w:rFonts w:ascii="Times" w:hAnsi="Times"/>
          <w:color w:val="2F2F2F"/>
          <w:sz w:val="20"/>
          <w:szCs w:val="20"/>
        </w:rPr>
        <w:t>por el que se reforman los artículos 3o. en sus fracciones III, VII y VIII; y 73, fracción XXV, y se</w:t>
      </w:r>
      <w:r w:rsidRPr="00AE33AE">
        <w:rPr>
          <w:rStyle w:val="apple-converted-space"/>
          <w:rFonts w:ascii="Times" w:hAnsi="Times"/>
          <w:color w:val="2F2F2F"/>
          <w:sz w:val="20"/>
          <w:szCs w:val="20"/>
        </w:rPr>
        <w:t> </w:t>
      </w:r>
      <w:r w:rsidRPr="00AE33AE">
        <w:rPr>
          <w:rFonts w:ascii="Times" w:hAnsi="Times"/>
          <w:color w:val="2F2F2F"/>
          <w:sz w:val="20"/>
          <w:szCs w:val="20"/>
        </w:rPr>
        <w:t>adiciona un párrafo tercero, un inciso d) al párrafo segundo de la fracción II y una fracción IX al artículo 3o. de la</w:t>
      </w:r>
      <w:r w:rsidRPr="00AE33AE">
        <w:rPr>
          <w:rStyle w:val="apple-converted-space"/>
          <w:rFonts w:ascii="Times" w:hAnsi="Times"/>
          <w:color w:val="2F2F2F"/>
          <w:sz w:val="20"/>
          <w:szCs w:val="20"/>
        </w:rPr>
        <w:t> </w:t>
      </w:r>
      <w:r w:rsidRPr="00AE33AE">
        <w:rPr>
          <w:rFonts w:ascii="Times" w:hAnsi="Times"/>
          <w:color w:val="2F2F2F"/>
          <w:sz w:val="20"/>
          <w:szCs w:val="20"/>
        </w:rPr>
        <w:t>Constitución Política de los</w:t>
      </w:r>
      <w:r w:rsidRPr="00AE33AE">
        <w:rPr>
          <w:rStyle w:val="apple-converted-space"/>
          <w:rFonts w:ascii="Times" w:hAnsi="Times"/>
          <w:color w:val="2F2F2F"/>
          <w:sz w:val="20"/>
          <w:szCs w:val="20"/>
        </w:rPr>
        <w:t> </w:t>
      </w:r>
      <w:r w:rsidRPr="00AE33AE">
        <w:rPr>
          <w:rFonts w:ascii="Times" w:hAnsi="Times"/>
          <w:color w:val="2F2F2F"/>
          <w:sz w:val="20"/>
          <w:szCs w:val="20"/>
        </w:rPr>
        <w:t>Estados Unidos Mexicanos “  Publicado en (DOF: 26/02/2013)</w:t>
      </w:r>
    </w:p>
    <w:p w:rsidR="00236383" w:rsidRDefault="00236383" w:rsidP="00EE0250">
      <w:pPr>
        <w:spacing w:after="100" w:afterAutospacing="1" w:line="480" w:lineRule="auto"/>
        <w:jc w:val="both"/>
        <w:rPr>
          <w:rFonts w:ascii="Times New Roman" w:hAnsi="Times New Roman" w:cs="Times New Roman"/>
          <w:b/>
          <w:sz w:val="24"/>
          <w:szCs w:val="24"/>
        </w:rPr>
      </w:pPr>
    </w:p>
    <w:p w:rsidR="00436214" w:rsidRDefault="00236383" w:rsidP="00EE0250">
      <w:pPr>
        <w:spacing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2C02EB">
        <w:rPr>
          <w:rFonts w:ascii="Times New Roman" w:hAnsi="Times New Roman" w:cs="Times New Roman"/>
          <w:sz w:val="24"/>
          <w:szCs w:val="24"/>
        </w:rPr>
        <w:t xml:space="preserve">     En este proceso de poner en marcha la reforma educativa el Poder Ejecutivo </w:t>
      </w:r>
      <w:r w:rsidR="003A4D90">
        <w:rPr>
          <w:rFonts w:ascii="Times New Roman" w:hAnsi="Times New Roman" w:cs="Times New Roman"/>
          <w:sz w:val="24"/>
          <w:szCs w:val="24"/>
        </w:rPr>
        <w:t xml:space="preserve"> </w:t>
      </w:r>
      <w:r w:rsidR="002C02EB">
        <w:rPr>
          <w:rFonts w:ascii="Times New Roman" w:hAnsi="Times New Roman" w:cs="Times New Roman"/>
          <w:sz w:val="24"/>
          <w:szCs w:val="24"/>
        </w:rPr>
        <w:t xml:space="preserve"> </w:t>
      </w:r>
      <w:r w:rsidR="003A4D90">
        <w:rPr>
          <w:rFonts w:ascii="Times New Roman" w:hAnsi="Times New Roman" w:cs="Times New Roman"/>
          <w:sz w:val="24"/>
          <w:szCs w:val="24"/>
        </w:rPr>
        <w:t xml:space="preserve">por medio del </w:t>
      </w:r>
      <w:r w:rsidR="00145C4C" w:rsidRPr="00EE0250">
        <w:rPr>
          <w:rFonts w:ascii="Times New Roman" w:hAnsi="Times New Roman" w:cs="Times New Roman"/>
          <w:sz w:val="24"/>
          <w:szCs w:val="24"/>
        </w:rPr>
        <w:t xml:space="preserve">Presidente de la </w:t>
      </w:r>
      <w:r w:rsidR="002F35AA" w:rsidRPr="00EE0250">
        <w:rPr>
          <w:rFonts w:ascii="Times New Roman" w:hAnsi="Times New Roman" w:cs="Times New Roman"/>
          <w:sz w:val="24"/>
          <w:szCs w:val="24"/>
        </w:rPr>
        <w:t>República</w:t>
      </w:r>
      <w:r w:rsidR="00145C4C" w:rsidRPr="00EE0250">
        <w:rPr>
          <w:rFonts w:ascii="Times New Roman" w:hAnsi="Times New Roman" w:cs="Times New Roman"/>
          <w:sz w:val="24"/>
          <w:szCs w:val="24"/>
        </w:rPr>
        <w:t xml:space="preserve"> Mexicana, </w:t>
      </w:r>
      <w:r w:rsidR="00DB69D3" w:rsidRPr="00EE0250">
        <w:rPr>
          <w:rFonts w:ascii="Times New Roman" w:hAnsi="Times New Roman" w:cs="Times New Roman"/>
          <w:sz w:val="24"/>
          <w:szCs w:val="24"/>
        </w:rPr>
        <w:t xml:space="preserve"> Enrique Peña Nieto</w:t>
      </w:r>
      <w:r w:rsidR="003A4D90">
        <w:rPr>
          <w:rFonts w:ascii="Times New Roman" w:hAnsi="Times New Roman" w:cs="Times New Roman"/>
          <w:sz w:val="24"/>
          <w:szCs w:val="24"/>
        </w:rPr>
        <w:t>, el secundarias el 10</w:t>
      </w:r>
      <w:r w:rsidR="003A4D90" w:rsidRPr="00EE0250">
        <w:rPr>
          <w:rFonts w:ascii="Times New Roman" w:hAnsi="Times New Roman" w:cs="Times New Roman"/>
          <w:sz w:val="24"/>
          <w:szCs w:val="24"/>
        </w:rPr>
        <w:t xml:space="preserve"> de Septiembre 201</w:t>
      </w:r>
      <w:r w:rsidR="003A4D90">
        <w:rPr>
          <w:rFonts w:ascii="Times New Roman" w:hAnsi="Times New Roman" w:cs="Times New Roman"/>
          <w:sz w:val="24"/>
          <w:szCs w:val="24"/>
        </w:rPr>
        <w:t xml:space="preserve">3, </w:t>
      </w:r>
      <w:r w:rsidR="00DB69D3" w:rsidRPr="00EE0250">
        <w:rPr>
          <w:rFonts w:ascii="Times New Roman" w:hAnsi="Times New Roman" w:cs="Times New Roman"/>
          <w:sz w:val="24"/>
          <w:szCs w:val="24"/>
        </w:rPr>
        <w:t xml:space="preserve"> promulgó la </w:t>
      </w:r>
      <w:r w:rsidR="00DB69D3" w:rsidRPr="00EE0250">
        <w:rPr>
          <w:rFonts w:ascii="Times New Roman" w:hAnsi="Times New Roman" w:cs="Times New Roman"/>
          <w:color w:val="000000" w:themeColor="text1"/>
          <w:sz w:val="24"/>
          <w:szCs w:val="24"/>
        </w:rPr>
        <w:t>reforma a la Ley General de Educación, la Ley del Instituto Nacional para la Evaluación de la Educación y la Ley General de</w:t>
      </w:r>
      <w:r w:rsidR="003A4D90">
        <w:rPr>
          <w:rFonts w:ascii="Times New Roman" w:hAnsi="Times New Roman" w:cs="Times New Roman"/>
          <w:color w:val="000000" w:themeColor="text1"/>
          <w:sz w:val="24"/>
          <w:szCs w:val="24"/>
        </w:rPr>
        <w:t>l Servicio Profesional Docente; como leyes secundarias.,</w:t>
      </w:r>
      <w:r w:rsidR="002C02EB">
        <w:rPr>
          <w:rFonts w:ascii="Times New Roman" w:hAnsi="Times New Roman" w:cs="Times New Roman"/>
          <w:color w:val="000000" w:themeColor="text1"/>
          <w:sz w:val="24"/>
          <w:szCs w:val="24"/>
        </w:rPr>
        <w:t xml:space="preserve">   </w:t>
      </w:r>
      <w:r w:rsidR="00DB69D3" w:rsidRPr="00EE0250">
        <w:rPr>
          <w:rFonts w:ascii="Times New Roman" w:hAnsi="Times New Roman" w:cs="Times New Roman"/>
          <w:color w:val="000000" w:themeColor="text1"/>
          <w:sz w:val="24"/>
          <w:szCs w:val="24"/>
        </w:rPr>
        <w:t xml:space="preserve">tres decretos fueron publicados en el </w:t>
      </w:r>
      <w:hyperlink r:id="rId10" w:tooltip="Diario Oficial de la Federación (México)" w:history="1">
        <w:r w:rsidR="00DB69D3" w:rsidRPr="00EE0250">
          <w:rPr>
            <w:rStyle w:val="Hipervnculo"/>
            <w:rFonts w:ascii="Times New Roman" w:hAnsi="Times New Roman" w:cs="Times New Roman"/>
            <w:color w:val="000000" w:themeColor="text1"/>
            <w:sz w:val="24"/>
            <w:szCs w:val="24"/>
            <w:u w:val="none"/>
          </w:rPr>
          <w:t>Diario Oficial</w:t>
        </w:r>
      </w:hyperlink>
      <w:r w:rsidR="00DB69D3" w:rsidRPr="00EE0250">
        <w:rPr>
          <w:rFonts w:ascii="Times New Roman" w:hAnsi="Times New Roman" w:cs="Times New Roman"/>
          <w:color w:val="000000" w:themeColor="text1"/>
          <w:sz w:val="24"/>
          <w:szCs w:val="24"/>
        </w:rPr>
        <w:t xml:space="preserve"> </w:t>
      </w:r>
      <w:r w:rsidR="003A4D90">
        <w:rPr>
          <w:rFonts w:ascii="Times New Roman" w:hAnsi="Times New Roman" w:cs="Times New Roman"/>
          <w:color w:val="000000" w:themeColor="text1"/>
          <w:sz w:val="24"/>
          <w:szCs w:val="24"/>
        </w:rPr>
        <w:t xml:space="preserve">de la Federación </w:t>
      </w:r>
      <w:r w:rsidR="00DB69D3" w:rsidRPr="00EE0250">
        <w:rPr>
          <w:rFonts w:ascii="Times New Roman" w:hAnsi="Times New Roman" w:cs="Times New Roman"/>
          <w:color w:val="000000" w:themeColor="text1"/>
          <w:sz w:val="24"/>
          <w:szCs w:val="24"/>
        </w:rPr>
        <w:t>al día</w:t>
      </w:r>
      <w:r w:rsidR="002C02EB">
        <w:rPr>
          <w:rFonts w:ascii="Times New Roman" w:hAnsi="Times New Roman" w:cs="Times New Roman"/>
          <w:color w:val="000000" w:themeColor="text1"/>
          <w:sz w:val="24"/>
          <w:szCs w:val="24"/>
        </w:rPr>
        <w:t xml:space="preserve"> siguiente</w:t>
      </w:r>
      <w:r w:rsidR="00D52126" w:rsidRPr="00EE0250">
        <w:rPr>
          <w:rFonts w:ascii="Times New Roman" w:hAnsi="Times New Roman" w:cs="Times New Roman"/>
          <w:color w:val="000000" w:themeColor="text1"/>
          <w:sz w:val="24"/>
          <w:szCs w:val="24"/>
        </w:rPr>
        <w:t xml:space="preserve">. </w:t>
      </w:r>
    </w:p>
    <w:p w:rsidR="00E23969" w:rsidRDefault="003A4D90" w:rsidP="00F14020">
      <w:pPr>
        <w:spacing w:after="100" w:afterAutospacing="1" w:line="480" w:lineRule="auto"/>
        <w:ind w:left="709"/>
        <w:jc w:val="both"/>
        <w:rPr>
          <w:rFonts w:ascii="Times New Roman" w:eastAsia="Times New Roman" w:hAnsi="Times New Roman" w:cs="Times New Roman"/>
          <w:b/>
          <w:bCs/>
          <w:sz w:val="24"/>
          <w:szCs w:val="24"/>
          <w:lang w:eastAsia="es-ES"/>
        </w:rPr>
      </w:pPr>
      <w:r w:rsidRPr="003A4D90">
        <w:rPr>
          <w:rFonts w:ascii="Arial Narrow" w:hAnsi="Arial Narrow"/>
          <w:color w:val="2F2F2F"/>
          <w:sz w:val="20"/>
          <w:szCs w:val="20"/>
        </w:rPr>
        <w:t>“DECRETO</w:t>
      </w:r>
      <w:r w:rsidRPr="003A4D90">
        <w:rPr>
          <w:rStyle w:val="apple-converted-space"/>
          <w:rFonts w:ascii="Arial Narrow" w:hAnsi="Arial Narrow"/>
          <w:color w:val="2F2F2F"/>
          <w:sz w:val="20"/>
          <w:szCs w:val="20"/>
        </w:rPr>
        <w:t> </w:t>
      </w:r>
      <w:r w:rsidRPr="003A4D90">
        <w:rPr>
          <w:rFonts w:ascii="Arial Narrow" w:hAnsi="Arial Narrow"/>
          <w:color w:val="2F2F2F"/>
          <w:sz w:val="20"/>
          <w:szCs w:val="20"/>
        </w:rPr>
        <w:t>por el que se reforman, adicionan y derogan diversas disposiciones de la Ley General de Educación Publicado” (DOF: 11/09/2013)</w:t>
      </w:r>
      <w:r w:rsidR="002C02EB" w:rsidRPr="002C02EB">
        <w:rPr>
          <w:rFonts w:ascii="Times New Roman" w:eastAsia="Times New Roman" w:hAnsi="Times New Roman" w:cs="Times New Roman"/>
          <w:b/>
          <w:bCs/>
          <w:sz w:val="24"/>
          <w:szCs w:val="24"/>
          <w:lang w:eastAsia="es-ES"/>
        </w:rPr>
        <w:t xml:space="preserve">     </w:t>
      </w:r>
    </w:p>
    <w:p w:rsidR="002C01E2" w:rsidRPr="002C02EB" w:rsidRDefault="00A66D94" w:rsidP="00D36E88">
      <w:pPr>
        <w:spacing w:before="100" w:beforeAutospacing="1" w:after="100" w:afterAutospacing="1" w:line="480" w:lineRule="auto"/>
        <w:ind w:left="709"/>
        <w:outlineLvl w:val="2"/>
        <w:rPr>
          <w:rFonts w:ascii="Times New Roman" w:eastAsia="Times New Roman" w:hAnsi="Times New Roman" w:cs="Times New Roman"/>
          <w:b/>
          <w:bCs/>
          <w:sz w:val="24"/>
          <w:szCs w:val="24"/>
          <w:lang w:eastAsia="es-ES"/>
        </w:rPr>
      </w:pPr>
      <w:r w:rsidRPr="002C02EB">
        <w:rPr>
          <w:rFonts w:ascii="Times New Roman" w:eastAsia="Times New Roman" w:hAnsi="Times New Roman" w:cs="Times New Roman"/>
          <w:b/>
          <w:bCs/>
          <w:sz w:val="24"/>
          <w:szCs w:val="24"/>
          <w:lang w:eastAsia="es-ES"/>
        </w:rPr>
        <w:t>Sistema Nacional para la Evaluación de la Educación</w:t>
      </w:r>
    </w:p>
    <w:p w:rsidR="002C01E2" w:rsidRPr="00EE0250" w:rsidRDefault="002C01E2" w:rsidP="00EE0250">
      <w:pPr>
        <w:spacing w:before="100" w:beforeAutospacing="1" w:after="100" w:afterAutospacing="1" w:line="480" w:lineRule="auto"/>
        <w:jc w:val="both"/>
        <w:rPr>
          <w:rFonts w:ascii="Times New Roman" w:eastAsia="Times New Roman" w:hAnsi="Times New Roman" w:cs="Times New Roman"/>
          <w:color w:val="000000" w:themeColor="text1"/>
          <w:sz w:val="24"/>
          <w:szCs w:val="24"/>
          <w:lang w:eastAsia="es-ES"/>
        </w:rPr>
      </w:pPr>
      <w:r w:rsidRPr="00EE0250">
        <w:rPr>
          <w:rFonts w:ascii="Times New Roman" w:eastAsia="Times New Roman" w:hAnsi="Times New Roman" w:cs="Times New Roman"/>
          <w:color w:val="000000" w:themeColor="text1"/>
          <w:sz w:val="24"/>
          <w:szCs w:val="24"/>
          <w:lang w:eastAsia="es-ES"/>
        </w:rPr>
        <w:t xml:space="preserve">Este sistema es un parche a la constitución ya que se añade al artículo 3 constitucional la fracción IX para crear el </w:t>
      </w:r>
      <w:hyperlink r:id="rId11" w:tooltip="Sistema Nacional de Evaluación Educativa (aún no redactado)" w:history="1">
        <w:r w:rsidRPr="00EE0250">
          <w:rPr>
            <w:rFonts w:ascii="Times New Roman" w:eastAsia="Times New Roman" w:hAnsi="Times New Roman" w:cs="Times New Roman"/>
            <w:color w:val="000000" w:themeColor="text1"/>
            <w:sz w:val="24"/>
            <w:szCs w:val="24"/>
            <w:lang w:eastAsia="es-ES"/>
          </w:rPr>
          <w:t>Sistema Nacional de Evaluación Educativa</w:t>
        </w:r>
      </w:hyperlink>
      <w:r w:rsidRPr="00EE0250">
        <w:rPr>
          <w:rFonts w:ascii="Times New Roman" w:eastAsia="Times New Roman" w:hAnsi="Times New Roman" w:cs="Times New Roman"/>
          <w:color w:val="000000" w:themeColor="text1"/>
          <w:sz w:val="24"/>
          <w:szCs w:val="24"/>
          <w:lang w:eastAsia="es-ES"/>
        </w:rPr>
        <w:t xml:space="preserve">, coordinado por el </w:t>
      </w:r>
      <w:hyperlink r:id="rId12" w:tooltip="Instituto Nacional para la Evaluación de la Educación (México)" w:history="1">
        <w:r w:rsidRPr="00EE0250">
          <w:rPr>
            <w:rFonts w:ascii="Times New Roman" w:eastAsia="Times New Roman" w:hAnsi="Times New Roman" w:cs="Times New Roman"/>
            <w:color w:val="000000" w:themeColor="text1"/>
            <w:sz w:val="24"/>
            <w:szCs w:val="24"/>
            <w:lang w:eastAsia="es-ES"/>
          </w:rPr>
          <w:t>Instituto Nacional para la Evaluación de la Educación</w:t>
        </w:r>
      </w:hyperlink>
      <w:r w:rsidRPr="00EE0250">
        <w:rPr>
          <w:rFonts w:ascii="Times New Roman" w:eastAsia="Times New Roman" w:hAnsi="Times New Roman" w:cs="Times New Roman"/>
          <w:color w:val="000000" w:themeColor="text1"/>
          <w:sz w:val="24"/>
          <w:szCs w:val="24"/>
          <w:lang w:eastAsia="es-ES"/>
        </w:rPr>
        <w:t>, que viene a ser un  organismo público autónomo (OPA),  con personalidad</w:t>
      </w:r>
      <w:r w:rsidR="005D6311" w:rsidRPr="00EE0250">
        <w:rPr>
          <w:rFonts w:ascii="Times New Roman" w:eastAsia="Times New Roman" w:hAnsi="Times New Roman" w:cs="Times New Roman"/>
          <w:color w:val="000000" w:themeColor="text1"/>
          <w:sz w:val="24"/>
          <w:szCs w:val="24"/>
          <w:lang w:eastAsia="es-ES"/>
        </w:rPr>
        <w:t xml:space="preserve"> jurídica y patrimonio propios.</w:t>
      </w:r>
    </w:p>
    <w:p w:rsidR="005D6311" w:rsidRPr="00EE0250" w:rsidRDefault="005D6311" w:rsidP="00EE0250">
      <w:pPr>
        <w:spacing w:before="100" w:beforeAutospacing="1" w:after="100" w:afterAutospacing="1" w:line="480" w:lineRule="auto"/>
        <w:jc w:val="both"/>
        <w:rPr>
          <w:rFonts w:ascii="Times New Roman" w:eastAsia="Times New Roman" w:hAnsi="Times New Roman" w:cs="Times New Roman"/>
          <w:color w:val="000000" w:themeColor="text1"/>
          <w:sz w:val="24"/>
          <w:szCs w:val="24"/>
          <w:lang w:eastAsia="es-ES"/>
        </w:rPr>
      </w:pPr>
      <w:r w:rsidRPr="00EE0250">
        <w:rPr>
          <w:rFonts w:ascii="Times New Roman" w:eastAsia="Times New Roman" w:hAnsi="Times New Roman" w:cs="Times New Roman"/>
          <w:color w:val="000000" w:themeColor="text1"/>
          <w:sz w:val="24"/>
          <w:szCs w:val="24"/>
          <w:lang w:eastAsia="es-ES"/>
        </w:rPr>
        <w:t xml:space="preserve">Con  el fin de dar credibilidad la  imparcialidad de la participación de las autoridades educativas en la evaluación docente, enfocando la </w:t>
      </w:r>
      <w:r w:rsidR="002C01E2" w:rsidRPr="00EE0250">
        <w:rPr>
          <w:rFonts w:ascii="Times New Roman" w:eastAsia="Times New Roman" w:hAnsi="Times New Roman" w:cs="Times New Roman"/>
          <w:color w:val="000000" w:themeColor="text1"/>
          <w:sz w:val="24"/>
          <w:szCs w:val="24"/>
          <w:lang w:eastAsia="es-ES"/>
        </w:rPr>
        <w:t xml:space="preserve"> labor del instituto </w:t>
      </w:r>
      <w:r w:rsidRPr="00EE0250">
        <w:rPr>
          <w:rFonts w:ascii="Times New Roman" w:eastAsia="Times New Roman" w:hAnsi="Times New Roman" w:cs="Times New Roman"/>
          <w:color w:val="000000" w:themeColor="text1"/>
          <w:sz w:val="24"/>
          <w:szCs w:val="24"/>
          <w:lang w:eastAsia="es-ES"/>
        </w:rPr>
        <w:t xml:space="preserve">en </w:t>
      </w:r>
      <w:r w:rsidR="002C01E2" w:rsidRPr="00EE0250">
        <w:rPr>
          <w:rFonts w:ascii="Times New Roman" w:eastAsia="Times New Roman" w:hAnsi="Times New Roman" w:cs="Times New Roman"/>
          <w:color w:val="000000" w:themeColor="text1"/>
          <w:sz w:val="24"/>
          <w:szCs w:val="24"/>
          <w:lang w:eastAsia="es-ES"/>
        </w:rPr>
        <w:t xml:space="preserve"> evaluar la calidad, el desempeño y los resultados del </w:t>
      </w:r>
      <w:hyperlink r:id="rId13" w:tooltip="Sistema educativo de México" w:history="1">
        <w:r w:rsidR="002C01E2" w:rsidRPr="00EE0250">
          <w:rPr>
            <w:rFonts w:ascii="Times New Roman" w:eastAsia="Times New Roman" w:hAnsi="Times New Roman" w:cs="Times New Roman"/>
            <w:color w:val="000000" w:themeColor="text1"/>
            <w:sz w:val="24"/>
            <w:szCs w:val="24"/>
            <w:lang w:eastAsia="es-ES"/>
          </w:rPr>
          <w:t>sistema educativo nacional</w:t>
        </w:r>
      </w:hyperlink>
      <w:r w:rsidR="002C01E2" w:rsidRPr="00EE0250">
        <w:rPr>
          <w:rFonts w:ascii="Times New Roman" w:eastAsia="Times New Roman" w:hAnsi="Times New Roman" w:cs="Times New Roman"/>
          <w:color w:val="000000" w:themeColor="text1"/>
          <w:sz w:val="24"/>
          <w:szCs w:val="24"/>
          <w:lang w:eastAsia="es-ES"/>
        </w:rPr>
        <w:t xml:space="preserve"> en la educación </w:t>
      </w:r>
      <w:hyperlink r:id="rId14" w:tooltip="Educación preescolar" w:history="1">
        <w:r w:rsidR="002C01E2" w:rsidRPr="00EE0250">
          <w:rPr>
            <w:rFonts w:ascii="Times New Roman" w:eastAsia="Times New Roman" w:hAnsi="Times New Roman" w:cs="Times New Roman"/>
            <w:color w:val="000000" w:themeColor="text1"/>
            <w:sz w:val="24"/>
            <w:szCs w:val="24"/>
            <w:lang w:eastAsia="es-ES"/>
          </w:rPr>
          <w:t>preescolar</w:t>
        </w:r>
      </w:hyperlink>
      <w:r w:rsidR="002C01E2" w:rsidRPr="00EE0250">
        <w:rPr>
          <w:rFonts w:ascii="Times New Roman" w:eastAsia="Times New Roman" w:hAnsi="Times New Roman" w:cs="Times New Roman"/>
          <w:color w:val="000000" w:themeColor="text1"/>
          <w:sz w:val="24"/>
          <w:szCs w:val="24"/>
          <w:lang w:eastAsia="es-ES"/>
        </w:rPr>
        <w:t xml:space="preserve">, </w:t>
      </w:r>
      <w:hyperlink r:id="rId15" w:tooltip="Educación primaria" w:history="1">
        <w:r w:rsidR="002C01E2" w:rsidRPr="00EE0250">
          <w:rPr>
            <w:rFonts w:ascii="Times New Roman" w:eastAsia="Times New Roman" w:hAnsi="Times New Roman" w:cs="Times New Roman"/>
            <w:color w:val="000000" w:themeColor="text1"/>
            <w:sz w:val="24"/>
            <w:szCs w:val="24"/>
            <w:lang w:eastAsia="es-ES"/>
          </w:rPr>
          <w:t>primaria</w:t>
        </w:r>
      </w:hyperlink>
      <w:r w:rsidR="002C01E2" w:rsidRPr="00EE0250">
        <w:rPr>
          <w:rFonts w:ascii="Times New Roman" w:eastAsia="Times New Roman" w:hAnsi="Times New Roman" w:cs="Times New Roman"/>
          <w:color w:val="000000" w:themeColor="text1"/>
          <w:sz w:val="24"/>
          <w:szCs w:val="24"/>
          <w:lang w:eastAsia="es-ES"/>
        </w:rPr>
        <w:t xml:space="preserve">, </w:t>
      </w:r>
      <w:hyperlink r:id="rId16" w:tooltip="Educación secundaria" w:history="1">
        <w:r w:rsidR="002C01E2" w:rsidRPr="00EE0250">
          <w:rPr>
            <w:rFonts w:ascii="Times New Roman" w:eastAsia="Times New Roman" w:hAnsi="Times New Roman" w:cs="Times New Roman"/>
            <w:color w:val="000000" w:themeColor="text1"/>
            <w:sz w:val="24"/>
            <w:szCs w:val="24"/>
            <w:lang w:eastAsia="es-ES"/>
          </w:rPr>
          <w:t>secundaria</w:t>
        </w:r>
      </w:hyperlink>
      <w:r w:rsidR="002C01E2" w:rsidRPr="00EE0250">
        <w:rPr>
          <w:rFonts w:ascii="Times New Roman" w:eastAsia="Times New Roman" w:hAnsi="Times New Roman" w:cs="Times New Roman"/>
          <w:color w:val="000000" w:themeColor="text1"/>
          <w:sz w:val="24"/>
          <w:szCs w:val="24"/>
          <w:lang w:eastAsia="es-ES"/>
        </w:rPr>
        <w:t xml:space="preserve"> y </w:t>
      </w:r>
      <w:hyperlink r:id="rId17" w:tooltip="Educación media superior (México)" w:history="1">
        <w:r w:rsidR="002C01E2" w:rsidRPr="00EE0250">
          <w:rPr>
            <w:rFonts w:ascii="Times New Roman" w:eastAsia="Times New Roman" w:hAnsi="Times New Roman" w:cs="Times New Roman"/>
            <w:color w:val="000000" w:themeColor="text1"/>
            <w:sz w:val="24"/>
            <w:szCs w:val="24"/>
            <w:lang w:eastAsia="es-ES"/>
          </w:rPr>
          <w:t>media superior</w:t>
        </w:r>
      </w:hyperlink>
      <w:r w:rsidRPr="00EE0250">
        <w:rPr>
          <w:rFonts w:ascii="Times New Roman" w:eastAsia="Times New Roman" w:hAnsi="Times New Roman" w:cs="Times New Roman"/>
          <w:color w:val="000000" w:themeColor="text1"/>
          <w:sz w:val="24"/>
          <w:szCs w:val="24"/>
          <w:lang w:eastAsia="es-ES"/>
        </w:rPr>
        <w:t>.</w:t>
      </w:r>
    </w:p>
    <w:p w:rsidR="005D6311" w:rsidRPr="00EE0250" w:rsidRDefault="002C02EB" w:rsidP="00EE0250">
      <w:pPr>
        <w:spacing w:before="100" w:beforeAutospacing="1" w:after="100" w:afterAutospacing="1" w:line="48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lastRenderedPageBreak/>
        <w:t xml:space="preserve">    </w:t>
      </w:r>
      <w:r w:rsidR="005D6311" w:rsidRPr="00EE0250">
        <w:rPr>
          <w:rFonts w:ascii="Times New Roman" w:eastAsia="Times New Roman" w:hAnsi="Times New Roman" w:cs="Times New Roman"/>
          <w:color w:val="000000" w:themeColor="text1"/>
          <w:sz w:val="24"/>
          <w:szCs w:val="24"/>
          <w:lang w:eastAsia="es-ES"/>
        </w:rPr>
        <w:t>La Constitución Política de los Estados Unidos Mexicanos en el</w:t>
      </w:r>
      <w:r w:rsidR="002C01E2" w:rsidRPr="00EE0250">
        <w:rPr>
          <w:rFonts w:ascii="Times New Roman" w:eastAsia="Times New Roman" w:hAnsi="Times New Roman" w:cs="Times New Roman"/>
          <w:color w:val="000000" w:themeColor="text1"/>
          <w:sz w:val="24"/>
          <w:szCs w:val="24"/>
          <w:lang w:eastAsia="es-ES"/>
        </w:rPr>
        <w:t xml:space="preserve"> artículo tercero constitucional establece que todo individuo tiene derecho de recibir educación preescolar, primaria y secundaria. </w:t>
      </w:r>
    </w:p>
    <w:p w:rsidR="002C01E2" w:rsidRPr="00EE0250" w:rsidRDefault="002C02EB" w:rsidP="00EE0250">
      <w:pPr>
        <w:spacing w:before="100" w:beforeAutospacing="1" w:after="100" w:afterAutospacing="1" w:line="48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 xml:space="preserve">      </w:t>
      </w:r>
      <w:r w:rsidR="005D6311" w:rsidRPr="00EE0250">
        <w:rPr>
          <w:rFonts w:ascii="Times New Roman" w:eastAsia="Times New Roman" w:hAnsi="Times New Roman" w:cs="Times New Roman"/>
          <w:color w:val="000000" w:themeColor="text1"/>
          <w:sz w:val="24"/>
          <w:szCs w:val="24"/>
          <w:lang w:eastAsia="es-ES"/>
        </w:rPr>
        <w:t xml:space="preserve">Elevándose </w:t>
      </w:r>
      <w:r w:rsidR="002C01E2" w:rsidRPr="00EE0250">
        <w:rPr>
          <w:rFonts w:ascii="Times New Roman" w:eastAsia="Times New Roman" w:hAnsi="Times New Roman" w:cs="Times New Roman"/>
          <w:color w:val="000000" w:themeColor="text1"/>
          <w:sz w:val="24"/>
          <w:szCs w:val="24"/>
          <w:lang w:eastAsia="es-ES"/>
        </w:rPr>
        <w:t>a rango constitucional la facultad del Ejecutivo Federal para determinar los planes y programas de estudio de la educación básica y normal. Además con la reforma que se realizó en el 2012 se estableció la obligatoriedad</w:t>
      </w:r>
      <w:r w:rsidR="005D6311" w:rsidRPr="00EE0250">
        <w:rPr>
          <w:rFonts w:ascii="Times New Roman" w:eastAsia="Times New Roman" w:hAnsi="Times New Roman" w:cs="Times New Roman"/>
          <w:color w:val="000000" w:themeColor="text1"/>
          <w:sz w:val="24"/>
          <w:szCs w:val="24"/>
          <w:lang w:eastAsia="es-ES"/>
        </w:rPr>
        <w:t xml:space="preserve"> de la educación media superior, a pesar de esta condición el estado no está cumpliendo con la infraestructura de calidad, la exoneración de pago de cuotas de los estudiantes a nivel media superior  y </w:t>
      </w:r>
      <w:r w:rsidR="007E46B6" w:rsidRPr="00EE0250">
        <w:rPr>
          <w:rFonts w:ascii="Times New Roman" w:eastAsia="Times New Roman" w:hAnsi="Times New Roman" w:cs="Times New Roman"/>
          <w:color w:val="000000" w:themeColor="text1"/>
          <w:sz w:val="24"/>
          <w:szCs w:val="24"/>
          <w:lang w:eastAsia="es-ES"/>
        </w:rPr>
        <w:t xml:space="preserve"> proporcionar los libros a los estudiantes que tienen la necesidad de comprarlos con los particulares. </w:t>
      </w:r>
    </w:p>
    <w:p w:rsidR="002C01E2" w:rsidRPr="00EE0250" w:rsidRDefault="002C02EB" w:rsidP="00EE0250">
      <w:pPr>
        <w:spacing w:before="100" w:beforeAutospacing="1" w:after="100" w:afterAutospacing="1" w:line="48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2C01E2" w:rsidRPr="00EE0250">
        <w:rPr>
          <w:rFonts w:ascii="Times New Roman" w:eastAsia="Times New Roman" w:hAnsi="Times New Roman" w:cs="Times New Roman"/>
          <w:sz w:val="24"/>
          <w:szCs w:val="24"/>
          <w:lang w:eastAsia="es-ES"/>
        </w:rPr>
        <w:t>El Estado ha quedado obligado a proporcionar la educación que permita desarrollar las facultades del ser humano, fomentar el amor a la patria, el respeto a los derechos humanos y la conciencia de la solidaridad internacional en</w:t>
      </w:r>
      <w:r w:rsidR="007E46B6" w:rsidRPr="00EE0250">
        <w:rPr>
          <w:rFonts w:ascii="Times New Roman" w:eastAsia="Times New Roman" w:hAnsi="Times New Roman" w:cs="Times New Roman"/>
          <w:sz w:val="24"/>
          <w:szCs w:val="24"/>
          <w:lang w:eastAsia="es-ES"/>
        </w:rPr>
        <w:t xml:space="preserve"> la independencia y la justicia como se establecen en los tratados internacionales.</w:t>
      </w:r>
    </w:p>
    <w:p w:rsidR="007E46B6" w:rsidRPr="002C02EB" w:rsidRDefault="003A5C03" w:rsidP="00EE0250">
      <w:pPr>
        <w:spacing w:before="100" w:beforeAutospacing="1" w:after="100" w:afterAutospacing="1" w:line="48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7E46B6" w:rsidRPr="00EE0250">
        <w:rPr>
          <w:rFonts w:ascii="Times New Roman" w:eastAsia="Times New Roman" w:hAnsi="Times New Roman" w:cs="Times New Roman"/>
          <w:sz w:val="24"/>
          <w:szCs w:val="24"/>
          <w:lang w:eastAsia="es-ES"/>
        </w:rPr>
        <w:t xml:space="preserve">México ha salido en todos estos años en niveles menores a la media en las evaluaciones de pisa datos obtenidos por la (OCDE), Organización para la Cooperación y  el Desarrollo </w:t>
      </w:r>
      <w:r w:rsidR="00FF5D64" w:rsidRPr="002C02EB">
        <w:rPr>
          <w:rFonts w:ascii="Times New Roman" w:eastAsia="Times New Roman" w:hAnsi="Times New Roman" w:cs="Times New Roman"/>
          <w:sz w:val="24"/>
          <w:szCs w:val="24"/>
          <w:lang w:eastAsia="es-ES"/>
        </w:rPr>
        <w:t>Económico</w:t>
      </w:r>
      <w:r w:rsidR="007E46B6" w:rsidRPr="002C02EB">
        <w:rPr>
          <w:rFonts w:ascii="Times New Roman" w:eastAsia="Times New Roman" w:hAnsi="Times New Roman" w:cs="Times New Roman"/>
          <w:sz w:val="24"/>
          <w:szCs w:val="24"/>
          <w:lang w:eastAsia="es-ES"/>
        </w:rPr>
        <w:t>.</w:t>
      </w:r>
    </w:p>
    <w:p w:rsidR="002C01E2" w:rsidRPr="003A5C03" w:rsidRDefault="003A5C03" w:rsidP="002C02EB">
      <w:pPr>
        <w:rPr>
          <w:rFonts w:ascii="Times New Roman" w:hAnsi="Times New Roman" w:cs="Times New Roman"/>
          <w:b/>
          <w:sz w:val="24"/>
          <w:szCs w:val="24"/>
          <w:lang w:eastAsia="es-ES"/>
        </w:rPr>
      </w:pPr>
      <w:r>
        <w:rPr>
          <w:rFonts w:ascii="Times New Roman" w:hAnsi="Times New Roman" w:cs="Times New Roman"/>
          <w:sz w:val="24"/>
          <w:szCs w:val="24"/>
          <w:lang w:eastAsia="es-ES"/>
        </w:rPr>
        <w:t xml:space="preserve">    </w:t>
      </w:r>
      <w:r w:rsidRPr="003A5C03">
        <w:rPr>
          <w:rFonts w:ascii="Times New Roman" w:hAnsi="Times New Roman" w:cs="Times New Roman"/>
          <w:b/>
          <w:sz w:val="24"/>
          <w:szCs w:val="24"/>
          <w:lang w:eastAsia="es-ES"/>
        </w:rPr>
        <w:t xml:space="preserve"> </w:t>
      </w:r>
      <w:r w:rsidR="002C02EB" w:rsidRPr="003A5C03">
        <w:rPr>
          <w:rFonts w:ascii="Times New Roman" w:hAnsi="Times New Roman" w:cs="Times New Roman"/>
          <w:b/>
          <w:sz w:val="24"/>
          <w:szCs w:val="24"/>
          <w:lang w:eastAsia="es-ES"/>
        </w:rPr>
        <w:t xml:space="preserve">Servicio Profesional </w:t>
      </w:r>
      <w:r w:rsidRPr="003A5C03">
        <w:rPr>
          <w:rFonts w:ascii="Times New Roman" w:hAnsi="Times New Roman" w:cs="Times New Roman"/>
          <w:b/>
          <w:sz w:val="24"/>
          <w:szCs w:val="24"/>
          <w:lang w:eastAsia="es-ES"/>
        </w:rPr>
        <w:t>D</w:t>
      </w:r>
      <w:r w:rsidR="002C02EB" w:rsidRPr="003A5C03">
        <w:rPr>
          <w:rFonts w:ascii="Times New Roman" w:hAnsi="Times New Roman" w:cs="Times New Roman"/>
          <w:b/>
          <w:sz w:val="24"/>
          <w:szCs w:val="24"/>
          <w:lang w:eastAsia="es-ES"/>
        </w:rPr>
        <w:t>ocente</w:t>
      </w:r>
      <w:r w:rsidRPr="003A5C03">
        <w:rPr>
          <w:rFonts w:ascii="Times New Roman" w:hAnsi="Times New Roman" w:cs="Times New Roman"/>
          <w:b/>
          <w:sz w:val="24"/>
          <w:szCs w:val="24"/>
          <w:lang w:eastAsia="es-ES"/>
        </w:rPr>
        <w:t>:</w:t>
      </w:r>
    </w:p>
    <w:p w:rsidR="00E21385" w:rsidRPr="00EE0250" w:rsidRDefault="00E21385" w:rsidP="00EE0250">
      <w:pPr>
        <w:spacing w:before="100" w:beforeAutospacing="1" w:after="100" w:afterAutospacing="1" w:line="480" w:lineRule="auto"/>
        <w:jc w:val="both"/>
        <w:rPr>
          <w:rFonts w:ascii="Times New Roman" w:eastAsia="Times New Roman" w:hAnsi="Times New Roman" w:cs="Times New Roman"/>
          <w:color w:val="000000" w:themeColor="text1"/>
          <w:sz w:val="24"/>
          <w:szCs w:val="24"/>
          <w:lang w:eastAsia="es-ES"/>
        </w:rPr>
      </w:pPr>
      <w:r w:rsidRPr="00EE0250">
        <w:rPr>
          <w:rFonts w:ascii="Times New Roman" w:eastAsia="Times New Roman" w:hAnsi="Times New Roman" w:cs="Times New Roman"/>
          <w:color w:val="000000" w:themeColor="text1"/>
          <w:sz w:val="24"/>
          <w:szCs w:val="24"/>
          <w:lang w:eastAsia="es-ES"/>
        </w:rPr>
        <w:t>Con el fin de elevar la calidad educativa</w:t>
      </w:r>
      <w:r w:rsidR="002C01E2" w:rsidRPr="00EE0250">
        <w:rPr>
          <w:rFonts w:ascii="Times New Roman" w:eastAsia="Times New Roman" w:hAnsi="Times New Roman" w:cs="Times New Roman"/>
          <w:color w:val="000000" w:themeColor="text1"/>
          <w:sz w:val="24"/>
          <w:szCs w:val="24"/>
          <w:lang w:eastAsia="es-ES"/>
        </w:rPr>
        <w:t xml:space="preserve"> </w:t>
      </w:r>
      <w:r w:rsidRPr="00EE0250">
        <w:rPr>
          <w:rFonts w:ascii="Times New Roman" w:eastAsia="Times New Roman" w:hAnsi="Times New Roman" w:cs="Times New Roman"/>
          <w:color w:val="000000" w:themeColor="text1"/>
          <w:sz w:val="24"/>
          <w:szCs w:val="24"/>
          <w:lang w:eastAsia="es-ES"/>
        </w:rPr>
        <w:t xml:space="preserve">se </w:t>
      </w:r>
      <w:r w:rsidR="002C01E2" w:rsidRPr="00EE0250">
        <w:rPr>
          <w:rFonts w:ascii="Times New Roman" w:eastAsia="Times New Roman" w:hAnsi="Times New Roman" w:cs="Times New Roman"/>
          <w:color w:val="000000" w:themeColor="text1"/>
          <w:sz w:val="24"/>
          <w:szCs w:val="24"/>
          <w:lang w:eastAsia="es-ES"/>
        </w:rPr>
        <w:t xml:space="preserve">reforma el artículo 73 constitucional para que el </w:t>
      </w:r>
      <w:hyperlink r:id="rId18" w:tooltip="Congreso de la Unión" w:history="1">
        <w:r w:rsidR="002C01E2" w:rsidRPr="00EE0250">
          <w:rPr>
            <w:rFonts w:ascii="Times New Roman" w:eastAsia="Times New Roman" w:hAnsi="Times New Roman" w:cs="Times New Roman"/>
            <w:color w:val="000000" w:themeColor="text1"/>
            <w:sz w:val="24"/>
            <w:szCs w:val="24"/>
            <w:lang w:eastAsia="es-ES"/>
          </w:rPr>
          <w:t>Congreso</w:t>
        </w:r>
      </w:hyperlink>
      <w:r w:rsidR="002C01E2" w:rsidRPr="00EE0250">
        <w:rPr>
          <w:rFonts w:ascii="Times New Roman" w:eastAsia="Times New Roman" w:hAnsi="Times New Roman" w:cs="Times New Roman"/>
          <w:color w:val="000000" w:themeColor="text1"/>
          <w:sz w:val="24"/>
          <w:szCs w:val="24"/>
          <w:lang w:eastAsia="es-ES"/>
        </w:rPr>
        <w:t xml:space="preserve"> tenga la facultad de establecer el </w:t>
      </w:r>
      <w:hyperlink r:id="rId19" w:tooltip="Servicio profesional docente (aún no redactado)" w:history="1">
        <w:r w:rsidR="002C01E2" w:rsidRPr="00EE0250">
          <w:rPr>
            <w:rFonts w:ascii="Times New Roman" w:eastAsia="Times New Roman" w:hAnsi="Times New Roman" w:cs="Times New Roman"/>
            <w:color w:val="000000" w:themeColor="text1"/>
            <w:sz w:val="24"/>
            <w:szCs w:val="24"/>
            <w:lang w:eastAsia="es-ES"/>
          </w:rPr>
          <w:t>servicio profesional docente</w:t>
        </w:r>
      </w:hyperlink>
      <w:r w:rsidR="002C01E2" w:rsidRPr="00EE0250">
        <w:rPr>
          <w:rFonts w:ascii="Times New Roman" w:eastAsia="Times New Roman" w:hAnsi="Times New Roman" w:cs="Times New Roman"/>
          <w:color w:val="000000" w:themeColor="text1"/>
          <w:sz w:val="24"/>
          <w:szCs w:val="24"/>
          <w:lang w:eastAsia="es-ES"/>
        </w:rPr>
        <w:t xml:space="preserve"> en términos del artículo 3 constitucional. Adicionalmente se reforma el artículo 3 constitucional para que el ingreso al </w:t>
      </w:r>
      <w:hyperlink r:id="rId20" w:tooltip="Servicio Profesional Docente" w:history="1">
        <w:r w:rsidR="002C01E2" w:rsidRPr="00EE0250">
          <w:rPr>
            <w:rFonts w:ascii="Times New Roman" w:eastAsia="Times New Roman" w:hAnsi="Times New Roman" w:cs="Times New Roman"/>
            <w:color w:val="000000" w:themeColor="text1"/>
            <w:sz w:val="24"/>
            <w:szCs w:val="24"/>
            <w:lang w:eastAsia="es-ES"/>
          </w:rPr>
          <w:t>servicio docente</w:t>
        </w:r>
      </w:hyperlink>
      <w:r w:rsidR="002C01E2" w:rsidRPr="00EE0250">
        <w:rPr>
          <w:rFonts w:ascii="Times New Roman" w:eastAsia="Times New Roman" w:hAnsi="Times New Roman" w:cs="Times New Roman"/>
          <w:color w:val="000000" w:themeColor="text1"/>
          <w:sz w:val="24"/>
          <w:szCs w:val="24"/>
          <w:lang w:eastAsia="es-ES"/>
        </w:rPr>
        <w:t xml:space="preserve"> y la promoción a funciones directivas o de supervisión en la educación básica y media superior sea mediante concursos de oposición. </w:t>
      </w:r>
    </w:p>
    <w:p w:rsidR="00E21385" w:rsidRPr="00EE0250" w:rsidRDefault="003A5C03" w:rsidP="00EE0250">
      <w:pPr>
        <w:spacing w:before="100" w:beforeAutospacing="1" w:after="100" w:afterAutospacing="1" w:line="48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color w:val="000000" w:themeColor="text1"/>
          <w:sz w:val="24"/>
          <w:szCs w:val="24"/>
          <w:lang w:eastAsia="es-ES"/>
        </w:rPr>
        <w:lastRenderedPageBreak/>
        <w:t xml:space="preserve">     </w:t>
      </w:r>
      <w:r w:rsidR="002C01E2" w:rsidRPr="00EE0250">
        <w:rPr>
          <w:rFonts w:ascii="Times New Roman" w:eastAsia="Times New Roman" w:hAnsi="Times New Roman" w:cs="Times New Roman"/>
          <w:color w:val="000000" w:themeColor="text1"/>
          <w:sz w:val="24"/>
          <w:szCs w:val="24"/>
          <w:lang w:eastAsia="es-ES"/>
        </w:rPr>
        <w:t xml:space="preserve">La </w:t>
      </w:r>
      <w:hyperlink r:id="rId21" w:tooltip="Ley reglamentaria del artículo 3 constitucional (aún no redactado)" w:history="1">
        <w:r w:rsidR="002C01E2" w:rsidRPr="00EE0250">
          <w:rPr>
            <w:rFonts w:ascii="Times New Roman" w:eastAsia="Times New Roman" w:hAnsi="Times New Roman" w:cs="Times New Roman"/>
            <w:color w:val="000000" w:themeColor="text1"/>
            <w:sz w:val="24"/>
            <w:szCs w:val="24"/>
            <w:lang w:eastAsia="es-ES"/>
          </w:rPr>
          <w:t>Ley reglamentaria del artículo 3 constitucional</w:t>
        </w:r>
      </w:hyperlink>
      <w:r w:rsidR="002C01E2" w:rsidRPr="00EE0250">
        <w:rPr>
          <w:rFonts w:ascii="Times New Roman" w:eastAsia="Times New Roman" w:hAnsi="Times New Roman" w:cs="Times New Roman"/>
          <w:color w:val="000000" w:themeColor="text1"/>
          <w:sz w:val="24"/>
          <w:szCs w:val="24"/>
          <w:lang w:eastAsia="es-ES"/>
        </w:rPr>
        <w:t xml:space="preserve"> fijará los criterios, términos y condiciones para el ingreso, la promoción, el reconocimiento y la permanencia en </w:t>
      </w:r>
      <w:r w:rsidR="00E21385" w:rsidRPr="00EE0250">
        <w:rPr>
          <w:rFonts w:ascii="Times New Roman" w:eastAsia="Times New Roman" w:hAnsi="Times New Roman" w:cs="Times New Roman"/>
          <w:color w:val="000000" w:themeColor="text1"/>
          <w:sz w:val="24"/>
          <w:szCs w:val="24"/>
          <w:lang w:eastAsia="es-ES"/>
        </w:rPr>
        <w:t>el servicio profesional docente.</w:t>
      </w:r>
    </w:p>
    <w:p w:rsidR="002C01E2" w:rsidRPr="00EE0250" w:rsidRDefault="00E21385" w:rsidP="00EE0250">
      <w:pPr>
        <w:spacing w:before="100" w:beforeAutospacing="1" w:after="100" w:afterAutospacing="1" w:line="480" w:lineRule="auto"/>
        <w:jc w:val="both"/>
        <w:rPr>
          <w:rFonts w:ascii="Times New Roman" w:eastAsia="Times New Roman" w:hAnsi="Times New Roman" w:cs="Times New Roman"/>
          <w:color w:val="000000" w:themeColor="text1"/>
          <w:sz w:val="24"/>
          <w:szCs w:val="24"/>
          <w:lang w:eastAsia="es-ES"/>
        </w:rPr>
      </w:pPr>
      <w:r w:rsidRPr="00EE0250">
        <w:rPr>
          <w:rFonts w:ascii="Times New Roman" w:eastAsia="Times New Roman" w:hAnsi="Times New Roman" w:cs="Times New Roman"/>
          <w:color w:val="000000" w:themeColor="text1"/>
          <w:sz w:val="24"/>
          <w:szCs w:val="24"/>
          <w:lang w:eastAsia="es-ES"/>
        </w:rPr>
        <w:t xml:space="preserve">Lo que ha generado que el malestar generalizado del magisterio que se niega </w:t>
      </w:r>
      <w:proofErr w:type="spellStart"/>
      <w:r w:rsidRPr="00EE0250">
        <w:rPr>
          <w:rFonts w:ascii="Times New Roman" w:eastAsia="Times New Roman" w:hAnsi="Times New Roman" w:cs="Times New Roman"/>
          <w:color w:val="000000" w:themeColor="text1"/>
          <w:sz w:val="24"/>
          <w:szCs w:val="24"/>
          <w:lang w:eastAsia="es-ES"/>
        </w:rPr>
        <w:t>ha</w:t>
      </w:r>
      <w:proofErr w:type="spellEnd"/>
      <w:r w:rsidRPr="00EE0250">
        <w:rPr>
          <w:rFonts w:ascii="Times New Roman" w:eastAsia="Times New Roman" w:hAnsi="Times New Roman" w:cs="Times New Roman"/>
          <w:color w:val="000000" w:themeColor="text1"/>
          <w:sz w:val="24"/>
          <w:szCs w:val="24"/>
          <w:lang w:eastAsia="es-ES"/>
        </w:rPr>
        <w:t xml:space="preserve"> aceptar </w:t>
      </w:r>
      <w:proofErr w:type="spellStart"/>
      <w:r w:rsidRPr="00EE0250">
        <w:rPr>
          <w:rFonts w:ascii="Times New Roman" w:eastAsia="Times New Roman" w:hAnsi="Times New Roman" w:cs="Times New Roman"/>
          <w:color w:val="000000" w:themeColor="text1"/>
          <w:sz w:val="24"/>
          <w:szCs w:val="24"/>
          <w:lang w:eastAsia="es-ES"/>
        </w:rPr>
        <w:t>ha</w:t>
      </w:r>
      <w:proofErr w:type="spellEnd"/>
      <w:r w:rsidRPr="00EE0250">
        <w:rPr>
          <w:rFonts w:ascii="Times New Roman" w:eastAsia="Times New Roman" w:hAnsi="Times New Roman" w:cs="Times New Roman"/>
          <w:color w:val="000000" w:themeColor="text1"/>
          <w:sz w:val="24"/>
          <w:szCs w:val="24"/>
          <w:lang w:eastAsia="es-ES"/>
        </w:rPr>
        <w:t xml:space="preserve"> ser evaluado por </w:t>
      </w:r>
      <w:r w:rsidR="002C01E2" w:rsidRPr="00EE0250">
        <w:rPr>
          <w:rFonts w:ascii="Times New Roman" w:eastAsia="Times New Roman" w:hAnsi="Times New Roman" w:cs="Times New Roman"/>
          <w:color w:val="000000" w:themeColor="text1"/>
          <w:sz w:val="24"/>
          <w:szCs w:val="24"/>
          <w:lang w:eastAsia="es-ES"/>
        </w:rPr>
        <w:t xml:space="preserve"> Instituto Nacional para la Evaluación de la Educación (INEE) </w:t>
      </w:r>
      <w:r w:rsidRPr="00EE0250">
        <w:rPr>
          <w:rFonts w:ascii="Times New Roman" w:eastAsia="Times New Roman" w:hAnsi="Times New Roman" w:cs="Times New Roman"/>
          <w:color w:val="000000" w:themeColor="text1"/>
          <w:sz w:val="24"/>
          <w:szCs w:val="24"/>
          <w:lang w:eastAsia="es-ES"/>
        </w:rPr>
        <w:t xml:space="preserve">quien </w:t>
      </w:r>
      <w:r w:rsidR="002C01E2" w:rsidRPr="00EE0250">
        <w:rPr>
          <w:rFonts w:ascii="Times New Roman" w:eastAsia="Times New Roman" w:hAnsi="Times New Roman" w:cs="Times New Roman"/>
          <w:color w:val="000000" w:themeColor="text1"/>
          <w:sz w:val="24"/>
          <w:szCs w:val="24"/>
          <w:lang w:eastAsia="es-ES"/>
        </w:rPr>
        <w:t xml:space="preserve">tendrá atribuciones para evaluar el desempeño y resultados del Sistema Educativo Nacional. Para esto, la reforma busca dotarlo de autonomía </w:t>
      </w:r>
      <w:r w:rsidR="003A5C03">
        <w:rPr>
          <w:rFonts w:ascii="Times New Roman" w:eastAsia="Times New Roman" w:hAnsi="Times New Roman" w:cs="Times New Roman"/>
          <w:color w:val="000000" w:themeColor="text1"/>
          <w:sz w:val="24"/>
          <w:szCs w:val="24"/>
          <w:lang w:eastAsia="es-ES"/>
        </w:rPr>
        <w:t>constitucional:</w:t>
      </w:r>
    </w:p>
    <w:p w:rsidR="002C01E2" w:rsidRPr="003A5C03" w:rsidRDefault="003A5C03" w:rsidP="00EE0250">
      <w:pPr>
        <w:spacing w:before="100" w:beforeAutospacing="1" w:after="100" w:afterAutospacing="1" w:line="480" w:lineRule="auto"/>
        <w:jc w:val="both"/>
        <w:outlineLvl w:val="2"/>
        <w:rPr>
          <w:rFonts w:ascii="Times New Roman" w:eastAsia="Times New Roman" w:hAnsi="Times New Roman" w:cs="Times New Roman"/>
          <w:b/>
          <w:bCs/>
          <w:color w:val="000000" w:themeColor="text1"/>
          <w:sz w:val="24"/>
          <w:szCs w:val="24"/>
          <w:lang w:eastAsia="es-ES"/>
        </w:rPr>
      </w:pPr>
      <w:r w:rsidRPr="003A5C03">
        <w:rPr>
          <w:rFonts w:ascii="Times New Roman" w:eastAsia="Times New Roman" w:hAnsi="Times New Roman" w:cs="Times New Roman"/>
          <w:b/>
          <w:bCs/>
          <w:color w:val="000000" w:themeColor="text1"/>
          <w:sz w:val="24"/>
          <w:szCs w:val="24"/>
          <w:lang w:eastAsia="es-ES"/>
        </w:rPr>
        <w:t xml:space="preserve">    </w:t>
      </w:r>
      <w:r w:rsidR="002C01E2" w:rsidRPr="003A5C03">
        <w:rPr>
          <w:rFonts w:ascii="Times New Roman" w:eastAsia="Times New Roman" w:hAnsi="Times New Roman" w:cs="Times New Roman"/>
          <w:b/>
          <w:bCs/>
          <w:color w:val="000000" w:themeColor="text1"/>
          <w:sz w:val="24"/>
          <w:szCs w:val="24"/>
          <w:lang w:eastAsia="es-ES"/>
        </w:rPr>
        <w:t>Ratificación de Congresos Locales</w:t>
      </w:r>
    </w:p>
    <w:p w:rsidR="002C01E2" w:rsidRDefault="002C01E2" w:rsidP="00EE0250">
      <w:pPr>
        <w:spacing w:before="100" w:beforeAutospacing="1" w:after="100" w:afterAutospacing="1" w:line="480" w:lineRule="auto"/>
        <w:jc w:val="both"/>
        <w:rPr>
          <w:rFonts w:ascii="Times New Roman" w:eastAsia="Times New Roman" w:hAnsi="Times New Roman" w:cs="Times New Roman"/>
          <w:color w:val="000000" w:themeColor="text1"/>
          <w:sz w:val="24"/>
          <w:szCs w:val="24"/>
          <w:lang w:eastAsia="es-ES"/>
        </w:rPr>
      </w:pPr>
      <w:r w:rsidRPr="00EE0250">
        <w:rPr>
          <w:rFonts w:ascii="Times New Roman" w:eastAsia="Times New Roman" w:hAnsi="Times New Roman" w:cs="Times New Roman"/>
          <w:color w:val="000000" w:themeColor="text1"/>
          <w:sz w:val="24"/>
          <w:szCs w:val="24"/>
          <w:lang w:eastAsia="es-ES"/>
        </w:rPr>
        <w:t xml:space="preserve">Según lo dispuesto en el artículo 135 constitucional, al ser la reforma educativa una reforma constitucional, para que sea válida después de aprobada por dos terceras partes de las Cámaras de </w:t>
      </w:r>
      <w:hyperlink r:id="rId22" w:tooltip="Congreso de la Unión" w:history="1">
        <w:r w:rsidRPr="00EE0250">
          <w:rPr>
            <w:rFonts w:ascii="Times New Roman" w:eastAsia="Times New Roman" w:hAnsi="Times New Roman" w:cs="Times New Roman"/>
            <w:color w:val="000000" w:themeColor="text1"/>
            <w:sz w:val="24"/>
            <w:szCs w:val="24"/>
            <w:lang w:eastAsia="es-ES"/>
          </w:rPr>
          <w:t>Congreso de la Unión</w:t>
        </w:r>
      </w:hyperlink>
      <w:r w:rsidRPr="00EE0250">
        <w:rPr>
          <w:rFonts w:ascii="Times New Roman" w:eastAsia="Times New Roman" w:hAnsi="Times New Roman" w:cs="Times New Roman"/>
          <w:color w:val="000000" w:themeColor="text1"/>
          <w:sz w:val="24"/>
          <w:szCs w:val="24"/>
          <w:lang w:eastAsia="es-ES"/>
        </w:rPr>
        <w:t>, la mayoría de las legislaturas de los estados deben aprobar las reformas y ad</w:t>
      </w:r>
      <w:r w:rsidR="00F14020">
        <w:rPr>
          <w:rFonts w:ascii="Times New Roman" w:eastAsia="Times New Roman" w:hAnsi="Times New Roman" w:cs="Times New Roman"/>
          <w:color w:val="000000" w:themeColor="text1"/>
          <w:sz w:val="24"/>
          <w:szCs w:val="24"/>
          <w:lang w:eastAsia="es-ES"/>
        </w:rPr>
        <w:t>iciones del proyecto de decreto, el</w:t>
      </w:r>
      <w:r w:rsidRPr="00EE0250">
        <w:rPr>
          <w:rFonts w:ascii="Times New Roman" w:eastAsia="Times New Roman" w:hAnsi="Times New Roman" w:cs="Times New Roman"/>
          <w:color w:val="000000" w:themeColor="text1"/>
          <w:sz w:val="24"/>
          <w:szCs w:val="24"/>
          <w:lang w:eastAsia="es-ES"/>
        </w:rPr>
        <w:t xml:space="preserve"> primer estado en aprobar la reforma educativa fue </w:t>
      </w:r>
      <w:hyperlink r:id="rId23" w:tooltip="Chiapas" w:history="1">
        <w:r w:rsidRPr="00EE0250">
          <w:rPr>
            <w:rFonts w:ascii="Times New Roman" w:eastAsia="Times New Roman" w:hAnsi="Times New Roman" w:cs="Times New Roman"/>
            <w:color w:val="000000" w:themeColor="text1"/>
            <w:sz w:val="24"/>
            <w:szCs w:val="24"/>
            <w:lang w:eastAsia="es-ES"/>
          </w:rPr>
          <w:t>Chiapas</w:t>
        </w:r>
      </w:hyperlink>
      <w:r w:rsidR="00EA47E4" w:rsidRPr="00EE0250">
        <w:rPr>
          <w:rFonts w:ascii="Times New Roman" w:eastAsia="Times New Roman" w:hAnsi="Times New Roman" w:cs="Times New Roman"/>
          <w:color w:val="000000" w:themeColor="text1"/>
          <w:sz w:val="24"/>
          <w:szCs w:val="24"/>
          <w:lang w:eastAsia="es-ES"/>
        </w:rPr>
        <w:t xml:space="preserve">, posteriormente le siguieron los demás estados hasta alcanzar la mayoría que se requería para hacerla valida en todo el país. </w:t>
      </w:r>
    </w:p>
    <w:p w:rsidR="00E23969" w:rsidRDefault="00E8693D" w:rsidP="00EE0250">
      <w:pPr>
        <w:spacing w:before="100" w:beforeAutospacing="1" w:after="100" w:afterAutospacing="1" w:line="480" w:lineRule="auto"/>
        <w:jc w:val="both"/>
        <w:rPr>
          <w:rFonts w:ascii="Times New Roman" w:eastAsia="Times New Roman" w:hAnsi="Times New Roman" w:cs="Times New Roman"/>
          <w:b/>
          <w:color w:val="000000" w:themeColor="text1"/>
          <w:sz w:val="24"/>
          <w:szCs w:val="24"/>
          <w:lang w:eastAsia="es-ES"/>
        </w:rPr>
      </w:pPr>
      <w:r w:rsidRPr="00A03C01">
        <w:rPr>
          <w:rFonts w:ascii="Times New Roman" w:eastAsia="Times New Roman" w:hAnsi="Times New Roman" w:cs="Times New Roman"/>
          <w:b/>
          <w:color w:val="000000" w:themeColor="text1"/>
          <w:sz w:val="24"/>
          <w:szCs w:val="24"/>
          <w:lang w:eastAsia="es-ES"/>
        </w:rPr>
        <w:t xml:space="preserve"> Conclusión:</w:t>
      </w:r>
    </w:p>
    <w:p w:rsidR="00A03C01" w:rsidRPr="00402E54" w:rsidRDefault="00402E54" w:rsidP="00EE0250">
      <w:pPr>
        <w:spacing w:before="100" w:beforeAutospacing="1" w:after="100" w:afterAutospacing="1" w:line="480" w:lineRule="auto"/>
        <w:jc w:val="both"/>
        <w:rPr>
          <w:rFonts w:ascii="Times New Roman" w:eastAsia="Times New Roman" w:hAnsi="Times New Roman" w:cs="Times New Roman"/>
          <w:color w:val="000000" w:themeColor="text1"/>
          <w:sz w:val="24"/>
          <w:szCs w:val="24"/>
          <w:lang w:eastAsia="es-ES"/>
        </w:rPr>
      </w:pPr>
      <w:r>
        <w:rPr>
          <w:rFonts w:ascii="Times New Roman" w:eastAsia="Times New Roman" w:hAnsi="Times New Roman" w:cs="Times New Roman"/>
          <w:b/>
          <w:color w:val="000000" w:themeColor="text1"/>
          <w:sz w:val="24"/>
          <w:szCs w:val="24"/>
          <w:lang w:eastAsia="es-ES"/>
        </w:rPr>
        <w:t xml:space="preserve">    </w:t>
      </w:r>
      <w:r w:rsidR="00A03C01" w:rsidRPr="00402E54">
        <w:rPr>
          <w:rFonts w:ascii="Times New Roman" w:eastAsia="Times New Roman" w:hAnsi="Times New Roman" w:cs="Times New Roman"/>
          <w:color w:val="000000" w:themeColor="text1"/>
          <w:sz w:val="24"/>
          <w:szCs w:val="24"/>
          <w:lang w:eastAsia="es-ES"/>
        </w:rPr>
        <w:t>Las reforma llevada  a cabo en el ámbito educativo</w:t>
      </w:r>
      <w:r w:rsidR="00EA34BB">
        <w:rPr>
          <w:rFonts w:ascii="Times New Roman" w:eastAsia="Times New Roman" w:hAnsi="Times New Roman" w:cs="Times New Roman"/>
          <w:color w:val="000000" w:themeColor="text1"/>
          <w:sz w:val="24"/>
          <w:szCs w:val="24"/>
          <w:lang w:eastAsia="es-ES"/>
        </w:rPr>
        <w:t xml:space="preserve"> que</w:t>
      </w:r>
      <w:r w:rsidR="00A03C01" w:rsidRPr="00402E54">
        <w:rPr>
          <w:rFonts w:ascii="Times New Roman" w:eastAsia="Times New Roman" w:hAnsi="Times New Roman" w:cs="Times New Roman"/>
          <w:color w:val="000000" w:themeColor="text1"/>
          <w:sz w:val="24"/>
          <w:szCs w:val="24"/>
          <w:lang w:eastAsia="es-ES"/>
        </w:rPr>
        <w:t xml:space="preserve"> actualmente </w:t>
      </w:r>
      <w:r w:rsidR="008A3233" w:rsidRPr="00402E54">
        <w:rPr>
          <w:rFonts w:ascii="Times New Roman" w:eastAsia="Times New Roman" w:hAnsi="Times New Roman" w:cs="Times New Roman"/>
          <w:color w:val="000000" w:themeColor="text1"/>
          <w:sz w:val="24"/>
          <w:szCs w:val="24"/>
          <w:lang w:eastAsia="es-ES"/>
        </w:rPr>
        <w:t>está</w:t>
      </w:r>
      <w:r w:rsidR="00A03C01" w:rsidRPr="00402E54">
        <w:rPr>
          <w:rFonts w:ascii="Times New Roman" w:eastAsia="Times New Roman" w:hAnsi="Times New Roman" w:cs="Times New Roman"/>
          <w:color w:val="000000" w:themeColor="text1"/>
          <w:sz w:val="24"/>
          <w:szCs w:val="24"/>
          <w:lang w:eastAsia="es-ES"/>
        </w:rPr>
        <w:t xml:space="preserve"> en un proceso de transición en la que no se concretado en ningún estado de</w:t>
      </w:r>
      <w:r w:rsidR="00EA34BB">
        <w:rPr>
          <w:rFonts w:ascii="Times New Roman" w:eastAsia="Times New Roman" w:hAnsi="Times New Roman" w:cs="Times New Roman"/>
          <w:color w:val="000000" w:themeColor="text1"/>
          <w:sz w:val="24"/>
          <w:szCs w:val="24"/>
          <w:lang w:eastAsia="es-ES"/>
        </w:rPr>
        <w:t xml:space="preserve"> </w:t>
      </w:r>
      <w:r w:rsidR="00A03C01" w:rsidRPr="00402E54">
        <w:rPr>
          <w:rFonts w:ascii="Times New Roman" w:eastAsia="Times New Roman" w:hAnsi="Times New Roman" w:cs="Times New Roman"/>
          <w:color w:val="000000" w:themeColor="text1"/>
          <w:sz w:val="24"/>
          <w:szCs w:val="24"/>
          <w:lang w:eastAsia="es-ES"/>
        </w:rPr>
        <w:t xml:space="preserve">la </w:t>
      </w:r>
      <w:r w:rsidR="008A3233" w:rsidRPr="00402E54">
        <w:rPr>
          <w:rFonts w:ascii="Times New Roman" w:eastAsia="Times New Roman" w:hAnsi="Times New Roman" w:cs="Times New Roman"/>
          <w:color w:val="000000" w:themeColor="text1"/>
          <w:sz w:val="24"/>
          <w:szCs w:val="24"/>
          <w:lang w:eastAsia="es-ES"/>
        </w:rPr>
        <w:t>República</w:t>
      </w:r>
      <w:r w:rsidR="00F14020">
        <w:rPr>
          <w:rFonts w:ascii="Times New Roman" w:eastAsia="Times New Roman" w:hAnsi="Times New Roman" w:cs="Times New Roman"/>
          <w:color w:val="000000" w:themeColor="text1"/>
          <w:sz w:val="24"/>
          <w:szCs w:val="24"/>
          <w:lang w:eastAsia="es-ES"/>
        </w:rPr>
        <w:t>,</w:t>
      </w:r>
      <w:r w:rsidR="00A03C01" w:rsidRPr="00402E54">
        <w:rPr>
          <w:rFonts w:ascii="Times New Roman" w:eastAsia="Times New Roman" w:hAnsi="Times New Roman" w:cs="Times New Roman"/>
          <w:color w:val="000000" w:themeColor="text1"/>
          <w:sz w:val="24"/>
          <w:szCs w:val="24"/>
          <w:lang w:eastAsia="es-ES"/>
        </w:rPr>
        <w:t xml:space="preserve"> la aplicación normativa en cuanto a la evaluación docente en el nivel medio superior, la Reforma Integral de la Educación Media Superior, llevada a cabo mediante los acuerdos secretariales de la Secretaria de </w:t>
      </w:r>
      <w:r w:rsidR="008A3233" w:rsidRPr="00402E54">
        <w:rPr>
          <w:rFonts w:ascii="Times New Roman" w:eastAsia="Times New Roman" w:hAnsi="Times New Roman" w:cs="Times New Roman"/>
          <w:color w:val="000000" w:themeColor="text1"/>
          <w:sz w:val="24"/>
          <w:szCs w:val="24"/>
          <w:lang w:eastAsia="es-ES"/>
        </w:rPr>
        <w:t>Educación</w:t>
      </w:r>
      <w:r w:rsidR="00A03C01" w:rsidRPr="00402E54">
        <w:rPr>
          <w:rFonts w:ascii="Times New Roman" w:eastAsia="Times New Roman" w:hAnsi="Times New Roman" w:cs="Times New Roman"/>
          <w:color w:val="000000" w:themeColor="text1"/>
          <w:sz w:val="24"/>
          <w:szCs w:val="24"/>
          <w:lang w:eastAsia="es-ES"/>
        </w:rPr>
        <w:t xml:space="preserve"> Pública ha enfrentado resistencia de la Plantilla docente en </w:t>
      </w:r>
      <w:r w:rsidR="008A3233">
        <w:rPr>
          <w:rFonts w:ascii="Times New Roman" w:eastAsia="Times New Roman" w:hAnsi="Times New Roman" w:cs="Times New Roman"/>
          <w:color w:val="000000" w:themeColor="text1"/>
          <w:sz w:val="24"/>
          <w:szCs w:val="24"/>
          <w:lang w:eastAsia="es-ES"/>
        </w:rPr>
        <w:t xml:space="preserve">no </w:t>
      </w:r>
      <w:r w:rsidR="00A03C01" w:rsidRPr="00402E54">
        <w:rPr>
          <w:rFonts w:ascii="Times New Roman" w:eastAsia="Times New Roman" w:hAnsi="Times New Roman" w:cs="Times New Roman"/>
          <w:color w:val="000000" w:themeColor="text1"/>
          <w:sz w:val="24"/>
          <w:szCs w:val="24"/>
          <w:lang w:eastAsia="es-ES"/>
        </w:rPr>
        <w:t xml:space="preserve">poner en marcha el nuevo modelo educativo basado la formación en competencias de los estudiantes os cambios no han </w:t>
      </w:r>
      <w:r w:rsidR="00EA34BB">
        <w:rPr>
          <w:rFonts w:ascii="Times New Roman" w:eastAsia="Times New Roman" w:hAnsi="Times New Roman" w:cs="Times New Roman"/>
          <w:color w:val="000000" w:themeColor="text1"/>
          <w:sz w:val="24"/>
          <w:szCs w:val="24"/>
          <w:lang w:eastAsia="es-ES"/>
        </w:rPr>
        <w:t xml:space="preserve"> impactado </w:t>
      </w:r>
      <w:r w:rsidR="00A03C01" w:rsidRPr="00402E54">
        <w:rPr>
          <w:rFonts w:ascii="Times New Roman" w:eastAsia="Times New Roman" w:hAnsi="Times New Roman" w:cs="Times New Roman"/>
          <w:color w:val="000000" w:themeColor="text1"/>
          <w:sz w:val="24"/>
          <w:szCs w:val="24"/>
          <w:lang w:eastAsia="es-ES"/>
        </w:rPr>
        <w:t xml:space="preserve">a pesar de que esta reforma integral </w:t>
      </w:r>
      <w:r w:rsidR="008A3233">
        <w:rPr>
          <w:rFonts w:ascii="Times New Roman" w:eastAsia="Times New Roman" w:hAnsi="Times New Roman" w:cs="Times New Roman"/>
          <w:color w:val="000000" w:themeColor="text1"/>
          <w:sz w:val="24"/>
          <w:szCs w:val="24"/>
          <w:lang w:eastAsia="es-ES"/>
        </w:rPr>
        <w:t xml:space="preserve">está </w:t>
      </w:r>
      <w:r w:rsidR="00A03C01" w:rsidRPr="00402E54">
        <w:rPr>
          <w:rFonts w:ascii="Times New Roman" w:eastAsia="Times New Roman" w:hAnsi="Times New Roman" w:cs="Times New Roman"/>
          <w:color w:val="000000" w:themeColor="text1"/>
          <w:sz w:val="24"/>
          <w:szCs w:val="24"/>
          <w:lang w:eastAsia="es-ES"/>
        </w:rPr>
        <w:t xml:space="preserve">vigente desde el 2008. </w:t>
      </w:r>
    </w:p>
    <w:p w:rsidR="003B705D" w:rsidRDefault="003B705D" w:rsidP="003B705D">
      <w:pPr>
        <w:shd w:val="clear" w:color="auto" w:fill="FFFFFF"/>
        <w:spacing w:after="0" w:line="300" w:lineRule="atLeast"/>
        <w:ind w:left="851" w:hanging="851"/>
        <w:jc w:val="both"/>
        <w:rPr>
          <w:rFonts w:ascii="Times New Roman" w:eastAsia="Times New Roman" w:hAnsi="Times New Roman" w:cs="Times New Roman"/>
          <w:bCs/>
          <w:color w:val="000000" w:themeColor="text1"/>
          <w:lang w:eastAsia="es-ES"/>
        </w:rPr>
      </w:pPr>
      <w:r w:rsidRPr="005653BA">
        <w:rPr>
          <w:rFonts w:ascii="Times New Roman" w:hAnsi="Times New Roman" w:cs="Times New Roman"/>
        </w:rPr>
        <w:lastRenderedPageBreak/>
        <w:t>Córdova .M.M. (201</w:t>
      </w:r>
      <w:r>
        <w:rPr>
          <w:rFonts w:ascii="Times New Roman" w:hAnsi="Times New Roman" w:cs="Times New Roman"/>
        </w:rPr>
        <w:t>5</w:t>
      </w:r>
      <w:r w:rsidRPr="005653BA">
        <w:rPr>
          <w:rFonts w:ascii="Times New Roman" w:hAnsi="Times New Roman" w:cs="Times New Roman"/>
        </w:rPr>
        <w:t xml:space="preserve">), </w:t>
      </w:r>
      <w:r>
        <w:rPr>
          <w:rFonts w:ascii="Times New Roman" w:hAnsi="Times New Roman" w:cs="Times New Roman"/>
        </w:rPr>
        <w:t>Ensayo Fundamentos Jurídicos de la Reforma Integral de la Educación  Media Superior,</w:t>
      </w:r>
      <w:r w:rsidRPr="005653BA">
        <w:rPr>
          <w:rFonts w:ascii="Times New Roman" w:eastAsia="Times New Roman" w:hAnsi="Times New Roman" w:cs="Times New Roman"/>
          <w:bCs/>
          <w:color w:val="000000" w:themeColor="text1"/>
          <w:lang w:eastAsia="es-ES"/>
        </w:rPr>
        <w:t xml:space="preserve"> Instituto de Administración Pública del Estado de Chiapas. A.C, Chiapas,  México.</w:t>
      </w:r>
    </w:p>
    <w:p w:rsidR="003B705D" w:rsidRDefault="003B705D"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p>
    <w:p w:rsidR="00A03C01" w:rsidRPr="00425ACF" w:rsidRDefault="00402E54"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r w:rsidRPr="00425ACF">
        <w:rPr>
          <w:rFonts w:ascii="Times New Roman" w:eastAsia="Times New Roman" w:hAnsi="Times New Roman" w:cs="Times New Roman"/>
          <w:b/>
          <w:color w:val="000000" w:themeColor="text1"/>
          <w:lang w:eastAsia="es-ES"/>
        </w:rPr>
        <w:t xml:space="preserve">Bibliografía: </w:t>
      </w:r>
    </w:p>
    <w:p w:rsidR="00542293" w:rsidRPr="00425ACF" w:rsidRDefault="00542293" w:rsidP="00425ACF">
      <w:pPr>
        <w:spacing w:before="100" w:beforeAutospacing="1" w:after="100" w:afterAutospacing="1" w:line="240" w:lineRule="auto"/>
        <w:ind w:left="851" w:hanging="851"/>
        <w:jc w:val="both"/>
        <w:rPr>
          <w:rFonts w:ascii="Times New Roman" w:eastAsia="Times New Roman" w:hAnsi="Times New Roman" w:cs="Times New Roman"/>
          <w:lang w:eastAsia="es-ES"/>
        </w:rPr>
      </w:pPr>
      <w:r w:rsidRPr="00425ACF">
        <w:rPr>
          <w:rFonts w:ascii="Times New Roman" w:eastAsia="Times New Roman" w:hAnsi="Times New Roman" w:cs="Times New Roman"/>
          <w:lang w:eastAsia="es-ES"/>
        </w:rPr>
        <w:t>Constitución Política de Los Estados  Unidos Mexicanos, Miguel Carbonell, 155ª</w:t>
      </w:r>
      <w:proofErr w:type="gramStart"/>
      <w:r w:rsidRPr="00425ACF">
        <w:rPr>
          <w:rFonts w:ascii="Times New Roman" w:eastAsia="Times New Roman" w:hAnsi="Times New Roman" w:cs="Times New Roman"/>
          <w:lang w:eastAsia="es-ES"/>
        </w:rPr>
        <w:t>.</w:t>
      </w:r>
      <w:r w:rsidR="00EF6793" w:rsidRPr="00425ACF">
        <w:rPr>
          <w:rFonts w:ascii="Times New Roman" w:eastAsia="Times New Roman" w:hAnsi="Times New Roman" w:cs="Times New Roman"/>
          <w:lang w:eastAsia="es-ES"/>
        </w:rPr>
        <w:t>(</w:t>
      </w:r>
      <w:proofErr w:type="gramEnd"/>
      <w:r w:rsidR="00EF6793" w:rsidRPr="00425ACF">
        <w:rPr>
          <w:rFonts w:ascii="Times New Roman" w:eastAsia="Times New Roman" w:hAnsi="Times New Roman" w:cs="Times New Roman"/>
          <w:lang w:eastAsia="es-ES"/>
        </w:rPr>
        <w:t>2013)</w:t>
      </w:r>
      <w:r w:rsidRPr="00425ACF">
        <w:rPr>
          <w:rFonts w:ascii="Times New Roman" w:eastAsia="Times New Roman" w:hAnsi="Times New Roman" w:cs="Times New Roman"/>
          <w:lang w:eastAsia="es-ES"/>
        </w:rPr>
        <w:t xml:space="preserve"> Edición</w:t>
      </w:r>
      <w:r w:rsidR="00783B1D" w:rsidRPr="00425ACF">
        <w:rPr>
          <w:rFonts w:ascii="Times New Roman" w:eastAsia="Times New Roman" w:hAnsi="Times New Roman" w:cs="Times New Roman"/>
          <w:lang w:eastAsia="es-ES"/>
        </w:rPr>
        <w:t xml:space="preserve">, Editorial </w:t>
      </w:r>
      <w:r w:rsidR="00F71CBE" w:rsidRPr="00425ACF">
        <w:rPr>
          <w:rFonts w:ascii="Times New Roman" w:eastAsia="Times New Roman" w:hAnsi="Times New Roman" w:cs="Times New Roman"/>
          <w:lang w:eastAsia="es-ES"/>
        </w:rPr>
        <w:t>Porrúa</w:t>
      </w:r>
      <w:r w:rsidR="00783B1D" w:rsidRPr="00425ACF">
        <w:rPr>
          <w:rFonts w:ascii="Times New Roman" w:eastAsia="Times New Roman" w:hAnsi="Times New Roman" w:cs="Times New Roman"/>
          <w:lang w:eastAsia="es-ES"/>
        </w:rPr>
        <w:t xml:space="preserve">, México. </w:t>
      </w:r>
    </w:p>
    <w:p w:rsidR="00F55808" w:rsidRPr="00425ACF" w:rsidRDefault="00783B1D" w:rsidP="00425ACF">
      <w:pPr>
        <w:spacing w:before="100" w:beforeAutospacing="1" w:after="100" w:afterAutospacing="1" w:line="240" w:lineRule="auto"/>
        <w:ind w:left="851" w:hanging="851"/>
        <w:jc w:val="both"/>
        <w:rPr>
          <w:rFonts w:ascii="Times New Roman" w:hAnsi="Times New Roman" w:cs="Times New Roman"/>
        </w:rPr>
      </w:pPr>
      <w:r w:rsidRPr="00425ACF">
        <w:rPr>
          <w:rFonts w:ascii="Times New Roman" w:eastAsia="Times New Roman" w:hAnsi="Times New Roman" w:cs="Times New Roman"/>
          <w:lang w:eastAsia="es-ES"/>
        </w:rPr>
        <w:t>Diario Oficial de la Federación, Río Amazonas No. 62, Col. Cu</w:t>
      </w:r>
      <w:r w:rsidRPr="00783B1D">
        <w:rPr>
          <w:rFonts w:ascii="Times New Roman" w:eastAsia="Times New Roman" w:hAnsi="Times New Roman" w:cs="Times New Roman"/>
          <w:lang w:eastAsia="es-ES"/>
        </w:rPr>
        <w:t xml:space="preserve">auhtémoc, C.P. 06500, Delegación Cuauhtémoc, </w:t>
      </w:r>
      <w:r w:rsidRPr="00425ACF">
        <w:rPr>
          <w:rFonts w:ascii="Times New Roman" w:eastAsia="Times New Roman" w:hAnsi="Times New Roman" w:cs="Times New Roman"/>
          <w:lang w:eastAsia="es-ES"/>
        </w:rPr>
        <w:t>México</w:t>
      </w:r>
      <w:r w:rsidRPr="00783B1D">
        <w:rPr>
          <w:rFonts w:ascii="Times New Roman" w:eastAsia="Times New Roman" w:hAnsi="Times New Roman" w:cs="Times New Roman"/>
          <w:lang w:eastAsia="es-ES"/>
        </w:rPr>
        <w:t>, D</w:t>
      </w:r>
      <w:r w:rsidRPr="00425ACF">
        <w:rPr>
          <w:rFonts w:ascii="Times New Roman" w:eastAsia="Times New Roman" w:hAnsi="Times New Roman" w:cs="Times New Roman"/>
          <w:lang w:eastAsia="es-ES"/>
        </w:rPr>
        <w:t xml:space="preserve">.F, </w:t>
      </w:r>
      <w:r w:rsidRPr="00425ACF">
        <w:rPr>
          <w:rFonts w:ascii="Times New Roman" w:hAnsi="Times New Roman" w:cs="Times New Roman"/>
          <w:shd w:val="clear" w:color="auto" w:fill="FFFFFF"/>
        </w:rPr>
        <w:t>Dirección electrónica:</w:t>
      </w:r>
      <w:r w:rsidRPr="00425ACF">
        <w:rPr>
          <w:rStyle w:val="apple-converted-space"/>
          <w:rFonts w:ascii="Times New Roman" w:hAnsi="Times New Roman" w:cs="Times New Roman"/>
          <w:shd w:val="clear" w:color="auto" w:fill="FFFFFF"/>
        </w:rPr>
        <w:t> </w:t>
      </w:r>
      <w:hyperlink r:id="rId24" w:history="1">
        <w:r w:rsidRPr="00425ACF">
          <w:rPr>
            <w:rStyle w:val="Hipervnculo"/>
            <w:rFonts w:ascii="Times New Roman" w:hAnsi="Times New Roman" w:cs="Times New Roman"/>
            <w:color w:val="auto"/>
            <w:shd w:val="clear" w:color="auto" w:fill="FFFFFF"/>
          </w:rPr>
          <w:t>www.dof.gob.mx</w:t>
        </w:r>
      </w:hyperlink>
    </w:p>
    <w:p w:rsidR="00783B1D" w:rsidRPr="00425ACF" w:rsidRDefault="00783B1D" w:rsidP="00425ACF">
      <w:pPr>
        <w:spacing w:before="100" w:beforeAutospacing="1" w:after="100" w:afterAutospacing="1" w:line="240" w:lineRule="auto"/>
        <w:ind w:left="851" w:hanging="851"/>
        <w:jc w:val="both"/>
        <w:rPr>
          <w:rStyle w:val="apple-converted-space"/>
          <w:rFonts w:ascii="Times New Roman" w:hAnsi="Times New Roman" w:cs="Times New Roman"/>
        </w:rPr>
      </w:pPr>
      <w:r w:rsidRPr="00425ACF">
        <w:rPr>
          <w:rFonts w:ascii="Times New Roman" w:hAnsi="Times New Roman" w:cs="Times New Roman"/>
        </w:rPr>
        <w:t xml:space="preserve">Página Oficial </w:t>
      </w:r>
      <w:r w:rsidR="00F71CBE" w:rsidRPr="00425ACF">
        <w:rPr>
          <w:rFonts w:ascii="Times New Roman" w:hAnsi="Times New Roman" w:cs="Times New Roman"/>
        </w:rPr>
        <w:t>de la Secretaría de Educación Pública,</w:t>
      </w:r>
      <w:r w:rsidRPr="00425ACF">
        <w:rPr>
          <w:rFonts w:ascii="Times New Roman" w:hAnsi="Times New Roman" w:cs="Times New Roman"/>
        </w:rPr>
        <w:t xml:space="preserve"> Coordinación Sectorial de Desarrollo Académico (CoSDAc)</w:t>
      </w:r>
      <w:r w:rsidRPr="00425ACF">
        <w:rPr>
          <w:rStyle w:val="apple-converted-space"/>
          <w:rFonts w:ascii="Times New Roman" w:hAnsi="Times New Roman" w:cs="Times New Roman"/>
        </w:rPr>
        <w:t> </w:t>
      </w:r>
      <w:hyperlink r:id="rId25" w:history="1">
        <w:r w:rsidR="00A62D58" w:rsidRPr="00425ACF">
          <w:rPr>
            <w:rStyle w:val="Hipervnculo"/>
            <w:rFonts w:ascii="Times New Roman" w:hAnsi="Times New Roman" w:cs="Times New Roman"/>
            <w:color w:val="auto"/>
            <w:u w:val="none"/>
          </w:rPr>
          <w:t>http://cosdac.sems.gob.mx/bienvenida.php</w:t>
        </w:r>
      </w:hyperlink>
    </w:p>
    <w:p w:rsidR="00E82C25" w:rsidRPr="00425ACF" w:rsidRDefault="00EF6793" w:rsidP="00E82C25">
      <w:pPr>
        <w:spacing w:line="480" w:lineRule="auto"/>
        <w:rPr>
          <w:rFonts w:ascii="Times New Roman" w:hAnsi="Times New Roman" w:cs="Times New Roman"/>
        </w:rPr>
      </w:pPr>
      <w:r w:rsidRPr="00425ACF">
        <w:rPr>
          <w:rFonts w:ascii="Times New Roman" w:hAnsi="Times New Roman" w:cs="Times New Roman"/>
        </w:rPr>
        <w:t>P</w:t>
      </w:r>
      <w:r w:rsidR="00E82C25" w:rsidRPr="00425ACF">
        <w:rPr>
          <w:rFonts w:ascii="Times New Roman" w:hAnsi="Times New Roman" w:cs="Times New Roman"/>
        </w:rPr>
        <w:t>lan Nacional de Desarrollo</w:t>
      </w:r>
      <w:r w:rsidRPr="00425ACF">
        <w:rPr>
          <w:rFonts w:ascii="Times New Roman" w:hAnsi="Times New Roman" w:cs="Times New Roman"/>
        </w:rPr>
        <w:t>,</w:t>
      </w:r>
      <w:r w:rsidR="00E82C25" w:rsidRPr="00425ACF">
        <w:rPr>
          <w:rFonts w:ascii="Times New Roman" w:hAnsi="Times New Roman" w:cs="Times New Roman"/>
        </w:rPr>
        <w:t xml:space="preserve"> </w:t>
      </w:r>
      <w:r w:rsidRPr="00425ACF">
        <w:rPr>
          <w:rFonts w:ascii="Times New Roman" w:hAnsi="Times New Roman" w:cs="Times New Roman"/>
        </w:rPr>
        <w:t>(</w:t>
      </w:r>
      <w:r w:rsidR="00E82C25" w:rsidRPr="00425ACF">
        <w:rPr>
          <w:rFonts w:ascii="Times New Roman" w:hAnsi="Times New Roman" w:cs="Times New Roman"/>
        </w:rPr>
        <w:t>2013 – 2018</w:t>
      </w:r>
      <w:r w:rsidRPr="00425ACF">
        <w:rPr>
          <w:rFonts w:ascii="Times New Roman" w:hAnsi="Times New Roman" w:cs="Times New Roman"/>
        </w:rPr>
        <w:t xml:space="preserve">), </w:t>
      </w:r>
      <w:r w:rsidR="00E82C25" w:rsidRPr="00425ACF">
        <w:rPr>
          <w:rFonts w:ascii="Times New Roman" w:hAnsi="Times New Roman" w:cs="Times New Roman"/>
        </w:rPr>
        <w:t xml:space="preserve"> Publicado </w:t>
      </w:r>
      <w:r w:rsidR="00E82C25" w:rsidRPr="00425ACF">
        <w:rPr>
          <w:rFonts w:ascii="Times New Roman" w:hAnsi="Times New Roman" w:cs="Times New Roman"/>
          <w:bCs/>
          <w:color w:val="2F2F2F"/>
          <w:shd w:val="clear" w:color="auto" w:fill="FFFFFF"/>
        </w:rPr>
        <w:t>DOF: 20/05/2013</w:t>
      </w:r>
    </w:p>
    <w:p w:rsidR="00E82C25" w:rsidRPr="00425ACF" w:rsidRDefault="00E82C25" w:rsidP="00425ACF">
      <w:pPr>
        <w:spacing w:after="0" w:line="240" w:lineRule="auto"/>
        <w:ind w:left="851" w:hanging="851"/>
        <w:rPr>
          <w:rFonts w:ascii="Times New Roman" w:hAnsi="Times New Roman" w:cs="Times New Roman"/>
        </w:rPr>
      </w:pPr>
      <w:r w:rsidRPr="00425ACF">
        <w:rPr>
          <w:rFonts w:ascii="Times New Roman" w:hAnsi="Times New Roman" w:cs="Times New Roman"/>
        </w:rPr>
        <w:t>Programa Sectorial de Educación</w:t>
      </w:r>
      <w:r w:rsidR="00EF6793" w:rsidRPr="00425ACF">
        <w:rPr>
          <w:rFonts w:ascii="Times New Roman" w:hAnsi="Times New Roman" w:cs="Times New Roman"/>
        </w:rPr>
        <w:t>,</w:t>
      </w:r>
      <w:r w:rsidRPr="00425ACF">
        <w:rPr>
          <w:rFonts w:ascii="Times New Roman" w:hAnsi="Times New Roman" w:cs="Times New Roman"/>
        </w:rPr>
        <w:t xml:space="preserve"> 2013 – 2018</w:t>
      </w:r>
      <w:r w:rsidR="00EF6793" w:rsidRPr="00425ACF">
        <w:rPr>
          <w:rFonts w:ascii="Times New Roman" w:hAnsi="Times New Roman" w:cs="Times New Roman"/>
        </w:rPr>
        <w:t xml:space="preserve">, </w:t>
      </w:r>
      <w:proofErr w:type="gramStart"/>
      <w:r w:rsidR="00EF6793" w:rsidRPr="00425ACF">
        <w:rPr>
          <w:rFonts w:ascii="Times New Roman" w:hAnsi="Times New Roman" w:cs="Times New Roman"/>
        </w:rPr>
        <w:t>( 2013</w:t>
      </w:r>
      <w:proofErr w:type="gramEnd"/>
      <w:r w:rsidR="00EF6793" w:rsidRPr="00425ACF">
        <w:rPr>
          <w:rFonts w:ascii="Times New Roman" w:hAnsi="Times New Roman" w:cs="Times New Roman"/>
        </w:rPr>
        <w:t xml:space="preserve">), </w:t>
      </w:r>
      <w:r w:rsidRPr="00425ACF">
        <w:rPr>
          <w:rFonts w:ascii="Times New Roman" w:hAnsi="Times New Roman" w:cs="Times New Roman"/>
        </w:rPr>
        <w:t xml:space="preserve"> D.R. © 2013 Secretaría de Educación Pública,© Primera Edición., Argentina Núm. 28, Col. Centro, 06020, México, D.F. Impreso y hecho en México</w:t>
      </w:r>
    </w:p>
    <w:p w:rsidR="00E82C25" w:rsidRPr="00425ACF" w:rsidRDefault="00E82C25" w:rsidP="00E82C25">
      <w:pPr>
        <w:spacing w:after="0" w:line="240" w:lineRule="auto"/>
        <w:ind w:left="993" w:hanging="993"/>
        <w:rPr>
          <w:rFonts w:ascii="Times New Roman" w:hAnsi="Times New Roman" w:cs="Times New Roman"/>
        </w:rPr>
      </w:pPr>
    </w:p>
    <w:p w:rsidR="00F71CBE" w:rsidRPr="00425ACF" w:rsidRDefault="00E82C25" w:rsidP="00425ACF">
      <w:pPr>
        <w:spacing w:before="100" w:beforeAutospacing="1" w:after="100" w:afterAutospacing="1" w:line="240" w:lineRule="auto"/>
        <w:ind w:left="851" w:hanging="851"/>
        <w:jc w:val="both"/>
        <w:rPr>
          <w:rStyle w:val="apple-converted-space"/>
          <w:rFonts w:ascii="Times New Roman" w:hAnsi="Times New Roman" w:cs="Times New Roman"/>
        </w:rPr>
      </w:pPr>
      <w:r w:rsidRPr="00425ACF">
        <w:rPr>
          <w:rFonts w:ascii="Times New Roman" w:hAnsi="Times New Roman" w:cs="Times New Roman"/>
        </w:rPr>
        <w:t>Objetivos de Desarrollo del Milenio de la ONU</w:t>
      </w:r>
      <w:r w:rsidR="00EF6793" w:rsidRPr="00425ACF">
        <w:rPr>
          <w:rFonts w:ascii="Times New Roman" w:hAnsi="Times New Roman" w:cs="Times New Roman"/>
        </w:rPr>
        <w:t>, (2013),</w:t>
      </w:r>
      <w:r w:rsidRPr="00425ACF">
        <w:rPr>
          <w:rFonts w:ascii="Times New Roman" w:hAnsi="Times New Roman" w:cs="Times New Roman"/>
        </w:rPr>
        <w:t xml:space="preserve"> Copyright © Naciones Unidas, Reservados todos los derechos</w:t>
      </w:r>
    </w:p>
    <w:p w:rsidR="00C45760" w:rsidRDefault="00C45760"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p>
    <w:p w:rsidR="00C45760" w:rsidRDefault="00C45760"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p>
    <w:p w:rsidR="00C45760" w:rsidRDefault="00C45760"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p>
    <w:p w:rsidR="00C45760" w:rsidRDefault="00C45760"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p>
    <w:p w:rsidR="00C45760" w:rsidRDefault="00C45760"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p>
    <w:p w:rsidR="00C45760" w:rsidRDefault="00C45760"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p>
    <w:p w:rsidR="00C45760" w:rsidRDefault="00C45760"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p>
    <w:p w:rsidR="00C45760" w:rsidRDefault="00C45760" w:rsidP="00EE0250">
      <w:pPr>
        <w:spacing w:before="100" w:beforeAutospacing="1" w:after="100" w:afterAutospacing="1" w:line="480" w:lineRule="auto"/>
        <w:jc w:val="both"/>
        <w:rPr>
          <w:rFonts w:ascii="Times New Roman" w:eastAsia="Times New Roman" w:hAnsi="Times New Roman" w:cs="Times New Roman"/>
          <w:b/>
          <w:color w:val="000000" w:themeColor="text1"/>
          <w:lang w:eastAsia="es-ES"/>
        </w:rPr>
      </w:pPr>
    </w:p>
    <w:p w:rsidR="00F55808" w:rsidRDefault="006F5E4B" w:rsidP="00670B6B">
      <w:pPr>
        <w:spacing w:before="100" w:beforeAutospacing="1" w:after="100" w:afterAutospacing="1" w:line="480" w:lineRule="auto"/>
        <w:rPr>
          <w:rFonts w:ascii="Times New Roman" w:eastAsia="Times New Roman" w:hAnsi="Times New Roman" w:cs="Times New Roman"/>
          <w:b/>
          <w:color w:val="000000" w:themeColor="text1"/>
          <w:sz w:val="24"/>
          <w:szCs w:val="24"/>
          <w:lang w:eastAsia="es-ES"/>
        </w:rPr>
      </w:pPr>
      <w:r w:rsidRPr="00C45760">
        <w:rPr>
          <w:rFonts w:ascii="Times New Roman" w:eastAsia="Times New Roman" w:hAnsi="Times New Roman" w:cs="Times New Roman"/>
          <w:b/>
          <w:color w:val="000000" w:themeColor="text1"/>
          <w:sz w:val="24"/>
          <w:szCs w:val="24"/>
          <w:lang w:eastAsia="es-ES"/>
        </w:rPr>
        <w:lastRenderedPageBreak/>
        <w:t>Apéndice</w:t>
      </w:r>
    </w:p>
    <w:p w:rsidR="00670B6B" w:rsidRPr="00C45760" w:rsidRDefault="00670B6B" w:rsidP="00670B6B">
      <w:pPr>
        <w:spacing w:before="100" w:beforeAutospacing="1" w:after="100" w:afterAutospacing="1" w:line="480" w:lineRule="auto"/>
        <w:rPr>
          <w:rFonts w:ascii="Times New Roman" w:eastAsia="Times New Roman" w:hAnsi="Times New Roman" w:cs="Times New Roman"/>
          <w:b/>
          <w:color w:val="000000" w:themeColor="text1"/>
          <w:sz w:val="24"/>
          <w:szCs w:val="24"/>
          <w:lang w:eastAsia="es-ES"/>
        </w:rPr>
      </w:pPr>
    </w:p>
    <w:p w:rsidR="00FA383C" w:rsidRDefault="006F5E4B" w:rsidP="00425ACF">
      <w:pPr>
        <w:spacing w:after="0" w:line="240" w:lineRule="auto"/>
        <w:ind w:left="851" w:hanging="851"/>
        <w:jc w:val="both"/>
        <w:rPr>
          <w:rFonts w:ascii="Times New Roman" w:eastAsia="Times New Roman" w:hAnsi="Times New Roman" w:cs="Times New Roman"/>
          <w:lang w:eastAsia="es-ES"/>
        </w:rPr>
      </w:pPr>
      <w:r w:rsidRPr="00A043A0">
        <w:rPr>
          <w:rFonts w:ascii="Times New Roman" w:eastAsia="Times New Roman" w:hAnsi="Times New Roman" w:cs="Times New Roman"/>
          <w:sz w:val="24"/>
          <w:szCs w:val="24"/>
          <w:lang w:eastAsia="es-ES"/>
        </w:rPr>
        <w:t xml:space="preserve">Datos de población del instituto de estadística y geografía </w:t>
      </w:r>
      <w:r w:rsidR="00FA383C" w:rsidRPr="00A043A0">
        <w:rPr>
          <w:rFonts w:ascii="Times New Roman" w:eastAsia="Times New Roman" w:hAnsi="Times New Roman" w:cs="Times New Roman"/>
          <w:sz w:val="24"/>
          <w:szCs w:val="24"/>
          <w:lang w:eastAsia="es-ES"/>
        </w:rPr>
        <w:t>(INEGI)</w:t>
      </w:r>
      <w:r w:rsidRPr="00A043A0">
        <w:rPr>
          <w:rFonts w:ascii="Times New Roman" w:eastAsia="Times New Roman" w:hAnsi="Times New Roman" w:cs="Times New Roman"/>
          <w:sz w:val="24"/>
          <w:szCs w:val="24"/>
          <w:lang w:eastAsia="es-ES"/>
        </w:rPr>
        <w:t xml:space="preserve">, </w:t>
      </w:r>
      <w:r w:rsidR="0080457D" w:rsidRPr="00A043A0">
        <w:rPr>
          <w:rFonts w:ascii="Times New Roman" w:eastAsia="Times New Roman" w:hAnsi="Times New Roman" w:cs="Times New Roman"/>
          <w:sz w:val="24"/>
          <w:szCs w:val="24"/>
          <w:lang w:eastAsia="es-ES"/>
        </w:rPr>
        <w:t xml:space="preserve"> censo del 2013</w:t>
      </w:r>
      <w:r w:rsidR="0080457D">
        <w:rPr>
          <w:rFonts w:ascii="Times New Roman" w:eastAsia="Times New Roman" w:hAnsi="Times New Roman" w:cs="Times New Roman"/>
          <w:lang w:eastAsia="es-ES"/>
        </w:rPr>
        <w:t>.</w:t>
      </w:r>
    </w:p>
    <w:p w:rsidR="0080457D" w:rsidRDefault="0080457D" w:rsidP="00425ACF">
      <w:pPr>
        <w:spacing w:after="0" w:line="240" w:lineRule="auto"/>
        <w:ind w:left="851" w:hanging="851"/>
        <w:jc w:val="both"/>
        <w:rPr>
          <w:rFonts w:ascii="Times New Roman" w:eastAsia="Times New Roman" w:hAnsi="Times New Roman" w:cs="Times New Roman"/>
          <w:lang w:eastAsia="es-ES"/>
        </w:rPr>
      </w:pPr>
    </w:p>
    <w:p w:rsidR="00102ED5" w:rsidRPr="00C61628" w:rsidRDefault="005E4D99" w:rsidP="005E4D99">
      <w:pPr>
        <w:pStyle w:val="Ttulo3"/>
        <w:shd w:val="clear" w:color="auto" w:fill="FAFAFA"/>
        <w:spacing w:before="120" w:beforeAutospacing="0" w:after="270" w:afterAutospacing="0" w:line="270" w:lineRule="atLeast"/>
        <w:ind w:left="851"/>
        <w:textAlignment w:val="baseline"/>
        <w:rPr>
          <w:b w:val="0"/>
          <w:sz w:val="20"/>
          <w:szCs w:val="20"/>
        </w:rPr>
      </w:pPr>
      <w:r>
        <w:rPr>
          <w:sz w:val="20"/>
          <w:szCs w:val="20"/>
        </w:rPr>
        <w:t xml:space="preserve"> </w:t>
      </w:r>
      <w:r w:rsidR="00102ED5" w:rsidRPr="00C61628">
        <w:rPr>
          <w:b w:val="0"/>
          <w:sz w:val="20"/>
          <w:szCs w:val="20"/>
        </w:rPr>
        <w:t>Localidades visitadas:</w:t>
      </w:r>
    </w:p>
    <w:p w:rsidR="00102ED5" w:rsidRPr="00C61628" w:rsidRDefault="005E4D99" w:rsidP="005E4D99">
      <w:pPr>
        <w:pStyle w:val="Ttulo4"/>
        <w:shd w:val="clear" w:color="auto" w:fill="FAFAFA"/>
        <w:spacing w:before="0" w:after="120"/>
        <w:ind w:left="851"/>
        <w:textAlignment w:val="baseline"/>
        <w:rPr>
          <w:rFonts w:ascii="Times New Roman" w:hAnsi="Times New Roman" w:cs="Times New Roman"/>
          <w:b w:val="0"/>
          <w:color w:val="auto"/>
          <w:sz w:val="20"/>
          <w:szCs w:val="20"/>
        </w:rPr>
      </w:pPr>
      <w:r w:rsidRPr="00C61628">
        <w:rPr>
          <w:rFonts w:ascii="Times New Roman" w:hAnsi="Times New Roman" w:cs="Times New Roman"/>
          <w:b w:val="0"/>
          <w:color w:val="auto"/>
          <w:sz w:val="20"/>
          <w:szCs w:val="20"/>
        </w:rPr>
        <w:t xml:space="preserve"> </w:t>
      </w:r>
      <w:r w:rsidR="00102ED5" w:rsidRPr="00C61628">
        <w:rPr>
          <w:rFonts w:ascii="Times New Roman" w:hAnsi="Times New Roman" w:cs="Times New Roman"/>
          <w:b w:val="0"/>
          <w:color w:val="auto"/>
          <w:sz w:val="20"/>
          <w:szCs w:val="20"/>
        </w:rPr>
        <w:t>Se visitaron un total de 61 989 localidades, distribuidas en los 2 457 municipios del país.</w:t>
      </w:r>
    </w:p>
    <w:p w:rsidR="00102ED5" w:rsidRPr="00C61628" w:rsidRDefault="00102ED5" w:rsidP="005E4D99">
      <w:pPr>
        <w:pStyle w:val="Ttulo3"/>
        <w:shd w:val="clear" w:color="auto" w:fill="FAFAFA"/>
        <w:spacing w:before="120" w:beforeAutospacing="0" w:after="270" w:afterAutospacing="0" w:line="270" w:lineRule="atLeast"/>
        <w:ind w:left="851"/>
        <w:textAlignment w:val="baseline"/>
        <w:rPr>
          <w:b w:val="0"/>
          <w:sz w:val="20"/>
          <w:szCs w:val="20"/>
        </w:rPr>
      </w:pPr>
      <w:r w:rsidRPr="00C61628">
        <w:rPr>
          <w:b w:val="0"/>
          <w:sz w:val="20"/>
          <w:szCs w:val="20"/>
        </w:rPr>
        <w:t> Centros de trabajo visitados: 273 317</w:t>
      </w:r>
    </w:p>
    <w:p w:rsidR="00102ED5" w:rsidRPr="00C61628" w:rsidRDefault="005E4D99" w:rsidP="005E4D99">
      <w:pPr>
        <w:pStyle w:val="Ttulo3"/>
        <w:shd w:val="clear" w:color="auto" w:fill="FAFAFA"/>
        <w:spacing w:before="120" w:beforeAutospacing="0" w:after="270" w:afterAutospacing="0" w:line="270" w:lineRule="atLeast"/>
        <w:ind w:left="851"/>
        <w:textAlignment w:val="baseline"/>
        <w:rPr>
          <w:b w:val="0"/>
          <w:sz w:val="20"/>
          <w:szCs w:val="20"/>
        </w:rPr>
      </w:pPr>
      <w:r w:rsidRPr="00C61628">
        <w:rPr>
          <w:b w:val="0"/>
          <w:sz w:val="20"/>
          <w:szCs w:val="20"/>
        </w:rPr>
        <w:t xml:space="preserve"> </w:t>
      </w:r>
      <w:r w:rsidR="00102ED5" w:rsidRPr="00C61628">
        <w:rPr>
          <w:b w:val="0"/>
          <w:sz w:val="20"/>
          <w:szCs w:val="20"/>
        </w:rPr>
        <w:t>Personal Censado: 1 987 511</w:t>
      </w:r>
    </w:p>
    <w:p w:rsidR="00102ED5" w:rsidRPr="00C61628" w:rsidRDefault="00102ED5" w:rsidP="005E4D99">
      <w:pPr>
        <w:pStyle w:val="Ttulo3"/>
        <w:shd w:val="clear" w:color="auto" w:fill="FAFAFA"/>
        <w:spacing w:before="120" w:beforeAutospacing="0" w:after="270" w:afterAutospacing="0" w:line="270" w:lineRule="atLeast"/>
        <w:ind w:left="851"/>
        <w:textAlignment w:val="baseline"/>
        <w:rPr>
          <w:b w:val="0"/>
          <w:sz w:val="20"/>
          <w:szCs w:val="20"/>
        </w:rPr>
      </w:pPr>
      <w:r w:rsidRPr="00C61628">
        <w:rPr>
          <w:b w:val="0"/>
          <w:sz w:val="20"/>
          <w:szCs w:val="20"/>
        </w:rPr>
        <w:t>Alumnos Censados: 23 667 973</w:t>
      </w:r>
    </w:p>
    <w:p w:rsidR="001750AD" w:rsidRDefault="001750AD" w:rsidP="00425ACF">
      <w:pPr>
        <w:spacing w:after="0" w:line="240" w:lineRule="auto"/>
        <w:ind w:left="851" w:hanging="851"/>
        <w:jc w:val="both"/>
        <w:rPr>
          <w:rFonts w:ascii="Times New Roman" w:eastAsia="Times New Roman" w:hAnsi="Times New Roman" w:cs="Times New Roman"/>
          <w:lang w:eastAsia="es-ES"/>
        </w:rPr>
      </w:pPr>
    </w:p>
    <w:p w:rsidR="001750AD" w:rsidRDefault="001750AD" w:rsidP="00425ACF">
      <w:pPr>
        <w:spacing w:after="0" w:line="240" w:lineRule="auto"/>
        <w:ind w:left="851" w:hanging="851"/>
        <w:jc w:val="both"/>
        <w:rPr>
          <w:rFonts w:ascii="Times New Roman" w:eastAsia="Times New Roman" w:hAnsi="Times New Roman" w:cs="Times New Roman"/>
          <w:lang w:eastAsia="es-ES"/>
        </w:rPr>
      </w:pPr>
    </w:p>
    <w:p w:rsidR="00FA383C" w:rsidRPr="00A043A0" w:rsidRDefault="00FA383C" w:rsidP="009970C1">
      <w:pPr>
        <w:spacing w:after="0" w:line="240" w:lineRule="auto"/>
        <w:ind w:left="567" w:hanging="567"/>
        <w:jc w:val="both"/>
        <w:rPr>
          <w:rFonts w:ascii="Times New Roman" w:hAnsi="Times New Roman" w:cs="Times New Roman"/>
          <w:bCs/>
          <w:sz w:val="24"/>
          <w:szCs w:val="24"/>
          <w:shd w:val="clear" w:color="auto" w:fill="FFFFFF"/>
        </w:rPr>
      </w:pPr>
      <w:r w:rsidRPr="00A043A0">
        <w:rPr>
          <w:rFonts w:ascii="Times New Roman" w:hAnsi="Times New Roman" w:cs="Times New Roman"/>
          <w:bCs/>
          <w:sz w:val="24"/>
          <w:szCs w:val="24"/>
          <w:shd w:val="clear" w:color="auto" w:fill="FFFFFF"/>
        </w:rPr>
        <w:t>Informe del Programa Internacional para la Evaluación de Estudiantes</w:t>
      </w:r>
      <w:r w:rsidRPr="00A043A0">
        <w:rPr>
          <w:rStyle w:val="apple-converted-space"/>
          <w:rFonts w:ascii="Times New Roman" w:hAnsi="Times New Roman" w:cs="Times New Roman"/>
          <w:sz w:val="24"/>
          <w:szCs w:val="24"/>
          <w:shd w:val="clear" w:color="auto" w:fill="FFFFFF"/>
        </w:rPr>
        <w:t> </w:t>
      </w:r>
      <w:r w:rsidRPr="00A043A0">
        <w:rPr>
          <w:rFonts w:ascii="Times New Roman" w:hAnsi="Times New Roman" w:cs="Times New Roman"/>
          <w:sz w:val="24"/>
          <w:szCs w:val="24"/>
          <w:shd w:val="clear" w:color="auto" w:fill="FFFFFF"/>
        </w:rPr>
        <w:t>o</w:t>
      </w:r>
      <w:r w:rsidRPr="00A043A0">
        <w:rPr>
          <w:rStyle w:val="apple-converted-space"/>
          <w:rFonts w:ascii="Times New Roman" w:hAnsi="Times New Roman" w:cs="Times New Roman"/>
          <w:sz w:val="24"/>
          <w:szCs w:val="24"/>
          <w:shd w:val="clear" w:color="auto" w:fill="FFFFFF"/>
        </w:rPr>
        <w:t> </w:t>
      </w:r>
      <w:r w:rsidRPr="00A043A0">
        <w:rPr>
          <w:rFonts w:ascii="Times New Roman" w:hAnsi="Times New Roman" w:cs="Times New Roman"/>
          <w:bCs/>
          <w:sz w:val="24"/>
          <w:szCs w:val="24"/>
          <w:shd w:val="clear" w:color="auto" w:fill="FFFFFF"/>
        </w:rPr>
        <w:t xml:space="preserve">Informe (PISA) </w:t>
      </w:r>
      <w:r w:rsidR="00A043A0" w:rsidRPr="00A043A0">
        <w:rPr>
          <w:rFonts w:ascii="Times New Roman" w:hAnsi="Times New Roman" w:cs="Times New Roman"/>
          <w:bCs/>
          <w:sz w:val="24"/>
          <w:szCs w:val="24"/>
          <w:shd w:val="clear" w:color="auto" w:fill="FFFFFF"/>
        </w:rPr>
        <w:t>en el 2012</w:t>
      </w:r>
      <w:r w:rsidRPr="00A043A0">
        <w:rPr>
          <w:rFonts w:ascii="Times New Roman" w:hAnsi="Times New Roman" w:cs="Times New Roman"/>
          <w:bCs/>
          <w:sz w:val="24"/>
          <w:szCs w:val="24"/>
          <w:shd w:val="clear" w:color="auto" w:fill="FFFFFF"/>
        </w:rPr>
        <w:t xml:space="preserve"> evaluaciones aplicadas a países de Américalatiana, Asia y Europa.</w:t>
      </w:r>
    </w:p>
    <w:p w:rsidR="00A043A0" w:rsidRDefault="00A043A0" w:rsidP="00425ACF">
      <w:pPr>
        <w:spacing w:after="0" w:line="240" w:lineRule="auto"/>
        <w:ind w:left="851" w:hanging="851"/>
        <w:jc w:val="both"/>
        <w:rPr>
          <w:rFonts w:ascii="Times New Roman" w:hAnsi="Times New Roman" w:cs="Times New Roman"/>
          <w:bCs/>
          <w:shd w:val="clear" w:color="auto" w:fill="FFFFFF"/>
        </w:rPr>
      </w:pPr>
    </w:p>
    <w:p w:rsidR="00A043A0" w:rsidRPr="00A043A0" w:rsidRDefault="00A043A0" w:rsidP="001117CB">
      <w:pPr>
        <w:pStyle w:val="NormalWeb"/>
        <w:shd w:val="clear" w:color="auto" w:fill="FFFFFF"/>
        <w:spacing w:before="0" w:beforeAutospacing="0" w:after="225" w:afterAutospacing="0" w:line="300" w:lineRule="atLeast"/>
        <w:ind w:left="851" w:right="75"/>
        <w:jc w:val="both"/>
        <w:rPr>
          <w:sz w:val="20"/>
          <w:szCs w:val="20"/>
        </w:rPr>
      </w:pPr>
      <w:r w:rsidRPr="00A043A0">
        <w:rPr>
          <w:sz w:val="20"/>
          <w:szCs w:val="20"/>
        </w:rPr>
        <w:t>Los resultados de 2012 del</w:t>
      </w:r>
      <w:r w:rsidRPr="00A043A0">
        <w:rPr>
          <w:rStyle w:val="apple-converted-space"/>
          <w:sz w:val="20"/>
          <w:szCs w:val="20"/>
        </w:rPr>
        <w:t> </w:t>
      </w:r>
      <w:hyperlink r:id="rId26" w:tgtFrame="_blank" w:history="1">
        <w:r w:rsidRPr="00A043A0">
          <w:rPr>
            <w:rStyle w:val="Hipervnculo"/>
            <w:color w:val="auto"/>
            <w:sz w:val="20"/>
            <w:szCs w:val="20"/>
          </w:rPr>
          <w:t>Programa Internacional para la Evaluación de Estudiantes</w:t>
        </w:r>
      </w:hyperlink>
      <w:r w:rsidRPr="00A043A0">
        <w:rPr>
          <w:rStyle w:val="apple-converted-space"/>
          <w:sz w:val="20"/>
          <w:szCs w:val="20"/>
        </w:rPr>
        <w:t> </w:t>
      </w:r>
      <w:r w:rsidRPr="00A043A0">
        <w:rPr>
          <w:sz w:val="20"/>
          <w:szCs w:val="20"/>
        </w:rPr>
        <w:t>(PISA) por sus siglas en inglés) colocan a México como uno de los países peor evaluados en educación de los 65 que aplican este examen coordinado por la Organización para la Cooperación y el Desarrollo Económicos (OCDE).</w:t>
      </w:r>
    </w:p>
    <w:p w:rsidR="00FA383C" w:rsidRDefault="00A043A0" w:rsidP="001117CB">
      <w:pPr>
        <w:pStyle w:val="NormalWeb"/>
        <w:shd w:val="clear" w:color="auto" w:fill="FFFFFF"/>
        <w:spacing w:before="0" w:beforeAutospacing="0" w:after="225" w:afterAutospacing="0" w:line="300" w:lineRule="atLeast"/>
        <w:ind w:left="851" w:right="75"/>
        <w:jc w:val="both"/>
        <w:rPr>
          <w:sz w:val="20"/>
          <w:szCs w:val="20"/>
        </w:rPr>
      </w:pPr>
      <w:r w:rsidRPr="00A043A0">
        <w:rPr>
          <w:sz w:val="20"/>
          <w:szCs w:val="20"/>
        </w:rPr>
        <w:t xml:space="preserve">México se ubica en lugar 53 de 65 en el área de “Matemáticas”, con una calificación promedio de 413 puntos (en una escala de 0 a 1,000); superando a países latinoamericanos como Uruguay (409 puntos), Costa Rica (407), Brasil (391) y Perú (368); pero muy por debajo de las naciones y regiones asiáticas que encabezan en el ranking, como </w:t>
      </w:r>
      <w:proofErr w:type="spellStart"/>
      <w:r w:rsidRPr="00A043A0">
        <w:rPr>
          <w:sz w:val="20"/>
          <w:szCs w:val="20"/>
        </w:rPr>
        <w:t>Shanghai</w:t>
      </w:r>
      <w:proofErr w:type="spellEnd"/>
      <w:r w:rsidRPr="00A043A0">
        <w:rPr>
          <w:sz w:val="20"/>
          <w:szCs w:val="20"/>
        </w:rPr>
        <w:t>, China (613 puntos), Singapur (573), Hong Kong (561), China Taipéi (560) y Corea del Sur (554 puntos).</w:t>
      </w:r>
    </w:p>
    <w:p w:rsidR="001117CB" w:rsidRPr="00425ACF" w:rsidRDefault="001117CB" w:rsidP="00A043A0">
      <w:pPr>
        <w:pStyle w:val="NormalWeb"/>
        <w:shd w:val="clear" w:color="auto" w:fill="FFFFFF"/>
        <w:spacing w:before="0" w:beforeAutospacing="0" w:after="225" w:afterAutospacing="0" w:line="300" w:lineRule="atLeast"/>
        <w:ind w:right="75"/>
        <w:jc w:val="both"/>
        <w:rPr>
          <w:bCs/>
          <w:shd w:val="clear" w:color="auto" w:fill="FFFFFF"/>
        </w:rPr>
      </w:pPr>
    </w:p>
    <w:p w:rsidR="00FA383C" w:rsidRDefault="00FA383C" w:rsidP="009970C1">
      <w:pPr>
        <w:spacing w:after="0" w:line="240" w:lineRule="auto"/>
        <w:ind w:left="567" w:hanging="567"/>
        <w:jc w:val="both"/>
        <w:rPr>
          <w:rFonts w:ascii="Times New Roman" w:hAnsi="Times New Roman" w:cs="Times New Roman"/>
          <w:color w:val="666666"/>
          <w:sz w:val="24"/>
          <w:szCs w:val="24"/>
          <w:shd w:val="clear" w:color="auto" w:fill="FFFFFF"/>
        </w:rPr>
      </w:pPr>
      <w:r w:rsidRPr="00A043A0">
        <w:rPr>
          <w:rFonts w:ascii="Times New Roman" w:hAnsi="Times New Roman" w:cs="Times New Roman"/>
          <w:sz w:val="24"/>
          <w:szCs w:val="24"/>
          <w:shd w:val="clear" w:color="auto" w:fill="FFFFFF"/>
        </w:rPr>
        <w:t>La Evaluación Nacional de Logro Académico en Centros Escolares (ENLACE) es una prueba del Sistema Educativo Nacional que se aplica a planteles públicos y privados del País</w:t>
      </w:r>
      <w:r w:rsidR="001117CB">
        <w:rPr>
          <w:rFonts w:ascii="Times New Roman" w:hAnsi="Times New Roman" w:cs="Times New Roman"/>
          <w:sz w:val="24"/>
          <w:szCs w:val="24"/>
          <w:shd w:val="clear" w:color="auto" w:fill="FFFFFF"/>
        </w:rPr>
        <w:t xml:space="preserve"> de </w:t>
      </w:r>
      <w:r w:rsidR="00F76D53" w:rsidRPr="00A043A0">
        <w:rPr>
          <w:rFonts w:ascii="Times New Roman" w:hAnsi="Times New Roman" w:cs="Times New Roman"/>
          <w:sz w:val="24"/>
          <w:szCs w:val="24"/>
          <w:shd w:val="clear" w:color="auto" w:fill="FFFFFF"/>
        </w:rPr>
        <w:t xml:space="preserve"> 2014</w:t>
      </w:r>
      <w:r w:rsidR="00F76D53" w:rsidRPr="00A043A0">
        <w:rPr>
          <w:rFonts w:ascii="Times New Roman" w:hAnsi="Times New Roman" w:cs="Times New Roman"/>
          <w:color w:val="666666"/>
          <w:sz w:val="24"/>
          <w:szCs w:val="24"/>
          <w:shd w:val="clear" w:color="auto" w:fill="FFFFFF"/>
        </w:rPr>
        <w:t>.</w:t>
      </w:r>
    </w:p>
    <w:p w:rsidR="001117CB" w:rsidRDefault="001117CB" w:rsidP="00850B27">
      <w:pPr>
        <w:spacing w:after="0" w:line="240" w:lineRule="auto"/>
        <w:ind w:left="851" w:hanging="851"/>
        <w:jc w:val="both"/>
        <w:rPr>
          <w:rFonts w:ascii="Times New Roman" w:hAnsi="Times New Roman" w:cs="Times New Roman"/>
          <w:color w:val="666666"/>
          <w:sz w:val="24"/>
          <w:szCs w:val="24"/>
          <w:shd w:val="clear" w:color="auto" w:fill="FFFFFF"/>
        </w:rPr>
      </w:pPr>
    </w:p>
    <w:p w:rsidR="001117CB" w:rsidRPr="001117CB" w:rsidRDefault="001117CB" w:rsidP="001117CB">
      <w:pPr>
        <w:spacing w:after="0" w:line="240" w:lineRule="auto"/>
        <w:ind w:left="851"/>
        <w:jc w:val="both"/>
        <w:rPr>
          <w:rFonts w:ascii="Times New Roman" w:hAnsi="Times New Roman" w:cs="Times New Roman"/>
          <w:bCs/>
          <w:sz w:val="20"/>
          <w:szCs w:val="20"/>
          <w:shd w:val="clear" w:color="auto" w:fill="FFFFFF"/>
        </w:rPr>
      </w:pPr>
      <w:r w:rsidRPr="001117CB">
        <w:rPr>
          <w:rFonts w:ascii="Times New Roman" w:hAnsi="Times New Roman" w:cs="Times New Roman"/>
          <w:sz w:val="20"/>
          <w:szCs w:val="20"/>
          <w:shd w:val="clear" w:color="auto" w:fill="FFFFFF"/>
        </w:rPr>
        <w:t>La prueba ENLACE se aplica en Educación Media Superior para conocer en qué medida los jóvenes son capaces de poner en práctica, ante situaciones del mundo real, las competencias disciplinares básicas de los campos de Comunicación (Comprensión Lectora) y Matemáticas adquiridas a lo largo de la trayectoria escolar.</w:t>
      </w:r>
    </w:p>
    <w:p w:rsidR="00FA383C" w:rsidRPr="001117CB" w:rsidRDefault="00FA383C" w:rsidP="001117CB">
      <w:pPr>
        <w:spacing w:after="0" w:line="240" w:lineRule="auto"/>
        <w:jc w:val="both"/>
        <w:rPr>
          <w:rFonts w:ascii="Times New Roman" w:eastAsia="Times New Roman" w:hAnsi="Times New Roman" w:cs="Times New Roman"/>
          <w:sz w:val="20"/>
          <w:szCs w:val="20"/>
          <w:lang w:eastAsia="es-ES"/>
        </w:rPr>
      </w:pPr>
    </w:p>
    <w:p w:rsidR="006F5E4B" w:rsidRPr="00A043A0" w:rsidRDefault="00FA383C" w:rsidP="00FA383C">
      <w:pPr>
        <w:spacing w:after="0" w:line="240" w:lineRule="auto"/>
        <w:jc w:val="both"/>
        <w:rPr>
          <w:rFonts w:ascii="Times New Roman" w:eastAsia="Times New Roman" w:hAnsi="Times New Roman" w:cs="Times New Roman"/>
          <w:color w:val="000000" w:themeColor="text1"/>
          <w:sz w:val="24"/>
          <w:szCs w:val="24"/>
          <w:lang w:eastAsia="es-ES"/>
        </w:rPr>
      </w:pPr>
      <w:r w:rsidRPr="00A043A0">
        <w:rPr>
          <w:rFonts w:ascii="Times New Roman" w:eastAsia="Times New Roman" w:hAnsi="Times New Roman" w:cs="Times New Roman"/>
          <w:color w:val="000000" w:themeColor="text1"/>
          <w:sz w:val="24"/>
          <w:szCs w:val="24"/>
          <w:lang w:eastAsia="es-ES"/>
        </w:rPr>
        <w:t xml:space="preserve"> </w:t>
      </w:r>
    </w:p>
    <w:p w:rsidR="00FA383C" w:rsidRDefault="00FA383C" w:rsidP="00FA383C">
      <w:pPr>
        <w:spacing w:after="0" w:line="240" w:lineRule="auto"/>
        <w:jc w:val="both"/>
        <w:rPr>
          <w:rFonts w:ascii="Times New Roman" w:eastAsia="Times New Roman" w:hAnsi="Times New Roman" w:cs="Times New Roman"/>
          <w:color w:val="000000" w:themeColor="text1"/>
          <w:sz w:val="24"/>
          <w:szCs w:val="24"/>
          <w:lang w:eastAsia="es-ES"/>
        </w:rPr>
      </w:pPr>
    </w:p>
    <w:p w:rsidR="009733A7" w:rsidRDefault="009733A7" w:rsidP="00FA383C">
      <w:pPr>
        <w:spacing w:after="0" w:line="240" w:lineRule="auto"/>
        <w:jc w:val="both"/>
        <w:rPr>
          <w:rFonts w:ascii="Times New Roman" w:eastAsia="Times New Roman" w:hAnsi="Times New Roman" w:cs="Times New Roman"/>
          <w:color w:val="000000" w:themeColor="text1"/>
          <w:sz w:val="24"/>
          <w:szCs w:val="24"/>
          <w:lang w:eastAsia="es-ES"/>
        </w:rPr>
      </w:pPr>
    </w:p>
    <w:p w:rsidR="009733A7" w:rsidRDefault="009733A7" w:rsidP="00FA383C">
      <w:pPr>
        <w:spacing w:after="0" w:line="240" w:lineRule="auto"/>
        <w:jc w:val="both"/>
        <w:rPr>
          <w:rFonts w:ascii="Times New Roman" w:eastAsia="Times New Roman" w:hAnsi="Times New Roman" w:cs="Times New Roman"/>
          <w:color w:val="000000" w:themeColor="text1"/>
          <w:sz w:val="24"/>
          <w:szCs w:val="24"/>
          <w:lang w:eastAsia="es-ES"/>
        </w:rPr>
      </w:pPr>
    </w:p>
    <w:p w:rsidR="009733A7" w:rsidRDefault="009733A7" w:rsidP="00FA383C">
      <w:pPr>
        <w:spacing w:after="0" w:line="240" w:lineRule="auto"/>
        <w:jc w:val="both"/>
        <w:rPr>
          <w:rFonts w:ascii="Times New Roman" w:eastAsia="Times New Roman" w:hAnsi="Times New Roman" w:cs="Times New Roman"/>
          <w:color w:val="000000" w:themeColor="text1"/>
          <w:sz w:val="24"/>
          <w:szCs w:val="24"/>
          <w:lang w:eastAsia="es-ES"/>
        </w:rPr>
      </w:pPr>
    </w:p>
    <w:p w:rsidR="009733A7" w:rsidRDefault="009733A7" w:rsidP="00FA383C">
      <w:pPr>
        <w:spacing w:after="0" w:line="240" w:lineRule="auto"/>
        <w:jc w:val="both"/>
        <w:rPr>
          <w:rFonts w:ascii="Times New Roman" w:eastAsia="Times New Roman" w:hAnsi="Times New Roman" w:cs="Times New Roman"/>
          <w:color w:val="000000" w:themeColor="text1"/>
          <w:sz w:val="24"/>
          <w:szCs w:val="24"/>
          <w:lang w:eastAsia="es-ES"/>
        </w:rPr>
      </w:pPr>
    </w:p>
    <w:p w:rsidR="009733A7" w:rsidRDefault="009733A7" w:rsidP="009733A7">
      <w:pPr>
        <w:shd w:val="clear" w:color="auto" w:fill="FFFFFF"/>
        <w:spacing w:after="0" w:line="360" w:lineRule="auto"/>
        <w:ind w:firstLine="709"/>
        <w:jc w:val="both"/>
        <w:rPr>
          <w:rFonts w:ascii="Arial" w:eastAsia="Times New Roman" w:hAnsi="Arial" w:cs="Arial"/>
          <w:b/>
          <w:color w:val="222222"/>
          <w:sz w:val="90"/>
          <w:szCs w:val="90"/>
          <w:lang w:eastAsia="es-MX"/>
        </w:rPr>
      </w:pPr>
    </w:p>
    <w:p w:rsidR="009733A7" w:rsidRDefault="009733A7" w:rsidP="009733A7">
      <w:pPr>
        <w:shd w:val="clear" w:color="auto" w:fill="FFFFFF"/>
        <w:tabs>
          <w:tab w:val="left" w:pos="1890"/>
          <w:tab w:val="right" w:pos="8504"/>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lang w:eastAsia="es-ES"/>
        </w:rPr>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2743200" cy="676275"/>
            <wp:effectExtent l="0" t="0" r="0" b="9525"/>
            <wp:wrapSquare wrapText="bothSides"/>
            <wp:docPr id="1" name="Imagen 1" descr="Descripción: Descripción: 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Tuxtla, Gutiérrez, Chiapas 17 de Enero del 2015</w:t>
      </w:r>
    </w:p>
    <w:p w:rsidR="009733A7" w:rsidRDefault="009733A7" w:rsidP="009733A7">
      <w:pPr>
        <w:shd w:val="clear" w:color="auto" w:fill="FFFFFF"/>
        <w:spacing w:after="0" w:line="360" w:lineRule="auto"/>
        <w:jc w:val="right"/>
        <w:rPr>
          <w:rFonts w:ascii="Times New Roman" w:hAnsi="Times New Roman" w:cs="Times New Roman"/>
          <w:sz w:val="24"/>
          <w:szCs w:val="24"/>
        </w:rPr>
      </w:pPr>
    </w:p>
    <w:p w:rsidR="009733A7" w:rsidRDefault="009733A7" w:rsidP="009733A7">
      <w:pPr>
        <w:jc w:val="right"/>
        <w:rPr>
          <w:rFonts w:ascii="Times New Roman" w:hAnsi="Times New Roman" w:cs="Times New Roman"/>
          <w:sz w:val="24"/>
          <w:szCs w:val="24"/>
        </w:rPr>
      </w:pPr>
      <w:r>
        <w:rPr>
          <w:rFonts w:ascii="Times New Roman" w:hAnsi="Times New Roman" w:cs="Times New Roman"/>
          <w:b/>
          <w:sz w:val="24"/>
          <w:szCs w:val="24"/>
        </w:rPr>
        <w:t>ASUNTO:</w:t>
      </w:r>
      <w:r>
        <w:rPr>
          <w:rFonts w:ascii="Times New Roman" w:hAnsi="Times New Roman" w:cs="Times New Roman"/>
          <w:sz w:val="24"/>
          <w:szCs w:val="24"/>
        </w:rPr>
        <w:t xml:space="preserve"> Liberación de Ensayo</w:t>
      </w:r>
    </w:p>
    <w:p w:rsidR="009733A7" w:rsidRDefault="009733A7" w:rsidP="009733A7">
      <w:pPr>
        <w:spacing w:after="0" w:line="360" w:lineRule="auto"/>
        <w:rPr>
          <w:rFonts w:ascii="Times New Roman" w:hAnsi="Times New Roman" w:cs="Times New Roman"/>
          <w:b/>
          <w:sz w:val="24"/>
          <w:szCs w:val="24"/>
        </w:rPr>
      </w:pPr>
      <w:r>
        <w:rPr>
          <w:rFonts w:ascii="Times New Roman" w:hAnsi="Times New Roman" w:cs="Times New Roman"/>
          <w:b/>
          <w:sz w:val="24"/>
          <w:szCs w:val="24"/>
        </w:rPr>
        <w:t>A QUIEN CORRESPONDA:</w:t>
      </w:r>
    </w:p>
    <w:p w:rsidR="009733A7" w:rsidRDefault="009733A7" w:rsidP="009733A7">
      <w:pPr>
        <w:spacing w:after="0" w:line="360" w:lineRule="auto"/>
        <w:rPr>
          <w:rFonts w:ascii="Times New Roman" w:hAnsi="Times New Roman" w:cs="Times New Roman"/>
          <w:b/>
          <w:sz w:val="24"/>
          <w:szCs w:val="24"/>
        </w:rPr>
      </w:pPr>
    </w:p>
    <w:p w:rsidR="009733A7" w:rsidRDefault="009733A7" w:rsidP="009733A7">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COORDINADOR DE POSGRADO</w:t>
      </w:r>
    </w:p>
    <w:p w:rsidR="009733A7" w:rsidRDefault="009733A7" w:rsidP="009733A7">
      <w:pPr>
        <w:spacing w:after="0" w:line="360" w:lineRule="auto"/>
        <w:rPr>
          <w:rFonts w:ascii="Times New Roman" w:hAnsi="Times New Roman" w:cs="Times New Roman"/>
          <w:sz w:val="24"/>
          <w:szCs w:val="24"/>
        </w:rPr>
      </w:pPr>
      <w:r>
        <w:rPr>
          <w:rFonts w:ascii="Times New Roman" w:hAnsi="Times New Roman" w:cs="Times New Roman"/>
          <w:sz w:val="24"/>
          <w:szCs w:val="24"/>
        </w:rPr>
        <w:t>INSTITUTO DE ADMINISTRACION PÚBLICA</w:t>
      </w:r>
    </w:p>
    <w:p w:rsidR="009733A7" w:rsidRDefault="009733A7" w:rsidP="009733A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DEL ESTADO  DE CHIAPAS A.C. </w:t>
      </w:r>
    </w:p>
    <w:p w:rsidR="009733A7" w:rsidRDefault="009733A7" w:rsidP="009733A7">
      <w:pPr>
        <w:spacing w:after="0" w:line="360" w:lineRule="auto"/>
        <w:rPr>
          <w:rFonts w:ascii="Times New Roman" w:hAnsi="Times New Roman" w:cs="Times New Roman"/>
          <w:sz w:val="24"/>
          <w:szCs w:val="24"/>
        </w:rPr>
      </w:pPr>
      <w:r>
        <w:rPr>
          <w:rFonts w:ascii="Times New Roman" w:hAnsi="Times New Roman" w:cs="Times New Roman"/>
          <w:sz w:val="24"/>
          <w:szCs w:val="24"/>
        </w:rPr>
        <w:t>P R E S E N T E.</w:t>
      </w:r>
    </w:p>
    <w:p w:rsidR="009733A7" w:rsidRDefault="009733A7" w:rsidP="009733A7">
      <w:pPr>
        <w:spacing w:after="0" w:line="240" w:lineRule="auto"/>
        <w:rPr>
          <w:rFonts w:ascii="Times New Roman" w:hAnsi="Times New Roman" w:cs="Times New Roman"/>
          <w:sz w:val="24"/>
          <w:szCs w:val="24"/>
        </w:rPr>
      </w:pPr>
    </w:p>
    <w:p w:rsidR="009733A7" w:rsidRDefault="009733A7" w:rsidP="009733A7">
      <w:pPr>
        <w:spacing w:after="0" w:line="240" w:lineRule="auto"/>
        <w:rPr>
          <w:rFonts w:ascii="Times New Roman" w:hAnsi="Times New Roman" w:cs="Times New Roman"/>
          <w:sz w:val="24"/>
          <w:szCs w:val="24"/>
        </w:rPr>
      </w:pPr>
    </w:p>
    <w:p w:rsidR="009733A7" w:rsidRDefault="009733A7" w:rsidP="009733A7">
      <w:pPr>
        <w:jc w:val="both"/>
        <w:rPr>
          <w:rFonts w:ascii="Times New Roman" w:hAnsi="Times New Roman" w:cs="Times New Roman"/>
          <w:sz w:val="24"/>
          <w:szCs w:val="24"/>
        </w:rPr>
      </w:pPr>
      <w:r>
        <w:rPr>
          <w:rFonts w:ascii="Times New Roman" w:hAnsi="Times New Roman" w:cs="Times New Roman"/>
          <w:sz w:val="24"/>
          <w:szCs w:val="24"/>
        </w:rPr>
        <w:t xml:space="preserve">Por medio del presente, me permito comunicarle que el </w:t>
      </w:r>
      <w:r>
        <w:rPr>
          <w:rFonts w:ascii="Times New Roman" w:hAnsi="Times New Roman" w:cs="Times New Roman"/>
          <w:b/>
          <w:sz w:val="24"/>
          <w:szCs w:val="24"/>
        </w:rPr>
        <w:t>C. Mariel Asunción Córdova Morales,</w:t>
      </w:r>
      <w:r>
        <w:rPr>
          <w:rFonts w:ascii="Times New Roman" w:hAnsi="Times New Roman" w:cs="Times New Roman"/>
          <w:sz w:val="24"/>
          <w:szCs w:val="24"/>
        </w:rPr>
        <w:t xml:space="preserve">  alumno de </w:t>
      </w:r>
      <w:r>
        <w:rPr>
          <w:rFonts w:ascii="Times New Roman" w:eastAsia="Times New Roman" w:hAnsi="Times New Roman" w:cs="Times New Roman"/>
          <w:color w:val="222222"/>
          <w:sz w:val="24"/>
          <w:szCs w:val="24"/>
          <w:lang w:eastAsia="es-MX"/>
        </w:rPr>
        <w:t xml:space="preserve">maestría en administración y políticas públicas, </w:t>
      </w:r>
      <w:r>
        <w:rPr>
          <w:rFonts w:ascii="Times New Roman" w:hAnsi="Times New Roman" w:cs="Times New Roman"/>
          <w:sz w:val="24"/>
          <w:szCs w:val="24"/>
        </w:rPr>
        <w:t xml:space="preserve">ha terminado satisfactoriamente la  Materia: </w:t>
      </w:r>
      <w:r>
        <w:rPr>
          <w:rFonts w:ascii="Times New Roman" w:hAnsi="Times New Roman" w:cs="Times New Roman"/>
          <w:b/>
          <w:sz w:val="24"/>
          <w:szCs w:val="24"/>
        </w:rPr>
        <w:t>Fundamentos Jurídicos de  la Administración Pública,</w:t>
      </w:r>
      <w:r>
        <w:rPr>
          <w:rFonts w:ascii="Times New Roman" w:hAnsi="Times New Roman" w:cs="Times New Roman"/>
          <w:sz w:val="24"/>
          <w:szCs w:val="24"/>
        </w:rPr>
        <w:t xml:space="preserve">  realizando el Ensayo denominado Fundamentos Jurídicos de la Reforma Integral de la Educación Media Superior.</w:t>
      </w:r>
    </w:p>
    <w:p w:rsidR="009733A7" w:rsidRDefault="009733A7" w:rsidP="009733A7">
      <w:pPr>
        <w:jc w:val="both"/>
        <w:rPr>
          <w:rFonts w:ascii="Times New Roman" w:hAnsi="Times New Roman" w:cs="Times New Roman"/>
          <w:sz w:val="24"/>
          <w:szCs w:val="24"/>
        </w:rPr>
      </w:pPr>
      <w:r>
        <w:rPr>
          <w:rFonts w:ascii="Times New Roman" w:hAnsi="Times New Roman" w:cs="Times New Roman"/>
          <w:sz w:val="24"/>
          <w:szCs w:val="24"/>
        </w:rPr>
        <w:t>Con lo cual cumple con el plan de estudios establecido, por lo tanto puede llevar cabo los trámites legales que procedan.</w:t>
      </w:r>
    </w:p>
    <w:p w:rsidR="009733A7" w:rsidRDefault="009733A7" w:rsidP="009733A7">
      <w:pPr>
        <w:jc w:val="both"/>
        <w:rPr>
          <w:rFonts w:ascii="Times New Roman" w:hAnsi="Times New Roman" w:cs="Times New Roman"/>
          <w:sz w:val="24"/>
          <w:szCs w:val="24"/>
        </w:rPr>
      </w:pPr>
    </w:p>
    <w:p w:rsidR="009733A7" w:rsidRDefault="009733A7" w:rsidP="009733A7">
      <w:pPr>
        <w:rPr>
          <w:rFonts w:ascii="Times New Roman" w:hAnsi="Times New Roman" w:cs="Times New Roman"/>
          <w:sz w:val="24"/>
          <w:szCs w:val="24"/>
        </w:rPr>
      </w:pPr>
      <w:r>
        <w:rPr>
          <w:rFonts w:ascii="Times New Roman" w:hAnsi="Times New Roman" w:cs="Times New Roman"/>
          <w:sz w:val="24"/>
          <w:szCs w:val="24"/>
        </w:rPr>
        <w:t>Sin otro particular reciba un cordial saludo.</w:t>
      </w:r>
    </w:p>
    <w:p w:rsidR="009733A7" w:rsidRDefault="009733A7" w:rsidP="009733A7">
      <w:pPr>
        <w:rPr>
          <w:rFonts w:ascii="Times New Roman" w:hAnsi="Times New Roman" w:cs="Times New Roman"/>
          <w:sz w:val="24"/>
          <w:szCs w:val="24"/>
        </w:rPr>
      </w:pPr>
    </w:p>
    <w:p w:rsidR="009733A7" w:rsidRDefault="009733A7" w:rsidP="009733A7">
      <w:pPr>
        <w:rPr>
          <w:rFonts w:ascii="Times New Roman" w:hAnsi="Times New Roman" w:cs="Times New Roman"/>
          <w:sz w:val="24"/>
          <w:szCs w:val="24"/>
        </w:rPr>
      </w:pPr>
      <w:r>
        <w:rPr>
          <w:rFonts w:ascii="Times New Roman" w:hAnsi="Times New Roman" w:cs="Times New Roman"/>
          <w:sz w:val="24"/>
          <w:szCs w:val="24"/>
        </w:rPr>
        <w:t>Atentamente</w:t>
      </w:r>
    </w:p>
    <w:p w:rsidR="009733A7" w:rsidRDefault="009733A7" w:rsidP="009733A7">
      <w:pPr>
        <w:rPr>
          <w:rFonts w:ascii="Times New Roman" w:eastAsia="Times New Roman" w:hAnsi="Times New Roman" w:cs="Times New Roman"/>
          <w:color w:val="222222"/>
          <w:sz w:val="24"/>
          <w:szCs w:val="24"/>
          <w:lang w:eastAsia="es-MX"/>
        </w:rPr>
      </w:pPr>
    </w:p>
    <w:p w:rsidR="009733A7" w:rsidRDefault="009733A7" w:rsidP="009733A7">
      <w:pPr>
        <w:spacing w:after="0" w:line="240" w:lineRule="auto"/>
        <w:rPr>
          <w:rFonts w:ascii="Times New Roman" w:hAnsi="Times New Roman" w:cs="Times New Roman"/>
          <w:b/>
          <w:sz w:val="24"/>
          <w:szCs w:val="24"/>
        </w:rPr>
      </w:pPr>
      <w:r>
        <w:rPr>
          <w:rFonts w:ascii="Times New Roman" w:hAnsi="Times New Roman" w:cs="Times New Roman"/>
          <w:b/>
          <w:color w:val="222222"/>
          <w:sz w:val="24"/>
          <w:szCs w:val="24"/>
          <w:shd w:val="clear" w:color="auto" w:fill="FFFFFF"/>
        </w:rPr>
        <w:t>Dra. Lucia Guadalupe Alfonso Ontiveros</w:t>
      </w:r>
    </w:p>
    <w:p w:rsidR="009733A7" w:rsidRDefault="009733A7" w:rsidP="009733A7">
      <w:pPr>
        <w:shd w:val="clear" w:color="auto" w:fill="FFFFFF"/>
        <w:spacing w:after="0" w:line="24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S i n o d a l </w:t>
      </w:r>
    </w:p>
    <w:p w:rsidR="009733A7" w:rsidRDefault="009733A7" w:rsidP="00FA383C">
      <w:pPr>
        <w:spacing w:after="0" w:line="240" w:lineRule="auto"/>
        <w:jc w:val="both"/>
        <w:rPr>
          <w:rFonts w:ascii="Times New Roman" w:eastAsia="Times New Roman" w:hAnsi="Times New Roman" w:cs="Times New Roman"/>
          <w:color w:val="000000" w:themeColor="text1"/>
          <w:sz w:val="24"/>
          <w:szCs w:val="24"/>
          <w:lang w:eastAsia="es-ES"/>
        </w:rPr>
      </w:pPr>
    </w:p>
    <w:sectPr w:rsidR="009733A7" w:rsidSect="002605D9">
      <w:footerReference w:type="default" r:id="rId2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5AA" w:rsidRDefault="006305AA" w:rsidP="00466431">
      <w:pPr>
        <w:spacing w:after="0" w:line="240" w:lineRule="auto"/>
      </w:pPr>
      <w:r>
        <w:separator/>
      </w:r>
    </w:p>
  </w:endnote>
  <w:endnote w:type="continuationSeparator" w:id="0">
    <w:p w:rsidR="006305AA" w:rsidRDefault="006305AA" w:rsidP="0046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591287"/>
      <w:docPartObj>
        <w:docPartGallery w:val="Page Numbers (Bottom of Page)"/>
        <w:docPartUnique/>
      </w:docPartObj>
    </w:sdtPr>
    <w:sdtEndPr/>
    <w:sdtContent>
      <w:p w:rsidR="002605D9" w:rsidRDefault="002605D9">
        <w:pPr>
          <w:pStyle w:val="Piedepgina"/>
          <w:jc w:val="right"/>
        </w:pPr>
        <w:r>
          <w:fldChar w:fldCharType="begin"/>
        </w:r>
        <w:r>
          <w:instrText>PAGE   \* MERGEFORMAT</w:instrText>
        </w:r>
        <w:r>
          <w:fldChar w:fldCharType="separate"/>
        </w:r>
        <w:r w:rsidR="00A5639A">
          <w:rPr>
            <w:noProof/>
          </w:rPr>
          <w:t>3</w:t>
        </w:r>
        <w:r>
          <w:fldChar w:fldCharType="end"/>
        </w:r>
      </w:p>
    </w:sdtContent>
  </w:sdt>
  <w:p w:rsidR="002605D9" w:rsidRDefault="002605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5AA" w:rsidRDefault="006305AA" w:rsidP="00466431">
      <w:pPr>
        <w:spacing w:after="0" w:line="240" w:lineRule="auto"/>
      </w:pPr>
      <w:r>
        <w:separator/>
      </w:r>
    </w:p>
  </w:footnote>
  <w:footnote w:type="continuationSeparator" w:id="0">
    <w:p w:rsidR="006305AA" w:rsidRDefault="006305AA" w:rsidP="004664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01EE1"/>
    <w:multiLevelType w:val="hybridMultilevel"/>
    <w:tmpl w:val="CC36CA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E86387"/>
    <w:multiLevelType w:val="multilevel"/>
    <w:tmpl w:val="E87A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F06FD"/>
    <w:multiLevelType w:val="hybridMultilevel"/>
    <w:tmpl w:val="D8CA7876"/>
    <w:lvl w:ilvl="0" w:tplc="5A1A01F8">
      <w:start w:val="1"/>
      <w:numFmt w:val="decimal"/>
      <w:lvlText w:val="%1)"/>
      <w:lvlJc w:val="left"/>
      <w:pPr>
        <w:ind w:left="927" w:hanging="360"/>
      </w:pPr>
      <w:rPr>
        <w:rFonts w:eastAsiaTheme="minorHAnsi" w:hint="default"/>
        <w:sz w:val="20"/>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
    <w:nsid w:val="19260F2C"/>
    <w:multiLevelType w:val="hybridMultilevel"/>
    <w:tmpl w:val="556A5882"/>
    <w:lvl w:ilvl="0" w:tplc="0C0A0001">
      <w:start w:val="1"/>
      <w:numFmt w:val="bullet"/>
      <w:lvlText w:val=""/>
      <w:lvlJc w:val="left"/>
      <w:pPr>
        <w:ind w:left="1080" w:hanging="72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3E677B"/>
    <w:multiLevelType w:val="hybridMultilevel"/>
    <w:tmpl w:val="BAD2AA70"/>
    <w:lvl w:ilvl="0" w:tplc="0C0A0001">
      <w:start w:val="1"/>
      <w:numFmt w:val="bullet"/>
      <w:lvlText w:val=""/>
      <w:lvlJc w:val="left"/>
      <w:pPr>
        <w:ind w:left="1080" w:hanging="72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0BA4F51"/>
    <w:multiLevelType w:val="hybridMultilevel"/>
    <w:tmpl w:val="4A18DE6A"/>
    <w:lvl w:ilvl="0" w:tplc="0C0A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173E4B"/>
    <w:multiLevelType w:val="hybridMultilevel"/>
    <w:tmpl w:val="EEFE330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nsid w:val="49BF654E"/>
    <w:multiLevelType w:val="hybridMultilevel"/>
    <w:tmpl w:val="3B48B7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648220BE"/>
    <w:multiLevelType w:val="hybridMultilevel"/>
    <w:tmpl w:val="937695AC"/>
    <w:lvl w:ilvl="0" w:tplc="080A000B">
      <w:start w:val="1"/>
      <w:numFmt w:val="bullet"/>
      <w:lvlText w:val=""/>
      <w:lvlJc w:val="left"/>
      <w:pPr>
        <w:ind w:left="1211" w:hanging="360"/>
      </w:pPr>
      <w:rPr>
        <w:rFonts w:ascii="Wingdings" w:hAnsi="Wingdings"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9">
    <w:nsid w:val="660171D0"/>
    <w:multiLevelType w:val="hybridMultilevel"/>
    <w:tmpl w:val="32368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A68680A"/>
    <w:multiLevelType w:val="hybridMultilevel"/>
    <w:tmpl w:val="08AC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D556966"/>
    <w:multiLevelType w:val="hybridMultilevel"/>
    <w:tmpl w:val="E5DCEB50"/>
    <w:lvl w:ilvl="0" w:tplc="029457B4">
      <w:start w:val="1"/>
      <w:numFmt w:val="decimal"/>
      <w:lvlText w:val="%1)"/>
      <w:lvlJc w:val="left"/>
      <w:pPr>
        <w:ind w:left="533" w:hanging="360"/>
      </w:pPr>
      <w:rPr>
        <w:rFonts w:eastAsiaTheme="minorHAnsi" w:hint="default"/>
      </w:rPr>
    </w:lvl>
    <w:lvl w:ilvl="1" w:tplc="0C0A0019" w:tentative="1">
      <w:start w:val="1"/>
      <w:numFmt w:val="lowerLetter"/>
      <w:lvlText w:val="%2."/>
      <w:lvlJc w:val="left"/>
      <w:pPr>
        <w:ind w:left="1253" w:hanging="360"/>
      </w:pPr>
    </w:lvl>
    <w:lvl w:ilvl="2" w:tplc="0C0A001B" w:tentative="1">
      <w:start w:val="1"/>
      <w:numFmt w:val="lowerRoman"/>
      <w:lvlText w:val="%3."/>
      <w:lvlJc w:val="right"/>
      <w:pPr>
        <w:ind w:left="1973" w:hanging="180"/>
      </w:pPr>
    </w:lvl>
    <w:lvl w:ilvl="3" w:tplc="0C0A000F" w:tentative="1">
      <w:start w:val="1"/>
      <w:numFmt w:val="decimal"/>
      <w:lvlText w:val="%4."/>
      <w:lvlJc w:val="left"/>
      <w:pPr>
        <w:ind w:left="2693" w:hanging="360"/>
      </w:pPr>
    </w:lvl>
    <w:lvl w:ilvl="4" w:tplc="0C0A0019" w:tentative="1">
      <w:start w:val="1"/>
      <w:numFmt w:val="lowerLetter"/>
      <w:lvlText w:val="%5."/>
      <w:lvlJc w:val="left"/>
      <w:pPr>
        <w:ind w:left="3413" w:hanging="360"/>
      </w:pPr>
    </w:lvl>
    <w:lvl w:ilvl="5" w:tplc="0C0A001B" w:tentative="1">
      <w:start w:val="1"/>
      <w:numFmt w:val="lowerRoman"/>
      <w:lvlText w:val="%6."/>
      <w:lvlJc w:val="right"/>
      <w:pPr>
        <w:ind w:left="4133" w:hanging="180"/>
      </w:pPr>
    </w:lvl>
    <w:lvl w:ilvl="6" w:tplc="0C0A000F" w:tentative="1">
      <w:start w:val="1"/>
      <w:numFmt w:val="decimal"/>
      <w:lvlText w:val="%7."/>
      <w:lvlJc w:val="left"/>
      <w:pPr>
        <w:ind w:left="4853" w:hanging="360"/>
      </w:pPr>
    </w:lvl>
    <w:lvl w:ilvl="7" w:tplc="0C0A0019" w:tentative="1">
      <w:start w:val="1"/>
      <w:numFmt w:val="lowerLetter"/>
      <w:lvlText w:val="%8."/>
      <w:lvlJc w:val="left"/>
      <w:pPr>
        <w:ind w:left="5573" w:hanging="360"/>
      </w:pPr>
    </w:lvl>
    <w:lvl w:ilvl="8" w:tplc="0C0A001B" w:tentative="1">
      <w:start w:val="1"/>
      <w:numFmt w:val="lowerRoman"/>
      <w:lvlText w:val="%9."/>
      <w:lvlJc w:val="right"/>
      <w:pPr>
        <w:ind w:left="6293" w:hanging="180"/>
      </w:pPr>
    </w:lvl>
  </w:abstractNum>
  <w:num w:numId="1">
    <w:abstractNumId w:val="3"/>
  </w:num>
  <w:num w:numId="2">
    <w:abstractNumId w:val="4"/>
  </w:num>
  <w:num w:numId="3">
    <w:abstractNumId w:val="0"/>
  </w:num>
  <w:num w:numId="4">
    <w:abstractNumId w:val="1"/>
  </w:num>
  <w:num w:numId="5">
    <w:abstractNumId w:val="10"/>
  </w:num>
  <w:num w:numId="6">
    <w:abstractNumId w:val="8"/>
  </w:num>
  <w:num w:numId="7">
    <w:abstractNumId w:val="6"/>
  </w:num>
  <w:num w:numId="8">
    <w:abstractNumId w:val="5"/>
  </w:num>
  <w:num w:numId="9">
    <w:abstractNumId w:val="7"/>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9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214"/>
    <w:rsid w:val="00030415"/>
    <w:rsid w:val="00044389"/>
    <w:rsid w:val="00090AFD"/>
    <w:rsid w:val="000957E7"/>
    <w:rsid w:val="00102ED5"/>
    <w:rsid w:val="00110CE2"/>
    <w:rsid w:val="001117CB"/>
    <w:rsid w:val="0012546C"/>
    <w:rsid w:val="00145C4C"/>
    <w:rsid w:val="001750AD"/>
    <w:rsid w:val="001A2A22"/>
    <w:rsid w:val="001F0E38"/>
    <w:rsid w:val="0022727F"/>
    <w:rsid w:val="00236383"/>
    <w:rsid w:val="00244990"/>
    <w:rsid w:val="002510B6"/>
    <w:rsid w:val="002560B4"/>
    <w:rsid w:val="002605D9"/>
    <w:rsid w:val="00277734"/>
    <w:rsid w:val="002930CF"/>
    <w:rsid w:val="002A7D1D"/>
    <w:rsid w:val="002C01E2"/>
    <w:rsid w:val="002C02EB"/>
    <w:rsid w:val="002F1F81"/>
    <w:rsid w:val="002F35AA"/>
    <w:rsid w:val="002F6633"/>
    <w:rsid w:val="00300722"/>
    <w:rsid w:val="00326537"/>
    <w:rsid w:val="003333DE"/>
    <w:rsid w:val="003351D1"/>
    <w:rsid w:val="00350329"/>
    <w:rsid w:val="00384C2D"/>
    <w:rsid w:val="003931D9"/>
    <w:rsid w:val="00394AA0"/>
    <w:rsid w:val="003A4D90"/>
    <w:rsid w:val="003A5C03"/>
    <w:rsid w:val="003B6F9A"/>
    <w:rsid w:val="003B705D"/>
    <w:rsid w:val="003B7EF1"/>
    <w:rsid w:val="003C493C"/>
    <w:rsid w:val="003F12C2"/>
    <w:rsid w:val="00402E54"/>
    <w:rsid w:val="00420ED7"/>
    <w:rsid w:val="004230FA"/>
    <w:rsid w:val="00425ACF"/>
    <w:rsid w:val="00431A9F"/>
    <w:rsid w:val="00436214"/>
    <w:rsid w:val="004465EC"/>
    <w:rsid w:val="00454891"/>
    <w:rsid w:val="00466431"/>
    <w:rsid w:val="004925DD"/>
    <w:rsid w:val="004B0ED4"/>
    <w:rsid w:val="004B1AF8"/>
    <w:rsid w:val="004D1213"/>
    <w:rsid w:val="004D7514"/>
    <w:rsid w:val="00501F3E"/>
    <w:rsid w:val="00541306"/>
    <w:rsid w:val="00542293"/>
    <w:rsid w:val="0057620A"/>
    <w:rsid w:val="00585819"/>
    <w:rsid w:val="005D6311"/>
    <w:rsid w:val="005E4D99"/>
    <w:rsid w:val="005F522F"/>
    <w:rsid w:val="00604048"/>
    <w:rsid w:val="0060440B"/>
    <w:rsid w:val="00622D89"/>
    <w:rsid w:val="006305AA"/>
    <w:rsid w:val="00634A7F"/>
    <w:rsid w:val="0064522F"/>
    <w:rsid w:val="00670B6B"/>
    <w:rsid w:val="00681F39"/>
    <w:rsid w:val="00693229"/>
    <w:rsid w:val="006A6C4B"/>
    <w:rsid w:val="006B2878"/>
    <w:rsid w:val="006D01EE"/>
    <w:rsid w:val="006F5E4B"/>
    <w:rsid w:val="0070785E"/>
    <w:rsid w:val="00767FFE"/>
    <w:rsid w:val="00783B1D"/>
    <w:rsid w:val="007C18AE"/>
    <w:rsid w:val="007C4BDC"/>
    <w:rsid w:val="007E382D"/>
    <w:rsid w:val="007E46B6"/>
    <w:rsid w:val="0080457D"/>
    <w:rsid w:val="00850B27"/>
    <w:rsid w:val="008A3233"/>
    <w:rsid w:val="008B25AE"/>
    <w:rsid w:val="008C51FD"/>
    <w:rsid w:val="008C7174"/>
    <w:rsid w:val="008E58F2"/>
    <w:rsid w:val="00901083"/>
    <w:rsid w:val="009733A7"/>
    <w:rsid w:val="009970C1"/>
    <w:rsid w:val="009D693C"/>
    <w:rsid w:val="009F50FE"/>
    <w:rsid w:val="00A0117F"/>
    <w:rsid w:val="00A03C01"/>
    <w:rsid w:val="00A043A0"/>
    <w:rsid w:val="00A1145A"/>
    <w:rsid w:val="00A16249"/>
    <w:rsid w:val="00A5639A"/>
    <w:rsid w:val="00A62D58"/>
    <w:rsid w:val="00A66D94"/>
    <w:rsid w:val="00AB497C"/>
    <w:rsid w:val="00AE33AE"/>
    <w:rsid w:val="00AE72A0"/>
    <w:rsid w:val="00AF1792"/>
    <w:rsid w:val="00B0181A"/>
    <w:rsid w:val="00B27EE4"/>
    <w:rsid w:val="00B54D22"/>
    <w:rsid w:val="00BB7C30"/>
    <w:rsid w:val="00BB7FD6"/>
    <w:rsid w:val="00C152E1"/>
    <w:rsid w:val="00C41CCB"/>
    <w:rsid w:val="00C45760"/>
    <w:rsid w:val="00C61628"/>
    <w:rsid w:val="00CA556A"/>
    <w:rsid w:val="00CB1B75"/>
    <w:rsid w:val="00CB4724"/>
    <w:rsid w:val="00CB51AC"/>
    <w:rsid w:val="00CD1F9C"/>
    <w:rsid w:val="00CE6A4E"/>
    <w:rsid w:val="00D219EB"/>
    <w:rsid w:val="00D36E88"/>
    <w:rsid w:val="00D4504A"/>
    <w:rsid w:val="00D52126"/>
    <w:rsid w:val="00D545F0"/>
    <w:rsid w:val="00D64593"/>
    <w:rsid w:val="00D66702"/>
    <w:rsid w:val="00D8634B"/>
    <w:rsid w:val="00D9293F"/>
    <w:rsid w:val="00DA7561"/>
    <w:rsid w:val="00DB695F"/>
    <w:rsid w:val="00DB69D3"/>
    <w:rsid w:val="00DC16E4"/>
    <w:rsid w:val="00DC1F32"/>
    <w:rsid w:val="00E16FEE"/>
    <w:rsid w:val="00E21385"/>
    <w:rsid w:val="00E220E5"/>
    <w:rsid w:val="00E23969"/>
    <w:rsid w:val="00E82C25"/>
    <w:rsid w:val="00E8693D"/>
    <w:rsid w:val="00EA05BD"/>
    <w:rsid w:val="00EA34BB"/>
    <w:rsid w:val="00EA47E4"/>
    <w:rsid w:val="00EE0250"/>
    <w:rsid w:val="00EF6793"/>
    <w:rsid w:val="00F14020"/>
    <w:rsid w:val="00F15517"/>
    <w:rsid w:val="00F5041E"/>
    <w:rsid w:val="00F55808"/>
    <w:rsid w:val="00F71CBE"/>
    <w:rsid w:val="00F76D53"/>
    <w:rsid w:val="00F93D5D"/>
    <w:rsid w:val="00FA383C"/>
    <w:rsid w:val="00FC1D7E"/>
    <w:rsid w:val="00FC64EE"/>
    <w:rsid w:val="00FF4B47"/>
    <w:rsid w:val="00FF5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01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C01E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102E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51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01E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C01E2"/>
    <w:rPr>
      <w:rFonts w:ascii="Times New Roman" w:eastAsia="Times New Roman" w:hAnsi="Times New Roman" w:cs="Times New Roman"/>
      <w:b/>
      <w:bCs/>
      <w:sz w:val="27"/>
      <w:szCs w:val="27"/>
      <w:lang w:eastAsia="es-ES"/>
    </w:rPr>
  </w:style>
  <w:style w:type="character" w:customStyle="1" w:styleId="a">
    <w:name w:val="a"/>
    <w:basedOn w:val="Fuentedeprrafopredeter"/>
    <w:rsid w:val="00436214"/>
  </w:style>
  <w:style w:type="character" w:customStyle="1" w:styleId="apple-converted-space">
    <w:name w:val="apple-converted-space"/>
    <w:basedOn w:val="Fuentedeprrafopredeter"/>
    <w:rsid w:val="00436214"/>
  </w:style>
  <w:style w:type="character" w:customStyle="1" w:styleId="l6">
    <w:name w:val="l6"/>
    <w:basedOn w:val="Fuentedeprrafopredeter"/>
    <w:rsid w:val="00436214"/>
  </w:style>
  <w:style w:type="character" w:customStyle="1" w:styleId="l12">
    <w:name w:val="l12"/>
    <w:basedOn w:val="Fuentedeprrafopredeter"/>
    <w:rsid w:val="00436214"/>
  </w:style>
  <w:style w:type="character" w:customStyle="1" w:styleId="l">
    <w:name w:val="l"/>
    <w:basedOn w:val="Fuentedeprrafopredeter"/>
    <w:rsid w:val="00436214"/>
  </w:style>
  <w:style w:type="character" w:customStyle="1" w:styleId="l11">
    <w:name w:val="l11"/>
    <w:basedOn w:val="Fuentedeprrafopredeter"/>
    <w:rsid w:val="00436214"/>
  </w:style>
  <w:style w:type="paragraph" w:styleId="Sinespaciado">
    <w:name w:val="No Spacing"/>
    <w:uiPriority w:val="1"/>
    <w:qFormat/>
    <w:rsid w:val="00F15517"/>
    <w:pPr>
      <w:spacing w:after="0" w:line="240" w:lineRule="auto"/>
    </w:pPr>
  </w:style>
  <w:style w:type="character" w:customStyle="1" w:styleId="l7">
    <w:name w:val="l7"/>
    <w:basedOn w:val="Fuentedeprrafopredeter"/>
    <w:rsid w:val="00F15517"/>
  </w:style>
  <w:style w:type="character" w:customStyle="1" w:styleId="l8">
    <w:name w:val="l8"/>
    <w:basedOn w:val="Fuentedeprrafopredeter"/>
    <w:rsid w:val="00F15517"/>
  </w:style>
  <w:style w:type="paragraph" w:styleId="Prrafodelista">
    <w:name w:val="List Paragraph"/>
    <w:basedOn w:val="Normal"/>
    <w:uiPriority w:val="34"/>
    <w:qFormat/>
    <w:rsid w:val="00F15517"/>
    <w:pPr>
      <w:ind w:left="720"/>
      <w:contextualSpacing/>
    </w:pPr>
  </w:style>
  <w:style w:type="character" w:styleId="Hipervnculo">
    <w:name w:val="Hyperlink"/>
    <w:basedOn w:val="Fuentedeprrafopredeter"/>
    <w:uiPriority w:val="99"/>
    <w:unhideWhenUsed/>
    <w:rsid w:val="00DB69D3"/>
    <w:rPr>
      <w:color w:val="0000FF"/>
      <w:u w:val="single"/>
    </w:rPr>
  </w:style>
  <w:style w:type="character" w:customStyle="1" w:styleId="mw-headline">
    <w:name w:val="mw-headline"/>
    <w:basedOn w:val="Fuentedeprrafopredeter"/>
    <w:rsid w:val="002C01E2"/>
  </w:style>
  <w:style w:type="paragraph" w:styleId="NormalWeb">
    <w:name w:val="Normal (Web)"/>
    <w:basedOn w:val="Normal"/>
    <w:uiPriority w:val="99"/>
    <w:unhideWhenUsed/>
    <w:rsid w:val="002C01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664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431"/>
  </w:style>
  <w:style w:type="paragraph" w:styleId="Piedepgina">
    <w:name w:val="footer"/>
    <w:basedOn w:val="Normal"/>
    <w:link w:val="PiedepginaCar"/>
    <w:uiPriority w:val="99"/>
    <w:unhideWhenUsed/>
    <w:rsid w:val="004664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431"/>
  </w:style>
  <w:style w:type="paragraph" w:styleId="Textoindependiente">
    <w:name w:val="Body Text"/>
    <w:basedOn w:val="Normal"/>
    <w:link w:val="TextoindependienteCar"/>
    <w:rsid w:val="001F0E38"/>
    <w:pPr>
      <w:spacing w:after="0" w:line="480" w:lineRule="auto"/>
      <w:ind w:firstLine="540"/>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rsid w:val="001F0E38"/>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1A2A22"/>
    <w:rPr>
      <w:i/>
      <w:iCs/>
    </w:rPr>
  </w:style>
  <w:style w:type="paragraph" w:styleId="Textodeglobo">
    <w:name w:val="Balloon Text"/>
    <w:basedOn w:val="Normal"/>
    <w:link w:val="TextodegloboCar"/>
    <w:uiPriority w:val="99"/>
    <w:semiHidden/>
    <w:unhideWhenUsed/>
    <w:rsid w:val="006040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048"/>
    <w:rPr>
      <w:rFonts w:ascii="Tahoma" w:hAnsi="Tahoma" w:cs="Tahoma"/>
      <w:sz w:val="16"/>
      <w:szCs w:val="16"/>
    </w:rPr>
  </w:style>
  <w:style w:type="character" w:customStyle="1" w:styleId="Ttulo4Car">
    <w:name w:val="Título 4 Car"/>
    <w:basedOn w:val="Fuentedeprrafopredeter"/>
    <w:link w:val="Ttulo4"/>
    <w:uiPriority w:val="9"/>
    <w:semiHidden/>
    <w:rsid w:val="00102ED5"/>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102E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01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C01E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102E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51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01E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C01E2"/>
    <w:rPr>
      <w:rFonts w:ascii="Times New Roman" w:eastAsia="Times New Roman" w:hAnsi="Times New Roman" w:cs="Times New Roman"/>
      <w:b/>
      <w:bCs/>
      <w:sz w:val="27"/>
      <w:szCs w:val="27"/>
      <w:lang w:eastAsia="es-ES"/>
    </w:rPr>
  </w:style>
  <w:style w:type="character" w:customStyle="1" w:styleId="a">
    <w:name w:val="a"/>
    <w:basedOn w:val="Fuentedeprrafopredeter"/>
    <w:rsid w:val="00436214"/>
  </w:style>
  <w:style w:type="character" w:customStyle="1" w:styleId="apple-converted-space">
    <w:name w:val="apple-converted-space"/>
    <w:basedOn w:val="Fuentedeprrafopredeter"/>
    <w:rsid w:val="00436214"/>
  </w:style>
  <w:style w:type="character" w:customStyle="1" w:styleId="l6">
    <w:name w:val="l6"/>
    <w:basedOn w:val="Fuentedeprrafopredeter"/>
    <w:rsid w:val="00436214"/>
  </w:style>
  <w:style w:type="character" w:customStyle="1" w:styleId="l12">
    <w:name w:val="l12"/>
    <w:basedOn w:val="Fuentedeprrafopredeter"/>
    <w:rsid w:val="00436214"/>
  </w:style>
  <w:style w:type="character" w:customStyle="1" w:styleId="l">
    <w:name w:val="l"/>
    <w:basedOn w:val="Fuentedeprrafopredeter"/>
    <w:rsid w:val="00436214"/>
  </w:style>
  <w:style w:type="character" w:customStyle="1" w:styleId="l11">
    <w:name w:val="l11"/>
    <w:basedOn w:val="Fuentedeprrafopredeter"/>
    <w:rsid w:val="00436214"/>
  </w:style>
  <w:style w:type="paragraph" w:styleId="Sinespaciado">
    <w:name w:val="No Spacing"/>
    <w:uiPriority w:val="1"/>
    <w:qFormat/>
    <w:rsid w:val="00F15517"/>
    <w:pPr>
      <w:spacing w:after="0" w:line="240" w:lineRule="auto"/>
    </w:pPr>
  </w:style>
  <w:style w:type="character" w:customStyle="1" w:styleId="l7">
    <w:name w:val="l7"/>
    <w:basedOn w:val="Fuentedeprrafopredeter"/>
    <w:rsid w:val="00F15517"/>
  </w:style>
  <w:style w:type="character" w:customStyle="1" w:styleId="l8">
    <w:name w:val="l8"/>
    <w:basedOn w:val="Fuentedeprrafopredeter"/>
    <w:rsid w:val="00F15517"/>
  </w:style>
  <w:style w:type="paragraph" w:styleId="Prrafodelista">
    <w:name w:val="List Paragraph"/>
    <w:basedOn w:val="Normal"/>
    <w:uiPriority w:val="34"/>
    <w:qFormat/>
    <w:rsid w:val="00F15517"/>
    <w:pPr>
      <w:ind w:left="720"/>
      <w:contextualSpacing/>
    </w:pPr>
  </w:style>
  <w:style w:type="character" w:styleId="Hipervnculo">
    <w:name w:val="Hyperlink"/>
    <w:basedOn w:val="Fuentedeprrafopredeter"/>
    <w:uiPriority w:val="99"/>
    <w:unhideWhenUsed/>
    <w:rsid w:val="00DB69D3"/>
    <w:rPr>
      <w:color w:val="0000FF"/>
      <w:u w:val="single"/>
    </w:rPr>
  </w:style>
  <w:style w:type="character" w:customStyle="1" w:styleId="mw-headline">
    <w:name w:val="mw-headline"/>
    <w:basedOn w:val="Fuentedeprrafopredeter"/>
    <w:rsid w:val="002C01E2"/>
  </w:style>
  <w:style w:type="paragraph" w:styleId="NormalWeb">
    <w:name w:val="Normal (Web)"/>
    <w:basedOn w:val="Normal"/>
    <w:uiPriority w:val="99"/>
    <w:unhideWhenUsed/>
    <w:rsid w:val="002C01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664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431"/>
  </w:style>
  <w:style w:type="paragraph" w:styleId="Piedepgina">
    <w:name w:val="footer"/>
    <w:basedOn w:val="Normal"/>
    <w:link w:val="PiedepginaCar"/>
    <w:uiPriority w:val="99"/>
    <w:unhideWhenUsed/>
    <w:rsid w:val="004664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431"/>
  </w:style>
  <w:style w:type="paragraph" w:styleId="Textoindependiente">
    <w:name w:val="Body Text"/>
    <w:basedOn w:val="Normal"/>
    <w:link w:val="TextoindependienteCar"/>
    <w:rsid w:val="001F0E38"/>
    <w:pPr>
      <w:spacing w:after="0" w:line="480" w:lineRule="auto"/>
      <w:ind w:firstLine="540"/>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rsid w:val="001F0E38"/>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1A2A22"/>
    <w:rPr>
      <w:i/>
      <w:iCs/>
    </w:rPr>
  </w:style>
  <w:style w:type="paragraph" w:styleId="Textodeglobo">
    <w:name w:val="Balloon Text"/>
    <w:basedOn w:val="Normal"/>
    <w:link w:val="TextodegloboCar"/>
    <w:uiPriority w:val="99"/>
    <w:semiHidden/>
    <w:unhideWhenUsed/>
    <w:rsid w:val="006040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048"/>
    <w:rPr>
      <w:rFonts w:ascii="Tahoma" w:hAnsi="Tahoma" w:cs="Tahoma"/>
      <w:sz w:val="16"/>
      <w:szCs w:val="16"/>
    </w:rPr>
  </w:style>
  <w:style w:type="character" w:customStyle="1" w:styleId="Ttulo4Car">
    <w:name w:val="Título 4 Car"/>
    <w:basedOn w:val="Fuentedeprrafopredeter"/>
    <w:link w:val="Ttulo4"/>
    <w:uiPriority w:val="9"/>
    <w:semiHidden/>
    <w:rsid w:val="00102ED5"/>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102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59243">
      <w:bodyDiv w:val="1"/>
      <w:marLeft w:val="0"/>
      <w:marRight w:val="0"/>
      <w:marTop w:val="0"/>
      <w:marBottom w:val="0"/>
      <w:divBdr>
        <w:top w:val="none" w:sz="0" w:space="0" w:color="auto"/>
        <w:left w:val="none" w:sz="0" w:space="0" w:color="auto"/>
        <w:bottom w:val="none" w:sz="0" w:space="0" w:color="auto"/>
        <w:right w:val="none" w:sz="0" w:space="0" w:color="auto"/>
      </w:divBdr>
      <w:divsChild>
        <w:div w:id="1368137806">
          <w:marLeft w:val="0"/>
          <w:marRight w:val="0"/>
          <w:marTop w:val="0"/>
          <w:marBottom w:val="0"/>
          <w:divBdr>
            <w:top w:val="none" w:sz="0" w:space="0" w:color="auto"/>
            <w:left w:val="none" w:sz="0" w:space="0" w:color="auto"/>
            <w:bottom w:val="none" w:sz="0" w:space="0" w:color="auto"/>
            <w:right w:val="none" w:sz="0" w:space="0" w:color="auto"/>
          </w:divBdr>
          <w:divsChild>
            <w:div w:id="1302153954">
              <w:marLeft w:val="0"/>
              <w:marRight w:val="0"/>
              <w:marTop w:val="0"/>
              <w:marBottom w:val="0"/>
              <w:divBdr>
                <w:top w:val="none" w:sz="0" w:space="0" w:color="auto"/>
                <w:left w:val="none" w:sz="0" w:space="0" w:color="auto"/>
                <w:bottom w:val="none" w:sz="0" w:space="0" w:color="auto"/>
                <w:right w:val="none" w:sz="0" w:space="0" w:color="auto"/>
              </w:divBdr>
              <w:divsChild>
                <w:div w:id="953099679">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 w:id="197206191">
      <w:bodyDiv w:val="1"/>
      <w:marLeft w:val="0"/>
      <w:marRight w:val="0"/>
      <w:marTop w:val="0"/>
      <w:marBottom w:val="0"/>
      <w:divBdr>
        <w:top w:val="none" w:sz="0" w:space="0" w:color="auto"/>
        <w:left w:val="none" w:sz="0" w:space="0" w:color="auto"/>
        <w:bottom w:val="none" w:sz="0" w:space="0" w:color="auto"/>
        <w:right w:val="none" w:sz="0" w:space="0" w:color="auto"/>
      </w:divBdr>
      <w:divsChild>
        <w:div w:id="1094520296">
          <w:marLeft w:val="0"/>
          <w:marRight w:val="0"/>
          <w:marTop w:val="0"/>
          <w:marBottom w:val="0"/>
          <w:divBdr>
            <w:top w:val="none" w:sz="0" w:space="0" w:color="auto"/>
            <w:left w:val="none" w:sz="0" w:space="0" w:color="auto"/>
            <w:bottom w:val="none" w:sz="0" w:space="0" w:color="auto"/>
            <w:right w:val="none" w:sz="0" w:space="0" w:color="auto"/>
          </w:divBdr>
        </w:div>
      </w:divsChild>
    </w:div>
    <w:div w:id="279650392">
      <w:bodyDiv w:val="1"/>
      <w:marLeft w:val="0"/>
      <w:marRight w:val="0"/>
      <w:marTop w:val="0"/>
      <w:marBottom w:val="0"/>
      <w:divBdr>
        <w:top w:val="none" w:sz="0" w:space="0" w:color="auto"/>
        <w:left w:val="none" w:sz="0" w:space="0" w:color="auto"/>
        <w:bottom w:val="none" w:sz="0" w:space="0" w:color="auto"/>
        <w:right w:val="none" w:sz="0" w:space="0" w:color="auto"/>
      </w:divBdr>
      <w:divsChild>
        <w:div w:id="1868447648">
          <w:marLeft w:val="0"/>
          <w:marRight w:val="0"/>
          <w:marTop w:val="0"/>
          <w:marBottom w:val="0"/>
          <w:divBdr>
            <w:top w:val="none" w:sz="0" w:space="0" w:color="auto"/>
            <w:left w:val="none" w:sz="0" w:space="0" w:color="auto"/>
            <w:bottom w:val="none" w:sz="0" w:space="0" w:color="auto"/>
            <w:right w:val="none" w:sz="0" w:space="0" w:color="auto"/>
          </w:divBdr>
          <w:divsChild>
            <w:div w:id="13544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356">
      <w:bodyDiv w:val="1"/>
      <w:marLeft w:val="0"/>
      <w:marRight w:val="0"/>
      <w:marTop w:val="0"/>
      <w:marBottom w:val="0"/>
      <w:divBdr>
        <w:top w:val="none" w:sz="0" w:space="0" w:color="auto"/>
        <w:left w:val="none" w:sz="0" w:space="0" w:color="auto"/>
        <w:bottom w:val="none" w:sz="0" w:space="0" w:color="auto"/>
        <w:right w:val="none" w:sz="0" w:space="0" w:color="auto"/>
      </w:divBdr>
      <w:divsChild>
        <w:div w:id="1624456216">
          <w:marLeft w:val="0"/>
          <w:marRight w:val="0"/>
          <w:marTop w:val="0"/>
          <w:marBottom w:val="0"/>
          <w:divBdr>
            <w:top w:val="none" w:sz="0" w:space="0" w:color="auto"/>
            <w:left w:val="none" w:sz="0" w:space="0" w:color="auto"/>
            <w:bottom w:val="none" w:sz="0" w:space="0" w:color="auto"/>
            <w:right w:val="none" w:sz="0" w:space="0" w:color="auto"/>
          </w:divBdr>
          <w:divsChild>
            <w:div w:id="800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3735">
      <w:bodyDiv w:val="1"/>
      <w:marLeft w:val="0"/>
      <w:marRight w:val="0"/>
      <w:marTop w:val="0"/>
      <w:marBottom w:val="0"/>
      <w:divBdr>
        <w:top w:val="none" w:sz="0" w:space="0" w:color="auto"/>
        <w:left w:val="none" w:sz="0" w:space="0" w:color="auto"/>
        <w:bottom w:val="none" w:sz="0" w:space="0" w:color="auto"/>
        <w:right w:val="none" w:sz="0" w:space="0" w:color="auto"/>
      </w:divBdr>
    </w:div>
    <w:div w:id="484324826">
      <w:bodyDiv w:val="1"/>
      <w:marLeft w:val="0"/>
      <w:marRight w:val="0"/>
      <w:marTop w:val="0"/>
      <w:marBottom w:val="0"/>
      <w:divBdr>
        <w:top w:val="none" w:sz="0" w:space="0" w:color="auto"/>
        <w:left w:val="none" w:sz="0" w:space="0" w:color="auto"/>
        <w:bottom w:val="none" w:sz="0" w:space="0" w:color="auto"/>
        <w:right w:val="none" w:sz="0" w:space="0" w:color="auto"/>
      </w:divBdr>
    </w:div>
    <w:div w:id="601258249">
      <w:bodyDiv w:val="1"/>
      <w:marLeft w:val="0"/>
      <w:marRight w:val="0"/>
      <w:marTop w:val="0"/>
      <w:marBottom w:val="0"/>
      <w:divBdr>
        <w:top w:val="none" w:sz="0" w:space="0" w:color="auto"/>
        <w:left w:val="none" w:sz="0" w:space="0" w:color="auto"/>
        <w:bottom w:val="none" w:sz="0" w:space="0" w:color="auto"/>
        <w:right w:val="none" w:sz="0" w:space="0" w:color="auto"/>
      </w:divBdr>
    </w:div>
    <w:div w:id="856819920">
      <w:bodyDiv w:val="1"/>
      <w:marLeft w:val="0"/>
      <w:marRight w:val="0"/>
      <w:marTop w:val="0"/>
      <w:marBottom w:val="0"/>
      <w:divBdr>
        <w:top w:val="none" w:sz="0" w:space="0" w:color="auto"/>
        <w:left w:val="none" w:sz="0" w:space="0" w:color="auto"/>
        <w:bottom w:val="none" w:sz="0" w:space="0" w:color="auto"/>
        <w:right w:val="none" w:sz="0" w:space="0" w:color="auto"/>
      </w:divBdr>
      <w:divsChild>
        <w:div w:id="1803619059">
          <w:marLeft w:val="0"/>
          <w:marRight w:val="0"/>
          <w:marTop w:val="0"/>
          <w:marBottom w:val="0"/>
          <w:divBdr>
            <w:top w:val="none" w:sz="0" w:space="0" w:color="auto"/>
            <w:left w:val="none" w:sz="0" w:space="0" w:color="auto"/>
            <w:bottom w:val="none" w:sz="0" w:space="0" w:color="auto"/>
            <w:right w:val="none" w:sz="0" w:space="0" w:color="auto"/>
          </w:divBdr>
          <w:divsChild>
            <w:div w:id="5879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080">
      <w:bodyDiv w:val="1"/>
      <w:marLeft w:val="0"/>
      <w:marRight w:val="0"/>
      <w:marTop w:val="0"/>
      <w:marBottom w:val="0"/>
      <w:divBdr>
        <w:top w:val="none" w:sz="0" w:space="0" w:color="auto"/>
        <w:left w:val="none" w:sz="0" w:space="0" w:color="auto"/>
        <w:bottom w:val="none" w:sz="0" w:space="0" w:color="auto"/>
        <w:right w:val="none" w:sz="0" w:space="0" w:color="auto"/>
      </w:divBdr>
    </w:div>
    <w:div w:id="1273785706">
      <w:bodyDiv w:val="1"/>
      <w:marLeft w:val="0"/>
      <w:marRight w:val="0"/>
      <w:marTop w:val="0"/>
      <w:marBottom w:val="0"/>
      <w:divBdr>
        <w:top w:val="none" w:sz="0" w:space="0" w:color="auto"/>
        <w:left w:val="none" w:sz="0" w:space="0" w:color="auto"/>
        <w:bottom w:val="none" w:sz="0" w:space="0" w:color="auto"/>
        <w:right w:val="none" w:sz="0" w:space="0" w:color="auto"/>
      </w:divBdr>
      <w:divsChild>
        <w:div w:id="713040633">
          <w:marLeft w:val="0"/>
          <w:marRight w:val="0"/>
          <w:marTop w:val="0"/>
          <w:marBottom w:val="0"/>
          <w:divBdr>
            <w:top w:val="none" w:sz="0" w:space="0" w:color="auto"/>
            <w:left w:val="none" w:sz="0" w:space="0" w:color="auto"/>
            <w:bottom w:val="none" w:sz="0" w:space="0" w:color="auto"/>
            <w:right w:val="none" w:sz="0" w:space="0" w:color="auto"/>
          </w:divBdr>
          <w:divsChild>
            <w:div w:id="6890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9723">
      <w:bodyDiv w:val="1"/>
      <w:marLeft w:val="0"/>
      <w:marRight w:val="0"/>
      <w:marTop w:val="0"/>
      <w:marBottom w:val="0"/>
      <w:divBdr>
        <w:top w:val="none" w:sz="0" w:space="0" w:color="auto"/>
        <w:left w:val="none" w:sz="0" w:space="0" w:color="auto"/>
        <w:bottom w:val="none" w:sz="0" w:space="0" w:color="auto"/>
        <w:right w:val="none" w:sz="0" w:space="0" w:color="auto"/>
      </w:divBdr>
      <w:divsChild>
        <w:div w:id="1590625222">
          <w:marLeft w:val="0"/>
          <w:marRight w:val="0"/>
          <w:marTop w:val="0"/>
          <w:marBottom w:val="0"/>
          <w:divBdr>
            <w:top w:val="none" w:sz="0" w:space="0" w:color="auto"/>
            <w:left w:val="none" w:sz="0" w:space="0" w:color="auto"/>
            <w:bottom w:val="none" w:sz="0" w:space="0" w:color="auto"/>
            <w:right w:val="none" w:sz="0" w:space="0" w:color="auto"/>
          </w:divBdr>
          <w:divsChild>
            <w:div w:id="9422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5383">
      <w:bodyDiv w:val="1"/>
      <w:marLeft w:val="0"/>
      <w:marRight w:val="0"/>
      <w:marTop w:val="0"/>
      <w:marBottom w:val="0"/>
      <w:divBdr>
        <w:top w:val="none" w:sz="0" w:space="0" w:color="auto"/>
        <w:left w:val="none" w:sz="0" w:space="0" w:color="auto"/>
        <w:bottom w:val="none" w:sz="0" w:space="0" w:color="auto"/>
        <w:right w:val="none" w:sz="0" w:space="0" w:color="auto"/>
      </w:divBdr>
    </w:div>
    <w:div w:id="1785953612">
      <w:bodyDiv w:val="1"/>
      <w:marLeft w:val="0"/>
      <w:marRight w:val="0"/>
      <w:marTop w:val="0"/>
      <w:marBottom w:val="0"/>
      <w:divBdr>
        <w:top w:val="none" w:sz="0" w:space="0" w:color="auto"/>
        <w:left w:val="none" w:sz="0" w:space="0" w:color="auto"/>
        <w:bottom w:val="none" w:sz="0" w:space="0" w:color="auto"/>
        <w:right w:val="none" w:sz="0" w:space="0" w:color="auto"/>
      </w:divBdr>
      <w:divsChild>
        <w:div w:id="1686177689">
          <w:marLeft w:val="0"/>
          <w:marRight w:val="0"/>
          <w:marTop w:val="0"/>
          <w:marBottom w:val="0"/>
          <w:divBdr>
            <w:top w:val="none" w:sz="0" w:space="0" w:color="auto"/>
            <w:left w:val="none" w:sz="0" w:space="0" w:color="auto"/>
            <w:bottom w:val="none" w:sz="0" w:space="0" w:color="auto"/>
            <w:right w:val="none" w:sz="0" w:space="0" w:color="auto"/>
          </w:divBdr>
          <w:divsChild>
            <w:div w:id="9648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173">
      <w:bodyDiv w:val="1"/>
      <w:marLeft w:val="0"/>
      <w:marRight w:val="0"/>
      <w:marTop w:val="0"/>
      <w:marBottom w:val="0"/>
      <w:divBdr>
        <w:top w:val="none" w:sz="0" w:space="0" w:color="auto"/>
        <w:left w:val="none" w:sz="0" w:space="0" w:color="auto"/>
        <w:bottom w:val="none" w:sz="0" w:space="0" w:color="auto"/>
        <w:right w:val="none" w:sz="0" w:space="0" w:color="auto"/>
      </w:divBdr>
      <w:divsChild>
        <w:div w:id="1741554978">
          <w:marLeft w:val="0"/>
          <w:marRight w:val="-300"/>
          <w:marTop w:val="0"/>
          <w:marBottom w:val="0"/>
          <w:divBdr>
            <w:top w:val="none" w:sz="0" w:space="0" w:color="auto"/>
            <w:left w:val="none" w:sz="0" w:space="0" w:color="auto"/>
            <w:bottom w:val="none" w:sz="0" w:space="0" w:color="auto"/>
            <w:right w:val="none" w:sz="0" w:space="0" w:color="auto"/>
          </w:divBdr>
          <w:divsChild>
            <w:div w:id="187719703">
              <w:marLeft w:val="0"/>
              <w:marRight w:val="0"/>
              <w:marTop w:val="0"/>
              <w:marBottom w:val="120"/>
              <w:divBdr>
                <w:top w:val="none" w:sz="0" w:space="0" w:color="auto"/>
                <w:left w:val="none" w:sz="0" w:space="0" w:color="auto"/>
                <w:bottom w:val="none" w:sz="0" w:space="0" w:color="auto"/>
                <w:right w:val="none" w:sz="0" w:space="0" w:color="auto"/>
              </w:divBdr>
            </w:div>
          </w:divsChild>
        </w:div>
        <w:div w:id="1731807420">
          <w:marLeft w:val="0"/>
          <w:marRight w:val="-300"/>
          <w:marTop w:val="0"/>
          <w:marBottom w:val="120"/>
          <w:divBdr>
            <w:top w:val="none" w:sz="0" w:space="0" w:color="auto"/>
            <w:left w:val="none" w:sz="0" w:space="0" w:color="auto"/>
            <w:bottom w:val="none" w:sz="0" w:space="0" w:color="auto"/>
            <w:right w:val="none" w:sz="0" w:space="0" w:color="auto"/>
          </w:divBdr>
        </w:div>
      </w:divsChild>
    </w:div>
    <w:div w:id="1907033781">
      <w:bodyDiv w:val="1"/>
      <w:marLeft w:val="0"/>
      <w:marRight w:val="0"/>
      <w:marTop w:val="0"/>
      <w:marBottom w:val="0"/>
      <w:divBdr>
        <w:top w:val="none" w:sz="0" w:space="0" w:color="auto"/>
        <w:left w:val="none" w:sz="0" w:space="0" w:color="auto"/>
        <w:bottom w:val="none" w:sz="0" w:space="0" w:color="auto"/>
        <w:right w:val="none" w:sz="0" w:space="0" w:color="auto"/>
      </w:divBdr>
    </w:div>
    <w:div w:id="1917745469">
      <w:bodyDiv w:val="1"/>
      <w:marLeft w:val="0"/>
      <w:marRight w:val="0"/>
      <w:marTop w:val="0"/>
      <w:marBottom w:val="0"/>
      <w:divBdr>
        <w:top w:val="none" w:sz="0" w:space="0" w:color="auto"/>
        <w:left w:val="none" w:sz="0" w:space="0" w:color="auto"/>
        <w:bottom w:val="none" w:sz="0" w:space="0" w:color="auto"/>
        <w:right w:val="none" w:sz="0" w:space="0" w:color="auto"/>
      </w:divBdr>
    </w:div>
    <w:div w:id="2054310561">
      <w:bodyDiv w:val="1"/>
      <w:marLeft w:val="0"/>
      <w:marRight w:val="0"/>
      <w:marTop w:val="0"/>
      <w:marBottom w:val="0"/>
      <w:divBdr>
        <w:top w:val="none" w:sz="0" w:space="0" w:color="auto"/>
        <w:left w:val="none" w:sz="0" w:space="0" w:color="auto"/>
        <w:bottom w:val="none" w:sz="0" w:space="0" w:color="auto"/>
        <w:right w:val="none" w:sz="0" w:space="0" w:color="auto"/>
      </w:divBdr>
      <w:divsChild>
        <w:div w:id="1345016503">
          <w:marLeft w:val="0"/>
          <w:marRight w:val="0"/>
          <w:marTop w:val="0"/>
          <w:marBottom w:val="0"/>
          <w:divBdr>
            <w:top w:val="none" w:sz="0" w:space="0" w:color="auto"/>
            <w:left w:val="none" w:sz="0" w:space="0" w:color="auto"/>
            <w:bottom w:val="none" w:sz="0" w:space="0" w:color="auto"/>
            <w:right w:val="none" w:sz="0" w:space="0" w:color="auto"/>
          </w:divBdr>
          <w:divsChild>
            <w:div w:id="3241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289">
      <w:bodyDiv w:val="1"/>
      <w:marLeft w:val="0"/>
      <w:marRight w:val="0"/>
      <w:marTop w:val="0"/>
      <w:marBottom w:val="0"/>
      <w:divBdr>
        <w:top w:val="none" w:sz="0" w:space="0" w:color="auto"/>
        <w:left w:val="none" w:sz="0" w:space="0" w:color="auto"/>
        <w:bottom w:val="none" w:sz="0" w:space="0" w:color="auto"/>
        <w:right w:val="none" w:sz="0" w:space="0" w:color="auto"/>
      </w:divBdr>
    </w:div>
    <w:div w:id="2077390521">
      <w:bodyDiv w:val="1"/>
      <w:marLeft w:val="0"/>
      <w:marRight w:val="0"/>
      <w:marTop w:val="0"/>
      <w:marBottom w:val="0"/>
      <w:divBdr>
        <w:top w:val="none" w:sz="0" w:space="0" w:color="auto"/>
        <w:left w:val="none" w:sz="0" w:space="0" w:color="auto"/>
        <w:bottom w:val="none" w:sz="0" w:space="0" w:color="auto"/>
        <w:right w:val="none" w:sz="0" w:space="0" w:color="auto"/>
      </w:divBdr>
      <w:divsChild>
        <w:div w:id="2000692917">
          <w:marLeft w:val="0"/>
          <w:marRight w:val="0"/>
          <w:marTop w:val="0"/>
          <w:marBottom w:val="0"/>
          <w:divBdr>
            <w:top w:val="none" w:sz="0" w:space="0" w:color="auto"/>
            <w:left w:val="none" w:sz="0" w:space="0" w:color="auto"/>
            <w:bottom w:val="none" w:sz="0" w:space="0" w:color="auto"/>
            <w:right w:val="none" w:sz="0" w:space="0" w:color="auto"/>
          </w:divBdr>
        </w:div>
        <w:div w:id="96026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Sistema_educativo_de_M%C3%A9xico" TargetMode="External"/><Relationship Id="rId18" Type="http://schemas.openxmlformats.org/officeDocument/2006/relationships/hyperlink" Target="http://es.wikipedia.org/wiki/Congreso_de_la_Uni%C3%B3n" TargetMode="External"/><Relationship Id="rId26" Type="http://schemas.openxmlformats.org/officeDocument/2006/relationships/hyperlink" Target="http://www.oecd.org/pisa/keyfindings/pisa-2012-results-volume-i.htm" TargetMode="External"/><Relationship Id="rId3" Type="http://schemas.openxmlformats.org/officeDocument/2006/relationships/styles" Target="styles.xml"/><Relationship Id="rId21" Type="http://schemas.openxmlformats.org/officeDocument/2006/relationships/hyperlink" Target="http://es.wikipedia.org/w/index.php?title=Ley_reglamentaria_del_art%C3%ADculo_3_constitucional&amp;action=edit&amp;redlink=1" TargetMode="External"/><Relationship Id="rId7" Type="http://schemas.openxmlformats.org/officeDocument/2006/relationships/footnotes" Target="footnotes.xml"/><Relationship Id="rId12" Type="http://schemas.openxmlformats.org/officeDocument/2006/relationships/hyperlink" Target="http://es.wikipedia.org/wiki/Instituto_Nacional_para_la_Evaluaci%C3%B3n_de_la_Educaci%C3%B3n_%28M%C3%A9xico%29" TargetMode="External"/><Relationship Id="rId17" Type="http://schemas.openxmlformats.org/officeDocument/2006/relationships/hyperlink" Target="http://es.wikipedia.org/wiki/Educaci%C3%B3n_media_superior_%28M%C3%A9xico%29" TargetMode="External"/><Relationship Id="rId25" Type="http://schemas.openxmlformats.org/officeDocument/2006/relationships/hyperlink" Target="http://cosdac.sems.gob.mx/bienvenida.php" TargetMode="External"/><Relationship Id="rId2" Type="http://schemas.openxmlformats.org/officeDocument/2006/relationships/numbering" Target="numbering.xml"/><Relationship Id="rId16" Type="http://schemas.openxmlformats.org/officeDocument/2006/relationships/hyperlink" Target="http://es.wikipedia.org/wiki/Educaci%C3%B3n_secundaria" TargetMode="External"/><Relationship Id="rId20" Type="http://schemas.openxmlformats.org/officeDocument/2006/relationships/hyperlink" Target="http://es.wikipedia.org/wiki/Servicio_Profesional_Docent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ndex.php?title=Sistema_Nacional_de_Evaluaci%C3%B3n_Educativa&amp;action=edit&amp;redlink=1" TargetMode="External"/><Relationship Id="rId24" Type="http://schemas.openxmlformats.org/officeDocument/2006/relationships/hyperlink" Target="http://www.dof.gob.mx/" TargetMode="External"/><Relationship Id="rId5" Type="http://schemas.openxmlformats.org/officeDocument/2006/relationships/settings" Target="settings.xml"/><Relationship Id="rId15" Type="http://schemas.openxmlformats.org/officeDocument/2006/relationships/hyperlink" Target="http://es.wikipedia.org/wiki/Educaci%C3%B3n_primaria" TargetMode="External"/><Relationship Id="rId23" Type="http://schemas.openxmlformats.org/officeDocument/2006/relationships/hyperlink" Target="http://es.wikipedia.org/wiki/Chiapas" TargetMode="External"/><Relationship Id="rId28" Type="http://schemas.openxmlformats.org/officeDocument/2006/relationships/fontTable" Target="fontTable.xml"/><Relationship Id="rId10" Type="http://schemas.openxmlformats.org/officeDocument/2006/relationships/hyperlink" Target="http://es.wikipedia.org/wiki/Diario_Oficial_de_la_Federaci%C3%B3n_%28M%C3%A9xico%29" TargetMode="External"/><Relationship Id="rId19" Type="http://schemas.openxmlformats.org/officeDocument/2006/relationships/hyperlink" Target="http://es.wikipedia.org/w/index.php?title=Servicio_profesional_docente&amp;action=edit&amp;redlink=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s.wikipedia.org/wiki/Educaci%C3%B3n_preescolar" TargetMode="External"/><Relationship Id="rId22" Type="http://schemas.openxmlformats.org/officeDocument/2006/relationships/hyperlink" Target="http://es.wikipedia.org/wiki/Congreso_de_la_Uni%C3%B3n"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UNI08</b:Tag>
    <b:SourceType>ArticleInAPeriodical</b:SourceType>
    <b:Guid>{0B9D193D-22A4-4044-AF9D-AB32297C91BA}</b:Guid>
    <b:Title>ACUERDOS SECRETARIALES</b:Title>
    <b:Year>2008</b:Year>
    <b:Author>
      <b:Author>
        <b:NameList>
          <b:Person>
            <b:Last>UNION</b:Last>
            <b:First>CONGRESO</b:First>
            <b:Middle>DE LA</b:Middle>
          </b:Person>
        </b:NameList>
      </b:Author>
    </b:Author>
    <b:Month>ENERO</b:Month>
    <b:Day>01</b:Day>
    <b:PeriodicalTitle>DIARIO OFICIAL DE LA FEDERACION</b:PeriodicalTitle>
    <b:Pages>1</b:Pages>
    <b:RefOrder>1</b:RefOrder>
  </b:Source>
</b:Sources>
</file>

<file path=customXml/itemProps1.xml><?xml version="1.0" encoding="utf-8"?>
<ds:datastoreItem xmlns:ds="http://schemas.openxmlformats.org/officeDocument/2006/customXml" ds:itemID="{29E54ECE-BE58-46F4-AF0E-0737016F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3493</Words>
  <Characters>19214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24</cp:revision>
  <dcterms:created xsi:type="dcterms:W3CDTF">2015-01-17T19:29:00Z</dcterms:created>
  <dcterms:modified xsi:type="dcterms:W3CDTF">2015-01-18T01:10:00Z</dcterms:modified>
</cp:coreProperties>
</file>