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CA1B21" w:rsidP="00CA1B21">
      <w:pPr>
        <w:pStyle w:val="Encabezado"/>
      </w:pP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CA1B21" w:rsidP="00CA1B21">
      <w:pPr>
        <w:spacing w:after="0"/>
        <w:jc w:val="center"/>
        <w:rPr>
          <w:rFonts w:ascii="GungsuhChe" w:eastAsia="GungsuhChe" w:hAnsi="GungsuhChe"/>
          <w:sz w:val="40"/>
          <w:szCs w:val="40"/>
        </w:rPr>
      </w:pPr>
      <w:r w:rsidRPr="00AD6BEE">
        <w:rPr>
          <w:rFonts w:ascii="GungsuhChe" w:eastAsia="GungsuhChe" w:hAnsi="GungsuhChe"/>
          <w:sz w:val="44"/>
          <w:szCs w:val="40"/>
        </w:rPr>
        <w:t>PLANEACION ESTRATEGICA</w:t>
      </w:r>
    </w:p>
    <w:p w:rsidR="00CA1B21" w:rsidRDefault="00CA1B21" w:rsidP="00CA1B21">
      <w:pPr>
        <w:jc w:val="center"/>
        <w:rPr>
          <w:rFonts w:ascii="GungsuhChe" w:eastAsia="GungsuhChe" w:hAnsi="GungsuhChe"/>
          <w:b/>
          <w:sz w:val="40"/>
          <w:szCs w:val="40"/>
        </w:rPr>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CATEDRATICO</w:t>
      </w:r>
    </w:p>
    <w:p w:rsidR="00CA1B21" w:rsidRPr="00AD6BEE" w:rsidRDefault="00CA1B21" w:rsidP="00CA1B21">
      <w:pPr>
        <w:spacing w:after="0"/>
        <w:jc w:val="center"/>
        <w:rPr>
          <w:rFonts w:ascii="GungsuhChe" w:eastAsia="GungsuhChe" w:hAnsi="GungsuhChe"/>
          <w:sz w:val="44"/>
          <w:szCs w:val="40"/>
        </w:rPr>
      </w:pPr>
      <w:r w:rsidRPr="00AD6BEE">
        <w:rPr>
          <w:rFonts w:ascii="GungsuhChe" w:eastAsia="GungsuhChe" w:hAnsi="GungsuhChe"/>
          <w:sz w:val="44"/>
          <w:szCs w:val="40"/>
        </w:rPr>
        <w:t>Dr.  ANTONIO PEREZ GOMEZ.</w:t>
      </w:r>
    </w:p>
    <w:p w:rsidR="00CA1B21" w:rsidRPr="00AD6BEE" w:rsidRDefault="00CA1B21" w:rsidP="00CA1B21">
      <w:pPr>
        <w:jc w:val="center"/>
        <w:rPr>
          <w:rFonts w:ascii="GungsuhChe" w:eastAsia="GungsuhChe" w:hAnsi="GungsuhChe"/>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CA1B21"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CA1B21" w:rsidP="00CA1B21">
      <w:pPr>
        <w:spacing w:after="0"/>
        <w:rPr>
          <w:rFonts w:ascii="GungsuhChe" w:eastAsia="GungsuhChe" w:hAnsi="GungsuhChe"/>
          <w:sz w:val="40"/>
          <w:szCs w:val="40"/>
        </w:rPr>
      </w:pPr>
    </w:p>
    <w:p w:rsidR="00CA1B21" w:rsidRPr="00AD6BEE" w:rsidRDefault="00CA1B21" w:rsidP="00CA1B21">
      <w:pPr>
        <w:jc w:val="center"/>
        <w:rPr>
          <w:rFonts w:ascii="GungsuhChe" w:eastAsia="GungsuhChe" w:hAnsi="GungsuhChe"/>
          <w:sz w:val="44"/>
          <w:szCs w:val="28"/>
        </w:rPr>
      </w:pP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DC73CD">
        <w:rPr>
          <w:rFonts w:ascii="GungsuhChe" w:eastAsia="GungsuhChe" w:hAnsi="GungsuhChe"/>
          <w:b/>
          <w:sz w:val="44"/>
          <w:szCs w:val="44"/>
        </w:rPr>
        <w:t xml:space="preserve"> </w:t>
      </w:r>
      <w:r w:rsidR="006C1D00">
        <w:rPr>
          <w:rFonts w:ascii="GungsuhChe" w:eastAsia="GungsuhChe" w:hAnsi="GungsuhChe"/>
          <w:b/>
          <w:sz w:val="44"/>
          <w:szCs w:val="44"/>
        </w:rPr>
        <w:t>9</w:t>
      </w:r>
    </w:p>
    <w:p w:rsidR="00CA1B21" w:rsidRPr="00364F98" w:rsidRDefault="00DC73CD" w:rsidP="00CA1B21">
      <w:pPr>
        <w:spacing w:after="0"/>
        <w:jc w:val="center"/>
        <w:rPr>
          <w:rFonts w:ascii="GungsuhChe" w:eastAsia="GungsuhChe" w:hAnsi="GungsuhChe"/>
          <w:sz w:val="44"/>
          <w:szCs w:val="44"/>
        </w:rPr>
      </w:pPr>
      <w:r>
        <w:rPr>
          <w:rFonts w:ascii="GungsuhChe" w:eastAsia="GungsuhChe" w:hAnsi="GungsuhChe"/>
          <w:sz w:val="44"/>
          <w:szCs w:val="44"/>
        </w:rPr>
        <w:t xml:space="preserve">LECTURA DEL CAPITULO </w:t>
      </w:r>
      <w:r w:rsidR="006C1D00">
        <w:rPr>
          <w:rFonts w:ascii="GungsuhChe" w:eastAsia="GungsuhChe" w:hAnsi="GungsuhChe"/>
          <w:sz w:val="44"/>
          <w:szCs w:val="44"/>
        </w:rPr>
        <w:t>6 “TOMA DE DECISIONES</w:t>
      </w:r>
      <w:r>
        <w:rPr>
          <w:rFonts w:ascii="GungsuhChe" w:eastAsia="GungsuhChe" w:hAnsi="GungsuhChe"/>
          <w:sz w:val="44"/>
          <w:szCs w:val="44"/>
        </w:rPr>
        <w:t>”</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TAPACHULA CHIAPAS, NOVIEMBRE 2014.</w:t>
      </w:r>
    </w:p>
    <w:p w:rsidR="003E608B" w:rsidRDefault="006C1D00" w:rsidP="002D550D">
      <w:pPr>
        <w:spacing w:line="360" w:lineRule="auto"/>
        <w:rPr>
          <w:rFonts w:ascii="Arial" w:eastAsia="GungsuhChe" w:hAnsi="Arial" w:cs="Arial"/>
          <w:b/>
          <w:sz w:val="24"/>
          <w:szCs w:val="44"/>
        </w:rPr>
      </w:pPr>
      <w:r>
        <w:rPr>
          <w:rFonts w:ascii="Arial" w:eastAsia="GungsuhChe" w:hAnsi="Arial" w:cs="Arial"/>
          <w:b/>
          <w:sz w:val="24"/>
          <w:szCs w:val="44"/>
        </w:rPr>
        <w:lastRenderedPageBreak/>
        <w:t>TOMA DE DECISIONES.</w:t>
      </w:r>
    </w:p>
    <w:p w:rsidR="00134E67" w:rsidRDefault="00134E67" w:rsidP="00662DF8">
      <w:pPr>
        <w:spacing w:line="360" w:lineRule="auto"/>
        <w:jc w:val="both"/>
        <w:rPr>
          <w:rFonts w:ascii="Arial" w:hAnsi="Arial" w:cs="Arial"/>
        </w:rPr>
      </w:pPr>
      <w:r>
        <w:rPr>
          <w:rFonts w:ascii="Arial" w:hAnsi="Arial" w:cs="Arial"/>
        </w:rPr>
        <w:t xml:space="preserve">La toma de decisiones </w:t>
      </w:r>
      <w:r w:rsidR="009E0E6F">
        <w:rPr>
          <w:rFonts w:ascii="Arial" w:hAnsi="Arial" w:cs="Arial"/>
        </w:rPr>
        <w:t>describe el proceso en  virtud del cual una alternativa estratégica o curso de acción estratégico se seleccionan como la manera de aprovechar una oportunidad o sortear una situación problemática concreta.</w:t>
      </w:r>
      <w:r>
        <w:rPr>
          <w:rFonts w:ascii="Arial" w:hAnsi="Arial" w:cs="Arial"/>
        </w:rPr>
        <w:t xml:space="preserve"> </w:t>
      </w:r>
    </w:p>
    <w:p w:rsidR="00907386" w:rsidRDefault="00A326A1" w:rsidP="00662DF8">
      <w:pPr>
        <w:spacing w:line="360" w:lineRule="auto"/>
        <w:jc w:val="both"/>
        <w:rPr>
          <w:rFonts w:ascii="Arial" w:hAnsi="Arial" w:cs="Arial"/>
        </w:rPr>
      </w:pPr>
      <w:r>
        <w:rPr>
          <w:rFonts w:ascii="Arial" w:hAnsi="Arial" w:cs="Arial"/>
        </w:rPr>
        <w:t xml:space="preserve">El factor central que se ha de examinar </w:t>
      </w:r>
      <w:r w:rsidR="005A2B11">
        <w:rPr>
          <w:rFonts w:ascii="Arial" w:hAnsi="Arial" w:cs="Arial"/>
        </w:rPr>
        <w:t xml:space="preserve">al principio de la formulación y selección de alternativas estratégicas es definir el giro en donde se encuentra la organización y donde desean sus estrategas que esté. La definición del giro involucra las especificaciones de los objetivos corporativos en términos de tasas de crecimiento, políticas financieras, etc. De aquí que los estrategas deban considerar cuestiones fundamentales, como: cuál es el giro y cuál debería ser, el giro de la organización a mediano y a largo plazo, continuar con el mismo giro, </w:t>
      </w:r>
      <w:r w:rsidR="00AD7B68">
        <w:rPr>
          <w:rFonts w:ascii="Arial" w:hAnsi="Arial" w:cs="Arial"/>
        </w:rPr>
        <w:t>quienes</w:t>
      </w:r>
      <w:r w:rsidR="005A2B11">
        <w:rPr>
          <w:rFonts w:ascii="Arial" w:hAnsi="Arial" w:cs="Arial"/>
        </w:rPr>
        <w:t xml:space="preserve"> son nuestros clientes y proveedores y </w:t>
      </w:r>
      <w:r w:rsidR="00AD7B68">
        <w:rPr>
          <w:rFonts w:ascii="Arial" w:hAnsi="Arial" w:cs="Arial"/>
        </w:rPr>
        <w:t>cuáles</w:t>
      </w:r>
      <w:r w:rsidR="005A2B11">
        <w:rPr>
          <w:rFonts w:ascii="Arial" w:hAnsi="Arial" w:cs="Arial"/>
        </w:rPr>
        <w:t xml:space="preserve"> deberían de ser. </w:t>
      </w:r>
      <w:r w:rsidR="00907386">
        <w:rPr>
          <w:rFonts w:ascii="Arial" w:hAnsi="Arial" w:cs="Arial"/>
        </w:rPr>
        <w:t xml:space="preserve">Como mejorar los sistemas actuales, etc.  Posteriormente deberán establecer las alternativas más viables,  decidir la mejor e implantarla. </w:t>
      </w:r>
    </w:p>
    <w:p w:rsidR="00A326A1" w:rsidRDefault="00907386" w:rsidP="00662DF8">
      <w:pPr>
        <w:spacing w:line="360" w:lineRule="auto"/>
        <w:jc w:val="both"/>
        <w:rPr>
          <w:rFonts w:ascii="Arial" w:hAnsi="Arial" w:cs="Arial"/>
        </w:rPr>
      </w:pPr>
      <w:r>
        <w:rPr>
          <w:rFonts w:ascii="Arial" w:hAnsi="Arial" w:cs="Arial"/>
        </w:rPr>
        <w:t xml:space="preserve">Si se buscan soluciones a valores económicos, generalmente las soluciones serán a corto plazo sacrificando utilidades futuras, si se buscan soluciones de valores cualitativos, generalmente serán a largo plazo.  </w:t>
      </w:r>
    </w:p>
    <w:p w:rsidR="00A326A1" w:rsidRPr="00C139B8" w:rsidRDefault="00907386" w:rsidP="00FA0951">
      <w:pPr>
        <w:spacing w:line="360" w:lineRule="auto"/>
        <w:jc w:val="both"/>
        <w:rPr>
          <w:rFonts w:ascii="Arial" w:hAnsi="Arial" w:cs="Arial"/>
        </w:rPr>
      </w:pPr>
      <w:r w:rsidRPr="00C139B8">
        <w:rPr>
          <w:rFonts w:ascii="Arial" w:hAnsi="Arial" w:cs="Arial"/>
        </w:rPr>
        <w:t xml:space="preserve">Existen indicadores que el estratega puede y debe considerar para adelantarse a situaciones que le pueden llegar a impedir el logro de los objetivos. </w:t>
      </w:r>
      <w:r w:rsidR="00C139B8" w:rsidRPr="00C139B8">
        <w:rPr>
          <w:rFonts w:ascii="Arial" w:hAnsi="Arial" w:cs="Arial"/>
        </w:rPr>
        <w:t xml:space="preserve">Entre otros: 1.- desviación respecto a experiencias pasadas, 2.- desviación respecto al plan original, 3.- desempeño de los competidores, 4.- otras personas (usuarios). </w:t>
      </w:r>
    </w:p>
    <w:p w:rsidR="00EA719F" w:rsidRDefault="00134E67" w:rsidP="00FA0951">
      <w:pPr>
        <w:spacing w:line="360" w:lineRule="auto"/>
        <w:jc w:val="both"/>
        <w:rPr>
          <w:rFonts w:ascii="Arial" w:hAnsi="Arial" w:cs="Arial"/>
        </w:rPr>
      </w:pPr>
      <w:r>
        <w:rPr>
          <w:rFonts w:ascii="Arial" w:hAnsi="Arial" w:cs="Arial"/>
        </w:rPr>
        <w:t>La solución de problemas tiene un proceso que permite al decisor tener pautas para lograr una mayor claridad en sus decisiones. A) Investigación de la situación, B) desarrollo de alternativas, C) evaluación de opiniones y selección de la mejor y D) poner en práctica y hacer el seguimiento.</w:t>
      </w:r>
      <w:r w:rsidR="00EA719F">
        <w:rPr>
          <w:rFonts w:ascii="Arial" w:hAnsi="Arial" w:cs="Arial"/>
        </w:rPr>
        <w:t xml:space="preserve"> </w:t>
      </w:r>
    </w:p>
    <w:p w:rsidR="00A326A1" w:rsidRDefault="00EA719F" w:rsidP="00FA0951">
      <w:pPr>
        <w:spacing w:line="360" w:lineRule="auto"/>
        <w:jc w:val="both"/>
        <w:rPr>
          <w:rFonts w:ascii="Arial" w:hAnsi="Arial" w:cs="Arial"/>
        </w:rPr>
      </w:pPr>
      <w:r>
        <w:rPr>
          <w:rFonts w:ascii="Arial" w:hAnsi="Arial" w:cs="Arial"/>
        </w:rPr>
        <w:t xml:space="preserve">Se consideran dos tipos de decisiones, pues dependiendo de la naturaleza de estas, serán los procesos decisorios, y por ende de la calidad de la decisión. Las decisiones se dividen en programadas y no programadas. Las programadas son aquellas que constantemente se realizan en el trabajo cotidiano, motivadas por situaciones que están plenamente identificadas. </w:t>
      </w:r>
      <w:r>
        <w:rPr>
          <w:rFonts w:ascii="Arial" w:hAnsi="Arial" w:cs="Arial"/>
        </w:rPr>
        <w:lastRenderedPageBreak/>
        <w:t>En cambio las no programadas son decisiones de una sola vez, generalmente sin antecedentes directo, debiendo, el decisor manejarlas bajo procedimientos y sistemas</w:t>
      </w:r>
      <w:r w:rsidR="00D9137E">
        <w:rPr>
          <w:rFonts w:ascii="Arial" w:hAnsi="Arial" w:cs="Arial"/>
        </w:rPr>
        <w:t xml:space="preserve"> </w:t>
      </w:r>
      <w:r>
        <w:rPr>
          <w:rFonts w:ascii="Arial" w:hAnsi="Arial" w:cs="Arial"/>
        </w:rPr>
        <w:t xml:space="preserve">generales de toma de decisiones. </w:t>
      </w:r>
    </w:p>
    <w:p w:rsidR="00243B32" w:rsidRPr="00305C03" w:rsidRDefault="00243B32" w:rsidP="00FA0951">
      <w:pPr>
        <w:spacing w:line="360" w:lineRule="auto"/>
        <w:jc w:val="both"/>
        <w:rPr>
          <w:rFonts w:ascii="Arial" w:hAnsi="Arial" w:cs="Arial"/>
        </w:rPr>
      </w:pPr>
      <w:r w:rsidRPr="006411A8">
        <w:rPr>
          <w:rFonts w:ascii="Arial" w:hAnsi="Arial" w:cs="Arial"/>
          <w:b/>
        </w:rPr>
        <w:t>Opinión personal.</w:t>
      </w:r>
      <w:r w:rsidR="00651066">
        <w:rPr>
          <w:rFonts w:ascii="Arial" w:hAnsi="Arial" w:cs="Arial"/>
          <w:b/>
        </w:rPr>
        <w:t xml:space="preserve"> </w:t>
      </w:r>
      <w:r w:rsidR="00465B40">
        <w:rPr>
          <w:rFonts w:ascii="Arial" w:hAnsi="Arial" w:cs="Arial"/>
          <w:b/>
        </w:rPr>
        <w:t xml:space="preserve"> </w:t>
      </w:r>
    </w:p>
    <w:p w:rsidR="00546149" w:rsidRPr="00546149" w:rsidRDefault="00D9137E" w:rsidP="00305C03">
      <w:pPr>
        <w:spacing w:line="360" w:lineRule="auto"/>
        <w:jc w:val="both"/>
        <w:rPr>
          <w:rFonts w:ascii="Arial" w:hAnsi="Arial" w:cs="Arial"/>
        </w:rPr>
      </w:pPr>
      <w:r>
        <w:rPr>
          <w:rFonts w:ascii="Arial" w:hAnsi="Arial" w:cs="Arial"/>
        </w:rPr>
        <w:t xml:space="preserve">En la actualidad, en toda actividad humana se tienen  que tomar decisiones, tanto personales como dentro de las organizaciones.  </w:t>
      </w:r>
      <w:r w:rsidR="00AD2AA1">
        <w:rPr>
          <w:rFonts w:ascii="Arial" w:hAnsi="Arial" w:cs="Arial"/>
        </w:rPr>
        <w:t>La</w:t>
      </w:r>
      <w:r>
        <w:rPr>
          <w:rFonts w:ascii="Arial" w:hAnsi="Arial" w:cs="Arial"/>
        </w:rPr>
        <w:t xml:space="preserve"> toma de decisiones en las organizaciones se dificulta, porque existen diferentes factores que no permiten hacerlo con facilidad o imposibilitan totalmente. </w:t>
      </w:r>
      <w:r w:rsidR="00AD2AA1">
        <w:rPr>
          <w:rFonts w:ascii="Arial" w:hAnsi="Arial" w:cs="Arial"/>
        </w:rPr>
        <w:t xml:space="preserve">Una de los factores es que el estratega no está facultado para tomar decisiones y el que está facultado para tomar decisiones no conoce bien el sistema y sus alternativas. </w:t>
      </w:r>
    </w:p>
    <w:p w:rsidR="00AD2AA1" w:rsidRPr="001A6507" w:rsidRDefault="001A6507" w:rsidP="00305C03">
      <w:pPr>
        <w:spacing w:line="360" w:lineRule="auto"/>
        <w:jc w:val="both"/>
        <w:rPr>
          <w:rFonts w:ascii="Arial" w:hAnsi="Arial" w:cs="Arial"/>
        </w:rPr>
      </w:pPr>
      <w:r>
        <w:rPr>
          <w:rFonts w:ascii="Arial" w:hAnsi="Arial" w:cs="Arial"/>
          <w:b/>
        </w:rPr>
        <w:t>Aplicación en el área laboral.</w:t>
      </w:r>
    </w:p>
    <w:p w:rsidR="00AD2AA1" w:rsidRDefault="001A6507" w:rsidP="00305C03">
      <w:pPr>
        <w:spacing w:line="360" w:lineRule="auto"/>
        <w:jc w:val="both"/>
        <w:rPr>
          <w:rFonts w:ascii="Arial" w:hAnsi="Arial" w:cs="Arial"/>
        </w:rPr>
      </w:pPr>
      <w:r w:rsidRPr="001A6507">
        <w:rPr>
          <w:rFonts w:ascii="Arial" w:hAnsi="Arial" w:cs="Arial"/>
        </w:rPr>
        <w:t>Una de las principales decisiones que se toman en la administración pública municipal, es cuando el H. cabildo propone iniciativa de modificaciones a la Ley de ingresos municipal, tomemos el ejemplo</w:t>
      </w:r>
      <w:r w:rsidR="009F78FD">
        <w:rPr>
          <w:rFonts w:ascii="Arial" w:hAnsi="Arial" w:cs="Arial"/>
        </w:rPr>
        <w:t xml:space="preserve"> que</w:t>
      </w:r>
      <w:r w:rsidRPr="001A6507">
        <w:rPr>
          <w:rFonts w:ascii="Arial" w:hAnsi="Arial" w:cs="Arial"/>
        </w:rPr>
        <w:t xml:space="preserve"> el objeto de la iniciativa es incrementar los ingresos propios del municipio por lo tanto proponen incrementar la tasa de un determinado pago de derecho.</w:t>
      </w:r>
      <w:r w:rsidR="009F78FD">
        <w:rPr>
          <w:rFonts w:ascii="Arial" w:hAnsi="Arial" w:cs="Arial"/>
        </w:rPr>
        <w:t xml:space="preserve"> </w:t>
      </w:r>
      <w:r>
        <w:rPr>
          <w:rFonts w:ascii="Arial" w:hAnsi="Arial" w:cs="Arial"/>
        </w:rPr>
        <w:t xml:space="preserve"> </w:t>
      </w:r>
      <w:r w:rsidR="009F78FD">
        <w:rPr>
          <w:rFonts w:ascii="Arial" w:hAnsi="Arial" w:cs="Arial"/>
        </w:rPr>
        <w:t xml:space="preserve">Esos Uno de los efectos positivos al tomar esa decisión se verán reflejados en los incrementos de los ingresos propios; y en el  efecto contrario se tendría un problema social con los contribuyentes porque tendrá una repercusión en el bolsillo. </w:t>
      </w:r>
    </w:p>
    <w:p w:rsidR="009F78FD" w:rsidRPr="001A6507" w:rsidRDefault="009F78FD" w:rsidP="00305C03">
      <w:pPr>
        <w:spacing w:line="360" w:lineRule="auto"/>
        <w:jc w:val="both"/>
        <w:rPr>
          <w:rFonts w:ascii="Arial" w:hAnsi="Arial" w:cs="Arial"/>
        </w:rPr>
      </w:pPr>
      <w:r>
        <w:rPr>
          <w:rFonts w:ascii="Arial" w:hAnsi="Arial" w:cs="Arial"/>
        </w:rPr>
        <w:t xml:space="preserve">Por tal razón que antes de tomar las decisiones debemos analizar bien las alternativas y </w:t>
      </w:r>
      <w:r w:rsidR="002D550D">
        <w:rPr>
          <w:rFonts w:ascii="Arial" w:hAnsi="Arial" w:cs="Arial"/>
        </w:rPr>
        <w:t>más</w:t>
      </w:r>
      <w:r>
        <w:rPr>
          <w:rFonts w:ascii="Arial" w:hAnsi="Arial" w:cs="Arial"/>
        </w:rPr>
        <w:t xml:space="preserve"> que nada escuchar las opiniones de especialistas, no podemos tomar decisiones </w:t>
      </w:r>
      <w:r w:rsidR="002D550D">
        <w:rPr>
          <w:rFonts w:ascii="Arial" w:hAnsi="Arial" w:cs="Arial"/>
        </w:rPr>
        <w:t xml:space="preserve">no programadas porque si pueden solucionar un problema, pero nos pueden generar otro.  Es recomendable que las decisiones que se tomen en la administración pública municipal su principal objetivo </w:t>
      </w:r>
      <w:proofErr w:type="gramStart"/>
      <w:r w:rsidR="002D550D">
        <w:rPr>
          <w:rFonts w:ascii="Arial" w:hAnsi="Arial" w:cs="Arial"/>
        </w:rPr>
        <w:t>sea</w:t>
      </w:r>
      <w:proofErr w:type="gramEnd"/>
      <w:r w:rsidR="002D550D">
        <w:rPr>
          <w:rFonts w:ascii="Arial" w:hAnsi="Arial" w:cs="Arial"/>
        </w:rPr>
        <w:t xml:space="preserve"> el bienestar de los ciudadanos (usuarios de las entidades públicas)  y no la organización como tal, pero es muy indispensable tener una organización con políticas internas sanas, porque a partir de eso se obtendrá un buen sistema de toma de decisiones.</w:t>
      </w:r>
    </w:p>
    <w:p w:rsidR="00465B40" w:rsidRDefault="00465B40" w:rsidP="00465B40">
      <w:pPr>
        <w:spacing w:line="360" w:lineRule="auto"/>
        <w:jc w:val="both"/>
        <w:rPr>
          <w:rFonts w:ascii="Arial" w:hAnsi="Arial" w:cs="Arial"/>
          <w:b/>
        </w:rPr>
      </w:pPr>
      <w:r>
        <w:rPr>
          <w:rFonts w:ascii="Arial" w:hAnsi="Arial" w:cs="Arial"/>
          <w:b/>
        </w:rPr>
        <w:t>Bibliografía</w:t>
      </w:r>
    </w:p>
    <w:p w:rsidR="00465B40" w:rsidRDefault="00465B40" w:rsidP="00465B40">
      <w:pPr>
        <w:spacing w:line="360" w:lineRule="auto"/>
        <w:jc w:val="both"/>
        <w:rPr>
          <w:rFonts w:ascii="Arial" w:hAnsi="Arial" w:cs="Arial"/>
        </w:rPr>
      </w:pPr>
      <w:r w:rsidRPr="00465B40">
        <w:rPr>
          <w:rFonts w:ascii="Arial" w:hAnsi="Arial" w:cs="Arial"/>
          <w:i/>
        </w:rPr>
        <w:t>Delgado castillo, Héctor</w:t>
      </w:r>
      <w:r w:rsidRPr="00465B40">
        <w:rPr>
          <w:rFonts w:ascii="Arial" w:hAnsi="Arial" w:cs="Arial"/>
        </w:rPr>
        <w:t>.- administración estratégica</w:t>
      </w:r>
      <w:r w:rsidR="00130FD7">
        <w:rPr>
          <w:rFonts w:ascii="Arial" w:hAnsi="Arial" w:cs="Arial"/>
        </w:rPr>
        <w:t>-un enfoque metodológico</w:t>
      </w:r>
      <w:bookmarkStart w:id="0" w:name="_GoBack"/>
      <w:bookmarkEnd w:id="0"/>
      <w:r w:rsidRPr="00465B40">
        <w:rPr>
          <w:rFonts w:ascii="Arial" w:hAnsi="Arial" w:cs="Arial"/>
        </w:rPr>
        <w:t>.</w:t>
      </w:r>
      <w:r w:rsidR="002D550D">
        <w:rPr>
          <w:rFonts w:ascii="Arial" w:hAnsi="Arial" w:cs="Arial"/>
        </w:rPr>
        <w:t xml:space="preserve"> Pág. 134-149.</w:t>
      </w:r>
    </w:p>
    <w:sectPr w:rsidR="00465B40" w:rsidSect="000B0B2A">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02B" w:rsidRDefault="00EF702B" w:rsidP="00CA1B21">
      <w:pPr>
        <w:spacing w:after="0" w:line="240" w:lineRule="auto"/>
      </w:pPr>
      <w:r>
        <w:separator/>
      </w:r>
    </w:p>
  </w:endnote>
  <w:endnote w:type="continuationSeparator" w:id="0">
    <w:p w:rsidR="00EF702B" w:rsidRDefault="00EF702B"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ngsuh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AA" w:rsidRPr="000050AA" w:rsidRDefault="009E0E6F" w:rsidP="000050AA">
    <w:pPr>
      <w:spacing w:line="360" w:lineRule="auto"/>
      <w:rPr>
        <w:rFonts w:ascii="Arial" w:hAnsi="Arial" w:cs="Arial"/>
        <w:b/>
      </w:rPr>
    </w:pPr>
    <w:r>
      <w:rPr>
        <w:noProof/>
      </w:rPr>
      <mc:AlternateContent>
        <mc:Choice Requires="wps">
          <w:drawing>
            <wp:anchor distT="0" distB="0" distL="114300" distR="114300" simplePos="0" relativeHeight="251660288" behindDoc="0" locked="0" layoutInCell="1" allowOverlap="1" wp14:anchorId="12E74D10" wp14:editId="4E840B52">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w:t>
                          </w:r>
                          <w:r w:rsidR="00C139B8" w:rsidRPr="00C139B8">
                            <w:rPr>
                              <w:rFonts w:ascii="Monotype Corsiva" w:hAnsi="Monotype Corsiva" w:cs="Arial"/>
                              <w:b/>
                              <w:sz w:val="32"/>
                            </w:rPr>
                            <w:t>Donde hay una empresa de éxito, alguien tomó alguna vez una decisión valiente.</w:t>
                          </w:r>
                          <w:r w:rsidR="006C1D00">
                            <w:rPr>
                              <w:rFonts w:ascii="Monotype Corsiva" w:hAnsi="Monotype Corsiva" w:cs="Arial"/>
                              <w:b/>
                              <w:sz w:val="32"/>
                            </w:rPr>
                            <w:t>-</w:t>
                          </w:r>
                          <w:r w:rsidR="00C139B8">
                            <w:rPr>
                              <w:rFonts w:ascii="Monotype Corsiva" w:hAnsi="Monotype Corsiva" w:cs="Arial"/>
                              <w:b/>
                              <w:sz w:val="32"/>
                            </w:rPr>
                            <w:t>P.</w:t>
                          </w:r>
                          <w:r w:rsidR="006C1D00">
                            <w:rPr>
                              <w:rFonts w:ascii="Monotype Corsiva" w:hAnsi="Monotype Corsiva" w:cs="Arial"/>
                              <w:b/>
                              <w:sz w:val="32"/>
                            </w:rPr>
                            <w:t xml:space="preserve"> Drucker</w:t>
                          </w:r>
                          <w:r w:rsidRPr="000050AA">
                            <w:rPr>
                              <w:rFonts w:ascii="Monotype Corsiva" w:hAnsi="Monotype Corsiva" w:cs="Arial"/>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w:t>
                    </w:r>
                    <w:r w:rsidR="00C139B8" w:rsidRPr="00C139B8">
                      <w:rPr>
                        <w:rFonts w:ascii="Monotype Corsiva" w:hAnsi="Monotype Corsiva" w:cs="Arial"/>
                        <w:b/>
                        <w:sz w:val="32"/>
                      </w:rPr>
                      <w:t>Donde hay una empresa de éxito, alguien tomó alguna vez una decisión valiente.</w:t>
                    </w:r>
                    <w:r w:rsidR="006C1D00">
                      <w:rPr>
                        <w:rFonts w:ascii="Monotype Corsiva" w:hAnsi="Monotype Corsiva" w:cs="Arial"/>
                        <w:b/>
                        <w:sz w:val="32"/>
                      </w:rPr>
                      <w:t>-</w:t>
                    </w:r>
                    <w:r w:rsidR="00C139B8">
                      <w:rPr>
                        <w:rFonts w:ascii="Monotype Corsiva" w:hAnsi="Monotype Corsiva" w:cs="Arial"/>
                        <w:b/>
                        <w:sz w:val="32"/>
                      </w:rPr>
                      <w:t>P.</w:t>
                    </w:r>
                    <w:r w:rsidR="006C1D00">
                      <w:rPr>
                        <w:rFonts w:ascii="Monotype Corsiva" w:hAnsi="Monotype Corsiva" w:cs="Arial"/>
                        <w:b/>
                        <w:sz w:val="32"/>
                      </w:rPr>
                      <w:t xml:space="preserve"> Drucker</w:t>
                    </w:r>
                    <w:r w:rsidRPr="000050AA">
                      <w:rPr>
                        <w:rFonts w:ascii="Monotype Corsiva" w:hAnsi="Monotype Corsiva" w:cs="Arial"/>
                        <w:b/>
                        <w:sz w:val="32"/>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AB31E95" wp14:editId="04A91326">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02B" w:rsidRDefault="00EF702B" w:rsidP="00CA1B21">
      <w:pPr>
        <w:spacing w:after="0" w:line="240" w:lineRule="auto"/>
      </w:pPr>
      <w:r>
        <w:separator/>
      </w:r>
    </w:p>
  </w:footnote>
  <w:footnote w:type="continuationSeparator" w:id="0">
    <w:p w:rsidR="00EF702B" w:rsidRDefault="00EF702B"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21" w:rsidRDefault="009E0E6F" w:rsidP="00CA1B21">
    <w:pPr>
      <w:pStyle w:val="Encabezado"/>
    </w:pPr>
    <w:r>
      <w:rPr>
        <w:noProof/>
      </w:rPr>
      <mc:AlternateContent>
        <mc:Choice Requires="wps">
          <w:drawing>
            <wp:anchor distT="0" distB="0" distL="114300" distR="114300" simplePos="0" relativeHeight="251656192" behindDoc="0" locked="0" layoutInCell="1" allowOverlap="1" wp14:anchorId="73E784C2" wp14:editId="13DCF3F3">
              <wp:simplePos x="0" y="0"/>
              <wp:positionH relativeFrom="column">
                <wp:posOffset>1579880</wp:posOffset>
              </wp:positionH>
              <wp:positionV relativeFrom="paragraph">
                <wp:posOffset>-152400</wp:posOffset>
              </wp:positionV>
              <wp:extent cx="4750435" cy="819150"/>
              <wp:effectExtent l="0" t="0" r="0" b="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819150"/>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1B21" w:rsidRPr="00D4000D" w:rsidRDefault="00CA1B21" w:rsidP="00CA1B21">
                          <w:pPr>
                            <w:spacing w:after="0"/>
                            <w:jc w:val="center"/>
                            <w:rPr>
                              <w:b/>
                              <w:sz w:val="28"/>
                              <w:szCs w:val="28"/>
                            </w:rPr>
                          </w:pPr>
                          <w:r w:rsidRPr="00D4000D">
                            <w:rPr>
                              <w:b/>
                              <w:sz w:val="28"/>
                              <w:szCs w:val="28"/>
                            </w:rPr>
                            <w:t>INSTITUTO DE ADMINISTRACION PUBLICA DEL ESTADO DE CHIAPAS, A.C.</w:t>
                          </w:r>
                        </w:p>
                        <w:p w:rsidR="00CA1B21" w:rsidRPr="00D4000D" w:rsidRDefault="00CA1B21" w:rsidP="00CA1B21">
                          <w:pPr>
                            <w:jc w:val="center"/>
                            <w:rPr>
                              <w:b/>
                              <w:szCs w:val="28"/>
                            </w:rPr>
                          </w:pPr>
                          <w:r w:rsidRPr="00D4000D">
                            <w:rPr>
                              <w:b/>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124.4pt;margin-top:-12pt;width:374.05pt;height: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FlrkIuEAAAALAQAADwAAAGRycy9kb3du&#10;cmV2LnhtbEyPy2rDMBBF94X+g5hCd4lU44TYsRzSQqCbQpM+IDvZUi1TaWQsJXH/vtNVsxzmcO+5&#10;1Wbyjp3NGPuAEh7mApjBNugeOwnvb7vZClhMCrVyAY2EHxNhU9/eVKrU4YJ7cz6kjlEIxlJJsCkN&#10;JeextcarOA+DQfp9hdGrROfYcT2qC4V7xzMhltyrHqnBqsE8WdN+H05ewuf+qF+2j7vmA/NF556t&#10;F6/JS3l/N23XwJKZ0j8Mf/qkDjU5NeGEOjInIctXpJ4kzLKcRhFRFMsCWEOoWAjgdcWvN9S/AAAA&#10;//8DAFBLAQItABQABgAIAAAAIQC2gziS/gAAAOEBAAATAAAAAAAAAAAAAAAAAAAAAABbQ29udGVu&#10;dF9UeXBlc10ueG1sUEsBAi0AFAAGAAgAAAAhADj9If/WAAAAlAEAAAsAAAAAAAAAAAAAAAAALwEA&#10;AF9yZWxzLy5yZWxzUEsBAi0AFAAGAAgAAAAhAH19K3efAgAArQUAAA4AAAAAAAAAAAAAAAAALgIA&#10;AGRycy9lMm9Eb2MueG1sUEsBAi0AFAAGAAgAAAAhABZa5CLhAAAACwEAAA8AAAAAAAAAAAAAAAAA&#10;+QQAAGRycy9kb3ducmV2LnhtbFBLBQYAAAAABAAEAPMAAAAHBgAAAAA=&#10;" fillcolor="#00b050" stroked="f" strokeweight=".5pt">
              <v:path arrowok="t"/>
              <v:textbox>
                <w:txbxContent>
                  <w:p w:rsidR="00CA1B21" w:rsidRPr="00D4000D" w:rsidRDefault="00CA1B21" w:rsidP="00CA1B21">
                    <w:pPr>
                      <w:spacing w:after="0"/>
                      <w:jc w:val="center"/>
                      <w:rPr>
                        <w:b/>
                        <w:sz w:val="28"/>
                        <w:szCs w:val="28"/>
                      </w:rPr>
                    </w:pPr>
                    <w:r w:rsidRPr="00D4000D">
                      <w:rPr>
                        <w:b/>
                        <w:sz w:val="28"/>
                        <w:szCs w:val="28"/>
                      </w:rPr>
                      <w:t>INSTITUTO DE ADMINISTRACION PUBLICA DEL ESTADO DE CHIAPAS, A.C.</w:t>
                    </w:r>
                  </w:p>
                  <w:p w:rsidR="00CA1B21" w:rsidRPr="00D4000D" w:rsidRDefault="00CA1B21" w:rsidP="00CA1B21">
                    <w:pPr>
                      <w:jc w:val="center"/>
                      <w:rPr>
                        <w:b/>
                        <w:szCs w:val="28"/>
                      </w:rPr>
                    </w:pPr>
                    <w:r w:rsidRPr="00D4000D">
                      <w:rPr>
                        <w:b/>
                        <w:szCs w:val="28"/>
                      </w:rPr>
                      <w:t>MAESTRIA EN ADMINISTRACION Y POLITICAS PÚBLICAS.</w:t>
                    </w:r>
                  </w:p>
                </w:txbxContent>
              </v:textbox>
            </v:shape>
          </w:pict>
        </mc:Fallback>
      </mc:AlternateContent>
    </w:r>
    <w:r w:rsidR="00CA1B21">
      <w:rPr>
        <w:noProof/>
      </w:rPr>
      <w:drawing>
        <wp:anchor distT="0" distB="0" distL="114300" distR="114300" simplePos="0" relativeHeight="251655168" behindDoc="1" locked="0" layoutInCell="1" allowOverlap="1" wp14:anchorId="1E87734B" wp14:editId="4D5EB8B2">
          <wp:simplePos x="0" y="0"/>
          <wp:positionH relativeFrom="column">
            <wp:posOffset>-558165</wp:posOffset>
          </wp:positionH>
          <wp:positionV relativeFrom="paragraph">
            <wp:posOffset>-153035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Default="00CA1B21">
    <w:pPr>
      <w:pStyle w:val="Encabezado"/>
    </w:pPr>
  </w:p>
  <w:p w:rsidR="00CA1B21" w:rsidRDefault="00CA1B21">
    <w:pPr>
      <w:pStyle w:val="Encabezado"/>
    </w:pPr>
  </w:p>
  <w:p w:rsidR="00CA1B21" w:rsidRDefault="00CA1B21">
    <w:pPr>
      <w:pStyle w:val="Encabezado"/>
    </w:pPr>
  </w:p>
  <w:p w:rsidR="00CA1B21" w:rsidRDefault="009E0E6F">
    <w:pPr>
      <w:pStyle w:val="Encabezado"/>
    </w:pPr>
    <w:r>
      <w:rPr>
        <w:noProof/>
      </w:rPr>
      <mc:AlternateContent>
        <mc:Choice Requires="wps">
          <w:drawing>
            <wp:anchor distT="4294967295" distB="4294967295" distL="114300" distR="114300" simplePos="0" relativeHeight="251657216" behindDoc="0" locked="0" layoutInCell="1" allowOverlap="1" wp14:anchorId="45E06433" wp14:editId="4C70C2B5">
              <wp:simplePos x="0" y="0"/>
              <wp:positionH relativeFrom="column">
                <wp:posOffset>-1012825</wp:posOffset>
              </wp:positionH>
              <wp:positionV relativeFrom="paragraph">
                <wp:posOffset>168274</wp:posOffset>
              </wp:positionV>
              <wp:extent cx="7534275" cy="0"/>
              <wp:effectExtent l="57150" t="38100" r="47625" b="95250"/>
              <wp:wrapNone/>
              <wp:docPr id="12" name="1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9.75pt,13.25pt" to="51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CRmezN3wAAAAsBAAAPAAAAZHJzL2Rvd25yZXYueG1sTI9BT8MwDIXvSPyH&#10;yEjctnRFG6xrOk1McEMaoxJXrzFNoXGqJmvLvycTBzhZ9nt6/l6+nWwrBup941jBYp6AIK6cbrhW&#10;UL49zR5A+ICssXVMCr7Jw7a4vsox027kVxqOoRYxhH2GCkwIXSalrwxZ9HPXEUftw/UWQ1z7Wuoe&#10;xxhuW5kmyUpabDh+MNjRo6Hq63i2CqrnUR6GsvyU7y8pNvXdYb83O6Vub6bdBkSgKfyZ4YIf0aGI&#10;TCd3Zu1Fq2C2WK6X0asgXcV5cSTpfax3+r3IIpf/OxQ/AAAA//8DAFBLAQItABQABgAIAAAAIQC2&#10;gziS/gAAAOEBAAATAAAAAAAAAAAAAAAAAAAAAABbQ29udGVudF9UeXBlc10ueG1sUEsBAi0AFAAG&#10;AAgAAAAhADj9If/WAAAAlAEAAAsAAAAAAAAAAAAAAAAALwEAAF9yZWxzLy5yZWxzUEsBAi0AFAAG&#10;AAgAAAAhAP24guLhAQAAHgQAAA4AAAAAAAAAAAAAAAAALgIAAGRycy9lMm9Eb2MueG1sUEsBAi0A&#10;FAAGAAgAAAAhAJGZ7M3fAAAACwEAAA8AAAAAAAAAAAAAAAAAOwQAAGRycy9kb3ducmV2LnhtbFBL&#10;BQYAAAAABAAEAPMAAABHBQAAAAA=&#10;" strokecolor="#00b050" strokeweight="3pt">
              <v:shadow on="t" color="black" opacity="22937f" origin=",.5" offset="0,.63889mm"/>
              <o:lock v:ext="edit" shapetype="f"/>
            </v:line>
          </w:pict>
        </mc:Fallback>
      </mc:AlternateContent>
    </w:r>
  </w:p>
  <w:p w:rsidR="00CA1B21" w:rsidRDefault="009E0E6F">
    <w:pPr>
      <w:pStyle w:val="Encabezado"/>
    </w:pPr>
    <w:r>
      <w:rPr>
        <w:noProof/>
      </w:rPr>
      <mc:AlternateContent>
        <mc:Choice Requires="wps">
          <w:drawing>
            <wp:anchor distT="4294967295" distB="4294967295" distL="114300" distR="114300" simplePos="0" relativeHeight="251659264" behindDoc="0" locked="0" layoutInCell="1" allowOverlap="1" wp14:anchorId="1CEA6CDA" wp14:editId="685EAB87">
              <wp:simplePos x="0" y="0"/>
              <wp:positionH relativeFrom="column">
                <wp:posOffset>-1029970</wp:posOffset>
              </wp:positionH>
              <wp:positionV relativeFrom="paragraph">
                <wp:posOffset>69849</wp:posOffset>
              </wp:positionV>
              <wp:extent cx="7534275" cy="0"/>
              <wp:effectExtent l="57150" t="38100" r="47625" b="95250"/>
              <wp:wrapNone/>
              <wp:docPr id="13" name="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1.1pt,5.5pt" to="512.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rg5pXN4AAAALAQAADwAAAGRycy9kb3ducmV2LnhtbEyPwU7DMBBE70j8&#10;g7VI3FonLqpQiFNVVHBDKiUS122yjVPidRS7Sfh7XHGA4848zc7km9l2YqTBt441pMsEBHHl6pYb&#10;DeXHy+IRhA/INXaOScM3edgUtzc5ZrWb+J3GQ2hEDGGfoQYTQp9J6StDFv3S9cTRO7nBYojn0Mh6&#10;wCmG206qJFlLiy3HDwZ7ejZUfR0uVkP1Osn9WJZn+fmmsG1W+93ObLW+v5u3TyACzeEPhmv9WB2K&#10;2OnoLlx70WlYpGulIhudNI66Eol6WIE4/iqyyOX/DcUPAAAA//8DAFBLAQItABQABgAIAAAAIQC2&#10;gziS/gAAAOEBAAATAAAAAAAAAAAAAAAAAAAAAABbQ29udGVudF9UeXBlc10ueG1sUEsBAi0AFAAG&#10;AAgAAAAhADj9If/WAAAAlAEAAAsAAAAAAAAAAAAAAAAALwEAAF9yZWxzLy5yZWxzUEsBAi0AFAAG&#10;AAgAAAAhAAD22TriAQAAHgQAAA4AAAAAAAAAAAAAAAAALgIAAGRycy9lMm9Eb2MueG1sUEsBAi0A&#10;FAAGAAgAAAAhAK4OaVzeAAAACwEAAA8AAAAAAAAAAAAAAAAAPAQAAGRycy9kb3ducmV2LnhtbFBL&#10;BQYAAAAABAAEAPMAAABHBQAAAAA=&#10;" strokecolor="#00b050" strokeweight="3pt">
              <v:shadow on="t" color="black" opacity="22937f" origin=",.5" offset="0,.63889mm"/>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3">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B0B2A"/>
    <w:rsid w:val="00110954"/>
    <w:rsid w:val="00130FD7"/>
    <w:rsid w:val="00134E67"/>
    <w:rsid w:val="001A6507"/>
    <w:rsid w:val="002025B1"/>
    <w:rsid w:val="00243B32"/>
    <w:rsid w:val="002D550D"/>
    <w:rsid w:val="00305C03"/>
    <w:rsid w:val="00332739"/>
    <w:rsid w:val="00371751"/>
    <w:rsid w:val="003E608B"/>
    <w:rsid w:val="00453CEF"/>
    <w:rsid w:val="00461697"/>
    <w:rsid w:val="00465B40"/>
    <w:rsid w:val="00475A54"/>
    <w:rsid w:val="00475D63"/>
    <w:rsid w:val="00546149"/>
    <w:rsid w:val="005A2B11"/>
    <w:rsid w:val="006411A8"/>
    <w:rsid w:val="00651066"/>
    <w:rsid w:val="00662DF8"/>
    <w:rsid w:val="006A0C58"/>
    <w:rsid w:val="006C1D00"/>
    <w:rsid w:val="00795225"/>
    <w:rsid w:val="007F71C3"/>
    <w:rsid w:val="008070EA"/>
    <w:rsid w:val="008941A3"/>
    <w:rsid w:val="00907386"/>
    <w:rsid w:val="009552B7"/>
    <w:rsid w:val="0099543F"/>
    <w:rsid w:val="009E0E6F"/>
    <w:rsid w:val="009E669B"/>
    <w:rsid w:val="009F78FD"/>
    <w:rsid w:val="00A27437"/>
    <w:rsid w:val="00A326A1"/>
    <w:rsid w:val="00A64663"/>
    <w:rsid w:val="00A94FAB"/>
    <w:rsid w:val="00AD2AA1"/>
    <w:rsid w:val="00AD7B68"/>
    <w:rsid w:val="00BA12A7"/>
    <w:rsid w:val="00BA3EBF"/>
    <w:rsid w:val="00BD31B5"/>
    <w:rsid w:val="00C139B8"/>
    <w:rsid w:val="00CA1B21"/>
    <w:rsid w:val="00CC04DC"/>
    <w:rsid w:val="00CD657B"/>
    <w:rsid w:val="00D9137E"/>
    <w:rsid w:val="00DC619C"/>
    <w:rsid w:val="00DC73CD"/>
    <w:rsid w:val="00DD7173"/>
    <w:rsid w:val="00EA719F"/>
    <w:rsid w:val="00EE41DB"/>
    <w:rsid w:val="00EF702B"/>
    <w:rsid w:val="00F11B9E"/>
    <w:rsid w:val="00FA0951"/>
    <w:rsid w:val="00FA563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2088191981">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admin</cp:lastModifiedBy>
  <cp:revision>2</cp:revision>
  <dcterms:created xsi:type="dcterms:W3CDTF">2014-11-27T01:43:00Z</dcterms:created>
  <dcterms:modified xsi:type="dcterms:W3CDTF">2014-11-27T01:43:00Z</dcterms:modified>
</cp:coreProperties>
</file>