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B21" w:rsidRPr="0037766E" w:rsidRDefault="00CA1B21" w:rsidP="00CA1B21">
      <w:pPr>
        <w:pStyle w:val="Encabezado"/>
      </w:pPr>
    </w:p>
    <w:p w:rsidR="00CA1B21" w:rsidRDefault="00CA1B21" w:rsidP="00CA1B21">
      <w:pPr>
        <w:pStyle w:val="Encabezado"/>
      </w:pPr>
    </w:p>
    <w:p w:rsidR="00DD4CEE" w:rsidRPr="0037766E" w:rsidRDefault="00DD4CEE" w:rsidP="00CA1B21">
      <w:pPr>
        <w:pStyle w:val="Encabezado"/>
      </w:pPr>
    </w:p>
    <w:p w:rsidR="00CA1B21" w:rsidRPr="00DD4CEE" w:rsidRDefault="00CA1B21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>ASIGNATURA</w:t>
      </w:r>
    </w:p>
    <w:p w:rsidR="00CA1B21" w:rsidRPr="00DD4CEE" w:rsidRDefault="00DD6DBD" w:rsidP="00CA1B21">
      <w:pPr>
        <w:spacing w:after="0"/>
        <w:jc w:val="center"/>
        <w:rPr>
          <w:rFonts w:ascii="Arial" w:eastAsia="GungsuhChe" w:hAnsi="Arial" w:cs="Arial"/>
          <w:sz w:val="36"/>
          <w:szCs w:val="36"/>
        </w:rPr>
      </w:pPr>
      <w:r w:rsidRPr="00DD4CEE">
        <w:rPr>
          <w:rFonts w:ascii="Arial" w:eastAsia="GungsuhChe" w:hAnsi="Arial" w:cs="Arial"/>
          <w:sz w:val="36"/>
          <w:szCs w:val="36"/>
        </w:rPr>
        <w:t>GESTIÓN PARA RESULTADOS</w:t>
      </w:r>
    </w:p>
    <w:p w:rsidR="003D4672" w:rsidRPr="00DD4CEE" w:rsidRDefault="003D4672" w:rsidP="00CA1B21">
      <w:pPr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CA1B21" w:rsidRPr="00DD4CEE" w:rsidRDefault="003D4672" w:rsidP="00CA1B21">
      <w:pPr>
        <w:jc w:val="center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 xml:space="preserve">CATEDRÁTICO </w:t>
      </w:r>
    </w:p>
    <w:p w:rsidR="00DD6DBD" w:rsidRPr="00DD4CEE" w:rsidRDefault="00DD4CEE" w:rsidP="00DD6DBD">
      <w:pPr>
        <w:pStyle w:val="Sinespaciad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Dra. </w:t>
      </w:r>
      <w:r w:rsidR="00DD6DBD" w:rsidRPr="00DD4CEE">
        <w:rPr>
          <w:rFonts w:ascii="Arial" w:hAnsi="Arial" w:cs="Arial"/>
          <w:color w:val="000000" w:themeColor="text1"/>
          <w:sz w:val="36"/>
          <w:szCs w:val="36"/>
        </w:rPr>
        <w:t>MAGDA ELIZABETH JAN ARGÜELLO</w:t>
      </w:r>
    </w:p>
    <w:p w:rsidR="003D4672" w:rsidRDefault="003D4672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DD4CEE" w:rsidRPr="00DD4CEE" w:rsidRDefault="00DD4CEE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</w:p>
    <w:p w:rsidR="00CA1B21" w:rsidRPr="00DD4CEE" w:rsidRDefault="00DD6DBD" w:rsidP="00DD6DBD">
      <w:pPr>
        <w:tabs>
          <w:tab w:val="center" w:pos="4702"/>
          <w:tab w:val="left" w:pos="7725"/>
        </w:tabs>
        <w:spacing w:after="0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ab/>
      </w:r>
      <w:r w:rsidR="00CA1B21" w:rsidRPr="00DD4CEE">
        <w:rPr>
          <w:rFonts w:ascii="Arial" w:eastAsia="GungsuhChe" w:hAnsi="Arial" w:cs="Arial"/>
          <w:b/>
          <w:sz w:val="36"/>
          <w:szCs w:val="36"/>
        </w:rPr>
        <w:t>ALUMNO</w:t>
      </w:r>
      <w:r w:rsidRPr="00DD4CEE">
        <w:rPr>
          <w:rFonts w:ascii="Arial" w:eastAsia="GungsuhChe" w:hAnsi="Arial" w:cs="Arial"/>
          <w:b/>
          <w:sz w:val="36"/>
          <w:szCs w:val="36"/>
        </w:rPr>
        <w:tab/>
      </w:r>
    </w:p>
    <w:p w:rsidR="00CA1B21" w:rsidRPr="00DD4CEE" w:rsidRDefault="00CA1B21" w:rsidP="00CA1B21">
      <w:pPr>
        <w:spacing w:after="0"/>
        <w:jc w:val="center"/>
        <w:rPr>
          <w:rFonts w:ascii="Arial" w:eastAsia="GungsuhChe" w:hAnsi="Arial" w:cs="Arial"/>
          <w:sz w:val="36"/>
          <w:szCs w:val="36"/>
        </w:rPr>
      </w:pPr>
      <w:r w:rsidRPr="00DD4CEE">
        <w:rPr>
          <w:rFonts w:ascii="Arial" w:eastAsia="GungsuhChe" w:hAnsi="Arial" w:cs="Arial"/>
          <w:sz w:val="36"/>
          <w:szCs w:val="36"/>
        </w:rPr>
        <w:t>EUSEL VELAZQUEZ MAZARIEGOS.</w:t>
      </w:r>
    </w:p>
    <w:p w:rsidR="00CA1B21" w:rsidRDefault="00CA1B21" w:rsidP="00CA1B21">
      <w:pPr>
        <w:spacing w:after="0"/>
        <w:rPr>
          <w:rFonts w:ascii="Arial" w:eastAsia="GungsuhChe" w:hAnsi="Arial" w:cs="Arial"/>
          <w:sz w:val="36"/>
          <w:szCs w:val="36"/>
        </w:rPr>
      </w:pPr>
    </w:p>
    <w:p w:rsidR="00DD4CEE" w:rsidRPr="00DD4CEE" w:rsidRDefault="00DD4CEE" w:rsidP="00CA1B21">
      <w:pPr>
        <w:spacing w:after="0"/>
        <w:rPr>
          <w:rFonts w:ascii="Arial" w:eastAsia="GungsuhChe" w:hAnsi="Arial" w:cs="Arial"/>
          <w:sz w:val="36"/>
          <w:szCs w:val="36"/>
        </w:rPr>
      </w:pPr>
    </w:p>
    <w:p w:rsidR="00CA1B21" w:rsidRPr="00DD4CEE" w:rsidRDefault="00CA1B21" w:rsidP="00CA1B21">
      <w:pPr>
        <w:spacing w:after="0"/>
        <w:jc w:val="center"/>
        <w:rPr>
          <w:rFonts w:ascii="Arial" w:eastAsia="GungsuhChe" w:hAnsi="Arial" w:cs="Arial"/>
          <w:b/>
          <w:sz w:val="36"/>
          <w:szCs w:val="36"/>
        </w:rPr>
      </w:pPr>
      <w:r w:rsidRPr="00DD4CEE">
        <w:rPr>
          <w:rFonts w:ascii="Arial" w:eastAsia="GungsuhChe" w:hAnsi="Arial" w:cs="Arial"/>
          <w:b/>
          <w:sz w:val="36"/>
          <w:szCs w:val="36"/>
        </w:rPr>
        <w:t>ACTIVIDAD</w:t>
      </w:r>
      <w:r w:rsidR="00DD6DBD" w:rsidRPr="00DD4CEE">
        <w:rPr>
          <w:rFonts w:ascii="Arial" w:eastAsia="GungsuhChe" w:hAnsi="Arial" w:cs="Arial"/>
          <w:b/>
          <w:sz w:val="36"/>
          <w:szCs w:val="36"/>
        </w:rPr>
        <w:t xml:space="preserve"> 02</w:t>
      </w:r>
    </w:p>
    <w:p w:rsidR="00CA1B21" w:rsidRPr="00DD4CEE" w:rsidRDefault="00DD6DBD" w:rsidP="0077351B">
      <w:pPr>
        <w:spacing w:after="0"/>
        <w:jc w:val="center"/>
        <w:rPr>
          <w:rFonts w:ascii="Arial" w:eastAsia="GungsuhChe" w:hAnsi="Arial" w:cs="Arial"/>
          <w:sz w:val="36"/>
          <w:szCs w:val="36"/>
        </w:rPr>
      </w:pPr>
      <w:r w:rsidRPr="00DD4CEE">
        <w:rPr>
          <w:rFonts w:ascii="Arial" w:eastAsia="GungsuhChe" w:hAnsi="Arial" w:cs="Arial"/>
          <w:sz w:val="36"/>
          <w:szCs w:val="36"/>
        </w:rPr>
        <w:t xml:space="preserve">CUADRO </w:t>
      </w:r>
      <w:r w:rsidR="00DD4CEE" w:rsidRPr="00DD4CEE">
        <w:rPr>
          <w:rFonts w:ascii="Arial" w:eastAsia="GungsuhChe" w:hAnsi="Arial" w:cs="Arial"/>
          <w:sz w:val="36"/>
          <w:szCs w:val="36"/>
        </w:rPr>
        <w:t>SINÓPTICO</w:t>
      </w:r>
    </w:p>
    <w:p w:rsidR="000050AA" w:rsidRDefault="000050AA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DD4CEE" w:rsidRPr="00DD4CEE" w:rsidRDefault="00DD4CEE" w:rsidP="00CA1B21">
      <w:pPr>
        <w:jc w:val="right"/>
        <w:rPr>
          <w:rFonts w:ascii="Arial" w:eastAsia="GungsuhChe" w:hAnsi="Arial" w:cs="Arial"/>
          <w:sz w:val="36"/>
          <w:szCs w:val="36"/>
        </w:rPr>
      </w:pPr>
    </w:p>
    <w:p w:rsidR="00CA1B21" w:rsidRDefault="00CA1B21" w:rsidP="00CA1B21">
      <w:pPr>
        <w:jc w:val="right"/>
        <w:rPr>
          <w:rFonts w:ascii="GungsuhChe" w:eastAsia="GungsuhChe" w:hAnsi="GungsuhChe"/>
          <w:sz w:val="24"/>
        </w:rPr>
      </w:pPr>
      <w:r w:rsidRPr="00DD4CEE">
        <w:rPr>
          <w:rFonts w:ascii="Arial" w:eastAsia="GungsuhChe" w:hAnsi="Arial" w:cs="Arial"/>
          <w:sz w:val="36"/>
          <w:szCs w:val="36"/>
        </w:rPr>
        <w:t xml:space="preserve">TAPACHULA CHIAPAS, </w:t>
      </w:r>
      <w:r w:rsidR="00DD6DBD" w:rsidRPr="00DD4CEE">
        <w:rPr>
          <w:rFonts w:ascii="Arial" w:eastAsia="GungsuhChe" w:hAnsi="Arial" w:cs="Arial"/>
          <w:sz w:val="36"/>
          <w:szCs w:val="36"/>
        </w:rPr>
        <w:t xml:space="preserve"> MARZO </w:t>
      </w:r>
      <w:r w:rsidR="00D66544" w:rsidRPr="00DD4CEE">
        <w:rPr>
          <w:rFonts w:ascii="Arial" w:eastAsia="GungsuhChe" w:hAnsi="Arial" w:cs="Arial"/>
          <w:sz w:val="36"/>
          <w:szCs w:val="36"/>
        </w:rPr>
        <w:t xml:space="preserve"> DE </w:t>
      </w:r>
      <w:r w:rsidR="00AA1859" w:rsidRPr="00DD4CEE">
        <w:rPr>
          <w:rFonts w:ascii="Arial" w:eastAsia="GungsuhChe" w:hAnsi="Arial" w:cs="Arial"/>
          <w:sz w:val="36"/>
          <w:szCs w:val="36"/>
        </w:rPr>
        <w:t>2015</w:t>
      </w:r>
      <w:r w:rsidRPr="0037766E">
        <w:rPr>
          <w:rFonts w:ascii="GungsuhChe" w:eastAsia="GungsuhChe" w:hAnsi="GungsuhChe"/>
          <w:sz w:val="24"/>
        </w:rPr>
        <w:t>.</w:t>
      </w:r>
    </w:p>
    <w:p w:rsidR="00DD6DBD" w:rsidRDefault="00DD6DBD" w:rsidP="00CA1B21">
      <w:pPr>
        <w:jc w:val="right"/>
        <w:rPr>
          <w:rFonts w:ascii="GungsuhChe" w:eastAsia="GungsuhChe" w:hAnsi="GungsuhChe"/>
          <w:sz w:val="24"/>
        </w:rPr>
      </w:pPr>
    </w:p>
    <w:p w:rsidR="00DD6DBD" w:rsidRPr="00B35085" w:rsidRDefault="00DD6DBD" w:rsidP="00DD6DBD">
      <w:pPr>
        <w:jc w:val="center"/>
        <w:rPr>
          <w:rFonts w:ascii="Arial" w:eastAsia="GungsuhChe" w:hAnsi="Arial" w:cs="Arial"/>
          <w:b/>
          <w:sz w:val="24"/>
        </w:rPr>
      </w:pPr>
      <w:r w:rsidRPr="00B35085">
        <w:rPr>
          <w:rFonts w:ascii="Arial" w:eastAsia="GungsuhChe" w:hAnsi="Arial" w:cs="Arial"/>
          <w:b/>
          <w:sz w:val="24"/>
        </w:rPr>
        <w:lastRenderedPageBreak/>
        <w:t>Cuadro sinóptico</w:t>
      </w:r>
    </w:p>
    <w:p w:rsidR="001438A3" w:rsidRPr="0037766E" w:rsidRDefault="0013008A" w:rsidP="0077351B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margin-left:149.6pt;margin-top:11.1pt;width:27.15pt;height:133.4pt;z-index:251666432"/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.45pt;margin-top:11.1pt;width:8.65pt;height:168pt;z-index:251661312" stroked="f">
            <v:textbox>
              <w:txbxContent>
                <w:p w:rsidR="00B35085" w:rsidRDefault="00B35085">
                  <w:r>
                    <w:t>OPERATIVA</w:t>
                  </w:r>
                </w:p>
              </w:txbxContent>
            </v:textbox>
          </v:shape>
        </w:pict>
      </w:r>
      <w:r w:rsidR="00B35085"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27" type="#_x0000_t87" style="position:absolute;margin-left:17.6pt;margin-top:11.1pt;width:13.5pt;height:547.5pt;z-index:251659264"/>
        </w:pict>
      </w:r>
    </w:p>
    <w:p w:rsidR="0013008A" w:rsidRDefault="0013008A" w:rsidP="004928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38" type="#_x0000_t93" style="position:absolute;left:0;text-align:left;margin-left:298.45pt;margin-top:164.1pt;width:43.95pt;height:26.2pt;z-index:251670528"/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39" type="#_x0000_t93" style="position:absolute;left:0;text-align:left;margin-left:298.45pt;margin-top:210.15pt;width:43.95pt;height:26.2pt;z-index:251671552"/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40" type="#_x0000_t93" style="position:absolute;left:0;text-align:left;margin-left:298.45pt;margin-top:256.4pt;width:43.95pt;height:26.2pt;z-index:251672576"/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37" type="#_x0000_t202" style="position:absolute;left:0;text-align:left;margin-left:194.65pt;margin-top:203.55pt;width:96.3pt;height:79.05pt;z-index:251669504" stroked="f">
            <v:textbox style="mso-next-textbox:#_x0000_s1037">
              <w:txbxContent>
                <w:p w:rsidR="00B35085" w:rsidRDefault="00B35085" w:rsidP="00B35085">
                  <w:pPr>
                    <w:jc w:val="center"/>
                  </w:pPr>
                  <w:r>
                    <w:t>RACIONALIDAD AL PROCESO PRESUPUESTARIO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31" type="#_x0000_t87" style="position:absolute;left:0;text-align:left;margin-left:56.25pt;margin-top:174pt;width:27.15pt;height:117pt;z-index:251663360"/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35" type="#_x0000_t87" style="position:absolute;left:0;text-align:left;margin-left:174.1pt;margin-top:142pt;width:27.15pt;height:184.2pt;z-index:251667456"/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36" type="#_x0000_t202" style="position:absolute;left:0;text-align:left;margin-left:166.75pt;margin-top:33.5pt;width:108.6pt;height:55.5pt;z-index:251668480" stroked="f">
            <v:textbox style="mso-next-textbox:#_x0000_s1036">
              <w:txbxContent>
                <w:p w:rsidR="00B35085" w:rsidRDefault="00B35085" w:rsidP="00B35085">
                  <w:pPr>
                    <w:jc w:val="center"/>
                  </w:pPr>
                  <w:r>
                    <w:t>REFORMAS NORMATIVAS Y ORGANIZACIONALES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30" type="#_x0000_t87" style="position:absolute;left:0;text-align:left;margin-left:56.25pt;margin-top:14.8pt;width:27.15pt;height:108.8pt;z-index:251662336"/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32" type="#_x0000_t202" style="position:absolute;left:0;text-align:left;margin-left:75pt;margin-top:48.8pt;width:83.2pt;height:33.6pt;z-index:251664384" stroked="f">
            <v:textbox style="mso-next-textbox:#_x0000_s1032">
              <w:txbxContent>
                <w:p w:rsidR="00B35085" w:rsidRDefault="00B35085" w:rsidP="00B35085">
                  <w:pPr>
                    <w:jc w:val="center"/>
                  </w:pPr>
                  <w:r>
                    <w:t>ORIENTACIÓN A RESULTADOS</w:t>
                  </w:r>
                </w:p>
              </w:txbxContent>
            </v:textbox>
          </v:shape>
        </w:pict>
      </w:r>
      <w:r w:rsidR="00B35085"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26" type="#_x0000_t202" style="position:absolute;left:0;text-align:left;margin-left:-9.4pt;margin-top:71.85pt;width:18.75pt;height:371.25pt;z-index:251658240" stroked="f">
            <v:textbox>
              <w:txbxContent>
                <w:p w:rsidR="00B35085" w:rsidRPr="00B35085" w:rsidRDefault="00DD4CEE">
                  <w:pPr>
                    <w:rPr>
                      <w:b/>
                    </w:rPr>
                  </w:pPr>
                  <w:r w:rsidRPr="00B35085">
                    <w:rPr>
                      <w:b/>
                    </w:rPr>
                    <w:t xml:space="preserve">NUEVA </w:t>
                  </w:r>
                </w:p>
                <w:p w:rsidR="00B35085" w:rsidRPr="00B35085" w:rsidRDefault="00B35085">
                  <w:pPr>
                    <w:rPr>
                      <w:b/>
                    </w:rPr>
                  </w:pPr>
                  <w:r w:rsidRPr="00B35085">
                    <w:rPr>
                      <w:b/>
                    </w:rPr>
                    <w:t>GESTIÓN</w:t>
                  </w:r>
                  <w:r w:rsidR="00DD4CEE" w:rsidRPr="00B35085">
                    <w:rPr>
                      <w:b/>
                    </w:rPr>
                    <w:t xml:space="preserve"> </w:t>
                  </w:r>
                </w:p>
                <w:p w:rsidR="00B35085" w:rsidRPr="00B35085" w:rsidRDefault="00B35085">
                  <w:pPr>
                    <w:rPr>
                      <w:b/>
                    </w:rPr>
                  </w:pPr>
                </w:p>
                <w:p w:rsidR="00DD4CEE" w:rsidRPr="00B35085" w:rsidRDefault="00B35085">
                  <w:pPr>
                    <w:rPr>
                      <w:b/>
                    </w:rPr>
                  </w:pPr>
                  <w:r w:rsidRPr="00B35085">
                    <w:rPr>
                      <w:b/>
                    </w:rPr>
                    <w:t>PÚBLICA</w:t>
                  </w:r>
                </w:p>
              </w:txbxContent>
            </v:textbox>
          </v:shape>
        </w:pict>
      </w:r>
    </w:p>
    <w:p w:rsidR="0013008A" w:rsidRPr="0013008A" w:rsidRDefault="00D8352E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49" type="#_x0000_t202" style="position:absolute;margin-left:342.4pt;margin-top:12.8pt;width:108.6pt;height:55.5pt;z-index:251681792" stroked="f">
            <v:textbox style="mso-next-textbox:#_x0000_s1049">
              <w:txbxContent>
                <w:p w:rsidR="00D8352E" w:rsidRDefault="00D8352E" w:rsidP="00D8352E">
                  <w:pPr>
                    <w:jc w:val="center"/>
                  </w:pPr>
                  <w:r>
                    <w:t xml:space="preserve">DISEÑO EFECTIVO DE PLANES  Y PROGRAMAS 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48" type="#_x0000_t93" style="position:absolute;margin-left:278.5pt;margin-top:1.9pt;width:43.95pt;height:26.2pt;z-index:251680768"/>
        </w:pict>
      </w:r>
    </w:p>
    <w:p w:rsidR="0013008A" w:rsidRPr="0013008A" w:rsidRDefault="00D8352E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47" type="#_x0000_t93" style="position:absolute;margin-left:278.5pt;margin-top:9.65pt;width:43.95pt;height:26.2pt;z-index:251679744"/>
        </w:pict>
      </w:r>
    </w:p>
    <w:p w:rsidR="0013008A" w:rsidRPr="0013008A" w:rsidRDefault="00D8352E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46" type="#_x0000_t93" style="position:absolute;margin-left:275.35pt;margin-top:16.6pt;width:43.95pt;height:26.2pt;z-index:251678720"/>
        </w:pict>
      </w:r>
    </w:p>
    <w:p w:rsidR="0013008A" w:rsidRPr="0013008A" w:rsidRDefault="0013008A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:rsidR="0013008A" w:rsidRPr="0013008A" w:rsidRDefault="0013008A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:rsidR="0013008A" w:rsidRPr="0013008A" w:rsidRDefault="00D8352E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28" type="#_x0000_t202" style="position:absolute;margin-left:34.45pt;margin-top:12.6pt;width:13.15pt;height:191.45pt;z-index:251660288" stroked="f">
            <v:textbox style="mso-next-textbox:#_x0000_s1028">
              <w:txbxContent>
                <w:p w:rsidR="00B35085" w:rsidRDefault="00B35085">
                  <w:r>
                    <w:t>DISTRIBUTIVA</w:t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95250" cy="1581150"/>
                        <wp:effectExtent l="1905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114300" cy="1581150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3008A" w:rsidRPr="0013008A" w:rsidRDefault="0013008A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43" type="#_x0000_t202" style="position:absolute;margin-left:354.45pt;margin-top:14.4pt;width:138.5pt;height:53.45pt;z-index:251675648" stroked="f">
            <v:textbox style="mso-next-textbox:#_x0000_s1043">
              <w:txbxContent>
                <w:p w:rsidR="00D8352E" w:rsidRDefault="00D8352E" w:rsidP="0013008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VINCULAR LA RELACIÓN </w:t>
                  </w:r>
                </w:p>
                <w:p w:rsidR="00D8352E" w:rsidRDefault="00D8352E" w:rsidP="0013008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GASTO-DESEMPEÑO</w:t>
                  </w:r>
                </w:p>
              </w:txbxContent>
            </v:textbox>
          </v:shape>
        </w:pict>
      </w:r>
    </w:p>
    <w:p w:rsidR="0013008A" w:rsidRPr="0013008A" w:rsidRDefault="00D8352E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33" type="#_x0000_t202" style="position:absolute;margin-left:77.65pt;margin-top:8.4pt;width:99.1pt;height:33.6pt;z-index:251665408" stroked="f">
            <v:textbox style="mso-next-textbox:#_x0000_s1033">
              <w:txbxContent>
                <w:p w:rsidR="00B35085" w:rsidRDefault="00B35085" w:rsidP="00B35085">
                  <w:pPr>
                    <w:jc w:val="center"/>
                  </w:pPr>
                  <w:r>
                    <w:t>PRESUPUESTO DE EGRESOS</w:t>
                  </w:r>
                </w:p>
              </w:txbxContent>
            </v:textbox>
          </v:shape>
        </w:pict>
      </w:r>
    </w:p>
    <w:p w:rsidR="0013008A" w:rsidRPr="0013008A" w:rsidRDefault="0013008A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:rsidR="0013008A" w:rsidRPr="0013008A" w:rsidRDefault="0013008A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:rsidR="0013008A" w:rsidRPr="0013008A" w:rsidRDefault="0013008A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:rsidR="0013008A" w:rsidRPr="0013008A" w:rsidRDefault="0013008A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:rsidR="0013008A" w:rsidRPr="0013008A" w:rsidRDefault="00D8352E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55" type="#_x0000_t87" style="position:absolute;margin-left:289.4pt;margin-top:13.1pt;width:19.95pt;height:90.8pt;z-index:251687936"/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51" type="#_x0000_t87" style="position:absolute;margin-left:214.3pt;margin-top:13.1pt;width:27.15pt;height:90.8pt;z-index:251683840"/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45" type="#_x0000_t87" style="position:absolute;margin-left:112.25pt;margin-top:23pt;width:27.15pt;height:184.2pt;z-index:251677696"/>
        </w:pict>
      </w:r>
    </w:p>
    <w:p w:rsidR="0013008A" w:rsidRPr="0013008A" w:rsidRDefault="006D588D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oval id="_x0000_s1059" style="position:absolute;margin-left:397.6pt;margin-top:10.6pt;width:127.15pt;height:139.4pt;z-index:251692032">
            <v:textbox>
              <w:txbxContent>
                <w:p w:rsidR="006D588D" w:rsidRDefault="006D588D" w:rsidP="006D588D">
                  <w:pPr>
                    <w:jc w:val="center"/>
                  </w:pPr>
                  <w:r>
                    <w:t>MEJORA EN RESULTADOS O IMPACTO DE POLÍTICA PÚBLICA</w:t>
                  </w:r>
                </w:p>
              </w:txbxContent>
            </v:textbox>
          </v:oval>
        </w:pict>
      </w:r>
      <w:r w:rsidR="00D8352E"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57" type="#_x0000_t202" style="position:absolute;margin-left:299.15pt;margin-top:18.1pt;width:98.45pt;height:42.55pt;z-index:251689984" stroked="f">
            <v:textbox style="mso-next-textbox:#_x0000_s1057">
              <w:txbxContent>
                <w:p w:rsidR="00D8352E" w:rsidRDefault="00DC04EF" w:rsidP="00D8352E">
                  <w:pPr>
                    <w:jc w:val="center"/>
                  </w:pPr>
                  <w:r>
                    <w:t>ASIGNACIONES AL GASTO PÚBLICO</w:t>
                  </w:r>
                </w:p>
              </w:txbxContent>
            </v:textbox>
          </v:shape>
        </w:pict>
      </w:r>
      <w:r w:rsidR="00D8352E"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53" type="#_x0000_t202" style="position:absolute;margin-left:235.65pt;margin-top:24.7pt;width:55.3pt;height:20.1pt;z-index:251685888" stroked="f">
            <v:textbox style="mso-next-textbox:#_x0000_s1053">
              <w:txbxContent>
                <w:p w:rsidR="00D8352E" w:rsidRDefault="00D8352E" w:rsidP="00D8352E">
                  <w:pPr>
                    <w:jc w:val="center"/>
                  </w:pPr>
                  <w:r>
                    <w:t>DIRECTA</w:t>
                  </w:r>
                </w:p>
              </w:txbxContent>
            </v:textbox>
          </v:shape>
        </w:pict>
      </w:r>
    </w:p>
    <w:p w:rsidR="0013008A" w:rsidRPr="0013008A" w:rsidRDefault="00D8352E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50" type="#_x0000_t202" style="position:absolute;margin-left:130.95pt;margin-top:12.35pt;width:90.85pt;height:119.3pt;z-index:251682816" stroked="f">
            <v:textbox style="mso-next-textbox:#_x0000_s1050">
              <w:txbxContent>
                <w:p w:rsidR="00D8352E" w:rsidRPr="0013008A" w:rsidRDefault="00D8352E" w:rsidP="00D8352E">
                  <w:pPr>
                    <w:jc w:val="center"/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</w:rPr>
                    <w:t>CONJUNTO DE MECANISMOS MEDIANTE  LAS CUALES SE ESTABLECE</w:t>
                  </w:r>
                  <w:r w:rsidR="00DC04EF">
                    <w:rPr>
                      <w:sz w:val="24"/>
                      <w:szCs w:val="24"/>
                    </w:rPr>
                    <w:t xml:space="preserve"> RELACIÓN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D8352E" w:rsidRPr="00D8352E" w:rsidRDefault="00D8352E" w:rsidP="00D8352E"/>
              </w:txbxContent>
            </v:textbox>
          </v:shape>
        </w:pict>
      </w:r>
    </w:p>
    <w:p w:rsidR="0013008A" w:rsidRPr="0013008A" w:rsidRDefault="00D8352E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56" type="#_x0000_t87" style="position:absolute;margin-left:290.95pt;margin-top:21.35pt;width:27.15pt;height:90.8pt;z-index:251688960"/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44" type="#_x0000_t202" style="position:absolute;margin-left:24.4pt;margin-top:8.95pt;width:96.3pt;height:79.05pt;z-index:251676672" stroked="f">
            <v:textbox style="mso-next-textbox:#_x0000_s1044">
              <w:txbxContent>
                <w:p w:rsidR="00D8352E" w:rsidRPr="0013008A" w:rsidRDefault="00D8352E" w:rsidP="00D8352E">
                  <w:pPr>
                    <w:jc w:val="center"/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</w:rPr>
                    <w:t>PRESUPUESTO BASADO EN RESULTADOS</w:t>
                  </w:r>
                </w:p>
                <w:p w:rsidR="0013008A" w:rsidRPr="00D8352E" w:rsidRDefault="0013008A" w:rsidP="00D8352E"/>
              </w:txbxContent>
            </v:textbox>
          </v:shape>
        </w:pict>
      </w:r>
    </w:p>
    <w:p w:rsidR="0013008A" w:rsidRPr="0013008A" w:rsidRDefault="00DC04EF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58" type="#_x0000_t202" style="position:absolute;margin-left:309.35pt;margin-top:10.2pt;width:75.05pt;height:42.55pt;z-index:251691008" stroked="f">
            <v:textbox style="mso-next-textbox:#_x0000_s1058">
              <w:txbxContent>
                <w:p w:rsidR="00DC04EF" w:rsidRDefault="00DC04EF" w:rsidP="00DC04EF">
                  <w:pPr>
                    <w:jc w:val="center"/>
                  </w:pPr>
                  <w:r>
                    <w:t>RESULTADOS MEDIBLES</w:t>
                  </w:r>
                </w:p>
              </w:txbxContent>
            </v:textbox>
          </v:shape>
        </w:pict>
      </w:r>
      <w:r w:rsidR="00D8352E"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52" type="#_x0000_t87" style="position:absolute;margin-left:214.3pt;margin-top:.4pt;width:27.15pt;height:90.8pt;z-index:251684864"/>
        </w:pict>
      </w:r>
    </w:p>
    <w:p w:rsidR="0013008A" w:rsidRDefault="00D8352E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54" type="#_x0000_t202" style="position:absolute;margin-left:228.15pt;margin-top:3.6pt;width:62.8pt;height:23.3pt;z-index:251686912" stroked="f">
            <v:textbox style="mso-next-textbox:#_x0000_s1054">
              <w:txbxContent>
                <w:p w:rsidR="00D8352E" w:rsidRDefault="00D8352E" w:rsidP="00D8352E">
                  <w:pPr>
                    <w:jc w:val="center"/>
                  </w:pPr>
                  <w:r>
                    <w:t>INDIRECTA</w:t>
                  </w:r>
                </w:p>
              </w:txbxContent>
            </v:textbox>
          </v:shape>
        </w:pict>
      </w:r>
    </w:p>
    <w:p w:rsidR="0013008A" w:rsidRDefault="0013008A" w:rsidP="0013008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:rsidR="004928A9" w:rsidRDefault="0013008A" w:rsidP="0013008A">
      <w:pPr>
        <w:tabs>
          <w:tab w:val="left" w:pos="7742"/>
        </w:tabs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ab/>
      </w:r>
    </w:p>
    <w:p w:rsidR="0013008A" w:rsidRDefault="0013008A" w:rsidP="0013008A">
      <w:pPr>
        <w:tabs>
          <w:tab w:val="left" w:pos="7742"/>
        </w:tabs>
        <w:rPr>
          <w:rFonts w:ascii="Arial" w:eastAsia="Times New Roman" w:hAnsi="Arial" w:cs="Arial"/>
          <w:sz w:val="24"/>
          <w:szCs w:val="24"/>
          <w:lang w:eastAsia="es-MX"/>
        </w:rPr>
      </w:pPr>
    </w:p>
    <w:p w:rsidR="0013008A" w:rsidRPr="006C15EA" w:rsidRDefault="00DC04EF" w:rsidP="0013008A">
      <w:pPr>
        <w:tabs>
          <w:tab w:val="left" w:pos="7742"/>
        </w:tabs>
        <w:jc w:val="both"/>
        <w:rPr>
          <w:rFonts w:ascii="Arial" w:eastAsia="Times New Roman" w:hAnsi="Arial" w:cs="Arial"/>
          <w:b/>
          <w:sz w:val="28"/>
          <w:szCs w:val="24"/>
          <w:lang w:eastAsia="es-MX"/>
        </w:rPr>
      </w:pPr>
      <w:r w:rsidRPr="006C15EA">
        <w:rPr>
          <w:rFonts w:ascii="Arial" w:eastAsia="Times New Roman" w:hAnsi="Arial" w:cs="Arial"/>
          <w:b/>
          <w:sz w:val="28"/>
          <w:szCs w:val="24"/>
          <w:lang w:eastAsia="es-MX"/>
        </w:rPr>
        <w:lastRenderedPageBreak/>
        <w:t>Opinión crítica constructiva del alumno</w:t>
      </w:r>
    </w:p>
    <w:p w:rsidR="006C15EA" w:rsidRDefault="006C15EA" w:rsidP="006D588D">
      <w:pPr>
        <w:tabs>
          <w:tab w:val="left" w:pos="7742"/>
        </w:tabs>
        <w:spacing w:line="36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</w:p>
    <w:p w:rsidR="006C15EA" w:rsidRDefault="006D588D" w:rsidP="006D588D">
      <w:pPr>
        <w:tabs>
          <w:tab w:val="left" w:pos="7742"/>
        </w:tabs>
        <w:spacing w:line="36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 w:rsidRPr="006D588D">
        <w:rPr>
          <w:rFonts w:ascii="Arial" w:eastAsia="Times New Roman" w:hAnsi="Arial" w:cs="Arial"/>
          <w:sz w:val="28"/>
          <w:szCs w:val="24"/>
          <w:lang w:eastAsia="es-MX"/>
        </w:rPr>
        <w:t>Una de las principales limitantes de la implementación del presupuesto basado en resultados</w:t>
      </w:r>
      <w:r w:rsidR="006C15EA">
        <w:rPr>
          <w:rFonts w:ascii="Arial" w:eastAsia="Times New Roman" w:hAnsi="Arial" w:cs="Arial"/>
          <w:sz w:val="28"/>
          <w:szCs w:val="24"/>
          <w:lang w:eastAsia="es-MX"/>
        </w:rPr>
        <w:t xml:space="preserve"> en México </w:t>
      </w:r>
      <w:r w:rsidRPr="006D588D">
        <w:rPr>
          <w:rFonts w:ascii="Arial" w:eastAsia="Times New Roman" w:hAnsi="Arial" w:cs="Arial"/>
          <w:sz w:val="28"/>
          <w:szCs w:val="24"/>
          <w:lang w:eastAsia="es-MX"/>
        </w:rPr>
        <w:t xml:space="preserve"> es la politización de las aprobaciones presupuestarias e intereses personales por parte de los integrantes del legislativo</w:t>
      </w:r>
      <w:r w:rsidR="006C15EA">
        <w:rPr>
          <w:rFonts w:ascii="Arial" w:eastAsia="Times New Roman" w:hAnsi="Arial" w:cs="Arial"/>
          <w:sz w:val="28"/>
          <w:szCs w:val="24"/>
          <w:lang w:eastAsia="es-MX"/>
        </w:rPr>
        <w:t xml:space="preserve">. </w:t>
      </w:r>
    </w:p>
    <w:p w:rsidR="00DC04EF" w:rsidRPr="006D588D" w:rsidRDefault="006C15EA" w:rsidP="006D588D">
      <w:pPr>
        <w:tabs>
          <w:tab w:val="left" w:pos="7742"/>
        </w:tabs>
        <w:spacing w:line="360" w:lineRule="auto"/>
        <w:jc w:val="both"/>
        <w:rPr>
          <w:rFonts w:ascii="Arial" w:eastAsia="Times New Roman" w:hAnsi="Arial" w:cs="Arial"/>
          <w:sz w:val="28"/>
          <w:szCs w:val="24"/>
          <w:lang w:eastAsia="es-MX"/>
        </w:rPr>
      </w:pPr>
      <w:r>
        <w:rPr>
          <w:rFonts w:ascii="Arial" w:eastAsia="Times New Roman" w:hAnsi="Arial" w:cs="Arial"/>
          <w:sz w:val="28"/>
          <w:szCs w:val="24"/>
          <w:lang w:eastAsia="es-MX"/>
        </w:rPr>
        <w:t>Por otra parte  c</w:t>
      </w:r>
      <w:r w:rsidR="006D588D" w:rsidRPr="006D588D">
        <w:rPr>
          <w:rFonts w:ascii="Arial" w:eastAsia="Times New Roman" w:hAnsi="Arial" w:cs="Arial"/>
          <w:sz w:val="28"/>
          <w:szCs w:val="24"/>
          <w:lang w:eastAsia="es-MX"/>
        </w:rPr>
        <w:t xml:space="preserve">uando al </w:t>
      </w:r>
      <w:r w:rsidR="00DC04EF" w:rsidRPr="006D588D">
        <w:rPr>
          <w:rFonts w:ascii="Arial" w:eastAsia="Times New Roman" w:hAnsi="Arial" w:cs="Arial"/>
          <w:sz w:val="28"/>
          <w:szCs w:val="24"/>
          <w:lang w:eastAsia="es-MX"/>
        </w:rPr>
        <w:t xml:space="preserve">presupuesto de egresos </w:t>
      </w:r>
      <w:r w:rsidR="006D588D" w:rsidRPr="006D588D">
        <w:rPr>
          <w:rFonts w:ascii="Arial" w:eastAsia="Times New Roman" w:hAnsi="Arial" w:cs="Arial"/>
          <w:sz w:val="28"/>
          <w:szCs w:val="24"/>
          <w:lang w:eastAsia="es-MX"/>
        </w:rPr>
        <w:t>de la federación se deje de ver como un do</w:t>
      </w:r>
      <w:r w:rsidR="00DC04EF" w:rsidRPr="006D588D">
        <w:rPr>
          <w:rFonts w:ascii="Arial" w:eastAsia="Times New Roman" w:hAnsi="Arial" w:cs="Arial"/>
          <w:sz w:val="28"/>
          <w:szCs w:val="24"/>
          <w:lang w:eastAsia="es-MX"/>
        </w:rPr>
        <w:t>cumento presupuestal</w:t>
      </w:r>
      <w:r w:rsidR="006D588D" w:rsidRPr="006D588D">
        <w:rPr>
          <w:rFonts w:ascii="Arial" w:eastAsia="Times New Roman" w:hAnsi="Arial" w:cs="Arial"/>
          <w:sz w:val="28"/>
          <w:szCs w:val="24"/>
          <w:lang w:eastAsia="es-MX"/>
        </w:rPr>
        <w:t xml:space="preserve"> que únicamente contiene información agregada sobre los resultados entregados por programas y por organizaciones</w:t>
      </w:r>
      <w:r>
        <w:rPr>
          <w:rFonts w:ascii="Arial" w:eastAsia="Times New Roman" w:hAnsi="Arial" w:cs="Arial"/>
          <w:sz w:val="28"/>
          <w:szCs w:val="24"/>
          <w:lang w:eastAsia="es-MX"/>
        </w:rPr>
        <w:t xml:space="preserve">; en cambio en su </w:t>
      </w:r>
      <w:r w:rsidR="006D588D" w:rsidRPr="006D588D">
        <w:rPr>
          <w:rFonts w:ascii="Arial" w:eastAsia="Times New Roman" w:hAnsi="Arial" w:cs="Arial"/>
          <w:sz w:val="28"/>
          <w:szCs w:val="24"/>
          <w:lang w:eastAsia="es-MX"/>
        </w:rPr>
        <w:t xml:space="preserve">elaboración se tenga un visión más estricta en la que se pretende establecer </w:t>
      </w:r>
      <w:r>
        <w:rPr>
          <w:rFonts w:ascii="Arial" w:eastAsia="Times New Roman" w:hAnsi="Arial" w:cs="Arial"/>
          <w:sz w:val="28"/>
          <w:szCs w:val="24"/>
          <w:lang w:eastAsia="es-MX"/>
        </w:rPr>
        <w:t xml:space="preserve">un criterio o regla de decisión mediante el cual se vincule un incremento a los niveles de gasto a una mejora en los resultados p impactos de política pública. </w:t>
      </w:r>
    </w:p>
    <w:sectPr w:rsidR="00DC04EF" w:rsidRPr="006D588D" w:rsidSect="000B0B2A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07A" w:rsidRDefault="006A307A" w:rsidP="00CA1B21">
      <w:pPr>
        <w:spacing w:after="0" w:line="240" w:lineRule="auto"/>
      </w:pPr>
      <w:r>
        <w:separator/>
      </w:r>
    </w:p>
  </w:endnote>
  <w:endnote w:type="continuationSeparator" w:id="1">
    <w:p w:rsidR="006A307A" w:rsidRDefault="006A307A" w:rsidP="00CA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ungsuh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44" w:rsidRPr="000050AA" w:rsidRDefault="009F2CA4" w:rsidP="000050AA">
    <w:pPr>
      <w:spacing w:line="360" w:lineRule="auto"/>
      <w:rPr>
        <w:rFonts w:ascii="Arial" w:hAnsi="Arial" w:cs="Arial"/>
        <w:b/>
      </w:rPr>
    </w:pPr>
    <w:r w:rsidRPr="009F2CA4">
      <w:rPr>
        <w:noProof/>
        <w:lang w:val="es-MX"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4098" type="#_x0000_t202" style="position:absolute;margin-left:-59.65pt;margin-top:32.85pt;width:579.75pt;height:24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" fillcolor="white [3201]" stroked="f" strokeweight=".5pt">
          <v:path arrowok="t"/>
          <v:textbox>
            <w:txbxContent>
              <w:p w:rsidR="00D66544" w:rsidRPr="00DD6DBD" w:rsidRDefault="00D66544" w:rsidP="00AA1859">
                <w:pPr>
                  <w:pStyle w:val="NormalWeb"/>
                  <w:shd w:val="clear" w:color="auto" w:fill="000000"/>
                  <w:jc w:val="center"/>
                  <w:rPr>
                    <w:rFonts w:ascii="Monotype Corsiva" w:hAnsi="Monotype Corsiva"/>
                    <w:b/>
                    <w:color w:val="B0B0B0"/>
                    <w:sz w:val="32"/>
                    <w:szCs w:val="40"/>
                    <w:lang w:val="es-ES"/>
                  </w:rPr>
                </w:pPr>
                <w:r w:rsidRPr="00AA1859">
                  <w:rPr>
                    <w:rFonts w:ascii="Monotype Corsiva" w:hAnsi="Monotype Corsiva" w:cs="Arial"/>
                    <w:b/>
                    <w:sz w:val="32"/>
                    <w:szCs w:val="40"/>
                  </w:rPr>
                  <w:t>“</w:t>
                </w:r>
                <w:r w:rsidRPr="00AA1859">
                  <w:rPr>
                    <w:rStyle w:val="nfasis"/>
                    <w:rFonts w:ascii="Monotype Corsiva" w:hAnsi="Monotype Corsiva"/>
                    <w:b/>
                    <w:color w:val="B0B0B0"/>
                    <w:sz w:val="32"/>
                    <w:szCs w:val="40"/>
                  </w:rPr>
                  <w:t>“</w:t>
                </w:r>
                <w:r w:rsidR="00DD6DBD">
                  <w:rPr>
                    <w:rStyle w:val="nfasis"/>
                    <w:rFonts w:ascii="Monotype Corsiva" w:hAnsi="Monotype Corsiva"/>
                    <w:b/>
                    <w:color w:val="B0B0B0"/>
                    <w:sz w:val="32"/>
                    <w:szCs w:val="40"/>
                  </w:rPr>
                  <w:t>El trabajo hecho con gusto y con amor siempre es una creación original y única</w:t>
                </w:r>
                <w:r w:rsidRPr="00DD6DBD">
                  <w:rPr>
                    <w:rStyle w:val="nfasis"/>
                    <w:rFonts w:ascii="Monotype Corsiva" w:hAnsi="Monotype Corsiva"/>
                    <w:b/>
                    <w:color w:val="B0B0B0"/>
                    <w:sz w:val="32"/>
                    <w:szCs w:val="40"/>
                    <w:lang w:val="es-ES"/>
                  </w:rPr>
                  <w:t>”.</w:t>
                </w:r>
              </w:p>
              <w:p w:rsidR="00D66544" w:rsidRPr="000050AA" w:rsidRDefault="00D66544" w:rsidP="003B1032">
                <w:pPr>
                  <w:spacing w:line="480" w:lineRule="auto"/>
                  <w:jc w:val="center"/>
                  <w:rPr>
                    <w:rFonts w:ascii="Monotype Corsiva" w:hAnsi="Monotype Corsiva"/>
                    <w:sz w:val="32"/>
                  </w:rPr>
                </w:pPr>
                <w:r w:rsidRPr="000050AA">
                  <w:rPr>
                    <w:rFonts w:ascii="Monotype Corsiva" w:hAnsi="Monotype Corsiva" w:cs="Arial"/>
                    <w:b/>
                    <w:sz w:val="32"/>
                  </w:rPr>
                  <w:t>”</w:t>
                </w:r>
              </w:p>
            </w:txbxContent>
          </v:textbox>
        </v:shape>
      </w:pict>
    </w:r>
    <w:r w:rsidRPr="009F2CA4">
      <w:rPr>
        <w:noProof/>
        <w:lang w:val="es-MX" w:eastAsia="es-MX"/>
      </w:rPr>
      <w:pict>
        <v:rect id="Rectángulo 7" o:spid="_x0000_s4097" style="position:absolute;margin-left:-70.15pt;margin-top:13.35pt;width:609pt;height:63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" fillcolor="#00b050" strokecolor="white [3201]" strokeweight="3pt">
          <v:shadow on="t" color="black" opacity="24903f" origin=",.5" offset="0,.55556mm"/>
          <v:path arrowok="t"/>
        </v:rect>
      </w:pict>
    </w:r>
  </w:p>
  <w:p w:rsidR="00D66544" w:rsidRDefault="00D6654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07A" w:rsidRDefault="006A307A" w:rsidP="00CA1B21">
      <w:pPr>
        <w:spacing w:after="0" w:line="240" w:lineRule="auto"/>
      </w:pPr>
      <w:r>
        <w:separator/>
      </w:r>
    </w:p>
  </w:footnote>
  <w:footnote w:type="continuationSeparator" w:id="1">
    <w:p w:rsidR="006A307A" w:rsidRDefault="006A307A" w:rsidP="00CA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44" w:rsidRDefault="00DD6DBD" w:rsidP="00CA1B2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-557530</wp:posOffset>
          </wp:positionH>
          <wp:positionV relativeFrom="paragraph">
            <wp:posOffset>-154940</wp:posOffset>
          </wp:positionV>
          <wp:extent cx="1990725" cy="819150"/>
          <wp:effectExtent l="19050" t="0" r="0" b="0"/>
          <wp:wrapTight wrapText="bothSides">
            <wp:wrapPolygon edited="0">
              <wp:start x="19843" y="0"/>
              <wp:lineTo x="3100" y="3014"/>
              <wp:lineTo x="-207" y="4019"/>
              <wp:lineTo x="-207" y="17079"/>
              <wp:lineTo x="16743" y="21098"/>
              <wp:lineTo x="19843" y="21098"/>
              <wp:lineTo x="21290" y="21098"/>
              <wp:lineTo x="21290" y="0"/>
              <wp:lineTo x="19843" y="0"/>
            </wp:wrapPolygon>
          </wp:wrapTight>
          <wp:docPr id="3" name="Imagen 3" descr="C:\Users\JUANCA\Favorites\Desktop\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CA\Favorites\Desktop\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63839"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F2CA4" w:rsidRPr="009F2CA4">
      <w:rPr>
        <w:noProof/>
        <w:lang w:val="es-MX"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1 Cuadro de texto" o:spid="_x0000_s4101" type="#_x0000_t202" style="position:absolute;margin-left:146.4pt;margin-top:-18pt;width:374.05pt;height:64.5pt;z-index:2516561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" fillcolor="#00b050" stroked="f" strokeweight=".5pt">
          <v:path arrowok="t"/>
          <v:textbox>
            <w:txbxContent>
              <w:p w:rsidR="00D66544" w:rsidRPr="00DD6DBD" w:rsidRDefault="00DD6DBD" w:rsidP="00CA1B21">
                <w:pPr>
                  <w:jc w:val="center"/>
                  <w:rPr>
                    <w:b/>
                    <w:color w:val="FFFFFF" w:themeColor="background1"/>
                    <w:sz w:val="36"/>
                    <w:szCs w:val="28"/>
                  </w:rPr>
                </w:pPr>
                <w:r w:rsidRPr="00DD6DBD">
                  <w:rPr>
                    <w:b/>
                    <w:color w:val="FFFFFF" w:themeColor="background1"/>
                    <w:sz w:val="36"/>
                    <w:szCs w:val="28"/>
                  </w:rPr>
                  <w:t>MAESTRÍA</w:t>
                </w:r>
                <w:r w:rsidR="00D66544" w:rsidRPr="00DD6DBD">
                  <w:rPr>
                    <w:b/>
                    <w:color w:val="FFFFFF" w:themeColor="background1"/>
                    <w:sz w:val="36"/>
                    <w:szCs w:val="28"/>
                  </w:rPr>
                  <w:t xml:space="preserve"> EN </w:t>
                </w:r>
                <w:r w:rsidRPr="00DD6DBD">
                  <w:rPr>
                    <w:b/>
                    <w:color w:val="FFFFFF" w:themeColor="background1"/>
                    <w:sz w:val="36"/>
                    <w:szCs w:val="28"/>
                  </w:rPr>
                  <w:t>ADMINISTRACIÓN</w:t>
                </w:r>
                <w:r w:rsidR="00D66544" w:rsidRPr="00DD6DBD">
                  <w:rPr>
                    <w:b/>
                    <w:color w:val="FFFFFF" w:themeColor="background1"/>
                    <w:sz w:val="36"/>
                    <w:szCs w:val="28"/>
                  </w:rPr>
                  <w:t xml:space="preserve"> Y </w:t>
                </w:r>
                <w:r w:rsidRPr="00DD6DBD">
                  <w:rPr>
                    <w:b/>
                    <w:color w:val="FFFFFF" w:themeColor="background1"/>
                    <w:sz w:val="36"/>
                    <w:szCs w:val="28"/>
                  </w:rPr>
                  <w:t>POLÍTICAS</w:t>
                </w:r>
                <w:r w:rsidR="00D66544" w:rsidRPr="00DD6DBD">
                  <w:rPr>
                    <w:b/>
                    <w:color w:val="FFFFFF" w:themeColor="background1"/>
                    <w:sz w:val="36"/>
                    <w:szCs w:val="28"/>
                  </w:rPr>
                  <w:t xml:space="preserve"> PÚBLICAS.</w:t>
                </w:r>
              </w:p>
            </w:txbxContent>
          </v:textbox>
        </v:shape>
      </w:pict>
    </w:r>
  </w:p>
  <w:p w:rsidR="00D66544" w:rsidRDefault="00D66544">
    <w:pPr>
      <w:pStyle w:val="Encabezado"/>
    </w:pPr>
  </w:p>
  <w:p w:rsidR="00D66544" w:rsidRDefault="00D66544">
    <w:pPr>
      <w:pStyle w:val="Encabezado"/>
    </w:pPr>
  </w:p>
  <w:p w:rsidR="00D66544" w:rsidRDefault="00D66544">
    <w:pPr>
      <w:pStyle w:val="Encabezado"/>
    </w:pPr>
  </w:p>
  <w:p w:rsidR="00D66544" w:rsidRDefault="00DD4CEE">
    <w:pPr>
      <w:pStyle w:val="Encabezado"/>
    </w:pPr>
    <w:r w:rsidRPr="009F2CA4">
      <w:rPr>
        <w:noProof/>
        <w:lang w:val="es-MX" w:eastAsia="es-MX"/>
      </w:rPr>
      <w:pict>
        <v:line id="13 Conector recto" o:spid="_x0000_s4099" style="position:absolute;z-index:251659264;visibility:visible;mso-wrap-distance-top:-3e-5mm;mso-wrap-distance-bottom:-3e-5mm;mso-width-relative:margin;mso-height-relative:margin" from="-81.1pt,8.35pt" to="512.1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" strokecolor="#00b050" strokeweight="3pt">
          <v:shadow on="t" color="black" opacity="22937f" origin=",.5" offset="0,.63889mm"/>
          <o:lock v:ext="edit" shapetype="f"/>
        </v:line>
      </w:pict>
    </w:r>
  </w:p>
  <w:p w:rsidR="00D66544" w:rsidRDefault="00DD4CEE">
    <w:pPr>
      <w:pStyle w:val="Encabezado"/>
    </w:pPr>
    <w:r w:rsidRPr="009F2CA4">
      <w:rPr>
        <w:noProof/>
        <w:lang w:val="es-MX" w:eastAsia="es-MX"/>
      </w:rPr>
      <w:pict>
        <v:line id="12 Conector recto" o:spid="_x0000_s4100" style="position:absolute;z-index:251657216;visibility:visible;mso-wrap-distance-top:-3e-5mm;mso-wrap-distance-bottom:-3e-5mm;mso-width-relative:margin;mso-height-relative:margin" from="-81.1pt,-11.85pt" to="512.15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" strokecolor="#00b050" strokeweight="3pt">
          <v:shadow on="t" color="black" opacity="22937f" origin=",.5" offset="0,.63889mm"/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7AFD"/>
    <w:multiLevelType w:val="hybridMultilevel"/>
    <w:tmpl w:val="0D00F59C"/>
    <w:lvl w:ilvl="0" w:tplc="25FA6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DE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E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A6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C2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CAD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AD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32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287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48299B"/>
    <w:multiLevelType w:val="hybridMultilevel"/>
    <w:tmpl w:val="BF1C15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F2A88"/>
    <w:multiLevelType w:val="hybridMultilevel"/>
    <w:tmpl w:val="9AEE40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73FB5"/>
    <w:multiLevelType w:val="hybridMultilevel"/>
    <w:tmpl w:val="AD1EC79E"/>
    <w:lvl w:ilvl="0" w:tplc="A7C26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45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2D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0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5E2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AC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E8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CD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383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56A258F"/>
    <w:multiLevelType w:val="hybridMultilevel"/>
    <w:tmpl w:val="2662F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1276C"/>
    <w:multiLevelType w:val="hybridMultilevel"/>
    <w:tmpl w:val="23AE3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9002C"/>
    <w:multiLevelType w:val="hybridMultilevel"/>
    <w:tmpl w:val="D556DBC6"/>
    <w:lvl w:ilvl="0" w:tplc="F4B4346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941B0"/>
    <w:multiLevelType w:val="hybridMultilevel"/>
    <w:tmpl w:val="94DC2410"/>
    <w:lvl w:ilvl="0" w:tplc="D32CD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0E5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E1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83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C86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EB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FC5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00E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3EB0656"/>
    <w:multiLevelType w:val="hybridMultilevel"/>
    <w:tmpl w:val="44641C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E3BEB"/>
    <w:multiLevelType w:val="hybridMultilevel"/>
    <w:tmpl w:val="D430A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010DA"/>
    <w:multiLevelType w:val="hybridMultilevel"/>
    <w:tmpl w:val="60783D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967AC"/>
    <w:multiLevelType w:val="hybridMultilevel"/>
    <w:tmpl w:val="EF0EA264"/>
    <w:lvl w:ilvl="0" w:tplc="66847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5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8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E6C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0AE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4E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D4B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0A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C0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6976D31"/>
    <w:multiLevelType w:val="hybridMultilevel"/>
    <w:tmpl w:val="88B64A14"/>
    <w:lvl w:ilvl="0" w:tplc="558E889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43AC8"/>
    <w:multiLevelType w:val="multilevel"/>
    <w:tmpl w:val="8C9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6C63B6"/>
    <w:multiLevelType w:val="hybridMultilevel"/>
    <w:tmpl w:val="158885C2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68BA6272"/>
    <w:multiLevelType w:val="multilevel"/>
    <w:tmpl w:val="F4C8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89164C"/>
    <w:multiLevelType w:val="hybridMultilevel"/>
    <w:tmpl w:val="373EA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DE4650"/>
    <w:multiLevelType w:val="hybridMultilevel"/>
    <w:tmpl w:val="44641C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F321BD"/>
    <w:multiLevelType w:val="hybridMultilevel"/>
    <w:tmpl w:val="0344918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0"/>
  </w:num>
  <w:num w:numId="5">
    <w:abstractNumId w:val="11"/>
  </w:num>
  <w:num w:numId="6">
    <w:abstractNumId w:val="7"/>
  </w:num>
  <w:num w:numId="7">
    <w:abstractNumId w:val="3"/>
  </w:num>
  <w:num w:numId="8">
    <w:abstractNumId w:val="18"/>
  </w:num>
  <w:num w:numId="9">
    <w:abstractNumId w:val="6"/>
  </w:num>
  <w:num w:numId="10">
    <w:abstractNumId w:val="13"/>
  </w:num>
  <w:num w:numId="11">
    <w:abstractNumId w:val="10"/>
  </w:num>
  <w:num w:numId="12">
    <w:abstractNumId w:val="15"/>
  </w:num>
  <w:num w:numId="13">
    <w:abstractNumId w:val="12"/>
  </w:num>
  <w:num w:numId="14">
    <w:abstractNumId w:val="17"/>
  </w:num>
  <w:num w:numId="15">
    <w:abstractNumId w:val="8"/>
  </w:num>
  <w:num w:numId="16">
    <w:abstractNumId w:val="1"/>
  </w:num>
  <w:num w:numId="17">
    <w:abstractNumId w:val="9"/>
  </w:num>
  <w:num w:numId="18">
    <w:abstractNumId w:val="4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218">
      <o:colormenu v:ext="edit" strokecolor="non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A1B21"/>
    <w:rsid w:val="000050AA"/>
    <w:rsid w:val="000339E4"/>
    <w:rsid w:val="000342C4"/>
    <w:rsid w:val="00085305"/>
    <w:rsid w:val="000B0B2A"/>
    <w:rsid w:val="000C58D5"/>
    <w:rsid w:val="000F4105"/>
    <w:rsid w:val="00110954"/>
    <w:rsid w:val="0013008A"/>
    <w:rsid w:val="001428EC"/>
    <w:rsid w:val="001438A3"/>
    <w:rsid w:val="001612C3"/>
    <w:rsid w:val="001A70B1"/>
    <w:rsid w:val="001B4556"/>
    <w:rsid w:val="002025B1"/>
    <w:rsid w:val="00243B32"/>
    <w:rsid w:val="00261370"/>
    <w:rsid w:val="002A5921"/>
    <w:rsid w:val="00324A0C"/>
    <w:rsid w:val="00332739"/>
    <w:rsid w:val="003328DD"/>
    <w:rsid w:val="003604B6"/>
    <w:rsid w:val="00371751"/>
    <w:rsid w:val="0037766E"/>
    <w:rsid w:val="003A73E1"/>
    <w:rsid w:val="003B1032"/>
    <w:rsid w:val="003C5015"/>
    <w:rsid w:val="003D4672"/>
    <w:rsid w:val="003F4662"/>
    <w:rsid w:val="004118CC"/>
    <w:rsid w:val="00417B20"/>
    <w:rsid w:val="004241A6"/>
    <w:rsid w:val="004426E2"/>
    <w:rsid w:val="00453CEF"/>
    <w:rsid w:val="00461697"/>
    <w:rsid w:val="00475A54"/>
    <w:rsid w:val="004928A9"/>
    <w:rsid w:val="004E6CC5"/>
    <w:rsid w:val="005123F4"/>
    <w:rsid w:val="0051339D"/>
    <w:rsid w:val="0054112F"/>
    <w:rsid w:val="00544E7C"/>
    <w:rsid w:val="00567325"/>
    <w:rsid w:val="0058168F"/>
    <w:rsid w:val="005A7908"/>
    <w:rsid w:val="005B1DD8"/>
    <w:rsid w:val="006316F4"/>
    <w:rsid w:val="006411A8"/>
    <w:rsid w:val="00642C2D"/>
    <w:rsid w:val="00690A3B"/>
    <w:rsid w:val="006A0C58"/>
    <w:rsid w:val="006A307A"/>
    <w:rsid w:val="006B22B6"/>
    <w:rsid w:val="006C15EA"/>
    <w:rsid w:val="006D588D"/>
    <w:rsid w:val="0077351B"/>
    <w:rsid w:val="00795225"/>
    <w:rsid w:val="007B60F2"/>
    <w:rsid w:val="007F71C3"/>
    <w:rsid w:val="00815EDA"/>
    <w:rsid w:val="00834200"/>
    <w:rsid w:val="00854108"/>
    <w:rsid w:val="00854D70"/>
    <w:rsid w:val="00886F1F"/>
    <w:rsid w:val="008941A3"/>
    <w:rsid w:val="008A1DCC"/>
    <w:rsid w:val="009074A4"/>
    <w:rsid w:val="00991A08"/>
    <w:rsid w:val="009A42AE"/>
    <w:rsid w:val="009A45F8"/>
    <w:rsid w:val="009A5190"/>
    <w:rsid w:val="009E669B"/>
    <w:rsid w:val="009F2CA4"/>
    <w:rsid w:val="00A27437"/>
    <w:rsid w:val="00A426A7"/>
    <w:rsid w:val="00A64663"/>
    <w:rsid w:val="00A67A37"/>
    <w:rsid w:val="00A94FAB"/>
    <w:rsid w:val="00AA1859"/>
    <w:rsid w:val="00AF1495"/>
    <w:rsid w:val="00B13285"/>
    <w:rsid w:val="00B35085"/>
    <w:rsid w:val="00BA12A7"/>
    <w:rsid w:val="00BA3EBF"/>
    <w:rsid w:val="00BB360D"/>
    <w:rsid w:val="00BD31B5"/>
    <w:rsid w:val="00BE564B"/>
    <w:rsid w:val="00BF6EAE"/>
    <w:rsid w:val="00C01C38"/>
    <w:rsid w:val="00C01C68"/>
    <w:rsid w:val="00C34F11"/>
    <w:rsid w:val="00CA1B21"/>
    <w:rsid w:val="00CB73D8"/>
    <w:rsid w:val="00CC04DC"/>
    <w:rsid w:val="00CC6E46"/>
    <w:rsid w:val="00D034A5"/>
    <w:rsid w:val="00D163EE"/>
    <w:rsid w:val="00D60BC7"/>
    <w:rsid w:val="00D66544"/>
    <w:rsid w:val="00D6771F"/>
    <w:rsid w:val="00D8352E"/>
    <w:rsid w:val="00D91459"/>
    <w:rsid w:val="00DB03CD"/>
    <w:rsid w:val="00DB17C4"/>
    <w:rsid w:val="00DC04EF"/>
    <w:rsid w:val="00DC619C"/>
    <w:rsid w:val="00DC73CD"/>
    <w:rsid w:val="00DD41AB"/>
    <w:rsid w:val="00DD4CEE"/>
    <w:rsid w:val="00DD6DBD"/>
    <w:rsid w:val="00DD7173"/>
    <w:rsid w:val="00DD7396"/>
    <w:rsid w:val="00DE0534"/>
    <w:rsid w:val="00DF39AD"/>
    <w:rsid w:val="00E14DD8"/>
    <w:rsid w:val="00E231CA"/>
    <w:rsid w:val="00E42957"/>
    <w:rsid w:val="00E439F3"/>
    <w:rsid w:val="00E56A1E"/>
    <w:rsid w:val="00E6469F"/>
    <w:rsid w:val="00EB0737"/>
    <w:rsid w:val="00EC17F1"/>
    <w:rsid w:val="00EE41DB"/>
    <w:rsid w:val="00F06F50"/>
    <w:rsid w:val="00F11B9E"/>
    <w:rsid w:val="00F16AF2"/>
    <w:rsid w:val="00F2028D"/>
    <w:rsid w:val="00F31B70"/>
    <w:rsid w:val="00F33766"/>
    <w:rsid w:val="00F43EAE"/>
    <w:rsid w:val="00F45DDD"/>
    <w:rsid w:val="00FA0951"/>
    <w:rsid w:val="00FA5633"/>
    <w:rsid w:val="00FB2BE9"/>
    <w:rsid w:val="00FC2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2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B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3B1032"/>
    <w:rPr>
      <w:i/>
      <w:iCs/>
    </w:rPr>
  </w:style>
  <w:style w:type="character" w:styleId="Textoennegrita">
    <w:name w:val="Strong"/>
    <w:basedOn w:val="Fuentedeprrafopredeter"/>
    <w:uiPriority w:val="22"/>
    <w:qFormat/>
    <w:rsid w:val="009A42A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908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link w:val="SinespaciadoCar"/>
    <w:uiPriority w:val="1"/>
    <w:qFormat/>
    <w:rsid w:val="00DD6DBD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6DBD"/>
    <w:rPr>
      <w:rFonts w:eastAsiaTheme="minorEastAsia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1261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49573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450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108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2091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F1ED0-2739-4CA1-8CE3-FA979418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</dc:creator>
  <cp:lastModifiedBy>Equipo6</cp:lastModifiedBy>
  <cp:revision>2</cp:revision>
  <cp:lastPrinted>2015-01-09T19:30:00Z</cp:lastPrinted>
  <dcterms:created xsi:type="dcterms:W3CDTF">2015-03-12T01:04:00Z</dcterms:created>
  <dcterms:modified xsi:type="dcterms:W3CDTF">2015-03-12T01:04:00Z</dcterms:modified>
</cp:coreProperties>
</file>