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B21" w:rsidRPr="0037766E" w:rsidRDefault="00CA1B21" w:rsidP="00CA1B21">
      <w:pPr>
        <w:pStyle w:val="Encabezado"/>
      </w:pPr>
    </w:p>
    <w:p w:rsidR="00CA1B21" w:rsidRDefault="00CA1B21" w:rsidP="00CA1B21">
      <w:pPr>
        <w:pStyle w:val="Encabezado"/>
      </w:pPr>
    </w:p>
    <w:p w:rsidR="00DD4CEE" w:rsidRPr="0037766E" w:rsidRDefault="00DD4CEE" w:rsidP="00CA1B21">
      <w:pPr>
        <w:pStyle w:val="Encabezado"/>
      </w:pPr>
    </w:p>
    <w:p w:rsidR="00CA1B21" w:rsidRPr="00DD4CEE" w:rsidRDefault="00CA1B21" w:rsidP="00CA1B21">
      <w:pPr>
        <w:spacing w:after="0"/>
        <w:jc w:val="center"/>
        <w:rPr>
          <w:rFonts w:ascii="Arial" w:eastAsia="GungsuhChe" w:hAnsi="Arial" w:cs="Arial"/>
          <w:b/>
          <w:sz w:val="36"/>
          <w:szCs w:val="36"/>
        </w:rPr>
      </w:pPr>
      <w:r w:rsidRPr="00DD4CEE">
        <w:rPr>
          <w:rFonts w:ascii="Arial" w:eastAsia="GungsuhChe" w:hAnsi="Arial" w:cs="Arial"/>
          <w:b/>
          <w:sz w:val="36"/>
          <w:szCs w:val="36"/>
        </w:rPr>
        <w:t>ASIGNATURA</w:t>
      </w:r>
    </w:p>
    <w:p w:rsidR="00CA1B21" w:rsidRPr="00DD4CEE" w:rsidRDefault="00DD6DBD" w:rsidP="00CA1B21">
      <w:pPr>
        <w:spacing w:after="0"/>
        <w:jc w:val="center"/>
        <w:rPr>
          <w:rFonts w:ascii="Arial" w:eastAsia="GungsuhChe" w:hAnsi="Arial" w:cs="Arial"/>
          <w:sz w:val="36"/>
          <w:szCs w:val="36"/>
        </w:rPr>
      </w:pPr>
      <w:r w:rsidRPr="00DD4CEE">
        <w:rPr>
          <w:rFonts w:ascii="Arial" w:eastAsia="GungsuhChe" w:hAnsi="Arial" w:cs="Arial"/>
          <w:sz w:val="36"/>
          <w:szCs w:val="36"/>
        </w:rPr>
        <w:t>GESTIÓN PARA RESULTADOS</w:t>
      </w:r>
    </w:p>
    <w:p w:rsidR="003D4672" w:rsidRPr="00DD4CEE" w:rsidRDefault="003D4672" w:rsidP="00CA1B21">
      <w:pPr>
        <w:jc w:val="center"/>
        <w:rPr>
          <w:rFonts w:ascii="Arial" w:eastAsia="GungsuhChe" w:hAnsi="Arial" w:cs="Arial"/>
          <w:b/>
          <w:sz w:val="36"/>
          <w:szCs w:val="36"/>
        </w:rPr>
      </w:pPr>
    </w:p>
    <w:p w:rsidR="00CA1B21" w:rsidRPr="00DD4CEE" w:rsidRDefault="003D4672" w:rsidP="00CA1B21">
      <w:pPr>
        <w:jc w:val="center"/>
        <w:rPr>
          <w:rFonts w:ascii="Arial" w:eastAsia="GungsuhChe" w:hAnsi="Arial" w:cs="Arial"/>
          <w:b/>
          <w:sz w:val="36"/>
          <w:szCs w:val="36"/>
        </w:rPr>
      </w:pPr>
      <w:r w:rsidRPr="00DD4CEE">
        <w:rPr>
          <w:rFonts w:ascii="Arial" w:eastAsia="GungsuhChe" w:hAnsi="Arial" w:cs="Arial"/>
          <w:b/>
          <w:sz w:val="36"/>
          <w:szCs w:val="36"/>
        </w:rPr>
        <w:t xml:space="preserve">CATEDRÁTICO </w:t>
      </w:r>
    </w:p>
    <w:p w:rsidR="00DD6DBD" w:rsidRPr="00DD4CEE" w:rsidRDefault="00DD4CEE" w:rsidP="00DD6DBD">
      <w:pPr>
        <w:pStyle w:val="Sinespaciado"/>
        <w:jc w:val="center"/>
        <w:rPr>
          <w:rFonts w:ascii="Arial" w:hAnsi="Arial" w:cs="Arial"/>
          <w:sz w:val="36"/>
          <w:szCs w:val="36"/>
        </w:rPr>
      </w:pPr>
      <w:r>
        <w:rPr>
          <w:rFonts w:ascii="Arial" w:hAnsi="Arial" w:cs="Arial"/>
          <w:color w:val="000000" w:themeColor="text1"/>
          <w:sz w:val="36"/>
          <w:szCs w:val="36"/>
        </w:rPr>
        <w:t xml:space="preserve">Dra. </w:t>
      </w:r>
      <w:r w:rsidR="00DD6DBD" w:rsidRPr="00DD4CEE">
        <w:rPr>
          <w:rFonts w:ascii="Arial" w:hAnsi="Arial" w:cs="Arial"/>
          <w:color w:val="000000" w:themeColor="text1"/>
          <w:sz w:val="36"/>
          <w:szCs w:val="36"/>
        </w:rPr>
        <w:t>MAGDA ELIZABETH JAN ARGÜELLO</w:t>
      </w:r>
    </w:p>
    <w:p w:rsidR="003D4672" w:rsidRDefault="003D4672" w:rsidP="00CA1B21">
      <w:pPr>
        <w:spacing w:after="0"/>
        <w:jc w:val="center"/>
        <w:rPr>
          <w:rFonts w:ascii="Arial" w:eastAsia="GungsuhChe" w:hAnsi="Arial" w:cs="Arial"/>
          <w:b/>
          <w:sz w:val="36"/>
          <w:szCs w:val="36"/>
        </w:rPr>
      </w:pPr>
    </w:p>
    <w:p w:rsidR="00DD4CEE" w:rsidRPr="00DD4CEE" w:rsidRDefault="00DD4CEE" w:rsidP="00CA1B21">
      <w:pPr>
        <w:spacing w:after="0"/>
        <w:jc w:val="center"/>
        <w:rPr>
          <w:rFonts w:ascii="Arial" w:eastAsia="GungsuhChe" w:hAnsi="Arial" w:cs="Arial"/>
          <w:b/>
          <w:sz w:val="36"/>
          <w:szCs w:val="36"/>
        </w:rPr>
      </w:pPr>
    </w:p>
    <w:p w:rsidR="00CA1B21" w:rsidRPr="00DD4CEE" w:rsidRDefault="00DD6DBD" w:rsidP="00DD6DBD">
      <w:pPr>
        <w:tabs>
          <w:tab w:val="center" w:pos="4702"/>
          <w:tab w:val="left" w:pos="7725"/>
        </w:tabs>
        <w:spacing w:after="0"/>
        <w:rPr>
          <w:rFonts w:ascii="Arial" w:eastAsia="GungsuhChe" w:hAnsi="Arial" w:cs="Arial"/>
          <w:b/>
          <w:sz w:val="36"/>
          <w:szCs w:val="36"/>
        </w:rPr>
      </w:pPr>
      <w:r w:rsidRPr="00DD4CEE">
        <w:rPr>
          <w:rFonts w:ascii="Arial" w:eastAsia="GungsuhChe" w:hAnsi="Arial" w:cs="Arial"/>
          <w:b/>
          <w:sz w:val="36"/>
          <w:szCs w:val="36"/>
        </w:rPr>
        <w:tab/>
      </w:r>
      <w:r w:rsidR="00CA1B21" w:rsidRPr="00DD4CEE">
        <w:rPr>
          <w:rFonts w:ascii="Arial" w:eastAsia="GungsuhChe" w:hAnsi="Arial" w:cs="Arial"/>
          <w:b/>
          <w:sz w:val="36"/>
          <w:szCs w:val="36"/>
        </w:rPr>
        <w:t>ALUMNO</w:t>
      </w:r>
      <w:r w:rsidRPr="00DD4CEE">
        <w:rPr>
          <w:rFonts w:ascii="Arial" w:eastAsia="GungsuhChe" w:hAnsi="Arial" w:cs="Arial"/>
          <w:b/>
          <w:sz w:val="36"/>
          <w:szCs w:val="36"/>
        </w:rPr>
        <w:tab/>
      </w:r>
    </w:p>
    <w:p w:rsidR="00CA1B21" w:rsidRPr="00DD4CEE" w:rsidRDefault="00CA1B21" w:rsidP="00CA1B21">
      <w:pPr>
        <w:spacing w:after="0"/>
        <w:jc w:val="center"/>
        <w:rPr>
          <w:rFonts w:ascii="Arial" w:eastAsia="GungsuhChe" w:hAnsi="Arial" w:cs="Arial"/>
          <w:sz w:val="36"/>
          <w:szCs w:val="36"/>
        </w:rPr>
      </w:pPr>
      <w:r w:rsidRPr="00DD4CEE">
        <w:rPr>
          <w:rFonts w:ascii="Arial" w:eastAsia="GungsuhChe" w:hAnsi="Arial" w:cs="Arial"/>
          <w:sz w:val="36"/>
          <w:szCs w:val="36"/>
        </w:rPr>
        <w:t>EUSEL VELAZQUEZ MAZARIEGOS.</w:t>
      </w:r>
    </w:p>
    <w:p w:rsidR="00CA1B21" w:rsidRDefault="00CA1B21" w:rsidP="00CA1B21">
      <w:pPr>
        <w:spacing w:after="0"/>
        <w:rPr>
          <w:rFonts w:ascii="Arial" w:eastAsia="GungsuhChe" w:hAnsi="Arial" w:cs="Arial"/>
          <w:sz w:val="36"/>
          <w:szCs w:val="36"/>
        </w:rPr>
      </w:pPr>
    </w:p>
    <w:p w:rsidR="00DD4CEE" w:rsidRPr="00DD4CEE" w:rsidRDefault="00DD4CEE" w:rsidP="00CA1B21">
      <w:pPr>
        <w:spacing w:after="0"/>
        <w:rPr>
          <w:rFonts w:ascii="Arial" w:eastAsia="GungsuhChe" w:hAnsi="Arial" w:cs="Arial"/>
          <w:sz w:val="36"/>
          <w:szCs w:val="36"/>
        </w:rPr>
      </w:pPr>
    </w:p>
    <w:p w:rsidR="00CA1B21" w:rsidRPr="00DD4CEE" w:rsidRDefault="00CA1B21" w:rsidP="00CA1B21">
      <w:pPr>
        <w:spacing w:after="0"/>
        <w:jc w:val="center"/>
        <w:rPr>
          <w:rFonts w:ascii="Arial" w:eastAsia="GungsuhChe" w:hAnsi="Arial" w:cs="Arial"/>
          <w:b/>
          <w:sz w:val="36"/>
          <w:szCs w:val="36"/>
        </w:rPr>
      </w:pPr>
      <w:r w:rsidRPr="00DD4CEE">
        <w:rPr>
          <w:rFonts w:ascii="Arial" w:eastAsia="GungsuhChe" w:hAnsi="Arial" w:cs="Arial"/>
          <w:b/>
          <w:sz w:val="36"/>
          <w:szCs w:val="36"/>
        </w:rPr>
        <w:t>ACTIVIDAD</w:t>
      </w:r>
      <w:r w:rsidR="00445D4C">
        <w:rPr>
          <w:rFonts w:ascii="Arial" w:eastAsia="GungsuhChe" w:hAnsi="Arial" w:cs="Arial"/>
          <w:b/>
          <w:sz w:val="36"/>
          <w:szCs w:val="36"/>
        </w:rPr>
        <w:t xml:space="preserve"> 03</w:t>
      </w:r>
    </w:p>
    <w:p w:rsidR="00CA1B21" w:rsidRPr="00DD4CEE" w:rsidRDefault="00445D4C" w:rsidP="0077351B">
      <w:pPr>
        <w:spacing w:after="0"/>
        <w:jc w:val="center"/>
        <w:rPr>
          <w:rFonts w:ascii="Arial" w:eastAsia="GungsuhChe" w:hAnsi="Arial" w:cs="Arial"/>
          <w:sz w:val="36"/>
          <w:szCs w:val="36"/>
        </w:rPr>
      </w:pPr>
      <w:r>
        <w:rPr>
          <w:rFonts w:ascii="Arial" w:eastAsia="GungsuhChe" w:hAnsi="Arial" w:cs="Arial"/>
          <w:sz w:val="36"/>
          <w:szCs w:val="36"/>
        </w:rPr>
        <w:t>ENSAYO</w:t>
      </w:r>
    </w:p>
    <w:p w:rsidR="000050AA" w:rsidRDefault="000050AA" w:rsidP="00CA1B21">
      <w:pPr>
        <w:jc w:val="right"/>
        <w:rPr>
          <w:rFonts w:ascii="Arial" w:eastAsia="GungsuhChe" w:hAnsi="Arial" w:cs="Arial"/>
          <w:sz w:val="36"/>
          <w:szCs w:val="36"/>
        </w:rPr>
      </w:pPr>
    </w:p>
    <w:p w:rsidR="00DD4CEE" w:rsidRDefault="00DD4CEE" w:rsidP="00CA1B21">
      <w:pPr>
        <w:jc w:val="right"/>
        <w:rPr>
          <w:rFonts w:ascii="Arial" w:eastAsia="GungsuhChe" w:hAnsi="Arial" w:cs="Arial"/>
          <w:sz w:val="36"/>
          <w:szCs w:val="36"/>
        </w:rPr>
      </w:pPr>
    </w:p>
    <w:p w:rsidR="00DD4CEE" w:rsidRDefault="00DD4CEE" w:rsidP="00CA1B21">
      <w:pPr>
        <w:jc w:val="right"/>
        <w:rPr>
          <w:rFonts w:ascii="Arial" w:eastAsia="GungsuhChe" w:hAnsi="Arial" w:cs="Arial"/>
          <w:sz w:val="36"/>
          <w:szCs w:val="36"/>
        </w:rPr>
      </w:pPr>
    </w:p>
    <w:p w:rsidR="00DD4CEE" w:rsidRDefault="00DD4CEE" w:rsidP="00CA1B21">
      <w:pPr>
        <w:jc w:val="right"/>
        <w:rPr>
          <w:rFonts w:ascii="Arial" w:eastAsia="GungsuhChe" w:hAnsi="Arial" w:cs="Arial"/>
          <w:sz w:val="36"/>
          <w:szCs w:val="36"/>
        </w:rPr>
      </w:pPr>
    </w:p>
    <w:p w:rsidR="00DD4CEE" w:rsidRPr="00DD4CEE" w:rsidRDefault="00DD4CEE" w:rsidP="00CA1B21">
      <w:pPr>
        <w:jc w:val="right"/>
        <w:rPr>
          <w:rFonts w:ascii="Arial" w:eastAsia="GungsuhChe" w:hAnsi="Arial" w:cs="Arial"/>
          <w:sz w:val="36"/>
          <w:szCs w:val="36"/>
        </w:rPr>
      </w:pPr>
    </w:p>
    <w:p w:rsidR="00CA1B21" w:rsidRDefault="00CA1B21" w:rsidP="00CA1B21">
      <w:pPr>
        <w:jc w:val="right"/>
        <w:rPr>
          <w:rFonts w:ascii="GungsuhChe" w:eastAsia="GungsuhChe" w:hAnsi="GungsuhChe"/>
          <w:sz w:val="24"/>
        </w:rPr>
      </w:pPr>
      <w:r w:rsidRPr="00DD4CEE">
        <w:rPr>
          <w:rFonts w:ascii="Arial" w:eastAsia="GungsuhChe" w:hAnsi="Arial" w:cs="Arial"/>
          <w:sz w:val="36"/>
          <w:szCs w:val="36"/>
        </w:rPr>
        <w:t xml:space="preserve">TAPACHULA CHIAPAS, </w:t>
      </w:r>
      <w:r w:rsidR="00DD6DBD" w:rsidRPr="00DD4CEE">
        <w:rPr>
          <w:rFonts w:ascii="Arial" w:eastAsia="GungsuhChe" w:hAnsi="Arial" w:cs="Arial"/>
          <w:sz w:val="36"/>
          <w:szCs w:val="36"/>
        </w:rPr>
        <w:t xml:space="preserve"> MARZO </w:t>
      </w:r>
      <w:r w:rsidR="00D66544" w:rsidRPr="00DD4CEE">
        <w:rPr>
          <w:rFonts w:ascii="Arial" w:eastAsia="GungsuhChe" w:hAnsi="Arial" w:cs="Arial"/>
          <w:sz w:val="36"/>
          <w:szCs w:val="36"/>
        </w:rPr>
        <w:t xml:space="preserve"> DE </w:t>
      </w:r>
      <w:r w:rsidR="00AA1859" w:rsidRPr="00DD4CEE">
        <w:rPr>
          <w:rFonts w:ascii="Arial" w:eastAsia="GungsuhChe" w:hAnsi="Arial" w:cs="Arial"/>
          <w:sz w:val="36"/>
          <w:szCs w:val="36"/>
        </w:rPr>
        <w:t>2015</w:t>
      </w:r>
      <w:r w:rsidRPr="0037766E">
        <w:rPr>
          <w:rFonts w:ascii="GungsuhChe" w:eastAsia="GungsuhChe" w:hAnsi="GungsuhChe"/>
          <w:sz w:val="24"/>
        </w:rPr>
        <w:t>.</w:t>
      </w:r>
    </w:p>
    <w:p w:rsidR="00DD6DBD" w:rsidRPr="0096797D" w:rsidRDefault="00445D4C" w:rsidP="005E143F">
      <w:pPr>
        <w:spacing w:line="360" w:lineRule="auto"/>
        <w:jc w:val="center"/>
        <w:rPr>
          <w:rFonts w:ascii="Arial" w:eastAsia="GungsuhChe" w:hAnsi="Arial" w:cs="Arial"/>
          <w:b/>
          <w:sz w:val="24"/>
          <w:szCs w:val="24"/>
        </w:rPr>
      </w:pPr>
      <w:r w:rsidRPr="0096797D">
        <w:rPr>
          <w:rFonts w:ascii="Arial" w:eastAsia="GungsuhChe" w:hAnsi="Arial" w:cs="Arial"/>
          <w:b/>
          <w:sz w:val="24"/>
          <w:szCs w:val="24"/>
        </w:rPr>
        <w:lastRenderedPageBreak/>
        <w:t xml:space="preserve">PRESUPUESTO BASADO EN RESULTADOS, TRANSPARENCIA Y </w:t>
      </w:r>
      <w:r w:rsidR="005E143F" w:rsidRPr="0096797D">
        <w:rPr>
          <w:rFonts w:ascii="Arial" w:eastAsia="GungsuhChe" w:hAnsi="Arial" w:cs="Arial"/>
          <w:b/>
          <w:sz w:val="24"/>
          <w:szCs w:val="24"/>
        </w:rPr>
        <w:t>RENDICIÓN</w:t>
      </w:r>
      <w:r w:rsidRPr="0096797D">
        <w:rPr>
          <w:rFonts w:ascii="Arial" w:eastAsia="GungsuhChe" w:hAnsi="Arial" w:cs="Arial"/>
          <w:b/>
          <w:sz w:val="24"/>
          <w:szCs w:val="24"/>
        </w:rPr>
        <w:t xml:space="preserve"> DE CUENTAS.</w:t>
      </w:r>
    </w:p>
    <w:p w:rsidR="00B72840" w:rsidRPr="0096797D" w:rsidRDefault="001D1BD7" w:rsidP="00B6343E">
      <w:pPr>
        <w:shd w:val="clear" w:color="auto" w:fill="FFFFFF"/>
        <w:spacing w:after="0" w:line="360" w:lineRule="auto"/>
        <w:jc w:val="both"/>
        <w:rPr>
          <w:rFonts w:ascii="Arial" w:hAnsi="Arial" w:cs="Arial"/>
          <w:sz w:val="24"/>
          <w:szCs w:val="24"/>
        </w:rPr>
      </w:pPr>
      <w:r w:rsidRPr="0096797D">
        <w:rPr>
          <w:rFonts w:ascii="Arial" w:hAnsi="Arial" w:cs="Arial"/>
          <w:sz w:val="24"/>
          <w:szCs w:val="24"/>
        </w:rPr>
        <w:t>El actual plan nacional de desarrollo hace un hincapié en el apartado en el eje rector 6 “</w:t>
      </w:r>
      <w:r w:rsidR="00B6343E" w:rsidRPr="0096797D">
        <w:rPr>
          <w:rFonts w:ascii="Arial" w:hAnsi="Arial" w:cs="Arial"/>
          <w:sz w:val="24"/>
          <w:szCs w:val="24"/>
        </w:rPr>
        <w:t xml:space="preserve">Democracia efectiva y política exterior responsable” </w:t>
      </w:r>
      <w:r w:rsidR="008B6162" w:rsidRPr="0096797D">
        <w:rPr>
          <w:rFonts w:ascii="Arial" w:hAnsi="Arial" w:cs="Arial"/>
          <w:sz w:val="24"/>
          <w:szCs w:val="24"/>
        </w:rPr>
        <w:t xml:space="preserve"> donde el gobierno federal hace el compromiso de ser transparente con el ejercicio del presupuesto</w:t>
      </w:r>
      <w:r w:rsidR="00B72840" w:rsidRPr="0096797D">
        <w:rPr>
          <w:rFonts w:ascii="Arial" w:hAnsi="Arial" w:cs="Arial"/>
          <w:sz w:val="24"/>
          <w:szCs w:val="24"/>
        </w:rPr>
        <w:t xml:space="preserve">, así mismo en la evaluación de los planes y programas de gobierno en beneficio de los ciudadanos, el grado de impacto que tienen en la sociedad y que tanto desarrollo impulsan para estabilizar el país. </w:t>
      </w:r>
    </w:p>
    <w:p w:rsidR="008B6162" w:rsidRPr="0096797D" w:rsidRDefault="00B6343E" w:rsidP="00B6343E">
      <w:pPr>
        <w:shd w:val="clear" w:color="auto" w:fill="FFFFFF"/>
        <w:spacing w:after="0" w:line="360" w:lineRule="auto"/>
        <w:jc w:val="both"/>
        <w:rPr>
          <w:rFonts w:ascii="Arial" w:hAnsi="Arial" w:cs="Arial"/>
          <w:sz w:val="24"/>
          <w:szCs w:val="24"/>
        </w:rPr>
      </w:pPr>
      <w:r w:rsidRPr="0096797D">
        <w:rPr>
          <w:rFonts w:ascii="Arial" w:hAnsi="Arial" w:cs="Arial"/>
          <w:sz w:val="24"/>
          <w:szCs w:val="24"/>
          <w:shd w:val="clear" w:color="auto" w:fill="FFFFFF"/>
        </w:rPr>
        <w:t>La rendición de cuentas y la transparencia son dos componentes esenciales en los que se fundamenta un gobierno democrático. Por medio de la rendición de cuentas, el gobierno explica a la sociedad sus acciones y acepta consecuentemente la responsabilidad de las mismas. La transparencia abre la información al escrutinio público para que aquellos interesados puedan revisarla, analizarla y, en su caso, utilizarla como mecanismo para sancionar. El gobierno democrático debe rendir cuentas para reportar o explicar sus acciones y debe transparentarse para mostrar su funcionamiento y someterse a la evaluación de los ciudadanos.</w:t>
      </w:r>
    </w:p>
    <w:p w:rsidR="008B6162" w:rsidRPr="0096797D" w:rsidRDefault="00B6343E" w:rsidP="005E143F">
      <w:pPr>
        <w:shd w:val="clear" w:color="auto" w:fill="FFFFFF"/>
        <w:spacing w:after="0" w:line="360" w:lineRule="auto"/>
        <w:jc w:val="both"/>
        <w:rPr>
          <w:rFonts w:ascii="Arial" w:hAnsi="Arial" w:cs="Arial"/>
          <w:sz w:val="24"/>
          <w:szCs w:val="24"/>
        </w:rPr>
      </w:pPr>
      <w:r w:rsidRPr="0096797D">
        <w:rPr>
          <w:rFonts w:ascii="Arial" w:hAnsi="Arial" w:cs="Arial"/>
          <w:sz w:val="24"/>
          <w:szCs w:val="24"/>
        </w:rPr>
        <w:t xml:space="preserve"> </w:t>
      </w:r>
      <w:r w:rsidR="005E143F" w:rsidRPr="0096797D">
        <w:rPr>
          <w:rFonts w:ascii="Arial" w:hAnsi="Arial" w:cs="Arial"/>
          <w:sz w:val="24"/>
          <w:szCs w:val="24"/>
        </w:rPr>
        <w:t xml:space="preserve">La demanda de la población por un sistema transparente y efectivo en la ejecución del gasto público ha motivado un esfuerzo por parte de los gobiernos de un buen número de países para mejorar la eficacia y la eficiencia con la que prestan sus servicios a la población; a la vez, ha generado en la población un mayor </w:t>
      </w:r>
      <w:r w:rsidR="00B72840" w:rsidRPr="0096797D">
        <w:rPr>
          <w:rFonts w:ascii="Arial" w:hAnsi="Arial" w:cs="Arial"/>
          <w:sz w:val="24"/>
          <w:szCs w:val="24"/>
        </w:rPr>
        <w:t>interés</w:t>
      </w:r>
      <w:r w:rsidR="005E143F" w:rsidRPr="0096797D">
        <w:rPr>
          <w:rFonts w:ascii="Arial" w:hAnsi="Arial" w:cs="Arial"/>
          <w:sz w:val="24"/>
          <w:szCs w:val="24"/>
        </w:rPr>
        <w:t xml:space="preserve"> en conocer los costos que generan éstas, los resultados que entregan y los cambios que requieren en su propia organización para atender las exigencias que enfrentan</w:t>
      </w:r>
    </w:p>
    <w:p w:rsidR="00B72840" w:rsidRPr="0096797D" w:rsidRDefault="00B72840" w:rsidP="005E143F">
      <w:pPr>
        <w:shd w:val="clear" w:color="auto" w:fill="FFFFFF"/>
        <w:spacing w:after="0" w:line="360" w:lineRule="auto"/>
        <w:jc w:val="both"/>
        <w:rPr>
          <w:rFonts w:ascii="Arial" w:hAnsi="Arial" w:cs="Arial"/>
          <w:sz w:val="24"/>
          <w:szCs w:val="24"/>
        </w:rPr>
      </w:pPr>
    </w:p>
    <w:p w:rsidR="00B72840" w:rsidRPr="0096797D" w:rsidRDefault="005E143F" w:rsidP="005E143F">
      <w:pPr>
        <w:shd w:val="clear" w:color="auto" w:fill="FFFFFF"/>
        <w:spacing w:after="0" w:line="360" w:lineRule="auto"/>
        <w:jc w:val="both"/>
        <w:rPr>
          <w:rFonts w:ascii="Arial" w:hAnsi="Arial" w:cs="Arial"/>
          <w:sz w:val="24"/>
          <w:szCs w:val="24"/>
        </w:rPr>
      </w:pPr>
      <w:r w:rsidRPr="0096797D">
        <w:rPr>
          <w:rFonts w:ascii="Arial" w:hAnsi="Arial" w:cs="Arial"/>
          <w:sz w:val="24"/>
          <w:szCs w:val="24"/>
        </w:rPr>
        <w:t>El PBR ha permitido en los países que lo instrumentaron, enfocarse más en los productos de la actividad de los gobiernos que en los insumos que se requieren para ello</w:t>
      </w:r>
      <w:r w:rsidR="001D1BD7" w:rsidRPr="0096797D">
        <w:rPr>
          <w:rFonts w:ascii="Arial" w:hAnsi="Arial" w:cs="Arial"/>
          <w:sz w:val="24"/>
          <w:szCs w:val="24"/>
        </w:rPr>
        <w:t xml:space="preserve"> </w:t>
      </w:r>
      <w:r w:rsidR="00D77F5B" w:rsidRPr="0096797D">
        <w:rPr>
          <w:rFonts w:ascii="Arial" w:hAnsi="Arial" w:cs="Arial"/>
          <w:sz w:val="24"/>
          <w:szCs w:val="24"/>
        </w:rPr>
        <w:t>alejarse de la atención primordial que dan los ejecutores del gasto al proceso de gasto, para centrarse en los resultados que dicho proceso genera.</w:t>
      </w:r>
    </w:p>
    <w:p w:rsidR="008B6162" w:rsidRDefault="00D77F5B" w:rsidP="005E143F">
      <w:pPr>
        <w:shd w:val="clear" w:color="auto" w:fill="FFFFFF"/>
        <w:spacing w:after="0" w:line="360" w:lineRule="auto"/>
        <w:jc w:val="both"/>
        <w:rPr>
          <w:rFonts w:ascii="Arial" w:hAnsi="Arial" w:cs="Arial"/>
          <w:sz w:val="24"/>
          <w:szCs w:val="24"/>
        </w:rPr>
      </w:pPr>
      <w:r w:rsidRPr="0096797D">
        <w:rPr>
          <w:rFonts w:ascii="Arial" w:hAnsi="Arial" w:cs="Arial"/>
          <w:sz w:val="24"/>
          <w:szCs w:val="24"/>
        </w:rPr>
        <w:lastRenderedPageBreak/>
        <w:t xml:space="preserve"> Asimismo, la introducción del PBR ha mejorado la eficiencia y eficacia del gasto público al servir como un mecanismo para dirigir eficazmente el gasto y facilitar el seguimiento de las actividades y rendimiento de sus ejecutores. </w:t>
      </w:r>
    </w:p>
    <w:p w:rsidR="00C81009" w:rsidRPr="0096797D" w:rsidRDefault="00C81009" w:rsidP="005E143F">
      <w:pPr>
        <w:shd w:val="clear" w:color="auto" w:fill="FFFFFF"/>
        <w:spacing w:after="0" w:line="360" w:lineRule="auto"/>
        <w:jc w:val="both"/>
        <w:rPr>
          <w:rFonts w:ascii="Arial" w:hAnsi="Arial" w:cs="Arial"/>
          <w:sz w:val="24"/>
          <w:szCs w:val="24"/>
        </w:rPr>
      </w:pPr>
    </w:p>
    <w:p w:rsidR="005E143F" w:rsidRDefault="00D77F5B" w:rsidP="005E143F">
      <w:pPr>
        <w:shd w:val="clear" w:color="auto" w:fill="FFFFFF"/>
        <w:spacing w:after="0" w:line="360" w:lineRule="auto"/>
        <w:jc w:val="both"/>
        <w:rPr>
          <w:rFonts w:ascii="Arial" w:hAnsi="Arial" w:cs="Arial"/>
          <w:sz w:val="24"/>
          <w:szCs w:val="24"/>
        </w:rPr>
      </w:pPr>
      <w:r w:rsidRPr="0096797D">
        <w:rPr>
          <w:rFonts w:ascii="Arial" w:hAnsi="Arial" w:cs="Arial"/>
          <w:sz w:val="24"/>
          <w:szCs w:val="24"/>
        </w:rPr>
        <w:t>El modelo presupuestario basado en el PBR ha ido cobrando mayor relevancia en el transcurso de los años. A pesar de que algunos elementos importantes de la presupuestación tradicional aún subsisten en diversos países, los ejecutores del gasto están siendo evaluados cada vez más por los resultados que entregan.</w:t>
      </w:r>
    </w:p>
    <w:p w:rsidR="00C81009" w:rsidRPr="0096797D" w:rsidRDefault="00C81009" w:rsidP="005E143F">
      <w:pPr>
        <w:shd w:val="clear" w:color="auto" w:fill="FFFFFF"/>
        <w:spacing w:after="0" w:line="360" w:lineRule="auto"/>
        <w:jc w:val="both"/>
        <w:rPr>
          <w:rFonts w:ascii="Arial" w:hAnsi="Arial" w:cs="Arial"/>
          <w:sz w:val="24"/>
          <w:szCs w:val="24"/>
        </w:rPr>
      </w:pPr>
    </w:p>
    <w:p w:rsidR="00B72840" w:rsidRPr="0096797D" w:rsidRDefault="00C81009" w:rsidP="005E143F">
      <w:pPr>
        <w:shd w:val="clear" w:color="auto" w:fill="FFFFFF"/>
        <w:spacing w:after="0" w:line="360" w:lineRule="auto"/>
        <w:jc w:val="both"/>
        <w:rPr>
          <w:rFonts w:ascii="Arial" w:hAnsi="Arial" w:cs="Arial"/>
          <w:sz w:val="24"/>
          <w:szCs w:val="24"/>
        </w:rPr>
      </w:pPr>
      <w:r>
        <w:rPr>
          <w:rFonts w:ascii="Arial" w:hAnsi="Arial" w:cs="Arial"/>
          <w:sz w:val="24"/>
          <w:szCs w:val="24"/>
        </w:rPr>
        <w:t xml:space="preserve">                </w:t>
      </w:r>
      <w:r w:rsidR="00B72840" w:rsidRPr="0096797D">
        <w:rPr>
          <w:rFonts w:ascii="Arial" w:hAnsi="Arial" w:cs="Arial"/>
          <w:sz w:val="24"/>
          <w:szCs w:val="24"/>
        </w:rPr>
        <w:t xml:space="preserve">Las herramientas y estrategias de control y vigilancia con las que cuenta el gobierno permite vincular los instrumentos de monitoreo y evaluación durante todo el proceso, con el fin de integrar un sistema de información para toma de decisiones en función de los resultad os esperados y obtenidos, ya que incorpora la información de manera integral sobre: </w:t>
      </w:r>
    </w:p>
    <w:p w:rsidR="00B72840" w:rsidRPr="0096797D" w:rsidRDefault="00B72840" w:rsidP="005E143F">
      <w:pPr>
        <w:shd w:val="clear" w:color="auto" w:fill="FFFFFF"/>
        <w:spacing w:after="0" w:line="360" w:lineRule="auto"/>
        <w:jc w:val="both"/>
        <w:rPr>
          <w:rFonts w:ascii="Arial" w:hAnsi="Arial" w:cs="Arial"/>
          <w:sz w:val="24"/>
          <w:szCs w:val="24"/>
        </w:rPr>
      </w:pPr>
      <w:r w:rsidRPr="0096797D">
        <w:rPr>
          <w:rFonts w:ascii="Arial" w:hAnsi="Arial" w:cs="Arial"/>
          <w:sz w:val="24"/>
          <w:szCs w:val="24"/>
        </w:rPr>
        <w:t>• Planeación y programación, con la alineación de los programas a los objetivos nacionales.</w:t>
      </w:r>
    </w:p>
    <w:p w:rsidR="00B72840" w:rsidRPr="0096797D" w:rsidRDefault="00B72840" w:rsidP="005E143F">
      <w:pPr>
        <w:shd w:val="clear" w:color="auto" w:fill="FFFFFF"/>
        <w:spacing w:after="0" w:line="360" w:lineRule="auto"/>
        <w:jc w:val="both"/>
        <w:rPr>
          <w:rFonts w:ascii="Arial" w:hAnsi="Arial" w:cs="Arial"/>
          <w:sz w:val="24"/>
          <w:szCs w:val="24"/>
        </w:rPr>
      </w:pPr>
      <w:r w:rsidRPr="0096797D">
        <w:rPr>
          <w:rFonts w:ascii="Arial" w:hAnsi="Arial" w:cs="Arial"/>
          <w:sz w:val="24"/>
          <w:szCs w:val="24"/>
        </w:rPr>
        <w:t xml:space="preserve"> • Programación y presupuestación, con la asignación de recursos por programa presupuestario. </w:t>
      </w:r>
    </w:p>
    <w:p w:rsidR="00B72840" w:rsidRPr="0096797D" w:rsidRDefault="00B72840" w:rsidP="005E143F">
      <w:pPr>
        <w:shd w:val="clear" w:color="auto" w:fill="FFFFFF"/>
        <w:spacing w:after="0" w:line="360" w:lineRule="auto"/>
        <w:jc w:val="both"/>
        <w:rPr>
          <w:rFonts w:ascii="Arial" w:hAnsi="Arial" w:cs="Arial"/>
          <w:sz w:val="24"/>
          <w:szCs w:val="24"/>
        </w:rPr>
      </w:pPr>
      <w:r w:rsidRPr="0096797D">
        <w:rPr>
          <w:rFonts w:ascii="Arial" w:hAnsi="Arial" w:cs="Arial"/>
          <w:sz w:val="24"/>
          <w:szCs w:val="24"/>
        </w:rPr>
        <w:t xml:space="preserve">• Control, ejercicio y seguimiento, con el monitoreo de los avances físicos (objetivos-indicadores-metas) y financieros. </w:t>
      </w:r>
    </w:p>
    <w:p w:rsidR="00B72840" w:rsidRPr="0096797D" w:rsidRDefault="00B72840" w:rsidP="005E143F">
      <w:pPr>
        <w:shd w:val="clear" w:color="auto" w:fill="FFFFFF"/>
        <w:spacing w:after="0" w:line="360" w:lineRule="auto"/>
        <w:jc w:val="both"/>
        <w:rPr>
          <w:rFonts w:ascii="Arial" w:hAnsi="Arial" w:cs="Arial"/>
          <w:sz w:val="24"/>
          <w:szCs w:val="24"/>
        </w:rPr>
      </w:pPr>
      <w:r w:rsidRPr="0096797D">
        <w:rPr>
          <w:rFonts w:ascii="Arial" w:hAnsi="Arial" w:cs="Arial"/>
          <w:sz w:val="24"/>
          <w:szCs w:val="24"/>
        </w:rPr>
        <w:t xml:space="preserve">• Evaluación-Planeación, con la retroalimentación de los resultados de las evaluaciones para la mejora de los programas. </w:t>
      </w:r>
    </w:p>
    <w:p w:rsidR="00C81009" w:rsidRDefault="00C81009" w:rsidP="005E143F">
      <w:pPr>
        <w:shd w:val="clear" w:color="auto" w:fill="FFFFFF"/>
        <w:spacing w:after="0" w:line="360" w:lineRule="auto"/>
        <w:jc w:val="both"/>
        <w:rPr>
          <w:rFonts w:ascii="Arial" w:hAnsi="Arial" w:cs="Arial"/>
          <w:sz w:val="24"/>
          <w:szCs w:val="24"/>
        </w:rPr>
      </w:pPr>
      <w:r>
        <w:rPr>
          <w:rFonts w:ascii="Arial" w:hAnsi="Arial" w:cs="Arial"/>
          <w:sz w:val="24"/>
          <w:szCs w:val="24"/>
        </w:rPr>
        <w:t xml:space="preserve">                      </w:t>
      </w:r>
      <w:r w:rsidR="0096797D" w:rsidRPr="0096797D">
        <w:rPr>
          <w:rFonts w:ascii="Arial" w:hAnsi="Arial" w:cs="Arial"/>
          <w:sz w:val="24"/>
          <w:szCs w:val="24"/>
        </w:rPr>
        <w:t xml:space="preserve">Mientras que, en general, los indicadores y el reporte del avance de las metas correspondientes son generadas por las propias dependencias y entidades, las evaluaciones de las políticas y los programas públicos se llevan a cabo por especialistas externos. </w:t>
      </w:r>
    </w:p>
    <w:p w:rsidR="00C81009" w:rsidRDefault="00C81009" w:rsidP="005E143F">
      <w:pPr>
        <w:shd w:val="clear" w:color="auto" w:fill="FFFFFF"/>
        <w:spacing w:after="0" w:line="360" w:lineRule="auto"/>
        <w:jc w:val="both"/>
        <w:rPr>
          <w:rFonts w:ascii="Arial" w:hAnsi="Arial" w:cs="Arial"/>
          <w:sz w:val="24"/>
          <w:szCs w:val="24"/>
        </w:rPr>
      </w:pPr>
    </w:p>
    <w:p w:rsidR="00C81009" w:rsidRDefault="00C81009" w:rsidP="005E143F">
      <w:pPr>
        <w:shd w:val="clear" w:color="auto" w:fill="FFFFFF"/>
        <w:spacing w:after="0" w:line="360" w:lineRule="auto"/>
        <w:jc w:val="both"/>
        <w:rPr>
          <w:rFonts w:ascii="Arial" w:hAnsi="Arial" w:cs="Arial"/>
          <w:sz w:val="24"/>
          <w:szCs w:val="24"/>
        </w:rPr>
      </w:pPr>
    </w:p>
    <w:p w:rsidR="00C81009" w:rsidRDefault="00C81009" w:rsidP="005E143F">
      <w:pPr>
        <w:shd w:val="clear" w:color="auto" w:fill="FFFFFF"/>
        <w:spacing w:after="0" w:line="360" w:lineRule="auto"/>
        <w:jc w:val="both"/>
        <w:rPr>
          <w:rFonts w:ascii="Arial" w:hAnsi="Arial" w:cs="Arial"/>
          <w:sz w:val="24"/>
          <w:szCs w:val="24"/>
        </w:rPr>
      </w:pPr>
    </w:p>
    <w:p w:rsidR="0096797D" w:rsidRDefault="0096797D" w:rsidP="005E143F">
      <w:pPr>
        <w:shd w:val="clear" w:color="auto" w:fill="FFFFFF"/>
        <w:spacing w:after="0" w:line="360" w:lineRule="auto"/>
        <w:jc w:val="both"/>
        <w:rPr>
          <w:rFonts w:ascii="Arial" w:hAnsi="Arial" w:cs="Arial"/>
          <w:sz w:val="24"/>
          <w:szCs w:val="24"/>
        </w:rPr>
      </w:pPr>
      <w:r w:rsidRPr="0096797D">
        <w:rPr>
          <w:rFonts w:ascii="Arial" w:hAnsi="Arial" w:cs="Arial"/>
          <w:sz w:val="24"/>
          <w:szCs w:val="24"/>
        </w:rPr>
        <w:lastRenderedPageBreak/>
        <w:t>La independencia de los especialistas otorga objetividad a los análisis y recomendaciones presentadas. Debido a que el desempeño global de un programa presupuestario o de una política pública específica se determina por la información que brinden tanto el seguimiento al conjunto de indicadores como las evaluaciones con los que cuente dicho programa o política, la independencia con la que se realicen estas últimas resulta indispensable para lograr una mayor credibilidad por parte de la población.</w:t>
      </w:r>
    </w:p>
    <w:p w:rsidR="0096797D" w:rsidRDefault="0096797D" w:rsidP="005E143F">
      <w:pPr>
        <w:shd w:val="clear" w:color="auto" w:fill="FFFFFF"/>
        <w:spacing w:after="0" w:line="360" w:lineRule="auto"/>
        <w:jc w:val="both"/>
        <w:rPr>
          <w:rFonts w:ascii="Arial" w:hAnsi="Arial" w:cs="Arial"/>
          <w:sz w:val="24"/>
          <w:szCs w:val="24"/>
        </w:rPr>
      </w:pPr>
      <w:r>
        <w:rPr>
          <w:rFonts w:ascii="Arial" w:hAnsi="Arial" w:cs="Arial"/>
          <w:sz w:val="24"/>
          <w:szCs w:val="24"/>
        </w:rPr>
        <w:t xml:space="preserve"> </w:t>
      </w:r>
    </w:p>
    <w:p w:rsidR="0096797D" w:rsidRDefault="0096797D" w:rsidP="005E143F">
      <w:pPr>
        <w:shd w:val="clear" w:color="auto" w:fill="FFFFFF"/>
        <w:spacing w:after="0" w:line="360" w:lineRule="auto"/>
        <w:jc w:val="both"/>
        <w:rPr>
          <w:rFonts w:ascii="Arial" w:hAnsi="Arial" w:cs="Arial"/>
          <w:sz w:val="24"/>
          <w:szCs w:val="24"/>
        </w:rPr>
      </w:pPr>
      <w:r>
        <w:rPr>
          <w:rFonts w:ascii="Arial" w:hAnsi="Arial" w:cs="Arial"/>
          <w:sz w:val="24"/>
          <w:szCs w:val="24"/>
        </w:rPr>
        <w:t xml:space="preserve">En mi opinión </w:t>
      </w:r>
      <w:r w:rsidR="00C81009">
        <w:rPr>
          <w:rFonts w:ascii="Arial" w:hAnsi="Arial" w:cs="Arial"/>
          <w:sz w:val="24"/>
          <w:szCs w:val="24"/>
        </w:rPr>
        <w:t xml:space="preserve">las políticas públicas, los planes y programas del gobierno federal deberían ser evaluadas por organismos externos  o internacionales  que emitan una opinión más real de lo que ofrecen los indicadores de medición elaborados por el mismo gobierno, es decir no podemos ser juez y parte. </w:t>
      </w:r>
    </w:p>
    <w:p w:rsidR="0096797D" w:rsidRDefault="0096797D" w:rsidP="005E143F">
      <w:pPr>
        <w:shd w:val="clear" w:color="auto" w:fill="FFFFFF"/>
        <w:spacing w:after="0" w:line="360" w:lineRule="auto"/>
        <w:jc w:val="both"/>
        <w:rPr>
          <w:rFonts w:ascii="Arial" w:hAnsi="Arial" w:cs="Arial"/>
          <w:b/>
          <w:sz w:val="24"/>
          <w:szCs w:val="24"/>
        </w:rPr>
      </w:pPr>
    </w:p>
    <w:p w:rsidR="0096797D" w:rsidRPr="0096797D" w:rsidRDefault="0096797D" w:rsidP="005E143F">
      <w:pPr>
        <w:shd w:val="clear" w:color="auto" w:fill="FFFFFF"/>
        <w:spacing w:after="0" w:line="360" w:lineRule="auto"/>
        <w:jc w:val="both"/>
        <w:rPr>
          <w:rFonts w:ascii="Arial" w:hAnsi="Arial" w:cs="Arial"/>
          <w:b/>
          <w:sz w:val="24"/>
          <w:szCs w:val="24"/>
        </w:rPr>
      </w:pPr>
    </w:p>
    <w:p w:rsidR="0096797D" w:rsidRPr="0096797D" w:rsidRDefault="0096797D" w:rsidP="005E143F">
      <w:pPr>
        <w:shd w:val="clear" w:color="auto" w:fill="FFFFFF"/>
        <w:spacing w:after="0" w:line="360" w:lineRule="auto"/>
        <w:jc w:val="both"/>
        <w:rPr>
          <w:rFonts w:ascii="Arial" w:hAnsi="Arial" w:cs="Arial"/>
          <w:sz w:val="24"/>
          <w:szCs w:val="24"/>
        </w:rPr>
      </w:pPr>
      <w:r w:rsidRPr="0096797D">
        <w:rPr>
          <w:rFonts w:ascii="Arial" w:hAnsi="Arial" w:cs="Arial"/>
          <w:b/>
          <w:sz w:val="24"/>
          <w:szCs w:val="24"/>
        </w:rPr>
        <w:t>BIBLIOGRAFÍA</w:t>
      </w:r>
    </w:p>
    <w:p w:rsidR="005E143F" w:rsidRPr="0096797D" w:rsidRDefault="0096797D" w:rsidP="0096797D">
      <w:pPr>
        <w:pStyle w:val="Prrafodelista"/>
        <w:numPr>
          <w:ilvl w:val="0"/>
          <w:numId w:val="20"/>
        </w:numPr>
        <w:shd w:val="clear" w:color="auto" w:fill="FFFFFF"/>
        <w:spacing w:after="0" w:line="360" w:lineRule="auto"/>
        <w:jc w:val="both"/>
        <w:rPr>
          <w:rFonts w:ascii="Arial" w:hAnsi="Arial" w:cs="Arial"/>
          <w:sz w:val="24"/>
          <w:szCs w:val="24"/>
        </w:rPr>
      </w:pPr>
      <w:r w:rsidRPr="0096797D">
        <w:rPr>
          <w:rFonts w:ascii="Arial" w:hAnsi="Arial" w:cs="Arial"/>
          <w:sz w:val="24"/>
          <w:szCs w:val="24"/>
        </w:rPr>
        <w:t>GESOC</w:t>
      </w:r>
      <w:r w:rsidR="005E143F" w:rsidRPr="0096797D">
        <w:rPr>
          <w:rFonts w:ascii="Arial" w:hAnsi="Arial" w:cs="Arial"/>
          <w:sz w:val="24"/>
          <w:szCs w:val="24"/>
        </w:rPr>
        <w:t xml:space="preserve">, Agencia para el Desarrollo, A. C. </w:t>
      </w:r>
      <w:r w:rsidR="00B72840" w:rsidRPr="0096797D">
        <w:rPr>
          <w:rFonts w:ascii="Arial" w:hAnsi="Arial" w:cs="Arial"/>
          <w:sz w:val="24"/>
          <w:szCs w:val="24"/>
        </w:rPr>
        <w:t>i</w:t>
      </w:r>
      <w:r w:rsidR="005E143F" w:rsidRPr="0096797D">
        <w:rPr>
          <w:rFonts w:ascii="Arial" w:hAnsi="Arial" w:cs="Arial"/>
          <w:sz w:val="24"/>
          <w:szCs w:val="24"/>
        </w:rPr>
        <w:t>mplicaciones de la política de evaluación del desempeño del gobierno mexicano. P. 111-138. T 220-233</w:t>
      </w:r>
      <w:r w:rsidRPr="0096797D">
        <w:rPr>
          <w:rFonts w:ascii="Arial" w:hAnsi="Arial" w:cs="Arial"/>
          <w:sz w:val="24"/>
          <w:szCs w:val="24"/>
        </w:rPr>
        <w:t>.</w:t>
      </w:r>
    </w:p>
    <w:p w:rsidR="0096797D" w:rsidRPr="0096797D" w:rsidRDefault="0096797D" w:rsidP="00BF7310">
      <w:pPr>
        <w:shd w:val="clear" w:color="auto" w:fill="FFFFFF"/>
        <w:spacing w:after="0" w:line="360" w:lineRule="auto"/>
        <w:jc w:val="both"/>
        <w:rPr>
          <w:rFonts w:ascii="Arial" w:hAnsi="Arial" w:cs="Arial"/>
          <w:sz w:val="24"/>
          <w:szCs w:val="24"/>
        </w:rPr>
      </w:pPr>
    </w:p>
    <w:p w:rsidR="008B6162" w:rsidRPr="0096797D" w:rsidRDefault="00B72840" w:rsidP="0096797D">
      <w:pPr>
        <w:pStyle w:val="Prrafodelista"/>
        <w:numPr>
          <w:ilvl w:val="0"/>
          <w:numId w:val="20"/>
        </w:numPr>
        <w:shd w:val="clear" w:color="auto" w:fill="FFFFFF"/>
        <w:spacing w:after="0" w:line="360" w:lineRule="auto"/>
        <w:jc w:val="both"/>
        <w:rPr>
          <w:rFonts w:ascii="Arial" w:eastAsia="Times New Roman" w:hAnsi="Arial" w:cs="Arial"/>
          <w:sz w:val="24"/>
          <w:szCs w:val="24"/>
        </w:rPr>
      </w:pPr>
      <w:r w:rsidRPr="0096797D">
        <w:rPr>
          <w:rFonts w:ascii="Arial" w:hAnsi="Arial" w:cs="Arial"/>
          <w:sz w:val="24"/>
          <w:szCs w:val="24"/>
        </w:rPr>
        <w:t>Gobierno</w:t>
      </w:r>
      <w:r w:rsidR="008B6162" w:rsidRPr="0096797D">
        <w:rPr>
          <w:rFonts w:ascii="Arial" w:hAnsi="Arial" w:cs="Arial"/>
          <w:sz w:val="24"/>
          <w:szCs w:val="24"/>
        </w:rPr>
        <w:t xml:space="preserve"> de los estados unidos mexicanos, plan nacional de desarrollo 2012-2018. E</w:t>
      </w:r>
      <w:r w:rsidR="0096797D" w:rsidRPr="0096797D">
        <w:rPr>
          <w:rFonts w:ascii="Arial" w:hAnsi="Arial" w:cs="Arial"/>
          <w:sz w:val="24"/>
          <w:szCs w:val="24"/>
        </w:rPr>
        <w:t xml:space="preserve">je </w:t>
      </w:r>
      <w:r w:rsidR="008B6162" w:rsidRPr="0096797D">
        <w:rPr>
          <w:rFonts w:ascii="Arial" w:hAnsi="Arial" w:cs="Arial"/>
          <w:sz w:val="24"/>
          <w:szCs w:val="24"/>
        </w:rPr>
        <w:t>rector 6.</w:t>
      </w:r>
    </w:p>
    <w:sectPr w:rsidR="008B6162" w:rsidRPr="0096797D" w:rsidSect="000B0B2A">
      <w:headerReference w:type="default" r:id="rId8"/>
      <w:footerReference w:type="default" r:id="rId9"/>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29E" w:rsidRDefault="009D529E" w:rsidP="00CA1B21">
      <w:pPr>
        <w:spacing w:after="0" w:line="240" w:lineRule="auto"/>
      </w:pPr>
      <w:r>
        <w:separator/>
      </w:r>
    </w:p>
  </w:endnote>
  <w:endnote w:type="continuationSeparator" w:id="1">
    <w:p w:rsidR="009D529E" w:rsidRDefault="009D529E" w:rsidP="00CA1B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GungsuhChe">
    <w:altName w:val="Arial Unicode MS"/>
    <w:charset w:val="81"/>
    <w:family w:val="modern"/>
    <w:pitch w:val="fixed"/>
    <w:sig w:usb0="B00002AF" w:usb1="69D77CFB" w:usb2="00000030" w:usb3="00000000" w:csb0="000800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544" w:rsidRPr="000050AA" w:rsidRDefault="00963CB2" w:rsidP="000050AA">
    <w:pPr>
      <w:spacing w:line="360" w:lineRule="auto"/>
      <w:rPr>
        <w:rFonts w:ascii="Arial" w:hAnsi="Arial" w:cs="Arial"/>
        <w:b/>
      </w:rPr>
    </w:pPr>
    <w:r w:rsidRPr="00963CB2">
      <w:rPr>
        <w:noProof/>
      </w:rPr>
      <w:pict>
        <v:shapetype id="_x0000_t202" coordsize="21600,21600" o:spt="202" path="m,l,21600r21600,l21600,xe">
          <v:stroke joinstyle="miter"/>
          <v:path gradientshapeok="t" o:connecttype="rect"/>
        </v:shapetype>
        <v:shape id="Cuadro de texto 8" o:spid="_x0000_s4098" type="#_x0000_t202" style="position:absolute;margin-left:-59.65pt;margin-top:32.85pt;width:579.75pt;height:24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" fillcolor="white [3201]" stroked="f" strokeweight=".5pt">
          <v:path arrowok="t"/>
          <v:textbox>
            <w:txbxContent>
              <w:p w:rsidR="00D66544" w:rsidRPr="00DD6DBD" w:rsidRDefault="00D66544" w:rsidP="00AA1859">
                <w:pPr>
                  <w:pStyle w:val="NormalWeb"/>
                  <w:shd w:val="clear" w:color="auto" w:fill="000000"/>
                  <w:jc w:val="center"/>
                  <w:rPr>
                    <w:rFonts w:ascii="Monotype Corsiva" w:hAnsi="Monotype Corsiva"/>
                    <w:b/>
                    <w:color w:val="B0B0B0"/>
                    <w:sz w:val="32"/>
                    <w:szCs w:val="40"/>
                    <w:lang w:val="es-ES"/>
                  </w:rPr>
                </w:pPr>
                <w:r w:rsidRPr="00AA1859">
                  <w:rPr>
                    <w:rFonts w:ascii="Monotype Corsiva" w:hAnsi="Monotype Corsiva" w:cs="Arial"/>
                    <w:b/>
                    <w:sz w:val="32"/>
                    <w:szCs w:val="40"/>
                  </w:rPr>
                  <w:t>“</w:t>
                </w:r>
                <w:r w:rsidRPr="00AA1859">
                  <w:rPr>
                    <w:rStyle w:val="nfasis"/>
                    <w:rFonts w:ascii="Monotype Corsiva" w:hAnsi="Monotype Corsiva"/>
                    <w:b/>
                    <w:color w:val="B0B0B0"/>
                    <w:sz w:val="32"/>
                    <w:szCs w:val="40"/>
                  </w:rPr>
                  <w:t>“</w:t>
                </w:r>
                <w:r w:rsidR="00DD6DBD">
                  <w:rPr>
                    <w:rStyle w:val="nfasis"/>
                    <w:rFonts w:ascii="Monotype Corsiva" w:hAnsi="Monotype Corsiva"/>
                    <w:b/>
                    <w:color w:val="B0B0B0"/>
                    <w:sz w:val="32"/>
                    <w:szCs w:val="40"/>
                  </w:rPr>
                  <w:t xml:space="preserve">El </w:t>
                </w:r>
                <w:r w:rsidR="0096797D">
                  <w:rPr>
                    <w:rStyle w:val="nfasis"/>
                    <w:rFonts w:ascii="Monotype Corsiva" w:hAnsi="Monotype Corsiva"/>
                    <w:b/>
                    <w:color w:val="B0B0B0"/>
                    <w:sz w:val="32"/>
                    <w:szCs w:val="40"/>
                  </w:rPr>
                  <w:t>éxito es directamente proporcional a la capacidad de riesgo que uno tiene</w:t>
                </w:r>
                <w:r w:rsidRPr="00DD6DBD">
                  <w:rPr>
                    <w:rStyle w:val="nfasis"/>
                    <w:rFonts w:ascii="Monotype Corsiva" w:hAnsi="Monotype Corsiva"/>
                    <w:b/>
                    <w:color w:val="B0B0B0"/>
                    <w:sz w:val="32"/>
                    <w:szCs w:val="40"/>
                    <w:lang w:val="es-ES"/>
                  </w:rPr>
                  <w:t>”.</w:t>
                </w:r>
              </w:p>
              <w:p w:rsidR="00D66544" w:rsidRPr="000050AA" w:rsidRDefault="0096797D" w:rsidP="003B1032">
                <w:pPr>
                  <w:spacing w:line="480" w:lineRule="auto"/>
                  <w:jc w:val="center"/>
                  <w:rPr>
                    <w:rFonts w:ascii="Monotype Corsiva" w:hAnsi="Monotype Corsiva"/>
                    <w:sz w:val="32"/>
                  </w:rPr>
                </w:pPr>
                <w:r>
                  <w:rPr>
                    <w:rFonts w:ascii="Monotype Corsiva" w:hAnsi="Monotype Corsiva" w:cs="Arial"/>
                    <w:b/>
                    <w:sz w:val="32"/>
                  </w:rPr>
                  <w:t xml:space="preserve">Jose Carol </w:t>
                </w:r>
                <w:r w:rsidR="00D66544" w:rsidRPr="000050AA">
                  <w:rPr>
                    <w:rFonts w:ascii="Monotype Corsiva" w:hAnsi="Monotype Corsiva" w:cs="Arial"/>
                    <w:b/>
                    <w:sz w:val="32"/>
                  </w:rPr>
                  <w:t>”</w:t>
                </w:r>
              </w:p>
            </w:txbxContent>
          </v:textbox>
        </v:shape>
      </w:pict>
    </w:r>
    <w:r w:rsidRPr="00963CB2">
      <w:rPr>
        <w:noProof/>
      </w:rPr>
      <w:pict>
        <v:rect id="Rectángulo 7" o:spid="_x0000_s4097" style="position:absolute;margin-left:-70.15pt;margin-top:13.35pt;width:609pt;height:63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" fillcolor="#00b050" strokecolor="white [3201]" strokeweight="3pt">
          <v:shadow on="t" color="black" opacity="24903f" origin=",.5" offset="0,.55556mm"/>
          <v:path arrowok="t"/>
        </v:rect>
      </w:pict>
    </w:r>
  </w:p>
  <w:p w:rsidR="00D66544" w:rsidRDefault="00D6654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29E" w:rsidRDefault="009D529E" w:rsidP="00CA1B21">
      <w:pPr>
        <w:spacing w:after="0" w:line="240" w:lineRule="auto"/>
      </w:pPr>
      <w:r>
        <w:separator/>
      </w:r>
    </w:p>
  </w:footnote>
  <w:footnote w:type="continuationSeparator" w:id="1">
    <w:p w:rsidR="009D529E" w:rsidRDefault="009D529E" w:rsidP="00CA1B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544" w:rsidRDefault="00DD6DBD" w:rsidP="00CA1B21">
    <w:pPr>
      <w:pStyle w:val="Encabezado"/>
    </w:pPr>
    <w:r>
      <w:rPr>
        <w:noProof/>
        <w:lang w:val="es-ES" w:eastAsia="es-ES"/>
      </w:rPr>
      <w:drawing>
        <wp:anchor distT="0" distB="0" distL="114300" distR="114300" simplePos="0" relativeHeight="251655168" behindDoc="1" locked="0" layoutInCell="1" allowOverlap="1">
          <wp:simplePos x="0" y="0"/>
          <wp:positionH relativeFrom="column">
            <wp:posOffset>-557530</wp:posOffset>
          </wp:positionH>
          <wp:positionV relativeFrom="paragraph">
            <wp:posOffset>-154940</wp:posOffset>
          </wp:positionV>
          <wp:extent cx="1990725" cy="819150"/>
          <wp:effectExtent l="19050" t="0" r="0" b="0"/>
          <wp:wrapTight wrapText="bothSides">
            <wp:wrapPolygon edited="0">
              <wp:start x="19843" y="0"/>
              <wp:lineTo x="3100" y="3014"/>
              <wp:lineTo x="-207" y="4019"/>
              <wp:lineTo x="-207" y="17079"/>
              <wp:lineTo x="16743" y="21098"/>
              <wp:lineTo x="19843" y="21098"/>
              <wp:lineTo x="21290" y="21098"/>
              <wp:lineTo x="21290" y="0"/>
              <wp:lineTo x="19843"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63839"/>
                  <a:stretch>
                    <a:fillRect/>
                  </a:stretch>
                </pic:blipFill>
                <pic:spPr bwMode="auto">
                  <a:xfrm>
                    <a:off x="0" y="0"/>
                    <a:ext cx="1990725" cy="819150"/>
                  </a:xfrm>
                  <a:prstGeom prst="rect">
                    <a:avLst/>
                  </a:prstGeom>
                  <a:noFill/>
                  <a:ln>
                    <a:noFill/>
                  </a:ln>
                </pic:spPr>
              </pic:pic>
            </a:graphicData>
          </a:graphic>
        </wp:anchor>
      </w:drawing>
    </w:r>
    <w:r w:rsidR="00963CB2" w:rsidRPr="00963CB2">
      <w:rPr>
        <w:noProof/>
      </w:rPr>
      <w:pict>
        <v:shapetype id="_x0000_t202" coordsize="21600,21600" o:spt="202" path="m,l,21600r21600,l21600,xe">
          <v:stroke joinstyle="miter"/>
          <v:path gradientshapeok="t" o:connecttype="rect"/>
        </v:shapetype>
        <v:shape id="11 Cuadro de texto" o:spid="_x0000_s4101" type="#_x0000_t202" style="position:absolute;margin-left:146.4pt;margin-top:-18pt;width:374.05pt;height:64.5pt;z-index:2516561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" fillcolor="#00b050" stroked="f" strokeweight=".5pt">
          <v:path arrowok="t"/>
          <v:textbox>
            <w:txbxContent>
              <w:p w:rsidR="00D66544" w:rsidRPr="00DD6DBD" w:rsidRDefault="00DD6DBD" w:rsidP="00CA1B21">
                <w:pPr>
                  <w:jc w:val="center"/>
                  <w:rPr>
                    <w:b/>
                    <w:color w:val="FFFFFF" w:themeColor="background1"/>
                    <w:sz w:val="36"/>
                    <w:szCs w:val="28"/>
                  </w:rPr>
                </w:pPr>
                <w:r w:rsidRPr="00DD6DBD">
                  <w:rPr>
                    <w:b/>
                    <w:color w:val="FFFFFF" w:themeColor="background1"/>
                    <w:sz w:val="36"/>
                    <w:szCs w:val="28"/>
                  </w:rPr>
                  <w:t>MAESTRÍA</w:t>
                </w:r>
                <w:r w:rsidR="00D66544" w:rsidRPr="00DD6DBD">
                  <w:rPr>
                    <w:b/>
                    <w:color w:val="FFFFFF" w:themeColor="background1"/>
                    <w:sz w:val="36"/>
                    <w:szCs w:val="28"/>
                  </w:rPr>
                  <w:t xml:space="preserve"> EN </w:t>
                </w:r>
                <w:r w:rsidRPr="00DD6DBD">
                  <w:rPr>
                    <w:b/>
                    <w:color w:val="FFFFFF" w:themeColor="background1"/>
                    <w:sz w:val="36"/>
                    <w:szCs w:val="28"/>
                  </w:rPr>
                  <w:t>ADMINISTRACIÓN</w:t>
                </w:r>
                <w:r w:rsidR="00D66544" w:rsidRPr="00DD6DBD">
                  <w:rPr>
                    <w:b/>
                    <w:color w:val="FFFFFF" w:themeColor="background1"/>
                    <w:sz w:val="36"/>
                    <w:szCs w:val="28"/>
                  </w:rPr>
                  <w:t xml:space="preserve"> Y </w:t>
                </w:r>
                <w:r w:rsidRPr="00DD6DBD">
                  <w:rPr>
                    <w:b/>
                    <w:color w:val="FFFFFF" w:themeColor="background1"/>
                    <w:sz w:val="36"/>
                    <w:szCs w:val="28"/>
                  </w:rPr>
                  <w:t>POLÍTICAS</w:t>
                </w:r>
                <w:r w:rsidR="00D66544" w:rsidRPr="00DD6DBD">
                  <w:rPr>
                    <w:b/>
                    <w:color w:val="FFFFFF" w:themeColor="background1"/>
                    <w:sz w:val="36"/>
                    <w:szCs w:val="28"/>
                  </w:rPr>
                  <w:t xml:space="preserve"> PÚBLICAS.</w:t>
                </w:r>
              </w:p>
            </w:txbxContent>
          </v:textbox>
        </v:shape>
      </w:pict>
    </w:r>
  </w:p>
  <w:p w:rsidR="00D66544" w:rsidRDefault="00D66544">
    <w:pPr>
      <w:pStyle w:val="Encabezado"/>
    </w:pPr>
  </w:p>
  <w:p w:rsidR="00D66544" w:rsidRDefault="00D66544">
    <w:pPr>
      <w:pStyle w:val="Encabezado"/>
    </w:pPr>
  </w:p>
  <w:p w:rsidR="00D66544" w:rsidRDefault="00D66544">
    <w:pPr>
      <w:pStyle w:val="Encabezado"/>
    </w:pPr>
  </w:p>
  <w:p w:rsidR="00D66544" w:rsidRDefault="00963CB2">
    <w:pPr>
      <w:pStyle w:val="Encabezado"/>
    </w:pPr>
    <w:r w:rsidRPr="00963CB2">
      <w:rPr>
        <w:noProof/>
      </w:rPr>
      <w:pict>
        <v:line id="13 Conector recto" o:spid="_x0000_s4100" style="position:absolute;z-index:251659264;visibility:visible;mso-wrap-distance-top:-6e-5mm;mso-wrap-distance-bottom:-6e-5mm;mso-width-relative:margin;mso-height-relative:margin" from="-81.1pt,8.35pt" to="512.1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" strokecolor="#00b050" strokeweight="3pt">
          <v:shadow on="t" color="black" opacity="22937f" origin=",.5" offset="0,.63889mm"/>
          <o:lock v:ext="edit" shapetype="f"/>
        </v:line>
      </w:pict>
    </w:r>
  </w:p>
  <w:p w:rsidR="00D66544" w:rsidRDefault="00963CB2">
    <w:pPr>
      <w:pStyle w:val="Encabezado"/>
    </w:pPr>
    <w:r w:rsidRPr="00963CB2">
      <w:rPr>
        <w:noProof/>
      </w:rPr>
      <w:pict>
        <v:line id="12 Conector recto" o:spid="_x0000_s4099" style="position:absolute;z-index:251657216;visibility:visible;mso-wrap-distance-top:-6e-5mm;mso-wrap-distance-bottom:-6e-5mm;mso-width-relative:margin;mso-height-relative:margin" from="-81.1pt,-11.85pt" to="512.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" strokecolor="#00b050" strokeweight="3pt">
          <v:shadow on="t" color="black" opacity="22937f" origin=",.5" offset="0,.63889mm"/>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D48299B"/>
    <w:multiLevelType w:val="hybridMultilevel"/>
    <w:tmpl w:val="BF1C156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56A258F"/>
    <w:multiLevelType w:val="hybridMultilevel"/>
    <w:tmpl w:val="2662F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6B1276C"/>
    <w:multiLevelType w:val="hybridMultilevel"/>
    <w:tmpl w:val="23AE3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580CE9"/>
    <w:multiLevelType w:val="hybridMultilevel"/>
    <w:tmpl w:val="E6200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E99002C"/>
    <w:multiLevelType w:val="hybridMultilevel"/>
    <w:tmpl w:val="D556DBC6"/>
    <w:lvl w:ilvl="0" w:tplc="F4B4346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9">
    <w:nsid w:val="33EB0656"/>
    <w:multiLevelType w:val="hybridMultilevel"/>
    <w:tmpl w:val="44641C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ABE3BEB"/>
    <w:multiLevelType w:val="hybridMultilevel"/>
    <w:tmpl w:val="D430A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FC010DA"/>
    <w:multiLevelType w:val="hybridMultilevel"/>
    <w:tmpl w:val="60783D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6976D31"/>
    <w:multiLevelType w:val="hybridMultilevel"/>
    <w:tmpl w:val="88B64A14"/>
    <w:lvl w:ilvl="0" w:tplc="558E88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7643AC8"/>
    <w:multiLevelType w:val="multilevel"/>
    <w:tmpl w:val="8C94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6">
    <w:nsid w:val="68BA6272"/>
    <w:multiLevelType w:val="multilevel"/>
    <w:tmpl w:val="F4C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0DE4650"/>
    <w:multiLevelType w:val="hybridMultilevel"/>
    <w:tmpl w:val="44641C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DF321BD"/>
    <w:multiLevelType w:val="hybridMultilevel"/>
    <w:tmpl w:val="0344918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7"/>
  </w:num>
  <w:num w:numId="3">
    <w:abstractNumId w:val="15"/>
  </w:num>
  <w:num w:numId="4">
    <w:abstractNumId w:val="0"/>
  </w:num>
  <w:num w:numId="5">
    <w:abstractNumId w:val="12"/>
  </w:num>
  <w:num w:numId="6">
    <w:abstractNumId w:val="8"/>
  </w:num>
  <w:num w:numId="7">
    <w:abstractNumId w:val="3"/>
  </w:num>
  <w:num w:numId="8">
    <w:abstractNumId w:val="19"/>
  </w:num>
  <w:num w:numId="9">
    <w:abstractNumId w:val="7"/>
  </w:num>
  <w:num w:numId="10">
    <w:abstractNumId w:val="14"/>
  </w:num>
  <w:num w:numId="11">
    <w:abstractNumId w:val="11"/>
  </w:num>
  <w:num w:numId="12">
    <w:abstractNumId w:val="16"/>
  </w:num>
  <w:num w:numId="13">
    <w:abstractNumId w:val="13"/>
  </w:num>
  <w:num w:numId="14">
    <w:abstractNumId w:val="18"/>
  </w:num>
  <w:num w:numId="15">
    <w:abstractNumId w:val="9"/>
  </w:num>
  <w:num w:numId="16">
    <w:abstractNumId w:val="1"/>
  </w:num>
  <w:num w:numId="17">
    <w:abstractNumId w:val="10"/>
  </w:num>
  <w:num w:numId="18">
    <w:abstractNumId w:val="4"/>
  </w:num>
  <w:num w:numId="19">
    <w:abstractNumId w:val="5"/>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CA1B21"/>
    <w:rsid w:val="000050AA"/>
    <w:rsid w:val="000339E4"/>
    <w:rsid w:val="000342C4"/>
    <w:rsid w:val="00085305"/>
    <w:rsid w:val="000B0B2A"/>
    <w:rsid w:val="000C58D5"/>
    <w:rsid w:val="000F4105"/>
    <w:rsid w:val="00110954"/>
    <w:rsid w:val="0013008A"/>
    <w:rsid w:val="001428EC"/>
    <w:rsid w:val="001438A3"/>
    <w:rsid w:val="001612C3"/>
    <w:rsid w:val="001A70B1"/>
    <w:rsid w:val="001B4556"/>
    <w:rsid w:val="001D1BD7"/>
    <w:rsid w:val="002025B1"/>
    <w:rsid w:val="00243B32"/>
    <w:rsid w:val="00261370"/>
    <w:rsid w:val="002A5921"/>
    <w:rsid w:val="00324A0C"/>
    <w:rsid w:val="00332739"/>
    <w:rsid w:val="003328DD"/>
    <w:rsid w:val="003604B6"/>
    <w:rsid w:val="00371751"/>
    <w:rsid w:val="0037766E"/>
    <w:rsid w:val="003A73E1"/>
    <w:rsid w:val="003B1032"/>
    <w:rsid w:val="003C5015"/>
    <w:rsid w:val="003D4672"/>
    <w:rsid w:val="003F4662"/>
    <w:rsid w:val="004118CC"/>
    <w:rsid w:val="00417B20"/>
    <w:rsid w:val="004241A6"/>
    <w:rsid w:val="004426E2"/>
    <w:rsid w:val="00445D4C"/>
    <w:rsid w:val="00453CEF"/>
    <w:rsid w:val="00461697"/>
    <w:rsid w:val="00475A54"/>
    <w:rsid w:val="004928A9"/>
    <w:rsid w:val="004E6CC5"/>
    <w:rsid w:val="004F3B1C"/>
    <w:rsid w:val="005123F4"/>
    <w:rsid w:val="0051339D"/>
    <w:rsid w:val="0054112F"/>
    <w:rsid w:val="00544E7C"/>
    <w:rsid w:val="00567325"/>
    <w:rsid w:val="0058168F"/>
    <w:rsid w:val="005A7908"/>
    <w:rsid w:val="005B1DD8"/>
    <w:rsid w:val="005E143F"/>
    <w:rsid w:val="006316F4"/>
    <w:rsid w:val="006411A8"/>
    <w:rsid w:val="00642C2D"/>
    <w:rsid w:val="0066734F"/>
    <w:rsid w:val="00690A3B"/>
    <w:rsid w:val="006A0C58"/>
    <w:rsid w:val="006A307A"/>
    <w:rsid w:val="006B22B6"/>
    <w:rsid w:val="006C15EA"/>
    <w:rsid w:val="006D588D"/>
    <w:rsid w:val="0077351B"/>
    <w:rsid w:val="00795225"/>
    <w:rsid w:val="007B60F2"/>
    <w:rsid w:val="007F71C3"/>
    <w:rsid w:val="00815EDA"/>
    <w:rsid w:val="00834200"/>
    <w:rsid w:val="00854108"/>
    <w:rsid w:val="00854D70"/>
    <w:rsid w:val="00886F1F"/>
    <w:rsid w:val="008941A3"/>
    <w:rsid w:val="008A1DCC"/>
    <w:rsid w:val="008B6162"/>
    <w:rsid w:val="009074A4"/>
    <w:rsid w:val="00963CB2"/>
    <w:rsid w:val="0096797D"/>
    <w:rsid w:val="00991A08"/>
    <w:rsid w:val="009A42AE"/>
    <w:rsid w:val="009A45F8"/>
    <w:rsid w:val="009A5190"/>
    <w:rsid w:val="009D529E"/>
    <w:rsid w:val="009E669B"/>
    <w:rsid w:val="009F2CA4"/>
    <w:rsid w:val="00A27437"/>
    <w:rsid w:val="00A426A7"/>
    <w:rsid w:val="00A64663"/>
    <w:rsid w:val="00A67A37"/>
    <w:rsid w:val="00A94FAB"/>
    <w:rsid w:val="00AA1859"/>
    <w:rsid w:val="00AF1495"/>
    <w:rsid w:val="00B13285"/>
    <w:rsid w:val="00B35085"/>
    <w:rsid w:val="00B6343E"/>
    <w:rsid w:val="00B72840"/>
    <w:rsid w:val="00BA12A7"/>
    <w:rsid w:val="00BA3EBF"/>
    <w:rsid w:val="00BB360D"/>
    <w:rsid w:val="00BD31B5"/>
    <w:rsid w:val="00BE564B"/>
    <w:rsid w:val="00BF6EAE"/>
    <w:rsid w:val="00BF7310"/>
    <w:rsid w:val="00C01C38"/>
    <w:rsid w:val="00C01C68"/>
    <w:rsid w:val="00C34F11"/>
    <w:rsid w:val="00C81009"/>
    <w:rsid w:val="00CA1B21"/>
    <w:rsid w:val="00CB73D8"/>
    <w:rsid w:val="00CC04DC"/>
    <w:rsid w:val="00CC6E46"/>
    <w:rsid w:val="00D034A5"/>
    <w:rsid w:val="00D163EE"/>
    <w:rsid w:val="00D60BC7"/>
    <w:rsid w:val="00D66544"/>
    <w:rsid w:val="00D6771F"/>
    <w:rsid w:val="00D77F5B"/>
    <w:rsid w:val="00D8352E"/>
    <w:rsid w:val="00D91459"/>
    <w:rsid w:val="00DB03CD"/>
    <w:rsid w:val="00DB17C4"/>
    <w:rsid w:val="00DC04EF"/>
    <w:rsid w:val="00DC619C"/>
    <w:rsid w:val="00DC73CD"/>
    <w:rsid w:val="00DD41AB"/>
    <w:rsid w:val="00DD4CEE"/>
    <w:rsid w:val="00DD6DBD"/>
    <w:rsid w:val="00DD7173"/>
    <w:rsid w:val="00DD7396"/>
    <w:rsid w:val="00DE0534"/>
    <w:rsid w:val="00DF39AD"/>
    <w:rsid w:val="00E14DD8"/>
    <w:rsid w:val="00E231CA"/>
    <w:rsid w:val="00E42957"/>
    <w:rsid w:val="00E439F3"/>
    <w:rsid w:val="00E56A1E"/>
    <w:rsid w:val="00E6469F"/>
    <w:rsid w:val="00EB0737"/>
    <w:rsid w:val="00EC17F1"/>
    <w:rsid w:val="00EE41DB"/>
    <w:rsid w:val="00F06F50"/>
    <w:rsid w:val="00F11B9E"/>
    <w:rsid w:val="00F16AF2"/>
    <w:rsid w:val="00F2028D"/>
    <w:rsid w:val="00F31B70"/>
    <w:rsid w:val="00F33766"/>
    <w:rsid w:val="00F43EAE"/>
    <w:rsid w:val="00F45DDD"/>
    <w:rsid w:val="00F763AD"/>
    <w:rsid w:val="00FA0951"/>
    <w:rsid w:val="00FA5633"/>
    <w:rsid w:val="00FB2BE9"/>
    <w:rsid w:val="00FC2F3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CB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 w:type="paragraph" w:styleId="Sinespaciado">
    <w:name w:val="No Spacing"/>
    <w:link w:val="SinespaciadoCar"/>
    <w:uiPriority w:val="1"/>
    <w:qFormat/>
    <w:rsid w:val="00DD6DBD"/>
    <w:pPr>
      <w:spacing w:after="0" w:line="240" w:lineRule="auto"/>
    </w:pPr>
    <w:rPr>
      <w:lang w:val="es-ES" w:eastAsia="es-ES"/>
    </w:rPr>
  </w:style>
  <w:style w:type="character" w:customStyle="1" w:styleId="SinespaciadoCar">
    <w:name w:val="Sin espaciado Car"/>
    <w:basedOn w:val="Fuentedeprrafopredeter"/>
    <w:link w:val="Sinespaciado"/>
    <w:uiPriority w:val="1"/>
    <w:rsid w:val="00DD6DBD"/>
    <w:rPr>
      <w:rFonts w:eastAsiaTheme="minorEastAsia"/>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 w:type="paragraph" w:styleId="Sinespaciado">
    <w:name w:val="No Spacing"/>
    <w:link w:val="SinespaciadoCar"/>
    <w:uiPriority w:val="1"/>
    <w:qFormat/>
    <w:rsid w:val="00DD6DBD"/>
    <w:pPr>
      <w:spacing w:after="0" w:line="240" w:lineRule="auto"/>
    </w:pPr>
    <w:rPr>
      <w:lang w:val="es-ES" w:eastAsia="es-ES"/>
    </w:rPr>
  </w:style>
  <w:style w:type="character" w:customStyle="1" w:styleId="SinespaciadoCar">
    <w:name w:val="Sin espaciado Car"/>
    <w:basedOn w:val="Fuentedeprrafopredeter"/>
    <w:link w:val="Sinespaciado"/>
    <w:uiPriority w:val="1"/>
    <w:rsid w:val="00DD6DBD"/>
    <w:rPr>
      <w:rFonts w:eastAsiaTheme="minorEastAsia"/>
      <w:lang w:val="es-ES" w:eastAsia="es-ES"/>
    </w:rPr>
  </w:style>
</w:styles>
</file>

<file path=word/webSettings.xml><?xml version="1.0" encoding="utf-8"?>
<w:webSettings xmlns:r="http://schemas.openxmlformats.org/officeDocument/2006/relationships" xmlns:w="http://schemas.openxmlformats.org/wordprocessingml/2006/main">
  <w:divs>
    <w:div w:id="3215210">
      <w:bodyDiv w:val="1"/>
      <w:marLeft w:val="0"/>
      <w:marRight w:val="0"/>
      <w:marTop w:val="0"/>
      <w:marBottom w:val="0"/>
      <w:divBdr>
        <w:top w:val="none" w:sz="0" w:space="0" w:color="auto"/>
        <w:left w:val="none" w:sz="0" w:space="0" w:color="auto"/>
        <w:bottom w:val="none" w:sz="0" w:space="0" w:color="auto"/>
        <w:right w:val="none" w:sz="0" w:space="0" w:color="auto"/>
      </w:divBdr>
    </w:div>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306474003">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899512530">
      <w:bodyDiv w:val="1"/>
      <w:marLeft w:val="0"/>
      <w:marRight w:val="0"/>
      <w:marTop w:val="0"/>
      <w:marBottom w:val="0"/>
      <w:divBdr>
        <w:top w:val="none" w:sz="0" w:space="0" w:color="auto"/>
        <w:left w:val="none" w:sz="0" w:space="0" w:color="auto"/>
        <w:bottom w:val="none" w:sz="0" w:space="0" w:color="auto"/>
        <w:right w:val="none" w:sz="0" w:space="0" w:color="auto"/>
      </w:divBdr>
    </w:div>
    <w:div w:id="1041586784">
      <w:bodyDiv w:val="1"/>
      <w:marLeft w:val="0"/>
      <w:marRight w:val="0"/>
      <w:marTop w:val="0"/>
      <w:marBottom w:val="0"/>
      <w:divBdr>
        <w:top w:val="none" w:sz="0" w:space="0" w:color="auto"/>
        <w:left w:val="none" w:sz="0" w:space="0" w:color="auto"/>
        <w:bottom w:val="none" w:sz="0" w:space="0" w:color="auto"/>
        <w:right w:val="none" w:sz="0" w:space="0" w:color="auto"/>
      </w:divBdr>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103454722">
      <w:bodyDiv w:val="1"/>
      <w:marLeft w:val="0"/>
      <w:marRight w:val="0"/>
      <w:marTop w:val="0"/>
      <w:marBottom w:val="0"/>
      <w:divBdr>
        <w:top w:val="none" w:sz="0" w:space="0" w:color="auto"/>
        <w:left w:val="none" w:sz="0" w:space="0" w:color="auto"/>
        <w:bottom w:val="none" w:sz="0" w:space="0" w:color="auto"/>
        <w:right w:val="none" w:sz="0" w:space="0" w:color="auto"/>
      </w:divBdr>
      <w:divsChild>
        <w:div w:id="94057327">
          <w:marLeft w:val="0"/>
          <w:marRight w:val="0"/>
          <w:marTop w:val="0"/>
          <w:marBottom w:val="0"/>
          <w:divBdr>
            <w:top w:val="none" w:sz="0" w:space="0" w:color="auto"/>
            <w:left w:val="none" w:sz="0" w:space="0" w:color="auto"/>
            <w:bottom w:val="dotted" w:sz="6" w:space="8" w:color="CCCCCC"/>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448502641">
      <w:bodyDiv w:val="1"/>
      <w:marLeft w:val="0"/>
      <w:marRight w:val="0"/>
      <w:marTop w:val="0"/>
      <w:marBottom w:val="0"/>
      <w:divBdr>
        <w:top w:val="none" w:sz="0" w:space="0" w:color="auto"/>
        <w:left w:val="none" w:sz="0" w:space="0" w:color="auto"/>
        <w:bottom w:val="none" w:sz="0" w:space="0" w:color="auto"/>
        <w:right w:val="none" w:sz="0" w:space="0" w:color="auto"/>
      </w:divBdr>
    </w:div>
    <w:div w:id="1516723811">
      <w:bodyDiv w:val="1"/>
      <w:marLeft w:val="0"/>
      <w:marRight w:val="0"/>
      <w:marTop w:val="0"/>
      <w:marBottom w:val="0"/>
      <w:divBdr>
        <w:top w:val="none" w:sz="0" w:space="0" w:color="auto"/>
        <w:left w:val="none" w:sz="0" w:space="0" w:color="auto"/>
        <w:bottom w:val="none" w:sz="0" w:space="0" w:color="auto"/>
        <w:right w:val="none" w:sz="0" w:space="0" w:color="auto"/>
      </w:divBdr>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1668483200">
      <w:bodyDiv w:val="1"/>
      <w:marLeft w:val="0"/>
      <w:marRight w:val="0"/>
      <w:marTop w:val="0"/>
      <w:marBottom w:val="0"/>
      <w:divBdr>
        <w:top w:val="none" w:sz="0" w:space="0" w:color="auto"/>
        <w:left w:val="none" w:sz="0" w:space="0" w:color="auto"/>
        <w:bottom w:val="none" w:sz="0" w:space="0" w:color="auto"/>
        <w:right w:val="none" w:sz="0" w:space="0" w:color="auto"/>
      </w:divBdr>
    </w:div>
    <w:div w:id="1744643885">
      <w:bodyDiv w:val="1"/>
      <w:marLeft w:val="0"/>
      <w:marRight w:val="0"/>
      <w:marTop w:val="0"/>
      <w:marBottom w:val="0"/>
      <w:divBdr>
        <w:top w:val="none" w:sz="0" w:space="0" w:color="auto"/>
        <w:left w:val="none" w:sz="0" w:space="0" w:color="auto"/>
        <w:bottom w:val="none" w:sz="0" w:space="0" w:color="auto"/>
        <w:right w:val="none" w:sz="0" w:space="0" w:color="auto"/>
      </w:divBdr>
      <w:divsChild>
        <w:div w:id="1586449573">
          <w:marLeft w:val="0"/>
          <w:marRight w:val="0"/>
          <w:marTop w:val="0"/>
          <w:marBottom w:val="0"/>
          <w:divBdr>
            <w:top w:val="single" w:sz="6" w:space="8" w:color="FFFFFF"/>
            <w:left w:val="single" w:sz="6" w:space="8" w:color="DBDBDB"/>
            <w:bottom w:val="single" w:sz="6" w:space="8" w:color="DBDBDB"/>
            <w:right w:val="single" w:sz="6" w:space="8" w:color="DBDBDB"/>
          </w:divBdr>
          <w:divsChild>
            <w:div w:id="1450784990">
              <w:marLeft w:val="0"/>
              <w:marRight w:val="0"/>
              <w:marTop w:val="0"/>
              <w:marBottom w:val="0"/>
              <w:divBdr>
                <w:top w:val="none" w:sz="0" w:space="0" w:color="auto"/>
                <w:left w:val="none" w:sz="0" w:space="0" w:color="auto"/>
                <w:bottom w:val="dotted" w:sz="6" w:space="8" w:color="CCCCCC"/>
                <w:right w:val="none" w:sz="0" w:space="0" w:color="auto"/>
              </w:divBdr>
            </w:div>
            <w:div w:id="110842657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1C516-404E-467C-B0DE-E8BF6384D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742</Words>
  <Characters>4085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Equipo6</cp:lastModifiedBy>
  <cp:revision>2</cp:revision>
  <cp:lastPrinted>2015-01-09T19:30:00Z</cp:lastPrinted>
  <dcterms:created xsi:type="dcterms:W3CDTF">2015-03-22T21:10:00Z</dcterms:created>
  <dcterms:modified xsi:type="dcterms:W3CDTF">2015-03-22T21:10:00Z</dcterms:modified>
</cp:coreProperties>
</file>