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1B21" w:rsidRPr="0045106C" w:rsidRDefault="00766DC3" w:rsidP="0045106C">
      <w:pPr>
        <w:pStyle w:val="Encabezado"/>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3360" behindDoc="1" locked="0" layoutInCell="1" allowOverlap="1">
            <wp:simplePos x="0" y="0"/>
            <wp:positionH relativeFrom="column">
              <wp:posOffset>2513330</wp:posOffset>
            </wp:positionH>
            <wp:positionV relativeFrom="paragraph">
              <wp:posOffset>132715</wp:posOffset>
            </wp:positionV>
            <wp:extent cx="3638550" cy="3990975"/>
            <wp:effectExtent l="19050" t="0" r="0" b="0"/>
            <wp:wrapTight wrapText="bothSides">
              <wp:wrapPolygon edited="0">
                <wp:start x="452" y="0"/>
                <wp:lineTo x="-113" y="722"/>
                <wp:lineTo x="0" y="21445"/>
                <wp:lineTo x="452" y="21548"/>
                <wp:lineTo x="21035" y="21548"/>
                <wp:lineTo x="21148" y="21548"/>
                <wp:lineTo x="21374" y="21445"/>
                <wp:lineTo x="21487" y="21445"/>
                <wp:lineTo x="21600" y="20414"/>
                <wp:lineTo x="21600" y="722"/>
                <wp:lineTo x="21374" y="103"/>
                <wp:lineTo x="21035" y="0"/>
                <wp:lineTo x="452" y="0"/>
              </wp:wrapPolygon>
            </wp:wrapTight>
            <wp:docPr id="4" name="Imagen 4" descr="http://www.artemaya.com/images/mar042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rtemaya.com/images/mar042_l.jpg"/>
                    <pic:cNvPicPr>
                      <a:picLocks noChangeAspect="1" noChangeArrowheads="1"/>
                    </pic:cNvPicPr>
                  </pic:nvPicPr>
                  <pic:blipFill>
                    <a:blip r:embed="rId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0">
                              <a14:imgEffect>
                                <a14:saturation sat="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38550" cy="3990975"/>
                    </a:xfrm>
                    <a:prstGeom prst="rect">
                      <a:avLst/>
                    </a:prstGeom>
                    <a:ln>
                      <a:noFill/>
                    </a:ln>
                    <a:effectLst>
                      <a:softEdge rad="112500"/>
                    </a:effectLst>
                  </pic:spPr>
                </pic:pic>
              </a:graphicData>
            </a:graphic>
          </wp:anchor>
        </w:drawing>
      </w:r>
    </w:p>
    <w:p w:rsidR="00766DC3" w:rsidRDefault="00766DC3" w:rsidP="0045106C">
      <w:pPr>
        <w:spacing w:after="0" w:line="360" w:lineRule="auto"/>
        <w:jc w:val="both"/>
        <w:rPr>
          <w:rFonts w:ascii="Arial" w:eastAsia="Times New Roman" w:hAnsi="Arial" w:cs="Arial"/>
          <w:color w:val="222222"/>
          <w:sz w:val="24"/>
          <w:szCs w:val="24"/>
        </w:rPr>
      </w:pPr>
    </w:p>
    <w:p w:rsidR="002C2D74" w:rsidRDefault="000350BB" w:rsidP="0045106C">
      <w:pPr>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Estadística administrativa</w:t>
      </w:r>
    </w:p>
    <w:p w:rsidR="000350BB" w:rsidRPr="00D66B9C" w:rsidRDefault="000350BB" w:rsidP="0045106C">
      <w:pPr>
        <w:spacing w:after="0" w:line="360" w:lineRule="auto"/>
        <w:jc w:val="both"/>
        <w:rPr>
          <w:rFonts w:ascii="Arial" w:eastAsia="Times New Roman" w:hAnsi="Arial" w:cs="Arial"/>
          <w:b/>
          <w:color w:val="222222"/>
          <w:sz w:val="24"/>
          <w:szCs w:val="24"/>
        </w:rPr>
      </w:pPr>
      <w:r w:rsidRPr="00D66B9C">
        <w:rPr>
          <w:rFonts w:ascii="Arial" w:eastAsia="Times New Roman" w:hAnsi="Arial" w:cs="Arial"/>
          <w:b/>
          <w:color w:val="222222"/>
          <w:sz w:val="24"/>
          <w:szCs w:val="24"/>
        </w:rPr>
        <w:t>Asignatura</w:t>
      </w:r>
    </w:p>
    <w:p w:rsidR="000350BB" w:rsidRDefault="000350BB" w:rsidP="0045106C">
      <w:pPr>
        <w:spacing w:after="0" w:line="360" w:lineRule="auto"/>
        <w:jc w:val="both"/>
        <w:rPr>
          <w:rFonts w:ascii="Arial" w:eastAsia="Times New Roman" w:hAnsi="Arial" w:cs="Arial"/>
          <w:color w:val="222222"/>
          <w:sz w:val="24"/>
          <w:szCs w:val="24"/>
        </w:rPr>
      </w:pPr>
    </w:p>
    <w:p w:rsidR="00766DC3" w:rsidRDefault="00766DC3" w:rsidP="0045106C">
      <w:pPr>
        <w:spacing w:after="0" w:line="360" w:lineRule="auto"/>
        <w:jc w:val="both"/>
        <w:rPr>
          <w:rFonts w:ascii="Arial" w:eastAsia="Times New Roman" w:hAnsi="Arial" w:cs="Arial"/>
          <w:color w:val="222222"/>
          <w:sz w:val="24"/>
          <w:szCs w:val="24"/>
        </w:rPr>
      </w:pPr>
    </w:p>
    <w:p w:rsidR="000350BB" w:rsidRDefault="000350BB" w:rsidP="0045106C">
      <w:pPr>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Dr. Enrique Paniagua molina</w:t>
      </w:r>
    </w:p>
    <w:p w:rsidR="000350BB" w:rsidRPr="00D66B9C" w:rsidRDefault="000350BB" w:rsidP="0045106C">
      <w:pPr>
        <w:spacing w:after="0" w:line="360" w:lineRule="auto"/>
        <w:jc w:val="both"/>
        <w:rPr>
          <w:rFonts w:ascii="Arial" w:eastAsia="Times New Roman" w:hAnsi="Arial" w:cs="Arial"/>
          <w:b/>
          <w:color w:val="222222"/>
          <w:sz w:val="24"/>
          <w:szCs w:val="24"/>
        </w:rPr>
      </w:pPr>
      <w:r w:rsidRPr="00D66B9C">
        <w:rPr>
          <w:rFonts w:ascii="Arial" w:eastAsia="Times New Roman" w:hAnsi="Arial" w:cs="Arial"/>
          <w:b/>
          <w:color w:val="222222"/>
          <w:sz w:val="24"/>
          <w:szCs w:val="24"/>
        </w:rPr>
        <w:t>Catedrático</w:t>
      </w:r>
    </w:p>
    <w:p w:rsidR="000350BB" w:rsidRDefault="000350BB" w:rsidP="0045106C">
      <w:pPr>
        <w:spacing w:after="0" w:line="360" w:lineRule="auto"/>
        <w:jc w:val="both"/>
        <w:rPr>
          <w:rFonts w:ascii="Arial" w:eastAsia="Times New Roman" w:hAnsi="Arial" w:cs="Arial"/>
          <w:color w:val="222222"/>
          <w:sz w:val="24"/>
          <w:szCs w:val="24"/>
        </w:rPr>
      </w:pPr>
    </w:p>
    <w:p w:rsidR="00766DC3" w:rsidRDefault="00766DC3" w:rsidP="0045106C">
      <w:pPr>
        <w:spacing w:after="0" w:line="360" w:lineRule="auto"/>
        <w:jc w:val="both"/>
        <w:rPr>
          <w:rFonts w:ascii="Arial" w:eastAsia="Times New Roman" w:hAnsi="Arial" w:cs="Arial"/>
          <w:color w:val="222222"/>
          <w:sz w:val="24"/>
          <w:szCs w:val="24"/>
        </w:rPr>
      </w:pPr>
    </w:p>
    <w:p w:rsidR="000350BB" w:rsidRDefault="000350BB" w:rsidP="0045106C">
      <w:pPr>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Eusel </w:t>
      </w:r>
      <w:r w:rsidR="00D66B9C">
        <w:rPr>
          <w:rFonts w:ascii="Arial" w:eastAsia="Times New Roman" w:hAnsi="Arial" w:cs="Arial"/>
          <w:color w:val="222222"/>
          <w:sz w:val="24"/>
          <w:szCs w:val="24"/>
        </w:rPr>
        <w:t>Velázquez M</w:t>
      </w:r>
      <w:r>
        <w:rPr>
          <w:rFonts w:ascii="Arial" w:eastAsia="Times New Roman" w:hAnsi="Arial" w:cs="Arial"/>
          <w:color w:val="222222"/>
          <w:sz w:val="24"/>
          <w:szCs w:val="24"/>
        </w:rPr>
        <w:t>azariegos</w:t>
      </w:r>
    </w:p>
    <w:p w:rsidR="000350BB" w:rsidRPr="00D66B9C" w:rsidRDefault="000350BB" w:rsidP="0045106C">
      <w:pPr>
        <w:spacing w:after="0" w:line="360" w:lineRule="auto"/>
        <w:jc w:val="both"/>
        <w:rPr>
          <w:rFonts w:ascii="Arial" w:eastAsia="Times New Roman" w:hAnsi="Arial" w:cs="Arial"/>
          <w:b/>
          <w:color w:val="222222"/>
          <w:sz w:val="24"/>
          <w:szCs w:val="24"/>
        </w:rPr>
      </w:pPr>
      <w:r w:rsidRPr="00D66B9C">
        <w:rPr>
          <w:rFonts w:ascii="Arial" w:eastAsia="Times New Roman" w:hAnsi="Arial" w:cs="Arial"/>
          <w:b/>
          <w:color w:val="222222"/>
          <w:sz w:val="24"/>
          <w:szCs w:val="24"/>
        </w:rPr>
        <w:t>Alumno</w:t>
      </w:r>
    </w:p>
    <w:p w:rsidR="000350BB" w:rsidRDefault="000350BB" w:rsidP="0045106C">
      <w:pPr>
        <w:spacing w:after="0" w:line="360" w:lineRule="auto"/>
        <w:jc w:val="both"/>
        <w:rPr>
          <w:rFonts w:ascii="Arial" w:eastAsia="Times New Roman" w:hAnsi="Arial" w:cs="Arial"/>
          <w:color w:val="222222"/>
          <w:sz w:val="24"/>
          <w:szCs w:val="24"/>
        </w:rPr>
      </w:pPr>
    </w:p>
    <w:p w:rsidR="000350BB" w:rsidRDefault="000350BB" w:rsidP="0045106C">
      <w:pPr>
        <w:spacing w:after="0" w:line="360" w:lineRule="auto"/>
        <w:jc w:val="both"/>
        <w:rPr>
          <w:rFonts w:ascii="Arial" w:eastAsia="Times New Roman" w:hAnsi="Arial" w:cs="Arial"/>
          <w:color w:val="222222"/>
          <w:sz w:val="24"/>
          <w:szCs w:val="24"/>
        </w:rPr>
      </w:pPr>
    </w:p>
    <w:p w:rsidR="000350BB" w:rsidRDefault="000350BB" w:rsidP="0045106C">
      <w:pPr>
        <w:spacing w:after="0" w:line="360" w:lineRule="auto"/>
        <w:jc w:val="both"/>
        <w:rPr>
          <w:rFonts w:ascii="Arial" w:eastAsia="Times New Roman" w:hAnsi="Arial" w:cs="Arial"/>
          <w:color w:val="222222"/>
          <w:sz w:val="24"/>
          <w:szCs w:val="24"/>
        </w:rPr>
      </w:pPr>
    </w:p>
    <w:p w:rsidR="002C2D74" w:rsidRDefault="002C2D74" w:rsidP="0045106C">
      <w:pPr>
        <w:spacing w:after="0" w:line="360" w:lineRule="auto"/>
        <w:jc w:val="both"/>
        <w:rPr>
          <w:rFonts w:ascii="Arial" w:eastAsia="Times New Roman" w:hAnsi="Arial" w:cs="Arial"/>
          <w:color w:val="222222"/>
          <w:sz w:val="24"/>
          <w:szCs w:val="24"/>
        </w:rPr>
      </w:pPr>
    </w:p>
    <w:p w:rsidR="002C2D74" w:rsidRDefault="002C2D74" w:rsidP="0045106C">
      <w:pPr>
        <w:spacing w:after="0" w:line="360" w:lineRule="auto"/>
        <w:jc w:val="both"/>
        <w:rPr>
          <w:rFonts w:ascii="Arial" w:eastAsia="Times New Roman" w:hAnsi="Arial" w:cs="Arial"/>
          <w:color w:val="222222"/>
          <w:sz w:val="24"/>
          <w:szCs w:val="24"/>
        </w:rPr>
      </w:pPr>
    </w:p>
    <w:p w:rsidR="00766DC3" w:rsidRDefault="00766DC3" w:rsidP="0045106C">
      <w:pPr>
        <w:spacing w:after="0" w:line="360" w:lineRule="auto"/>
        <w:jc w:val="both"/>
        <w:rPr>
          <w:rFonts w:ascii="Arial" w:eastAsia="Times New Roman" w:hAnsi="Arial" w:cs="Arial"/>
          <w:color w:val="222222"/>
          <w:sz w:val="24"/>
          <w:szCs w:val="24"/>
        </w:rPr>
      </w:pPr>
    </w:p>
    <w:p w:rsidR="00766DC3" w:rsidRDefault="00766DC3" w:rsidP="0045106C">
      <w:pPr>
        <w:spacing w:after="0" w:line="360" w:lineRule="auto"/>
        <w:jc w:val="both"/>
        <w:rPr>
          <w:rFonts w:ascii="Arial" w:eastAsia="Times New Roman" w:hAnsi="Arial" w:cs="Arial"/>
          <w:color w:val="222222"/>
          <w:sz w:val="24"/>
          <w:szCs w:val="24"/>
        </w:rPr>
      </w:pPr>
    </w:p>
    <w:p w:rsidR="00766DC3" w:rsidRDefault="00766DC3" w:rsidP="0045106C">
      <w:pPr>
        <w:spacing w:after="0" w:line="36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85" type="#_x0000_t136" style="position:absolute;left:0;text-align:left;margin-left:15.5pt;margin-top:17.95pt;width:415.1pt;height:40.5pt;z-index:251684864" fillcolor="#063" strokecolor="green">
            <v:fill r:id="rId11" o:title="Bolsa de papel" type="tile"/>
            <v:stroke r:id="rId12" o:title=""/>
            <v:shadow on="t" type="perspective" color="#c7dfd3" opacity="52429f" origin="-.5,-.5" offset="-26pt,-36pt" matrix="1.25,,,1.25"/>
            <v:textpath style="font-family:&quot;Times New Roman&quot;;v-text-kern:t" trim="t" fitpath="t" string="Seguridad Social en los Cafeticultores de Mapastepec"/>
          </v:shape>
        </w:pict>
      </w:r>
    </w:p>
    <w:p w:rsidR="00766DC3" w:rsidRDefault="00766DC3" w:rsidP="0045106C">
      <w:pPr>
        <w:spacing w:after="0" w:line="360" w:lineRule="auto"/>
        <w:jc w:val="both"/>
        <w:rPr>
          <w:rFonts w:ascii="Arial" w:eastAsia="Times New Roman" w:hAnsi="Arial" w:cs="Arial"/>
          <w:color w:val="222222"/>
          <w:sz w:val="24"/>
          <w:szCs w:val="24"/>
        </w:rPr>
      </w:pPr>
    </w:p>
    <w:p w:rsidR="00766DC3" w:rsidRDefault="00766DC3" w:rsidP="0045106C">
      <w:pPr>
        <w:spacing w:after="0" w:line="360" w:lineRule="auto"/>
        <w:jc w:val="both"/>
        <w:rPr>
          <w:rFonts w:ascii="Arial" w:eastAsia="Times New Roman" w:hAnsi="Arial" w:cs="Arial"/>
          <w:color w:val="222222"/>
          <w:sz w:val="24"/>
          <w:szCs w:val="24"/>
        </w:rPr>
      </w:pPr>
    </w:p>
    <w:p w:rsidR="00766DC3" w:rsidRDefault="00766DC3" w:rsidP="0045106C">
      <w:pPr>
        <w:spacing w:after="0" w:line="360" w:lineRule="auto"/>
        <w:jc w:val="both"/>
        <w:rPr>
          <w:rFonts w:ascii="Arial" w:eastAsia="Times New Roman" w:hAnsi="Arial" w:cs="Arial"/>
          <w:color w:val="222222"/>
          <w:sz w:val="24"/>
          <w:szCs w:val="24"/>
        </w:rPr>
      </w:pPr>
    </w:p>
    <w:p w:rsidR="00766DC3" w:rsidRDefault="00766DC3" w:rsidP="0045106C">
      <w:pPr>
        <w:spacing w:after="0" w:line="360" w:lineRule="auto"/>
        <w:jc w:val="both"/>
        <w:rPr>
          <w:rFonts w:ascii="Arial" w:eastAsia="Times New Roman" w:hAnsi="Arial" w:cs="Arial"/>
          <w:color w:val="222222"/>
          <w:sz w:val="24"/>
          <w:szCs w:val="24"/>
        </w:rPr>
      </w:pPr>
    </w:p>
    <w:p w:rsidR="00766DC3" w:rsidRDefault="00766DC3" w:rsidP="0045106C">
      <w:pPr>
        <w:spacing w:after="0" w:line="360" w:lineRule="auto"/>
        <w:jc w:val="both"/>
        <w:rPr>
          <w:rFonts w:ascii="Arial" w:eastAsia="Times New Roman" w:hAnsi="Arial" w:cs="Arial"/>
          <w:color w:val="222222"/>
          <w:sz w:val="24"/>
          <w:szCs w:val="24"/>
        </w:rPr>
      </w:pPr>
    </w:p>
    <w:p w:rsidR="00766DC3" w:rsidRDefault="00766DC3" w:rsidP="0045106C">
      <w:pPr>
        <w:spacing w:after="0" w:line="360" w:lineRule="auto"/>
        <w:jc w:val="both"/>
        <w:rPr>
          <w:rFonts w:ascii="Arial" w:eastAsia="Times New Roman" w:hAnsi="Arial" w:cs="Arial"/>
          <w:color w:val="222222"/>
          <w:sz w:val="24"/>
          <w:szCs w:val="24"/>
        </w:rPr>
      </w:pPr>
    </w:p>
    <w:p w:rsidR="002C2D74" w:rsidRDefault="00D66B9C" w:rsidP="00766DC3">
      <w:pPr>
        <w:spacing w:after="0" w:line="360" w:lineRule="auto"/>
        <w:jc w:val="right"/>
        <w:rPr>
          <w:rFonts w:ascii="Arial" w:eastAsia="Times New Roman" w:hAnsi="Arial" w:cs="Arial"/>
          <w:color w:val="222222"/>
          <w:sz w:val="24"/>
          <w:szCs w:val="24"/>
        </w:rPr>
      </w:pPr>
      <w:r>
        <w:rPr>
          <w:rFonts w:ascii="Arial" w:eastAsia="Times New Roman" w:hAnsi="Arial" w:cs="Arial"/>
          <w:color w:val="222222"/>
          <w:sz w:val="24"/>
          <w:szCs w:val="24"/>
        </w:rPr>
        <w:t>Tapachula de Córdova y Ordoñez, Chiapas a 04 de octubre de 2015.</w:t>
      </w:r>
    </w:p>
    <w:p w:rsidR="002C2D74" w:rsidRDefault="002C2D74" w:rsidP="0045106C">
      <w:pPr>
        <w:spacing w:after="0" w:line="360" w:lineRule="auto"/>
        <w:jc w:val="both"/>
        <w:rPr>
          <w:rFonts w:ascii="Arial" w:eastAsia="Times New Roman" w:hAnsi="Arial" w:cs="Arial"/>
          <w:color w:val="222222"/>
          <w:sz w:val="24"/>
          <w:szCs w:val="24"/>
        </w:rPr>
      </w:pPr>
    </w:p>
    <w:p w:rsidR="002C2D74" w:rsidRDefault="002C2D74" w:rsidP="0045106C">
      <w:pPr>
        <w:spacing w:after="0" w:line="360" w:lineRule="auto"/>
        <w:jc w:val="both"/>
        <w:rPr>
          <w:rFonts w:ascii="Arial" w:eastAsia="Times New Roman" w:hAnsi="Arial" w:cs="Arial"/>
          <w:color w:val="222222"/>
          <w:sz w:val="24"/>
          <w:szCs w:val="24"/>
        </w:rPr>
      </w:pPr>
    </w:p>
    <w:p w:rsidR="00F553DA" w:rsidRPr="0045106C" w:rsidRDefault="00F553DA" w:rsidP="0045106C">
      <w:pPr>
        <w:spacing w:after="0" w:line="360" w:lineRule="auto"/>
        <w:jc w:val="both"/>
        <w:rPr>
          <w:rFonts w:ascii="Arial" w:eastAsia="Times New Roman" w:hAnsi="Arial" w:cs="Arial"/>
          <w:color w:val="222222"/>
          <w:sz w:val="24"/>
          <w:szCs w:val="24"/>
        </w:rPr>
      </w:pPr>
      <w:r w:rsidRPr="00901A10">
        <w:rPr>
          <w:rFonts w:ascii="Arial" w:eastAsia="Times New Roman" w:hAnsi="Arial" w:cs="Arial"/>
          <w:color w:val="222222"/>
          <w:sz w:val="24"/>
          <w:szCs w:val="24"/>
        </w:rPr>
        <w:lastRenderedPageBreak/>
        <w:t xml:space="preserve">    Índice</w:t>
      </w:r>
    </w:p>
    <w:p w:rsidR="00F553DA" w:rsidRPr="0045106C" w:rsidRDefault="00F553DA" w:rsidP="0045106C">
      <w:pPr>
        <w:spacing w:after="0" w:line="360" w:lineRule="auto"/>
        <w:jc w:val="both"/>
        <w:rPr>
          <w:rFonts w:ascii="Arial" w:eastAsia="Times New Roman" w:hAnsi="Arial" w:cs="Arial"/>
          <w:color w:val="222222"/>
          <w:sz w:val="24"/>
          <w:szCs w:val="24"/>
        </w:rPr>
      </w:pPr>
    </w:p>
    <w:p w:rsidR="00F553DA" w:rsidRPr="0045106C" w:rsidRDefault="00F553DA" w:rsidP="0045106C">
      <w:pPr>
        <w:spacing w:after="0" w:line="360" w:lineRule="auto"/>
        <w:jc w:val="both"/>
        <w:rPr>
          <w:rFonts w:ascii="Arial" w:eastAsia="Times New Roman" w:hAnsi="Arial" w:cs="Arial"/>
          <w:color w:val="222222"/>
          <w:sz w:val="24"/>
          <w:szCs w:val="24"/>
        </w:rPr>
      </w:pPr>
    </w:p>
    <w:p w:rsidR="00F553DA" w:rsidRPr="00901A10" w:rsidRDefault="00F553DA" w:rsidP="007B0E7F">
      <w:pPr>
        <w:spacing w:after="0" w:line="720" w:lineRule="auto"/>
        <w:jc w:val="both"/>
        <w:rPr>
          <w:rFonts w:ascii="Arial" w:eastAsia="Times New Roman" w:hAnsi="Arial" w:cs="Arial"/>
          <w:color w:val="222222"/>
          <w:sz w:val="24"/>
          <w:szCs w:val="24"/>
        </w:rPr>
      </w:pPr>
    </w:p>
    <w:p w:rsidR="00F553DA" w:rsidRPr="00E5422A" w:rsidRDefault="00F553DA" w:rsidP="007B0E7F">
      <w:pPr>
        <w:pStyle w:val="Prrafodelista"/>
        <w:numPr>
          <w:ilvl w:val="0"/>
          <w:numId w:val="23"/>
        </w:numPr>
        <w:spacing w:after="0" w:line="720" w:lineRule="auto"/>
        <w:jc w:val="both"/>
        <w:rPr>
          <w:rFonts w:ascii="Arial" w:eastAsia="Times New Roman" w:hAnsi="Arial" w:cs="Arial"/>
          <w:color w:val="222222"/>
          <w:sz w:val="24"/>
          <w:szCs w:val="24"/>
        </w:rPr>
      </w:pPr>
      <w:r w:rsidRPr="00E5422A">
        <w:rPr>
          <w:rFonts w:ascii="Arial" w:eastAsia="Times New Roman" w:hAnsi="Arial" w:cs="Arial"/>
          <w:color w:val="222222"/>
          <w:sz w:val="24"/>
          <w:szCs w:val="24"/>
        </w:rPr>
        <w:t>Introducción</w:t>
      </w:r>
      <w:r w:rsidR="007B0E7F">
        <w:rPr>
          <w:rFonts w:ascii="Arial" w:eastAsia="Times New Roman" w:hAnsi="Arial" w:cs="Arial"/>
          <w:color w:val="222222"/>
          <w:sz w:val="24"/>
          <w:szCs w:val="24"/>
        </w:rPr>
        <w:t xml:space="preserve">                                                                                   3</w:t>
      </w:r>
    </w:p>
    <w:p w:rsidR="00DA3DDC" w:rsidRDefault="00D66B9C" w:rsidP="007B0E7F">
      <w:pPr>
        <w:pStyle w:val="Prrafodelista"/>
        <w:numPr>
          <w:ilvl w:val="0"/>
          <w:numId w:val="23"/>
        </w:numPr>
        <w:spacing w:after="0" w:line="720" w:lineRule="auto"/>
        <w:jc w:val="both"/>
        <w:rPr>
          <w:rFonts w:ascii="Arial" w:eastAsia="Times New Roman" w:hAnsi="Arial" w:cs="Arial"/>
          <w:color w:val="222222"/>
          <w:sz w:val="24"/>
          <w:szCs w:val="24"/>
        </w:rPr>
      </w:pPr>
      <w:r w:rsidRPr="00E5422A">
        <w:rPr>
          <w:rFonts w:ascii="Arial" w:eastAsia="Times New Roman" w:hAnsi="Arial" w:cs="Arial"/>
          <w:color w:val="222222"/>
          <w:sz w:val="24"/>
          <w:szCs w:val="24"/>
        </w:rPr>
        <w:t>Fundamento</w:t>
      </w:r>
      <w:r w:rsidR="00DA3DDC" w:rsidRPr="00E5422A">
        <w:rPr>
          <w:rFonts w:ascii="Arial" w:eastAsia="Times New Roman" w:hAnsi="Arial" w:cs="Arial"/>
          <w:color w:val="222222"/>
          <w:sz w:val="24"/>
          <w:szCs w:val="24"/>
        </w:rPr>
        <w:t xml:space="preserve"> legal</w:t>
      </w:r>
      <w:r w:rsidR="007B0E7F">
        <w:rPr>
          <w:rFonts w:ascii="Arial" w:eastAsia="Times New Roman" w:hAnsi="Arial" w:cs="Arial"/>
          <w:color w:val="222222"/>
          <w:sz w:val="24"/>
          <w:szCs w:val="24"/>
        </w:rPr>
        <w:t xml:space="preserve">                                                                          5</w:t>
      </w:r>
    </w:p>
    <w:p w:rsidR="00F553DA" w:rsidRPr="00E5422A" w:rsidRDefault="00F553DA" w:rsidP="007B0E7F">
      <w:pPr>
        <w:pStyle w:val="Prrafodelista"/>
        <w:numPr>
          <w:ilvl w:val="0"/>
          <w:numId w:val="23"/>
        </w:numPr>
        <w:spacing w:after="0" w:line="720" w:lineRule="auto"/>
        <w:jc w:val="both"/>
        <w:rPr>
          <w:rFonts w:ascii="Arial" w:eastAsia="Times New Roman" w:hAnsi="Arial" w:cs="Arial"/>
          <w:color w:val="222222"/>
          <w:sz w:val="24"/>
          <w:szCs w:val="24"/>
        </w:rPr>
      </w:pPr>
      <w:r w:rsidRPr="00E5422A">
        <w:rPr>
          <w:rFonts w:ascii="Arial" w:eastAsia="Times New Roman" w:hAnsi="Arial" w:cs="Arial"/>
          <w:color w:val="222222"/>
          <w:sz w:val="24"/>
          <w:szCs w:val="24"/>
        </w:rPr>
        <w:t>Problema  de investigación y su manejo cuantitativo</w:t>
      </w:r>
      <w:r w:rsidR="007B0E7F">
        <w:rPr>
          <w:rFonts w:ascii="Arial" w:eastAsia="Times New Roman" w:hAnsi="Arial" w:cs="Arial"/>
          <w:color w:val="222222"/>
          <w:sz w:val="24"/>
          <w:szCs w:val="24"/>
        </w:rPr>
        <w:t xml:space="preserve">                    8</w:t>
      </w:r>
    </w:p>
    <w:p w:rsidR="00F553DA" w:rsidRPr="00E5422A" w:rsidRDefault="00F553DA" w:rsidP="007B0E7F">
      <w:pPr>
        <w:pStyle w:val="Prrafodelista"/>
        <w:numPr>
          <w:ilvl w:val="0"/>
          <w:numId w:val="23"/>
        </w:numPr>
        <w:tabs>
          <w:tab w:val="left" w:pos="2910"/>
        </w:tabs>
        <w:spacing w:after="0" w:line="720" w:lineRule="auto"/>
        <w:jc w:val="both"/>
        <w:rPr>
          <w:rFonts w:ascii="Arial" w:eastAsia="Times New Roman" w:hAnsi="Arial" w:cs="Arial"/>
          <w:color w:val="222222"/>
          <w:sz w:val="24"/>
          <w:szCs w:val="24"/>
        </w:rPr>
      </w:pPr>
      <w:r w:rsidRPr="00E5422A">
        <w:rPr>
          <w:rFonts w:ascii="Arial" w:eastAsia="Times New Roman" w:hAnsi="Arial" w:cs="Arial"/>
          <w:color w:val="222222"/>
          <w:sz w:val="24"/>
          <w:szCs w:val="24"/>
        </w:rPr>
        <w:t>Aplicación real al proyecto</w:t>
      </w:r>
      <w:r w:rsidRPr="00E5422A">
        <w:rPr>
          <w:rFonts w:ascii="Arial" w:eastAsia="Times New Roman" w:hAnsi="Arial" w:cs="Arial"/>
          <w:color w:val="222222"/>
          <w:sz w:val="24"/>
          <w:szCs w:val="24"/>
        </w:rPr>
        <w:tab/>
      </w:r>
      <w:r w:rsidR="007B0E7F">
        <w:rPr>
          <w:rFonts w:ascii="Arial" w:eastAsia="Times New Roman" w:hAnsi="Arial" w:cs="Arial"/>
          <w:color w:val="222222"/>
          <w:sz w:val="24"/>
          <w:szCs w:val="24"/>
        </w:rPr>
        <w:t xml:space="preserve">                                                            9</w:t>
      </w:r>
    </w:p>
    <w:p w:rsidR="00F553DA" w:rsidRPr="00E5422A" w:rsidRDefault="00F553DA" w:rsidP="007B0E7F">
      <w:pPr>
        <w:pStyle w:val="Prrafodelista"/>
        <w:numPr>
          <w:ilvl w:val="0"/>
          <w:numId w:val="23"/>
        </w:numPr>
        <w:spacing w:after="0" w:line="720" w:lineRule="auto"/>
        <w:jc w:val="both"/>
        <w:rPr>
          <w:rFonts w:ascii="Arial" w:eastAsia="Times New Roman" w:hAnsi="Arial" w:cs="Arial"/>
          <w:color w:val="222222"/>
          <w:sz w:val="24"/>
          <w:szCs w:val="24"/>
        </w:rPr>
      </w:pPr>
      <w:r w:rsidRPr="00E5422A">
        <w:rPr>
          <w:rFonts w:ascii="Arial" w:eastAsia="Times New Roman" w:hAnsi="Arial" w:cs="Arial"/>
          <w:color w:val="222222"/>
          <w:sz w:val="24"/>
          <w:szCs w:val="24"/>
        </w:rPr>
        <w:t>Tablas y gráficas</w:t>
      </w:r>
      <w:r w:rsidR="007B0E7F">
        <w:rPr>
          <w:rFonts w:ascii="Arial" w:eastAsia="Times New Roman" w:hAnsi="Arial" w:cs="Arial"/>
          <w:color w:val="222222"/>
          <w:sz w:val="24"/>
          <w:szCs w:val="24"/>
        </w:rPr>
        <w:t xml:space="preserve">                                                                           11</w:t>
      </w:r>
      <w:r w:rsidR="007B0E7F">
        <w:rPr>
          <w:rFonts w:ascii="Arial" w:eastAsia="Times New Roman" w:hAnsi="Arial" w:cs="Arial"/>
          <w:color w:val="222222"/>
          <w:sz w:val="24"/>
          <w:szCs w:val="24"/>
        </w:rPr>
        <w:tab/>
      </w:r>
    </w:p>
    <w:p w:rsidR="00F553DA" w:rsidRPr="00E5422A" w:rsidRDefault="00F553DA" w:rsidP="007B0E7F">
      <w:pPr>
        <w:pStyle w:val="Prrafodelista"/>
        <w:numPr>
          <w:ilvl w:val="0"/>
          <w:numId w:val="23"/>
        </w:numPr>
        <w:spacing w:after="0" w:line="720" w:lineRule="auto"/>
        <w:jc w:val="both"/>
        <w:rPr>
          <w:rFonts w:ascii="Arial" w:eastAsia="Times New Roman" w:hAnsi="Arial" w:cs="Arial"/>
          <w:color w:val="222222"/>
          <w:sz w:val="24"/>
          <w:szCs w:val="24"/>
        </w:rPr>
      </w:pPr>
      <w:r w:rsidRPr="00E5422A">
        <w:rPr>
          <w:rFonts w:ascii="Arial" w:eastAsia="Times New Roman" w:hAnsi="Arial" w:cs="Arial"/>
          <w:color w:val="222222"/>
          <w:sz w:val="24"/>
          <w:szCs w:val="24"/>
        </w:rPr>
        <w:t>Conclusión</w:t>
      </w:r>
      <w:r w:rsidR="007B0E7F">
        <w:rPr>
          <w:rFonts w:ascii="Arial" w:eastAsia="Times New Roman" w:hAnsi="Arial" w:cs="Arial"/>
          <w:color w:val="222222"/>
          <w:sz w:val="24"/>
          <w:szCs w:val="24"/>
        </w:rPr>
        <w:t xml:space="preserve">                                                                                    14</w:t>
      </w:r>
      <w:r w:rsidR="007B0E7F">
        <w:rPr>
          <w:rFonts w:ascii="Arial" w:eastAsia="Times New Roman" w:hAnsi="Arial" w:cs="Arial"/>
          <w:color w:val="222222"/>
          <w:sz w:val="24"/>
          <w:szCs w:val="24"/>
        </w:rPr>
        <w:tab/>
      </w:r>
    </w:p>
    <w:p w:rsidR="00F553DA" w:rsidRPr="00E5422A" w:rsidRDefault="00F553DA" w:rsidP="007B0E7F">
      <w:pPr>
        <w:pStyle w:val="Prrafodelista"/>
        <w:numPr>
          <w:ilvl w:val="0"/>
          <w:numId w:val="23"/>
        </w:numPr>
        <w:spacing w:after="0" w:line="720" w:lineRule="auto"/>
        <w:jc w:val="both"/>
        <w:rPr>
          <w:rFonts w:ascii="Arial" w:eastAsia="Times New Roman" w:hAnsi="Arial" w:cs="Arial"/>
          <w:color w:val="222222"/>
          <w:sz w:val="24"/>
          <w:szCs w:val="24"/>
        </w:rPr>
      </w:pPr>
      <w:r w:rsidRPr="00E5422A">
        <w:rPr>
          <w:rFonts w:ascii="Arial" w:eastAsia="Times New Roman" w:hAnsi="Arial" w:cs="Arial"/>
          <w:color w:val="222222"/>
          <w:sz w:val="24"/>
          <w:szCs w:val="24"/>
        </w:rPr>
        <w:t>Bibliografía</w:t>
      </w:r>
      <w:r w:rsidR="007B0E7F">
        <w:rPr>
          <w:rFonts w:ascii="Arial" w:eastAsia="Times New Roman" w:hAnsi="Arial" w:cs="Arial"/>
          <w:color w:val="222222"/>
          <w:sz w:val="24"/>
          <w:szCs w:val="24"/>
        </w:rPr>
        <w:t xml:space="preserve">                                                                                    15</w:t>
      </w:r>
    </w:p>
    <w:p w:rsidR="006533C1" w:rsidRPr="0045106C" w:rsidRDefault="006533C1" w:rsidP="00E5422A">
      <w:pPr>
        <w:spacing w:line="360" w:lineRule="auto"/>
        <w:jc w:val="both"/>
        <w:rPr>
          <w:rFonts w:ascii="Arial" w:eastAsia="GungsuhChe" w:hAnsi="Arial" w:cs="Arial"/>
          <w:sz w:val="24"/>
          <w:szCs w:val="24"/>
        </w:rPr>
      </w:pPr>
    </w:p>
    <w:p w:rsidR="006533C1" w:rsidRPr="0045106C" w:rsidRDefault="006533C1" w:rsidP="00E5422A">
      <w:pPr>
        <w:spacing w:line="360" w:lineRule="auto"/>
        <w:jc w:val="both"/>
        <w:rPr>
          <w:rFonts w:ascii="Arial" w:eastAsia="GungsuhChe" w:hAnsi="Arial" w:cs="Arial"/>
          <w:sz w:val="24"/>
          <w:szCs w:val="24"/>
        </w:rPr>
      </w:pPr>
    </w:p>
    <w:p w:rsidR="006533C1" w:rsidRDefault="006533C1" w:rsidP="00E5422A">
      <w:pPr>
        <w:spacing w:line="360" w:lineRule="auto"/>
        <w:jc w:val="both"/>
        <w:rPr>
          <w:rFonts w:ascii="Arial" w:eastAsia="GungsuhChe" w:hAnsi="Arial" w:cs="Arial"/>
          <w:sz w:val="24"/>
          <w:szCs w:val="24"/>
        </w:rPr>
      </w:pPr>
    </w:p>
    <w:p w:rsidR="002C2D74" w:rsidRDefault="002C2D74" w:rsidP="00E5422A">
      <w:pPr>
        <w:spacing w:line="360" w:lineRule="auto"/>
        <w:jc w:val="both"/>
        <w:rPr>
          <w:rFonts w:ascii="Arial" w:eastAsia="GungsuhChe" w:hAnsi="Arial" w:cs="Arial"/>
          <w:sz w:val="24"/>
          <w:szCs w:val="24"/>
        </w:rPr>
      </w:pPr>
    </w:p>
    <w:p w:rsidR="002C2D74" w:rsidRDefault="002C2D74" w:rsidP="00E5422A">
      <w:pPr>
        <w:spacing w:line="360" w:lineRule="auto"/>
        <w:jc w:val="both"/>
        <w:rPr>
          <w:rFonts w:ascii="Arial" w:eastAsia="GungsuhChe" w:hAnsi="Arial" w:cs="Arial"/>
          <w:sz w:val="24"/>
          <w:szCs w:val="24"/>
        </w:rPr>
      </w:pPr>
    </w:p>
    <w:p w:rsidR="00F553DA" w:rsidRPr="002C2D74" w:rsidRDefault="00F553DA" w:rsidP="0045106C">
      <w:pPr>
        <w:spacing w:after="0" w:line="360" w:lineRule="auto"/>
        <w:jc w:val="both"/>
        <w:rPr>
          <w:rFonts w:ascii="Arial" w:eastAsia="Times New Roman" w:hAnsi="Arial" w:cs="Arial"/>
          <w:b/>
          <w:color w:val="222222"/>
          <w:sz w:val="24"/>
          <w:szCs w:val="24"/>
        </w:rPr>
      </w:pPr>
      <w:r w:rsidRPr="00901A10">
        <w:rPr>
          <w:rFonts w:ascii="Arial" w:eastAsia="Times New Roman" w:hAnsi="Arial" w:cs="Arial"/>
          <w:b/>
          <w:color w:val="222222"/>
          <w:sz w:val="24"/>
          <w:szCs w:val="24"/>
        </w:rPr>
        <w:t>Introducción</w:t>
      </w:r>
    </w:p>
    <w:tbl>
      <w:tblPr>
        <w:tblW w:w="9240" w:type="dxa"/>
        <w:tblCellSpacing w:w="15" w:type="dxa"/>
        <w:tblCellMar>
          <w:top w:w="15" w:type="dxa"/>
          <w:left w:w="15" w:type="dxa"/>
          <w:bottom w:w="15" w:type="dxa"/>
          <w:right w:w="15" w:type="dxa"/>
        </w:tblCellMar>
        <w:tblLook w:val="04A0"/>
      </w:tblPr>
      <w:tblGrid>
        <w:gridCol w:w="9240"/>
      </w:tblGrid>
      <w:tr w:rsidR="00F03A4A" w:rsidRPr="00F03A4A" w:rsidTr="00F03A4A">
        <w:trPr>
          <w:tblCellSpacing w:w="15" w:type="dxa"/>
        </w:trPr>
        <w:tc>
          <w:tcPr>
            <w:tcW w:w="0" w:type="auto"/>
            <w:vAlign w:val="center"/>
            <w:hideMark/>
          </w:tcPr>
          <w:tbl>
            <w:tblPr>
              <w:tblW w:w="9120" w:type="dxa"/>
              <w:tblCellSpacing w:w="15" w:type="dxa"/>
              <w:tblCellMar>
                <w:top w:w="15" w:type="dxa"/>
                <w:left w:w="15" w:type="dxa"/>
                <w:bottom w:w="15" w:type="dxa"/>
                <w:right w:w="15" w:type="dxa"/>
              </w:tblCellMar>
              <w:tblLook w:val="04A0"/>
            </w:tblPr>
            <w:tblGrid>
              <w:gridCol w:w="9039"/>
              <w:gridCol w:w="81"/>
            </w:tblGrid>
            <w:tr w:rsidR="00F03A4A" w:rsidRPr="00F03A4A">
              <w:trPr>
                <w:tblCellSpacing w:w="15" w:type="dxa"/>
              </w:trPr>
              <w:tc>
                <w:tcPr>
                  <w:tcW w:w="0" w:type="auto"/>
                  <w:vAlign w:val="center"/>
                  <w:hideMark/>
                </w:tcPr>
                <w:p w:rsidR="00F03A4A" w:rsidRPr="00F03A4A" w:rsidRDefault="00F03A4A" w:rsidP="00F03A4A">
                  <w:pPr>
                    <w:spacing w:before="100" w:beforeAutospacing="1" w:after="100" w:afterAutospacing="1" w:line="360" w:lineRule="auto"/>
                    <w:jc w:val="both"/>
                    <w:rPr>
                      <w:rFonts w:ascii="Arial" w:eastAsia="Times New Roman" w:hAnsi="Arial" w:cs="Arial"/>
                      <w:sz w:val="24"/>
                      <w:szCs w:val="24"/>
                    </w:rPr>
                  </w:pPr>
                  <w:r w:rsidRPr="00F03A4A">
                    <w:rPr>
                      <w:rFonts w:ascii="Arial" w:eastAsia="Times New Roman" w:hAnsi="Arial" w:cs="Arial"/>
                      <w:sz w:val="24"/>
                      <w:szCs w:val="24"/>
                    </w:rPr>
                    <w:lastRenderedPageBreak/>
                    <w:t>El campo, o sea, el sector rural, en términos de mercado, es uno de los más golpeados por las crisis y ha sido excluido por el modelo económico del país, lo cual es muy serio si consideramos que el campo es uno de los pilares sobre los cuales se sostiene la estructura económica de cualquier país. Cuando se examinan los diagnósticos que se han elaborado acerca del sector en los últimos años, la información y las estadísticas muestran un panorama desolador; los indicadores económicos y de calidad de vida revelan que, en muchos aspectos, el campo y sus habitantes no sólo no han mejorado, sino que han retrocedido, dejando a los campesinos en condiciones de pobreza comparables a las de países con economías de menor tamaño que la nuestra.</w:t>
                  </w:r>
                </w:p>
              </w:tc>
              <w:tc>
                <w:tcPr>
                  <w:tcW w:w="0" w:type="auto"/>
                  <w:vAlign w:val="center"/>
                  <w:hideMark/>
                </w:tcPr>
                <w:p w:rsidR="00F03A4A" w:rsidRPr="00F03A4A" w:rsidRDefault="00F03A4A" w:rsidP="00F03A4A">
                  <w:pPr>
                    <w:spacing w:after="0" w:line="360" w:lineRule="auto"/>
                    <w:jc w:val="both"/>
                    <w:rPr>
                      <w:rFonts w:ascii="Arial" w:eastAsia="Times New Roman" w:hAnsi="Arial" w:cs="Arial"/>
                      <w:sz w:val="24"/>
                      <w:szCs w:val="24"/>
                    </w:rPr>
                  </w:pPr>
                </w:p>
              </w:tc>
            </w:tr>
          </w:tbl>
          <w:p w:rsidR="00F03A4A" w:rsidRPr="00F03A4A" w:rsidRDefault="00F03A4A" w:rsidP="00F03A4A">
            <w:pPr>
              <w:spacing w:after="0" w:line="360" w:lineRule="auto"/>
              <w:jc w:val="both"/>
              <w:rPr>
                <w:rFonts w:ascii="Arial" w:eastAsia="Times New Roman" w:hAnsi="Arial" w:cs="Arial"/>
                <w:sz w:val="24"/>
                <w:szCs w:val="24"/>
              </w:rPr>
            </w:pPr>
          </w:p>
        </w:tc>
      </w:tr>
      <w:tr w:rsidR="00F03A4A" w:rsidRPr="00F03A4A" w:rsidTr="00F03A4A">
        <w:trPr>
          <w:tblCellSpacing w:w="15" w:type="dxa"/>
        </w:trPr>
        <w:tc>
          <w:tcPr>
            <w:tcW w:w="0" w:type="auto"/>
            <w:vAlign w:val="center"/>
            <w:hideMark/>
          </w:tcPr>
          <w:p w:rsidR="00F03A4A" w:rsidRPr="00F03A4A" w:rsidRDefault="00F03A4A" w:rsidP="00F03A4A">
            <w:pPr>
              <w:spacing w:before="100" w:beforeAutospacing="1" w:after="100" w:afterAutospacing="1" w:line="360" w:lineRule="auto"/>
              <w:jc w:val="both"/>
              <w:rPr>
                <w:rFonts w:ascii="Arial" w:eastAsia="Times New Roman" w:hAnsi="Arial" w:cs="Arial"/>
                <w:sz w:val="24"/>
                <w:szCs w:val="24"/>
              </w:rPr>
            </w:pPr>
            <w:r w:rsidRPr="00F03A4A">
              <w:rPr>
                <w:rFonts w:ascii="Arial" w:eastAsia="Times New Roman" w:hAnsi="Arial" w:cs="Arial"/>
                <w:sz w:val="24"/>
                <w:szCs w:val="24"/>
              </w:rPr>
              <w:t>En México, la población rural se estima actualmente en 24.5 millones de personas. De ellas, 10.7 millones pertenecen a lo que se llama población económicamente activa, pero sólo 3.1 millones de productores son dueños de un pedazo de tierra. Según cifras oficiales, 17 millones de mexicanos vivían en la pobreza en 1994; en 1999 la cifra ascendía a 26 millones. De éstos, 17 millones viven en la pobreza extrema, con un ingreso menor a un dólar diario. Dos de cada tres personas que viven en pobreza extrema están en el campo. Un estudio muy reciente (se dio a conocer a los medios en mayo) realizado por la Universidad de Chapingo y el Centro de Estudios Estratégicos Nacionales, afirma que la pobreza en el medio rural afecta al 81.5% de la población, y la pobreza extrema alcanza al 55.3%.</w:t>
            </w:r>
          </w:p>
          <w:p w:rsidR="00F03A4A" w:rsidRPr="00F03A4A" w:rsidRDefault="00F03A4A" w:rsidP="00F03A4A">
            <w:pPr>
              <w:spacing w:before="100" w:beforeAutospacing="1" w:after="100" w:afterAutospacing="1" w:line="360" w:lineRule="auto"/>
              <w:jc w:val="both"/>
              <w:rPr>
                <w:rFonts w:ascii="Arial" w:eastAsia="Times New Roman" w:hAnsi="Arial" w:cs="Arial"/>
                <w:sz w:val="24"/>
                <w:szCs w:val="24"/>
              </w:rPr>
            </w:pPr>
            <w:r w:rsidRPr="00F03A4A">
              <w:rPr>
                <w:rFonts w:ascii="Arial" w:eastAsia="Times New Roman" w:hAnsi="Arial" w:cs="Arial"/>
                <w:sz w:val="24"/>
                <w:szCs w:val="24"/>
              </w:rPr>
              <w:t xml:space="preserve">A nivel macroeconómico, la contribución de la economía rural al Producto Interno Bruto y su capacidad para generar divisas se han reducido dramáticamente en la última década, si bien algunos segmentos y productos del sector, en particular los relacionados con las grandes agroindustrias, han tenido resultados positivos. Los campesinos representan aproximadamente el 27% de la población, pero apenas generan el 6.8% del PIB. Además, el 25% de la población del campo es analfabeta, y sólo uno de cada diez campesinos ha recibido algún tipo de capacitación para el </w:t>
            </w:r>
            <w:r w:rsidRPr="00F03A4A">
              <w:rPr>
                <w:rFonts w:ascii="Arial" w:eastAsia="Times New Roman" w:hAnsi="Arial" w:cs="Arial"/>
                <w:sz w:val="24"/>
                <w:szCs w:val="24"/>
              </w:rPr>
              <w:lastRenderedPageBreak/>
              <w:t>trabajo.</w:t>
            </w:r>
          </w:p>
          <w:p w:rsidR="00F03A4A" w:rsidRDefault="00F03A4A" w:rsidP="00F03A4A">
            <w:pPr>
              <w:spacing w:before="100" w:beforeAutospacing="1" w:after="100" w:afterAutospacing="1" w:line="360" w:lineRule="auto"/>
              <w:jc w:val="both"/>
              <w:rPr>
                <w:rFonts w:ascii="Arial" w:eastAsia="Times New Roman" w:hAnsi="Arial" w:cs="Arial"/>
                <w:sz w:val="24"/>
                <w:szCs w:val="24"/>
              </w:rPr>
            </w:pPr>
            <w:r w:rsidRPr="00F03A4A">
              <w:rPr>
                <w:rFonts w:ascii="Arial" w:eastAsia="Times New Roman" w:hAnsi="Arial" w:cs="Arial"/>
                <w:sz w:val="24"/>
                <w:szCs w:val="24"/>
              </w:rPr>
              <w:t>La cuestión rural no es un problema menor. Cerca de 10 millones de personas mantienen una estrecha relación laboral con el campo, generando bienes y servicios en sus unidades productivas, como jornaleros agrícolas o trabajando sin remuneración monetaria, como sucede frecuentemente con las mujeres y los menores de edad.</w:t>
            </w:r>
          </w:p>
          <w:p w:rsidR="00F10B70" w:rsidRDefault="00F10B70" w:rsidP="00F10B70">
            <w:pPr>
              <w:spacing w:after="0" w:line="360" w:lineRule="auto"/>
              <w:jc w:val="both"/>
              <w:rPr>
                <w:rFonts w:ascii="Arial" w:hAnsi="Arial" w:cs="Arial"/>
                <w:sz w:val="24"/>
              </w:rPr>
            </w:pPr>
            <w:r>
              <w:rPr>
                <w:rFonts w:ascii="Arial" w:hAnsi="Arial" w:cs="Arial"/>
                <w:sz w:val="24"/>
              </w:rPr>
              <w:t xml:space="preserve">Y uno de los aspectos en las que los campesinos se encuentran olvidados es en la seguridad social; ya que la </w:t>
            </w:r>
            <w:r w:rsidRPr="002C2D74">
              <w:rPr>
                <w:rFonts w:ascii="Arial" w:hAnsi="Arial" w:cs="Arial"/>
                <w:sz w:val="24"/>
              </w:rPr>
              <w:t>La seguridad social es la protección que una sociedad proporciona a los individuos y los hogares para asegurar el acceso a la asistencia médica y garantizar la seguridad del ingreso, en particular en caso de vejez, desempleo, enfermedad, invalidez, accidentes del trabajo, maternidad o pérdida del sostén de familia.</w:t>
            </w:r>
          </w:p>
          <w:p w:rsidR="00F03A4A" w:rsidRPr="00F03A4A" w:rsidRDefault="00F03A4A" w:rsidP="00F03A4A">
            <w:pPr>
              <w:spacing w:before="100" w:beforeAutospacing="1" w:after="100" w:afterAutospacing="1" w:line="360" w:lineRule="auto"/>
              <w:jc w:val="both"/>
              <w:rPr>
                <w:rFonts w:ascii="Arial" w:eastAsia="Times New Roman" w:hAnsi="Arial" w:cs="Arial"/>
                <w:sz w:val="24"/>
                <w:szCs w:val="24"/>
              </w:rPr>
            </w:pPr>
          </w:p>
        </w:tc>
      </w:tr>
    </w:tbl>
    <w:p w:rsidR="00F553DA" w:rsidRDefault="00F553DA" w:rsidP="0045106C">
      <w:pPr>
        <w:spacing w:after="0" w:line="360" w:lineRule="auto"/>
        <w:jc w:val="both"/>
        <w:rPr>
          <w:rFonts w:ascii="Arial" w:eastAsia="Times New Roman" w:hAnsi="Arial" w:cs="Arial"/>
          <w:color w:val="222222"/>
          <w:sz w:val="24"/>
          <w:szCs w:val="24"/>
        </w:rPr>
      </w:pPr>
    </w:p>
    <w:p w:rsidR="00E5422A" w:rsidRDefault="00E5422A" w:rsidP="0045106C">
      <w:pPr>
        <w:spacing w:after="0" w:line="360" w:lineRule="auto"/>
        <w:jc w:val="both"/>
        <w:rPr>
          <w:rFonts w:ascii="Arial" w:hAnsi="Arial" w:cs="Arial"/>
          <w:sz w:val="24"/>
          <w:szCs w:val="24"/>
        </w:rPr>
      </w:pPr>
    </w:p>
    <w:p w:rsidR="006207B9" w:rsidRDefault="006207B9" w:rsidP="0045106C">
      <w:pPr>
        <w:spacing w:after="0" w:line="360" w:lineRule="auto"/>
        <w:jc w:val="both"/>
        <w:rPr>
          <w:rFonts w:ascii="Arial" w:hAnsi="Arial" w:cs="Arial"/>
          <w:sz w:val="24"/>
          <w:szCs w:val="24"/>
        </w:rPr>
      </w:pPr>
    </w:p>
    <w:p w:rsidR="006207B9" w:rsidRDefault="006207B9" w:rsidP="0045106C">
      <w:pPr>
        <w:spacing w:after="0" w:line="360" w:lineRule="auto"/>
        <w:jc w:val="both"/>
        <w:rPr>
          <w:rFonts w:ascii="Arial" w:hAnsi="Arial" w:cs="Arial"/>
          <w:sz w:val="24"/>
          <w:szCs w:val="24"/>
        </w:rPr>
      </w:pPr>
    </w:p>
    <w:p w:rsidR="006207B9" w:rsidRDefault="006207B9" w:rsidP="0045106C">
      <w:pPr>
        <w:spacing w:after="0" w:line="360" w:lineRule="auto"/>
        <w:jc w:val="both"/>
        <w:rPr>
          <w:rFonts w:ascii="Arial" w:hAnsi="Arial" w:cs="Arial"/>
          <w:sz w:val="24"/>
          <w:szCs w:val="24"/>
        </w:rPr>
      </w:pPr>
    </w:p>
    <w:p w:rsidR="006207B9" w:rsidRDefault="006207B9" w:rsidP="0045106C">
      <w:pPr>
        <w:spacing w:after="0" w:line="360" w:lineRule="auto"/>
        <w:jc w:val="both"/>
        <w:rPr>
          <w:rFonts w:ascii="Arial" w:hAnsi="Arial" w:cs="Arial"/>
          <w:sz w:val="24"/>
          <w:szCs w:val="24"/>
        </w:rPr>
      </w:pPr>
    </w:p>
    <w:p w:rsidR="006207B9" w:rsidRDefault="006207B9" w:rsidP="0045106C">
      <w:pPr>
        <w:spacing w:after="0" w:line="360" w:lineRule="auto"/>
        <w:jc w:val="both"/>
        <w:rPr>
          <w:rFonts w:ascii="Arial" w:hAnsi="Arial" w:cs="Arial"/>
          <w:sz w:val="24"/>
          <w:szCs w:val="24"/>
        </w:rPr>
      </w:pPr>
    </w:p>
    <w:p w:rsidR="006207B9" w:rsidRDefault="006207B9" w:rsidP="0045106C">
      <w:pPr>
        <w:spacing w:after="0" w:line="360" w:lineRule="auto"/>
        <w:jc w:val="both"/>
        <w:rPr>
          <w:rFonts w:ascii="Arial" w:hAnsi="Arial" w:cs="Arial"/>
          <w:sz w:val="24"/>
          <w:szCs w:val="24"/>
        </w:rPr>
      </w:pPr>
    </w:p>
    <w:p w:rsidR="006207B9" w:rsidRDefault="006207B9" w:rsidP="0045106C">
      <w:pPr>
        <w:spacing w:after="0" w:line="360" w:lineRule="auto"/>
        <w:jc w:val="both"/>
        <w:rPr>
          <w:rFonts w:ascii="Arial" w:hAnsi="Arial" w:cs="Arial"/>
          <w:sz w:val="24"/>
          <w:szCs w:val="24"/>
        </w:rPr>
      </w:pPr>
    </w:p>
    <w:p w:rsidR="006207B9" w:rsidRDefault="006207B9" w:rsidP="0045106C">
      <w:pPr>
        <w:spacing w:after="0" w:line="360" w:lineRule="auto"/>
        <w:jc w:val="both"/>
        <w:rPr>
          <w:rFonts w:ascii="Arial" w:hAnsi="Arial" w:cs="Arial"/>
          <w:sz w:val="24"/>
          <w:szCs w:val="24"/>
        </w:rPr>
      </w:pPr>
    </w:p>
    <w:p w:rsidR="006207B9" w:rsidRDefault="006207B9" w:rsidP="0045106C">
      <w:pPr>
        <w:spacing w:after="0" w:line="360" w:lineRule="auto"/>
        <w:jc w:val="both"/>
        <w:rPr>
          <w:rFonts w:ascii="Arial" w:hAnsi="Arial" w:cs="Arial"/>
          <w:sz w:val="24"/>
          <w:szCs w:val="24"/>
        </w:rPr>
      </w:pPr>
    </w:p>
    <w:p w:rsidR="006207B9" w:rsidRPr="0045106C" w:rsidRDefault="006207B9" w:rsidP="0045106C">
      <w:pPr>
        <w:spacing w:after="0" w:line="360" w:lineRule="auto"/>
        <w:jc w:val="both"/>
        <w:rPr>
          <w:rFonts w:ascii="Arial" w:hAnsi="Arial" w:cs="Arial"/>
          <w:sz w:val="24"/>
          <w:szCs w:val="24"/>
        </w:rPr>
      </w:pPr>
      <w:bookmarkStart w:id="0" w:name="_GoBack"/>
      <w:bookmarkEnd w:id="0"/>
    </w:p>
    <w:p w:rsidR="00A2310A" w:rsidRPr="0045106C" w:rsidRDefault="00A2310A" w:rsidP="0045106C">
      <w:pPr>
        <w:spacing w:after="0" w:line="360" w:lineRule="auto"/>
        <w:jc w:val="both"/>
        <w:rPr>
          <w:rFonts w:ascii="Arial" w:hAnsi="Arial" w:cs="Arial"/>
          <w:sz w:val="24"/>
          <w:szCs w:val="24"/>
        </w:rPr>
      </w:pPr>
    </w:p>
    <w:p w:rsidR="00536C0A" w:rsidRPr="00536C0A" w:rsidRDefault="00536C0A" w:rsidP="00536C0A">
      <w:pPr>
        <w:pStyle w:val="Prrafodelista"/>
        <w:numPr>
          <w:ilvl w:val="1"/>
          <w:numId w:val="20"/>
        </w:numPr>
        <w:spacing w:after="0" w:line="360" w:lineRule="auto"/>
        <w:jc w:val="both"/>
        <w:rPr>
          <w:rFonts w:ascii="Arial" w:hAnsi="Arial" w:cs="Arial"/>
          <w:sz w:val="24"/>
          <w:szCs w:val="24"/>
        </w:rPr>
      </w:pPr>
      <w:r w:rsidRPr="00536C0A">
        <w:rPr>
          <w:rFonts w:ascii="Arial" w:hAnsi="Arial" w:cs="Arial"/>
          <w:sz w:val="24"/>
          <w:szCs w:val="24"/>
        </w:rPr>
        <w:t>Fundamento legal</w:t>
      </w:r>
    </w:p>
    <w:p w:rsidR="00536C0A" w:rsidRDefault="00536C0A" w:rsidP="00536C0A">
      <w:pPr>
        <w:spacing w:line="360" w:lineRule="auto"/>
        <w:jc w:val="both"/>
        <w:rPr>
          <w:rFonts w:ascii="Arial" w:hAnsi="Arial" w:cs="Arial"/>
          <w:color w:val="000000"/>
          <w:sz w:val="24"/>
          <w:szCs w:val="24"/>
          <w:shd w:val="clear" w:color="auto" w:fill="FFFFFF"/>
        </w:rPr>
      </w:pPr>
    </w:p>
    <w:p w:rsidR="00536C0A" w:rsidRPr="0045106C" w:rsidRDefault="00536C0A" w:rsidP="00536C0A">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Son obligaciones de los mexicanos a </w:t>
      </w:r>
      <w:r w:rsidRPr="0045106C">
        <w:rPr>
          <w:rFonts w:ascii="Arial" w:hAnsi="Arial" w:cs="Arial"/>
          <w:color w:val="000000"/>
          <w:sz w:val="24"/>
          <w:szCs w:val="24"/>
          <w:shd w:val="clear" w:color="auto" w:fill="FFFFFF"/>
        </w:rPr>
        <w:t>Contribuir para los gastos públicos, así de la federación, como del distrito federal o del estado y municipio en que residan, de la manera proporcional y equitativa que dispongan las leyes.</w:t>
      </w:r>
    </w:p>
    <w:p w:rsidR="00536C0A" w:rsidRPr="0045106C" w:rsidRDefault="00536C0A" w:rsidP="00536C0A">
      <w:pPr>
        <w:spacing w:line="360" w:lineRule="auto"/>
        <w:jc w:val="both"/>
        <w:rPr>
          <w:rFonts w:ascii="Arial" w:hAnsi="Arial" w:cs="Arial"/>
          <w:sz w:val="24"/>
          <w:szCs w:val="24"/>
        </w:rPr>
      </w:pPr>
      <w:r w:rsidRPr="0045106C">
        <w:rPr>
          <w:rFonts w:ascii="Arial" w:hAnsi="Arial" w:cs="Arial"/>
          <w:sz w:val="24"/>
          <w:szCs w:val="24"/>
        </w:rPr>
        <w:t>Las personas físicas y las morales, están obligadas a contribuir para los gastos públicos conforme a las leyes fiscales respectivas. Las disposiciones de este código se aplicarán en su defecto y sin perjuicio de lo dispuesto por los tratados internacionales de los que México sea parte. Sólo mediante ley podrá destinarse una contribución a un gasto público específico.</w:t>
      </w:r>
    </w:p>
    <w:p w:rsidR="00536C0A" w:rsidRPr="0045106C" w:rsidRDefault="00536C0A" w:rsidP="00536C0A">
      <w:pPr>
        <w:spacing w:line="360" w:lineRule="auto"/>
        <w:jc w:val="both"/>
        <w:rPr>
          <w:rFonts w:ascii="Arial" w:hAnsi="Arial" w:cs="Arial"/>
          <w:sz w:val="24"/>
          <w:szCs w:val="24"/>
        </w:rPr>
      </w:pPr>
      <w:r w:rsidRPr="0045106C">
        <w:rPr>
          <w:rFonts w:ascii="Arial" w:hAnsi="Arial" w:cs="Arial"/>
          <w:sz w:val="24"/>
          <w:szCs w:val="24"/>
        </w:rPr>
        <w:t>Las contribuciones se clasifican en impuestos, aportaciones de seguridad social, contribuciones de mejoras y derechos, las que se definen de la siguiente manera:</w:t>
      </w:r>
    </w:p>
    <w:p w:rsidR="00536C0A" w:rsidRPr="0045106C" w:rsidRDefault="00536C0A" w:rsidP="00536C0A">
      <w:pPr>
        <w:spacing w:line="360" w:lineRule="auto"/>
        <w:jc w:val="both"/>
        <w:rPr>
          <w:rFonts w:ascii="Arial" w:hAnsi="Arial" w:cs="Arial"/>
          <w:sz w:val="24"/>
          <w:szCs w:val="24"/>
        </w:rPr>
      </w:pPr>
      <w:r w:rsidRPr="0045106C">
        <w:rPr>
          <w:rFonts w:ascii="Arial" w:hAnsi="Arial" w:cs="Arial"/>
          <w:sz w:val="24"/>
          <w:szCs w:val="24"/>
        </w:rPr>
        <w:t>Aportaciones de seguridad social son las contribuciones establecidas en ley a cargo de personas que son sustituidas por el estado en el cumplimiento de obligaciones fijadas por la ley en materia de seguridad social o a las personas que se beneficien en forma especial por servicios de seguridad social proporcionados por el mismo estado</w:t>
      </w:r>
    </w:p>
    <w:p w:rsidR="00536C0A" w:rsidRPr="0045106C" w:rsidRDefault="00536C0A" w:rsidP="00536C0A">
      <w:pPr>
        <w:spacing w:line="360" w:lineRule="auto"/>
        <w:jc w:val="both"/>
        <w:rPr>
          <w:rFonts w:ascii="Arial" w:hAnsi="Arial" w:cs="Arial"/>
          <w:sz w:val="24"/>
          <w:szCs w:val="24"/>
        </w:rPr>
      </w:pPr>
      <w:r w:rsidRPr="0045106C">
        <w:rPr>
          <w:rFonts w:ascii="Arial" w:hAnsi="Arial" w:cs="Arial"/>
          <w:sz w:val="24"/>
          <w:szCs w:val="24"/>
        </w:rPr>
        <w:t>La seguridad social tiene por finalidad garantizar el derecho a la salud, la asistencia médica, la protección de los medios de subsistencia y los servicios sociales necesarios para el bienestar individual y colectivo, así como el otorgamiento de una pensión que, en su caso y previo cumplimiento de los requisitos legales, será garantizada por el estado.</w:t>
      </w:r>
    </w:p>
    <w:p w:rsidR="00536C0A" w:rsidRPr="0045106C" w:rsidRDefault="00536C0A" w:rsidP="00536C0A">
      <w:pPr>
        <w:spacing w:line="360" w:lineRule="auto"/>
        <w:jc w:val="both"/>
        <w:rPr>
          <w:rFonts w:ascii="Arial" w:hAnsi="Arial" w:cs="Arial"/>
          <w:sz w:val="24"/>
          <w:szCs w:val="24"/>
        </w:rPr>
      </w:pPr>
      <w:r w:rsidRPr="0045106C">
        <w:rPr>
          <w:rFonts w:ascii="Arial" w:hAnsi="Arial" w:cs="Arial"/>
          <w:sz w:val="24"/>
          <w:szCs w:val="24"/>
        </w:rPr>
        <w:t xml:space="preserve">La realización de la seguridad social está a cargo de entidades o dependencias públicas, federales o locales y de organismos descentralizados, conforme a lo dispuesto por esta ley y demás ordenamientos legales sobre la materia. </w:t>
      </w:r>
    </w:p>
    <w:p w:rsidR="00536C0A" w:rsidRPr="0045106C" w:rsidRDefault="00536C0A" w:rsidP="00536C0A">
      <w:pPr>
        <w:spacing w:line="360" w:lineRule="auto"/>
        <w:jc w:val="both"/>
        <w:rPr>
          <w:rFonts w:ascii="Arial" w:hAnsi="Arial" w:cs="Arial"/>
          <w:sz w:val="24"/>
          <w:szCs w:val="24"/>
        </w:rPr>
      </w:pPr>
      <w:r w:rsidRPr="0045106C">
        <w:rPr>
          <w:rFonts w:ascii="Arial" w:hAnsi="Arial" w:cs="Arial"/>
          <w:sz w:val="24"/>
          <w:szCs w:val="24"/>
        </w:rPr>
        <w:lastRenderedPageBreak/>
        <w:t>El seguro social es el instrumento básico de la seguridad social, establecido como un servicio público de carácter nacional en los términos de esta ley, sin perjuicio de los sistemas instituidos por otros ordenamientos.</w:t>
      </w:r>
    </w:p>
    <w:p w:rsidR="00536C0A" w:rsidRDefault="00536C0A" w:rsidP="00536C0A">
      <w:pPr>
        <w:pStyle w:val="NormalWeb"/>
        <w:spacing w:before="240" w:beforeAutospacing="0" w:after="240" w:afterAutospacing="0" w:line="360" w:lineRule="auto"/>
        <w:jc w:val="both"/>
        <w:rPr>
          <w:rFonts w:ascii="Arial" w:hAnsi="Arial" w:cs="Arial"/>
          <w:color w:val="000000"/>
        </w:rPr>
      </w:pPr>
      <w:bookmarkStart w:id="1" w:name="234"/>
      <w:bookmarkEnd w:id="1"/>
      <w:r w:rsidRPr="0045106C">
        <w:rPr>
          <w:rFonts w:ascii="Arial" w:hAnsi="Arial" w:cs="Arial"/>
          <w:color w:val="000000"/>
        </w:rPr>
        <w:t>La seguridad social se extiende al campo mexicano, en los términos y formas que se establecen en la presente Ley y los reglamentos respectivos.</w:t>
      </w:r>
      <w:bookmarkStart w:id="2" w:name="235"/>
      <w:bookmarkEnd w:id="2"/>
    </w:p>
    <w:p w:rsidR="00536C0A" w:rsidRPr="0045106C" w:rsidRDefault="00536C0A" w:rsidP="00536C0A">
      <w:pPr>
        <w:pStyle w:val="NormalWeb"/>
        <w:spacing w:before="240" w:beforeAutospacing="0" w:after="240" w:afterAutospacing="0" w:line="360" w:lineRule="auto"/>
        <w:jc w:val="both"/>
        <w:rPr>
          <w:rFonts w:ascii="Arial" w:hAnsi="Arial" w:cs="Arial"/>
          <w:color w:val="000000"/>
        </w:rPr>
      </w:pPr>
      <w:r w:rsidRPr="0045106C">
        <w:rPr>
          <w:rFonts w:ascii="Arial" w:hAnsi="Arial" w:cs="Arial"/>
          <w:color w:val="000000"/>
        </w:rPr>
        <w:t>Las mujeres y los hombres del campo que tengan el carácter de trabajadores independientes, respecto de quienes no medie ninguna relación de subordinación laboral, los ejidatarios, comuneros, colonos y pequeños propietarios; así como los ejidos y otras formas superiores de organización, podrán acceder a la seguridad social en la forma y términos que señala el artículo 13, a través de convenio de incorporación voluntaria al régimen obligatorio, o bien mediante el seguro de salud para la familia establecido en el artículo 240 de esta Ley.</w:t>
      </w:r>
    </w:p>
    <w:p w:rsidR="00536C0A" w:rsidRPr="0045106C" w:rsidRDefault="00536C0A" w:rsidP="00536C0A">
      <w:pPr>
        <w:pStyle w:val="NormalWeb"/>
        <w:spacing w:before="240" w:beforeAutospacing="0" w:after="240" w:afterAutospacing="0" w:line="360" w:lineRule="auto"/>
        <w:jc w:val="both"/>
        <w:rPr>
          <w:rFonts w:ascii="Arial" w:hAnsi="Arial" w:cs="Arial"/>
          <w:color w:val="000000"/>
        </w:rPr>
      </w:pPr>
      <w:bookmarkStart w:id="3" w:name="236"/>
      <w:bookmarkEnd w:id="3"/>
      <w:r w:rsidRPr="0045106C">
        <w:rPr>
          <w:rFonts w:ascii="Arial" w:hAnsi="Arial" w:cs="Arial"/>
          <w:color w:val="000000"/>
        </w:rPr>
        <w:t>Aquellos productores del campo que estuvieran incorporados por la vía de Decreto Presidencial a la seguridad social, podrán afiliarse al Régimen de seguridad social de los previstos en la presente Ley, que resulte más conveniente a sus condiciones productivas y de ingreso. En el caso de los cañeros, tabacaleros y otras ramas de producción especializadas se incorporarán con las modalidades que correspondan, de acuerdo a lo establecido en la fracción III del artículo 12 de esta L</w:t>
      </w:r>
      <w:r>
        <w:rPr>
          <w:rFonts w:ascii="Arial" w:hAnsi="Arial" w:cs="Arial"/>
          <w:color w:val="000000"/>
        </w:rPr>
        <w:t>a ley del seguro social.</w:t>
      </w:r>
    </w:p>
    <w:p w:rsidR="00536C0A" w:rsidRPr="0045106C" w:rsidRDefault="00536C0A" w:rsidP="00536C0A">
      <w:pPr>
        <w:pStyle w:val="NormalWeb"/>
        <w:spacing w:before="240" w:beforeAutospacing="0" w:after="240" w:afterAutospacing="0" w:line="360" w:lineRule="auto"/>
        <w:jc w:val="both"/>
        <w:rPr>
          <w:rFonts w:ascii="Arial" w:hAnsi="Arial" w:cs="Arial"/>
          <w:color w:val="000000"/>
        </w:rPr>
      </w:pPr>
      <w:r w:rsidRPr="0045106C">
        <w:rPr>
          <w:rFonts w:ascii="Arial" w:hAnsi="Arial" w:cs="Arial"/>
          <w:color w:val="000000"/>
        </w:rPr>
        <w:t> </w:t>
      </w:r>
      <w:bookmarkStart w:id="4" w:name="237"/>
      <w:bookmarkEnd w:id="4"/>
      <w:r w:rsidRPr="0045106C">
        <w:rPr>
          <w:rFonts w:ascii="Arial" w:hAnsi="Arial" w:cs="Arial"/>
          <w:color w:val="000000"/>
        </w:rPr>
        <w:t>Los trabajadores asalariados, eventuales y permanentes en actividades del campo, se comprenden en el artículo 12, fracción I, de esta Ley y accederán a la seguridad social en los términos y formas que establezca la misma, conforme a las modalidades que para el efecto establezcan los reglamentos que correspondan.</w:t>
      </w:r>
    </w:p>
    <w:p w:rsidR="00536C0A" w:rsidRPr="0045106C" w:rsidRDefault="00536C0A" w:rsidP="00536C0A">
      <w:pPr>
        <w:pStyle w:val="NormalWeb"/>
        <w:spacing w:before="240" w:beforeAutospacing="0" w:after="240" w:afterAutospacing="0" w:line="360" w:lineRule="auto"/>
        <w:jc w:val="both"/>
        <w:rPr>
          <w:rFonts w:ascii="Arial" w:hAnsi="Arial" w:cs="Arial"/>
          <w:color w:val="000000"/>
        </w:rPr>
      </w:pPr>
      <w:r w:rsidRPr="0045106C">
        <w:rPr>
          <w:rFonts w:ascii="Arial" w:hAnsi="Arial" w:cs="Arial"/>
          <w:color w:val="000000"/>
        </w:rPr>
        <w:t xml:space="preserve">En aquellos lugares donde el Instituto no cuente con instalaciones, a juicio del propio Instituto, para prestar los servicios de salud que tiene encomendados, éste podrá celebrar convenios con los patrones del campo, para que éstos otorguen a sus </w:t>
      </w:r>
      <w:r w:rsidRPr="0045106C">
        <w:rPr>
          <w:rFonts w:ascii="Arial" w:hAnsi="Arial" w:cs="Arial"/>
          <w:color w:val="000000"/>
        </w:rPr>
        <w:lastRenderedPageBreak/>
        <w:t>trabajadores las prestaciones en especie correspondientes al Seguro de Enfermedades y Maternidad a que se refiere la Sección Segunda, Capítulo IV, del Título Segundo de esta Ley, relativas a servicios médicos y hospitalarios, pudiendo convenirse en la reversión de una parte de la cuota obrero patronal en proporción a la naturaleza y cuantía de los servicios otorgados, a través de un esquema programado de reembolsos, en los términos que establezcan las reglas de carácter general que para tal efecto expida el Consejo Técnico.</w:t>
      </w:r>
    </w:p>
    <w:p w:rsidR="00536C0A" w:rsidRPr="0045106C" w:rsidRDefault="00536C0A" w:rsidP="00536C0A">
      <w:pPr>
        <w:pStyle w:val="NormalWeb"/>
        <w:spacing w:before="240" w:beforeAutospacing="0" w:after="240" w:afterAutospacing="0" w:line="360" w:lineRule="auto"/>
        <w:jc w:val="both"/>
        <w:rPr>
          <w:rFonts w:ascii="Arial" w:hAnsi="Arial" w:cs="Arial"/>
          <w:b/>
          <w:i/>
          <w:color w:val="000000"/>
        </w:rPr>
      </w:pPr>
      <w:r w:rsidRPr="0045106C">
        <w:rPr>
          <w:rFonts w:ascii="Arial" w:hAnsi="Arial" w:cs="Arial"/>
          <w:b/>
          <w:i/>
          <w:color w:val="000000"/>
        </w:rPr>
        <w:t>Asimismo, en aquellos lugares donde el Instituto no cuente con instalaciones, a juicio del propio Instituto, para prestar los servicios de guardería que tiene encomendados, éste podrá celebrar convenios con los patrones del campo y organizaciones de trabajadores eventuales del campo para la subrogación de los servicios que contempla el Ramo de Guarderías a que se refiere la Sección Primera, Capítulo VII, del Título Segundo, de esta Ley, en los términos que establezcan las reglas de carácter general que para tal efecto expida el Consejo Técnico.</w:t>
      </w:r>
    </w:p>
    <w:p w:rsidR="00536C0A" w:rsidRPr="0045106C" w:rsidRDefault="00536C0A" w:rsidP="00536C0A">
      <w:pPr>
        <w:pStyle w:val="NormalWeb"/>
        <w:spacing w:before="240" w:beforeAutospacing="0" w:after="240" w:afterAutospacing="0" w:line="360" w:lineRule="auto"/>
        <w:jc w:val="both"/>
        <w:rPr>
          <w:rFonts w:ascii="Arial" w:hAnsi="Arial" w:cs="Arial"/>
          <w:color w:val="000000"/>
        </w:rPr>
      </w:pPr>
      <w:r w:rsidRPr="0045106C">
        <w:rPr>
          <w:rFonts w:ascii="Arial" w:hAnsi="Arial" w:cs="Arial"/>
          <w:color w:val="000000"/>
        </w:rPr>
        <w:t>En todo caso, los patrones del campo y las organizaciones a que se refiere este artículo estarán obligados a proporcionar al Instituto los informes y estadísticas que éste les exigiere y a sujetarse a las instrucciones, normas técnicas, inspecciones y vigilancia prescritas por el propio Instituto, en los términos de las reglas de carácter general que con respecto a los servicios médicos y de guarderías expida el Consejo Técnico.</w:t>
      </w:r>
    </w:p>
    <w:p w:rsidR="00536C0A" w:rsidRDefault="00536C0A" w:rsidP="00536C0A">
      <w:pPr>
        <w:spacing w:line="360" w:lineRule="auto"/>
        <w:jc w:val="both"/>
        <w:rPr>
          <w:rFonts w:ascii="Arial" w:hAnsi="Arial" w:cs="Arial"/>
          <w:color w:val="000000"/>
          <w:sz w:val="24"/>
          <w:szCs w:val="24"/>
          <w:shd w:val="clear" w:color="auto" w:fill="FFFFFF"/>
        </w:rPr>
      </w:pPr>
    </w:p>
    <w:p w:rsidR="008612CF" w:rsidRDefault="008612CF" w:rsidP="00536C0A">
      <w:pPr>
        <w:spacing w:line="360" w:lineRule="auto"/>
        <w:jc w:val="both"/>
        <w:rPr>
          <w:rFonts w:ascii="Arial" w:hAnsi="Arial" w:cs="Arial"/>
          <w:color w:val="000000"/>
          <w:sz w:val="24"/>
          <w:szCs w:val="24"/>
          <w:shd w:val="clear" w:color="auto" w:fill="FFFFFF"/>
        </w:rPr>
      </w:pPr>
    </w:p>
    <w:p w:rsidR="00766DC3" w:rsidRDefault="00766DC3" w:rsidP="00536C0A">
      <w:pPr>
        <w:spacing w:line="360" w:lineRule="auto"/>
        <w:jc w:val="both"/>
        <w:rPr>
          <w:rFonts w:ascii="Arial" w:hAnsi="Arial" w:cs="Arial"/>
          <w:color w:val="000000"/>
          <w:sz w:val="24"/>
          <w:szCs w:val="24"/>
          <w:shd w:val="clear" w:color="auto" w:fill="FFFFFF"/>
        </w:rPr>
      </w:pPr>
    </w:p>
    <w:p w:rsidR="00766DC3" w:rsidRDefault="00766DC3" w:rsidP="00536C0A">
      <w:pPr>
        <w:spacing w:line="360" w:lineRule="auto"/>
        <w:jc w:val="both"/>
        <w:rPr>
          <w:rFonts w:ascii="Arial" w:hAnsi="Arial" w:cs="Arial"/>
          <w:color w:val="000000"/>
          <w:sz w:val="24"/>
          <w:szCs w:val="24"/>
          <w:shd w:val="clear" w:color="auto" w:fill="FFFFFF"/>
        </w:rPr>
      </w:pPr>
    </w:p>
    <w:p w:rsidR="008612CF" w:rsidRDefault="008612CF" w:rsidP="00536C0A">
      <w:pPr>
        <w:spacing w:line="360" w:lineRule="auto"/>
        <w:jc w:val="both"/>
        <w:rPr>
          <w:rFonts w:ascii="Arial" w:hAnsi="Arial" w:cs="Arial"/>
          <w:color w:val="000000"/>
          <w:sz w:val="24"/>
          <w:szCs w:val="24"/>
          <w:shd w:val="clear" w:color="auto" w:fill="FFFFFF"/>
        </w:rPr>
      </w:pPr>
    </w:p>
    <w:p w:rsidR="008612CF" w:rsidRPr="007B0501" w:rsidRDefault="007B0501" w:rsidP="00536C0A">
      <w:pPr>
        <w:spacing w:line="360" w:lineRule="auto"/>
        <w:jc w:val="both"/>
        <w:rPr>
          <w:rFonts w:ascii="Arial" w:hAnsi="Arial" w:cs="Arial"/>
          <w:b/>
          <w:color w:val="000000"/>
          <w:sz w:val="24"/>
          <w:szCs w:val="24"/>
          <w:shd w:val="clear" w:color="auto" w:fill="FFFFFF"/>
        </w:rPr>
      </w:pPr>
      <w:r w:rsidRPr="007B0501">
        <w:rPr>
          <w:rFonts w:ascii="Arial" w:hAnsi="Arial" w:cs="Arial"/>
          <w:b/>
          <w:color w:val="000000"/>
          <w:sz w:val="24"/>
          <w:szCs w:val="24"/>
          <w:shd w:val="clear" w:color="auto" w:fill="FFFFFF"/>
        </w:rPr>
        <w:lastRenderedPageBreak/>
        <w:t>Problema de investigación y su manejo cuantitativo</w:t>
      </w:r>
    </w:p>
    <w:p w:rsidR="00A2310A" w:rsidRPr="007B0501" w:rsidRDefault="00A2310A" w:rsidP="0045106C">
      <w:pPr>
        <w:spacing w:after="0" w:line="360" w:lineRule="auto"/>
        <w:jc w:val="both"/>
        <w:rPr>
          <w:rFonts w:ascii="Arial" w:eastAsia="Times New Roman" w:hAnsi="Arial" w:cs="Arial"/>
          <w:b/>
          <w:color w:val="222222"/>
          <w:sz w:val="24"/>
          <w:szCs w:val="24"/>
        </w:rPr>
      </w:pPr>
    </w:p>
    <w:p w:rsidR="00A2310A" w:rsidRPr="007B0501" w:rsidRDefault="007B0501" w:rsidP="0045106C">
      <w:pPr>
        <w:spacing w:after="0" w:line="360" w:lineRule="auto"/>
        <w:jc w:val="both"/>
        <w:rPr>
          <w:rFonts w:ascii="Arial" w:hAnsi="Arial" w:cs="Arial"/>
          <w:b/>
          <w:sz w:val="24"/>
          <w:szCs w:val="24"/>
        </w:rPr>
      </w:pPr>
      <w:r w:rsidRPr="007B0501">
        <w:rPr>
          <w:rFonts w:ascii="Arial" w:hAnsi="Arial" w:cs="Arial"/>
          <w:b/>
          <w:sz w:val="24"/>
          <w:szCs w:val="24"/>
        </w:rPr>
        <w:t xml:space="preserve">Objetivo </w:t>
      </w:r>
      <w:r w:rsidR="00A2310A" w:rsidRPr="007B0501">
        <w:rPr>
          <w:rFonts w:ascii="Arial" w:hAnsi="Arial" w:cs="Arial"/>
          <w:b/>
          <w:sz w:val="24"/>
          <w:szCs w:val="24"/>
        </w:rPr>
        <w:t xml:space="preserve">General </w:t>
      </w:r>
    </w:p>
    <w:p w:rsidR="00A2310A" w:rsidRPr="0045106C" w:rsidRDefault="008612CF" w:rsidP="0045106C">
      <w:pPr>
        <w:spacing w:after="0" w:line="360" w:lineRule="auto"/>
        <w:jc w:val="both"/>
        <w:rPr>
          <w:rFonts w:ascii="Arial" w:hAnsi="Arial" w:cs="Arial"/>
          <w:sz w:val="24"/>
          <w:szCs w:val="24"/>
        </w:rPr>
      </w:pPr>
      <w:r>
        <w:rPr>
          <w:rFonts w:ascii="Arial" w:hAnsi="Arial" w:cs="Arial"/>
          <w:sz w:val="24"/>
          <w:szCs w:val="24"/>
        </w:rPr>
        <w:t xml:space="preserve">El objetivo general del presente trabajo es </w:t>
      </w:r>
      <w:r w:rsidR="002A54AE">
        <w:rPr>
          <w:rFonts w:ascii="Arial" w:hAnsi="Arial" w:cs="Arial"/>
          <w:sz w:val="24"/>
          <w:szCs w:val="24"/>
        </w:rPr>
        <w:t>conocer la cobertura de la seguridad social en el sector cafetalero del municipio de Mapastepec.</w:t>
      </w:r>
    </w:p>
    <w:p w:rsidR="00A2310A" w:rsidRPr="0045106C" w:rsidRDefault="00A2310A" w:rsidP="0045106C">
      <w:pPr>
        <w:spacing w:after="0" w:line="360" w:lineRule="auto"/>
        <w:jc w:val="both"/>
        <w:rPr>
          <w:rFonts w:ascii="Arial" w:hAnsi="Arial" w:cs="Arial"/>
          <w:sz w:val="24"/>
          <w:szCs w:val="24"/>
        </w:rPr>
      </w:pPr>
    </w:p>
    <w:p w:rsidR="00A2310A" w:rsidRPr="007B0501" w:rsidRDefault="007B0501" w:rsidP="0045106C">
      <w:pPr>
        <w:spacing w:after="0" w:line="360" w:lineRule="auto"/>
        <w:jc w:val="both"/>
        <w:rPr>
          <w:rFonts w:ascii="Arial" w:hAnsi="Arial" w:cs="Arial"/>
          <w:b/>
          <w:sz w:val="24"/>
          <w:szCs w:val="24"/>
        </w:rPr>
      </w:pPr>
      <w:r w:rsidRPr="007B0501">
        <w:rPr>
          <w:rFonts w:ascii="Arial" w:hAnsi="Arial" w:cs="Arial"/>
          <w:b/>
          <w:sz w:val="24"/>
          <w:szCs w:val="24"/>
        </w:rPr>
        <w:t xml:space="preserve">Objetivos </w:t>
      </w:r>
      <w:r w:rsidR="00A2310A" w:rsidRPr="007B0501">
        <w:rPr>
          <w:rFonts w:ascii="Arial" w:hAnsi="Arial" w:cs="Arial"/>
          <w:b/>
          <w:sz w:val="24"/>
          <w:szCs w:val="24"/>
        </w:rPr>
        <w:t xml:space="preserve"> Específicos </w:t>
      </w:r>
    </w:p>
    <w:p w:rsidR="002A54AE" w:rsidRPr="0045106C" w:rsidRDefault="00A2310A" w:rsidP="0045106C">
      <w:pPr>
        <w:spacing w:after="0" w:line="360" w:lineRule="auto"/>
        <w:jc w:val="both"/>
        <w:rPr>
          <w:rFonts w:ascii="Arial" w:hAnsi="Arial" w:cs="Arial"/>
          <w:sz w:val="24"/>
          <w:szCs w:val="24"/>
        </w:rPr>
      </w:pPr>
      <w:r w:rsidRPr="0045106C">
        <w:rPr>
          <w:rFonts w:ascii="Arial" w:hAnsi="Arial" w:cs="Arial"/>
          <w:sz w:val="24"/>
          <w:szCs w:val="24"/>
        </w:rPr>
        <w:t xml:space="preserve">• Conocer la condición de afiliación de la población en </w:t>
      </w:r>
      <w:r w:rsidR="002A54AE">
        <w:rPr>
          <w:rFonts w:ascii="Arial" w:hAnsi="Arial" w:cs="Arial"/>
          <w:sz w:val="24"/>
          <w:szCs w:val="24"/>
        </w:rPr>
        <w:t xml:space="preserve">las </w:t>
      </w:r>
      <w:r w:rsidRPr="0045106C">
        <w:rPr>
          <w:rFonts w:ascii="Arial" w:hAnsi="Arial" w:cs="Arial"/>
          <w:sz w:val="24"/>
          <w:szCs w:val="24"/>
        </w:rPr>
        <w:t xml:space="preserve"> </w:t>
      </w:r>
      <w:r w:rsidR="002A54AE" w:rsidRPr="0045106C">
        <w:rPr>
          <w:rFonts w:ascii="Arial" w:hAnsi="Arial" w:cs="Arial"/>
          <w:sz w:val="24"/>
          <w:szCs w:val="24"/>
        </w:rPr>
        <w:t>institucion</w:t>
      </w:r>
      <w:r w:rsidR="002A54AE">
        <w:rPr>
          <w:rFonts w:ascii="Arial" w:hAnsi="Arial" w:cs="Arial"/>
          <w:sz w:val="24"/>
          <w:szCs w:val="24"/>
        </w:rPr>
        <w:t>es</w:t>
      </w:r>
      <w:r w:rsidRPr="0045106C">
        <w:rPr>
          <w:rFonts w:ascii="Arial" w:hAnsi="Arial" w:cs="Arial"/>
          <w:sz w:val="24"/>
          <w:szCs w:val="24"/>
        </w:rPr>
        <w:t xml:space="preserve"> de seguridad social </w:t>
      </w:r>
      <w:r w:rsidR="002A54AE">
        <w:rPr>
          <w:rFonts w:ascii="Arial" w:hAnsi="Arial" w:cs="Arial"/>
          <w:sz w:val="24"/>
          <w:szCs w:val="24"/>
        </w:rPr>
        <w:t xml:space="preserve"> para los trabajadores del campo.</w:t>
      </w:r>
    </w:p>
    <w:p w:rsidR="00A2310A" w:rsidRPr="0045106C" w:rsidRDefault="00A2310A" w:rsidP="0045106C">
      <w:pPr>
        <w:spacing w:after="0" w:line="360" w:lineRule="auto"/>
        <w:jc w:val="both"/>
        <w:rPr>
          <w:rFonts w:ascii="Arial" w:hAnsi="Arial" w:cs="Arial"/>
          <w:sz w:val="24"/>
          <w:szCs w:val="24"/>
        </w:rPr>
      </w:pPr>
      <w:r w:rsidRPr="0045106C">
        <w:rPr>
          <w:rFonts w:ascii="Arial" w:hAnsi="Arial" w:cs="Arial"/>
          <w:sz w:val="24"/>
          <w:szCs w:val="24"/>
        </w:rPr>
        <w:t>• Disponer de datos sobre el acceso de la población a los servicios de salud.</w:t>
      </w:r>
    </w:p>
    <w:p w:rsidR="002A54AE" w:rsidRDefault="00A2310A" w:rsidP="0045106C">
      <w:pPr>
        <w:spacing w:after="0" w:line="360" w:lineRule="auto"/>
        <w:jc w:val="both"/>
        <w:rPr>
          <w:rFonts w:ascii="Arial" w:hAnsi="Arial" w:cs="Arial"/>
          <w:sz w:val="24"/>
          <w:szCs w:val="24"/>
        </w:rPr>
      </w:pPr>
      <w:r w:rsidRPr="0045106C">
        <w:rPr>
          <w:rFonts w:ascii="Arial" w:hAnsi="Arial" w:cs="Arial"/>
          <w:sz w:val="24"/>
          <w:szCs w:val="24"/>
        </w:rPr>
        <w:t xml:space="preserve"> • Conocer la población que actualmente cotiza y aquella que anteriormente cotizó.</w:t>
      </w:r>
    </w:p>
    <w:p w:rsidR="002A54AE" w:rsidRDefault="002A54AE" w:rsidP="0045106C">
      <w:pPr>
        <w:spacing w:after="0" w:line="360" w:lineRule="auto"/>
        <w:jc w:val="both"/>
        <w:rPr>
          <w:rFonts w:ascii="Arial" w:hAnsi="Arial" w:cs="Arial"/>
          <w:sz w:val="24"/>
          <w:szCs w:val="24"/>
        </w:rPr>
      </w:pPr>
      <w:r>
        <w:rPr>
          <w:rFonts w:ascii="Arial" w:hAnsi="Arial" w:cs="Arial"/>
          <w:sz w:val="24"/>
          <w:szCs w:val="24"/>
        </w:rPr>
        <w:t>Conocer la calidad en el servicio de salud para los trabajadore</w:t>
      </w:r>
      <w:r w:rsidR="007B0501">
        <w:rPr>
          <w:rFonts w:ascii="Arial" w:hAnsi="Arial" w:cs="Arial"/>
          <w:sz w:val="24"/>
          <w:szCs w:val="24"/>
        </w:rPr>
        <w:t>s</w:t>
      </w:r>
      <w:r>
        <w:rPr>
          <w:rFonts w:ascii="Arial" w:hAnsi="Arial" w:cs="Arial"/>
          <w:sz w:val="24"/>
          <w:szCs w:val="24"/>
        </w:rPr>
        <w:t xml:space="preserve"> del campo</w:t>
      </w:r>
    </w:p>
    <w:p w:rsidR="007B0501" w:rsidRDefault="007B0501" w:rsidP="007B0501">
      <w:pPr>
        <w:spacing w:after="0" w:line="360" w:lineRule="auto"/>
        <w:jc w:val="both"/>
        <w:rPr>
          <w:rFonts w:ascii="Arial" w:hAnsi="Arial" w:cs="Arial"/>
          <w:sz w:val="24"/>
          <w:szCs w:val="24"/>
        </w:rPr>
      </w:pPr>
    </w:p>
    <w:p w:rsidR="00A2310A" w:rsidRPr="007B0501" w:rsidRDefault="00A2310A" w:rsidP="007B0501">
      <w:pPr>
        <w:spacing w:after="0" w:line="360" w:lineRule="auto"/>
        <w:jc w:val="both"/>
        <w:rPr>
          <w:rFonts w:ascii="Arial" w:hAnsi="Arial" w:cs="Arial"/>
          <w:b/>
          <w:sz w:val="24"/>
          <w:szCs w:val="24"/>
        </w:rPr>
      </w:pPr>
      <w:r w:rsidRPr="007B0501">
        <w:rPr>
          <w:rFonts w:ascii="Arial" w:hAnsi="Arial" w:cs="Arial"/>
          <w:b/>
          <w:sz w:val="24"/>
          <w:szCs w:val="24"/>
        </w:rPr>
        <w:t>Población objetivo</w:t>
      </w:r>
    </w:p>
    <w:p w:rsidR="00A2310A" w:rsidRPr="0045106C" w:rsidRDefault="00A2310A" w:rsidP="0045106C">
      <w:pPr>
        <w:spacing w:after="0" w:line="360" w:lineRule="auto"/>
        <w:jc w:val="both"/>
        <w:rPr>
          <w:rFonts w:ascii="Arial" w:eastAsia="Times New Roman" w:hAnsi="Arial" w:cs="Arial"/>
          <w:color w:val="222222"/>
          <w:sz w:val="24"/>
          <w:szCs w:val="24"/>
        </w:rPr>
      </w:pPr>
      <w:r w:rsidRPr="0045106C">
        <w:rPr>
          <w:rFonts w:ascii="Arial" w:hAnsi="Arial" w:cs="Arial"/>
          <w:sz w:val="24"/>
          <w:szCs w:val="24"/>
        </w:rPr>
        <w:t xml:space="preserve"> La población objeti</w:t>
      </w:r>
      <w:r w:rsidR="002A54AE">
        <w:rPr>
          <w:rFonts w:ascii="Arial" w:hAnsi="Arial" w:cs="Arial"/>
          <w:sz w:val="24"/>
          <w:szCs w:val="24"/>
        </w:rPr>
        <w:t xml:space="preserve">vo de la encuesta fueron cafeticultores  que habitan en la zona norte del municipio de Mapastepec, que no tiene patrón. </w:t>
      </w:r>
    </w:p>
    <w:p w:rsidR="00F553DA" w:rsidRPr="0045106C" w:rsidRDefault="00F553DA" w:rsidP="0045106C">
      <w:pPr>
        <w:spacing w:after="0" w:line="360" w:lineRule="auto"/>
        <w:jc w:val="both"/>
        <w:rPr>
          <w:rFonts w:ascii="Arial" w:eastAsia="Times New Roman" w:hAnsi="Arial" w:cs="Arial"/>
          <w:color w:val="222222"/>
          <w:sz w:val="24"/>
          <w:szCs w:val="24"/>
        </w:rPr>
      </w:pPr>
    </w:p>
    <w:p w:rsidR="00A2310A" w:rsidRPr="007B0501" w:rsidRDefault="00A2310A" w:rsidP="0045106C">
      <w:pPr>
        <w:spacing w:after="0" w:line="360" w:lineRule="auto"/>
        <w:jc w:val="both"/>
        <w:rPr>
          <w:rFonts w:ascii="Arial" w:hAnsi="Arial" w:cs="Arial"/>
          <w:b/>
          <w:sz w:val="24"/>
          <w:szCs w:val="24"/>
        </w:rPr>
      </w:pPr>
      <w:r w:rsidRPr="007B0501">
        <w:rPr>
          <w:rFonts w:ascii="Arial" w:hAnsi="Arial" w:cs="Arial"/>
          <w:b/>
          <w:sz w:val="24"/>
          <w:szCs w:val="24"/>
        </w:rPr>
        <w:t xml:space="preserve">Cotizaciones a la seguridad social </w:t>
      </w:r>
    </w:p>
    <w:p w:rsidR="00A2310A" w:rsidRPr="0045106C" w:rsidRDefault="00A2310A" w:rsidP="0045106C">
      <w:pPr>
        <w:spacing w:after="0" w:line="360" w:lineRule="auto"/>
        <w:jc w:val="both"/>
        <w:rPr>
          <w:rFonts w:ascii="Arial" w:hAnsi="Arial" w:cs="Arial"/>
          <w:sz w:val="24"/>
          <w:szCs w:val="24"/>
        </w:rPr>
      </w:pPr>
      <w:r w:rsidRPr="0045106C">
        <w:rPr>
          <w:rFonts w:ascii="Arial" w:hAnsi="Arial" w:cs="Arial"/>
          <w:sz w:val="24"/>
          <w:szCs w:val="24"/>
        </w:rPr>
        <w:t xml:space="preserve">Las instituciones de seguridad social se financian a través de las aportaciones que realizan los trabajadores, los patrones o dependencias y del Estado. Los montos de las aportaciones están en función del sueldo o salario del trabajador y se definen, según la legislación de cada institución. Por ejemplo, en el ISSSTE las cuotas y aportaciones suman una proporción cercana al 30% del llamado “salario base” en el que no están consideradas prestaciones y compensaciones. Mientras que en el caso del IMSS, las cuotas patronales y cotizaciones se establecen en relación con el “salario base de cotización”, el cual se integra con los pagos hechos en efectivo, cuota diaria, gratificaciones, percepciones, alimentación, habitación, primas, comisiones, prestaciones en especie y cualquieraotra cantidad. De manera similar, el resto de las </w:t>
      </w:r>
      <w:r w:rsidRPr="0045106C">
        <w:rPr>
          <w:rFonts w:ascii="Arial" w:hAnsi="Arial" w:cs="Arial"/>
          <w:sz w:val="24"/>
          <w:szCs w:val="24"/>
        </w:rPr>
        <w:lastRenderedPageBreak/>
        <w:t>instituciones de seguridad social establecen reglas para determinar los precios de las primas, cuotas, aportaciones y/o cotizaciones. La importancia de las cotizaciones radica en que al llegar a la edad de retiro, los trabajadores puedan disponer de los recursos para su subsistencia, disminuyendo la posibilidad de tener que recurrir a las redes de apoyo familiar o a la asistencia social, con los costos que esto implica para las finanzas familiares y públicas.</w:t>
      </w:r>
    </w:p>
    <w:p w:rsidR="00A2310A" w:rsidRPr="0045106C" w:rsidRDefault="00A2310A" w:rsidP="0045106C">
      <w:pPr>
        <w:spacing w:after="0" w:line="360" w:lineRule="auto"/>
        <w:jc w:val="both"/>
        <w:rPr>
          <w:rFonts w:ascii="Arial" w:hAnsi="Arial" w:cs="Arial"/>
          <w:sz w:val="24"/>
          <w:szCs w:val="24"/>
        </w:rPr>
      </w:pPr>
    </w:p>
    <w:p w:rsidR="00A2310A" w:rsidRDefault="000350BB" w:rsidP="0045106C">
      <w:pPr>
        <w:spacing w:after="0" w:line="360" w:lineRule="auto"/>
        <w:jc w:val="both"/>
        <w:rPr>
          <w:rFonts w:ascii="Arial" w:hAnsi="Arial" w:cs="Arial"/>
          <w:sz w:val="24"/>
          <w:szCs w:val="24"/>
        </w:rPr>
      </w:pPr>
      <w:r w:rsidRPr="007B0501">
        <w:rPr>
          <w:rFonts w:ascii="Arial" w:hAnsi="Arial" w:cs="Arial"/>
          <w:b/>
          <w:sz w:val="24"/>
          <w:szCs w:val="24"/>
        </w:rPr>
        <w:t>Muestra</w:t>
      </w:r>
      <w:r>
        <w:rPr>
          <w:rFonts w:ascii="Arial" w:hAnsi="Arial" w:cs="Arial"/>
          <w:sz w:val="24"/>
          <w:szCs w:val="24"/>
        </w:rPr>
        <w:t>:</w:t>
      </w:r>
      <w:r w:rsidR="007B0501">
        <w:rPr>
          <w:rFonts w:ascii="Arial" w:hAnsi="Arial" w:cs="Arial"/>
          <w:sz w:val="24"/>
          <w:szCs w:val="24"/>
        </w:rPr>
        <w:t xml:space="preserve"> la encuesta se aplico a todos los cafeticultores jefes de familia, que se encontraban en sus hogares durante la visita del encuestador. Es un tipo de muestra no probabilística</w:t>
      </w:r>
    </w:p>
    <w:p w:rsidR="00F210B8" w:rsidRDefault="00F210B8" w:rsidP="0045106C">
      <w:pPr>
        <w:spacing w:after="0" w:line="360" w:lineRule="auto"/>
        <w:jc w:val="both"/>
        <w:rPr>
          <w:rFonts w:ascii="Arial" w:hAnsi="Arial" w:cs="Arial"/>
          <w:sz w:val="24"/>
          <w:szCs w:val="24"/>
        </w:rPr>
      </w:pPr>
    </w:p>
    <w:p w:rsidR="00F210B8" w:rsidRDefault="00F210B8" w:rsidP="0045106C">
      <w:pPr>
        <w:spacing w:after="0" w:line="360" w:lineRule="auto"/>
        <w:jc w:val="both"/>
        <w:rPr>
          <w:rFonts w:ascii="Arial" w:hAnsi="Arial" w:cs="Arial"/>
          <w:sz w:val="24"/>
          <w:szCs w:val="24"/>
        </w:rPr>
      </w:pPr>
      <w:r>
        <w:rPr>
          <w:rFonts w:ascii="Arial" w:hAnsi="Arial" w:cs="Arial"/>
          <w:sz w:val="24"/>
          <w:szCs w:val="24"/>
        </w:rPr>
        <w:t>Datos de la encuesta</w:t>
      </w:r>
    </w:p>
    <w:p w:rsidR="00F210B8" w:rsidRDefault="00F210B8" w:rsidP="0045106C">
      <w:pPr>
        <w:spacing w:after="0" w:line="360" w:lineRule="auto"/>
        <w:jc w:val="both"/>
        <w:rPr>
          <w:rFonts w:ascii="Arial" w:hAnsi="Arial" w:cs="Arial"/>
          <w:sz w:val="24"/>
          <w:szCs w:val="24"/>
        </w:rPr>
      </w:pPr>
    </w:p>
    <w:p w:rsidR="00F210B8" w:rsidRDefault="00F210B8" w:rsidP="0045106C">
      <w:pPr>
        <w:spacing w:after="0" w:line="360" w:lineRule="auto"/>
        <w:jc w:val="both"/>
        <w:rPr>
          <w:rFonts w:ascii="Arial" w:hAnsi="Arial" w:cs="Arial"/>
          <w:sz w:val="24"/>
          <w:szCs w:val="24"/>
        </w:rPr>
      </w:pPr>
      <w:r>
        <w:rPr>
          <w:rFonts w:ascii="Arial" w:hAnsi="Arial" w:cs="Arial"/>
          <w:sz w:val="24"/>
          <w:szCs w:val="24"/>
        </w:rPr>
        <w:t>Total encuestados:  182</w:t>
      </w:r>
    </w:p>
    <w:p w:rsidR="00F210B8" w:rsidRDefault="00F210B8" w:rsidP="0045106C">
      <w:pPr>
        <w:spacing w:after="0" w:line="360" w:lineRule="auto"/>
        <w:jc w:val="both"/>
        <w:rPr>
          <w:rFonts w:ascii="Arial" w:hAnsi="Arial" w:cs="Arial"/>
          <w:sz w:val="24"/>
          <w:szCs w:val="24"/>
        </w:rPr>
      </w:pPr>
      <w:r>
        <w:rPr>
          <w:rFonts w:ascii="Arial" w:hAnsi="Arial" w:cs="Arial"/>
          <w:noProof/>
          <w:sz w:val="24"/>
          <w:szCs w:val="24"/>
        </w:rPr>
        <w:pict>
          <v:shapetype id="_x0000_t202" coordsize="21600,21600" o:spt="202" path="m,l,21600r21600,l21600,xe">
            <v:stroke joinstyle="miter"/>
            <v:path gradientshapeok="t" o:connecttype="rect"/>
          </v:shapetype>
          <v:shape id="_x0000_s1063" type="#_x0000_t202" style="position:absolute;left:0;text-align:left;margin-left:275.95pt;margin-top:17.45pt;width:216.65pt;height:177.8pt;z-index:251664384">
            <v:textbox>
              <w:txbxContent>
                <w:p w:rsidR="00F210B8" w:rsidRDefault="00097584">
                  <w:r>
                    <w:rPr>
                      <w:noProof/>
                    </w:rPr>
                    <w:drawing>
                      <wp:inline distT="0" distB="0" distL="0" distR="0">
                        <wp:extent cx="2711395" cy="2202511"/>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srcRect l="7340" t="18410" r="1557" b="8945"/>
                                <a:stretch>
                                  <a:fillRect/>
                                </a:stretch>
                              </pic:blipFill>
                              <pic:spPr bwMode="auto">
                                <a:xfrm>
                                  <a:off x="0" y="0"/>
                                  <a:ext cx="2711395" cy="2202511"/>
                                </a:xfrm>
                                <a:prstGeom prst="rect">
                                  <a:avLst/>
                                </a:prstGeom>
                                <a:noFill/>
                                <a:ln w="9525">
                                  <a:noFill/>
                                  <a:miter lim="800000"/>
                                  <a:headEnd/>
                                  <a:tailEnd/>
                                </a:ln>
                              </pic:spPr>
                            </pic:pic>
                          </a:graphicData>
                        </a:graphic>
                      </wp:inline>
                    </w:drawing>
                  </w:r>
                </w:p>
              </w:txbxContent>
            </v:textbox>
          </v:shape>
        </w:pict>
      </w:r>
      <w:r>
        <w:rPr>
          <w:rFonts w:ascii="Arial" w:hAnsi="Arial" w:cs="Arial"/>
          <w:sz w:val="24"/>
          <w:szCs w:val="24"/>
        </w:rPr>
        <w:t xml:space="preserve">Localidades:  </w:t>
      </w:r>
    </w:p>
    <w:p w:rsidR="00F210B8" w:rsidRDefault="00F210B8" w:rsidP="00F210B8">
      <w:pPr>
        <w:spacing w:after="0" w:line="360" w:lineRule="auto"/>
        <w:ind w:left="1276"/>
        <w:jc w:val="both"/>
        <w:rPr>
          <w:rFonts w:ascii="Arial" w:hAnsi="Arial" w:cs="Arial"/>
          <w:sz w:val="24"/>
          <w:szCs w:val="24"/>
        </w:rPr>
      </w:pPr>
      <w:r>
        <w:rPr>
          <w:rFonts w:ascii="Arial" w:hAnsi="Arial" w:cs="Arial"/>
          <w:sz w:val="24"/>
          <w:szCs w:val="24"/>
        </w:rPr>
        <w:t>Pantaleón Domínguez          42</w:t>
      </w:r>
    </w:p>
    <w:p w:rsidR="00F210B8" w:rsidRDefault="00F210B8" w:rsidP="00F210B8">
      <w:pPr>
        <w:spacing w:after="0" w:line="360" w:lineRule="auto"/>
        <w:ind w:left="1276"/>
        <w:jc w:val="both"/>
        <w:rPr>
          <w:rFonts w:ascii="Arial" w:hAnsi="Arial" w:cs="Arial"/>
          <w:sz w:val="24"/>
          <w:szCs w:val="24"/>
        </w:rPr>
      </w:pPr>
      <w:r>
        <w:rPr>
          <w:rFonts w:ascii="Arial" w:hAnsi="Arial" w:cs="Arial"/>
          <w:sz w:val="24"/>
          <w:szCs w:val="24"/>
        </w:rPr>
        <w:t>Unión los olivos                    12</w:t>
      </w:r>
    </w:p>
    <w:p w:rsidR="00F210B8" w:rsidRDefault="00097584" w:rsidP="00F210B8">
      <w:pPr>
        <w:spacing w:after="0" w:line="360" w:lineRule="auto"/>
        <w:ind w:left="1276"/>
        <w:jc w:val="both"/>
        <w:rPr>
          <w:rFonts w:ascii="Arial" w:hAnsi="Arial" w:cs="Arial"/>
          <w:sz w:val="24"/>
          <w:szCs w:val="24"/>
        </w:rPr>
      </w:pPr>
      <w:r>
        <w:rPr>
          <w:rFonts w:ascii="Arial" w:hAnsi="Arial" w:cs="Arial"/>
          <w:noProof/>
          <w:sz w:val="24"/>
          <w:szCs w:val="24"/>
        </w:rPr>
        <w:pict>
          <v:roundrect id="_x0000_s1081" style="position:absolute;left:0;text-align:left;margin-left:357.95pt;margin-top:39.2pt;width:76.4pt;height:35.05pt;rotation:3307603fd;z-index:251682816" arcsize="10923f" fillcolor="#9bbb59 [3206]" strokecolor="#f2f2f2 [3041]" strokeweight="3pt">
            <v:shadow on="t" type="perspective" color="#4e6128 [1606]" opacity=".5" offset="1pt" offset2="-1pt"/>
            <v:textbox>
              <w:txbxContent>
                <w:p w:rsidR="00097584" w:rsidRPr="00097584" w:rsidRDefault="00097584" w:rsidP="00097584"/>
              </w:txbxContent>
            </v:textbox>
          </v:roundrect>
        </w:pict>
      </w:r>
      <w:r w:rsidR="00F210B8">
        <w:rPr>
          <w:rFonts w:ascii="Arial" w:hAnsi="Arial" w:cs="Arial"/>
          <w:sz w:val="24"/>
          <w:szCs w:val="24"/>
        </w:rPr>
        <w:t>Las palmas                           27</w:t>
      </w:r>
    </w:p>
    <w:p w:rsidR="00F210B8" w:rsidRDefault="00097584" w:rsidP="00F210B8">
      <w:pPr>
        <w:spacing w:after="0" w:line="360" w:lineRule="auto"/>
        <w:ind w:left="1276"/>
        <w:jc w:val="both"/>
        <w:rPr>
          <w:rFonts w:ascii="Arial" w:hAnsi="Arial" w:cs="Arial"/>
          <w:sz w:val="24"/>
          <w:szCs w:val="24"/>
        </w:rPr>
      </w:pPr>
      <w:r>
        <w:rPr>
          <w:rFonts w:ascii="Arial" w:hAnsi="Arial" w:cs="Arial"/>
          <w:noProof/>
          <w:sz w:val="24"/>
          <w:szCs w:val="24"/>
        </w:rPr>
        <w:pict>
          <v:shape id="_x0000_s1082" type="#_x0000_t202" style="position:absolute;left:0;text-align:left;margin-left:364.25pt;margin-top:16.65pt;width:65.7pt;height:38.2pt;z-index:-251632640" stroked="f">
            <v:textbox style="mso-next-textbox:#_x0000_s1082">
              <w:txbxContent>
                <w:p w:rsidR="00097584" w:rsidRDefault="00097584">
                  <w:r>
                    <w:t>Población objetivo</w:t>
                  </w:r>
                </w:p>
              </w:txbxContent>
            </v:textbox>
          </v:shape>
        </w:pict>
      </w:r>
      <w:r w:rsidR="00F210B8">
        <w:rPr>
          <w:rFonts w:ascii="Arial" w:hAnsi="Arial" w:cs="Arial"/>
          <w:sz w:val="24"/>
          <w:szCs w:val="24"/>
        </w:rPr>
        <w:t>Nicolás bravo                        08</w:t>
      </w:r>
    </w:p>
    <w:p w:rsidR="00F210B8" w:rsidRDefault="00F210B8" w:rsidP="00F210B8">
      <w:pPr>
        <w:spacing w:after="0" w:line="360" w:lineRule="auto"/>
        <w:ind w:left="1276"/>
        <w:jc w:val="both"/>
        <w:rPr>
          <w:rFonts w:ascii="Arial" w:hAnsi="Arial" w:cs="Arial"/>
          <w:sz w:val="24"/>
          <w:szCs w:val="24"/>
        </w:rPr>
      </w:pPr>
      <w:r>
        <w:rPr>
          <w:rFonts w:ascii="Arial" w:hAnsi="Arial" w:cs="Arial"/>
          <w:sz w:val="24"/>
          <w:szCs w:val="24"/>
        </w:rPr>
        <w:t>Nueva libertad el progreso   16</w:t>
      </w:r>
    </w:p>
    <w:p w:rsidR="00F210B8" w:rsidRDefault="00F210B8" w:rsidP="00F210B8">
      <w:pPr>
        <w:spacing w:after="0" w:line="360" w:lineRule="auto"/>
        <w:ind w:left="1276"/>
        <w:jc w:val="both"/>
        <w:rPr>
          <w:rFonts w:ascii="Arial" w:hAnsi="Arial" w:cs="Arial"/>
          <w:sz w:val="24"/>
          <w:szCs w:val="24"/>
        </w:rPr>
      </w:pPr>
      <w:r>
        <w:rPr>
          <w:rFonts w:ascii="Arial" w:hAnsi="Arial" w:cs="Arial"/>
          <w:sz w:val="24"/>
          <w:szCs w:val="24"/>
        </w:rPr>
        <w:t>Altamira                                 18</w:t>
      </w:r>
    </w:p>
    <w:p w:rsidR="00F210B8" w:rsidRDefault="00F210B8" w:rsidP="00F210B8">
      <w:pPr>
        <w:spacing w:after="0" w:line="360" w:lineRule="auto"/>
        <w:ind w:left="1276"/>
        <w:jc w:val="both"/>
        <w:rPr>
          <w:rFonts w:ascii="Arial" w:hAnsi="Arial" w:cs="Arial"/>
          <w:sz w:val="24"/>
          <w:szCs w:val="24"/>
        </w:rPr>
      </w:pPr>
      <w:r>
        <w:rPr>
          <w:rFonts w:ascii="Arial" w:hAnsi="Arial" w:cs="Arial"/>
          <w:sz w:val="24"/>
          <w:szCs w:val="24"/>
        </w:rPr>
        <w:t xml:space="preserve">Tres de mayo                        09 </w:t>
      </w:r>
    </w:p>
    <w:p w:rsidR="00F210B8" w:rsidRDefault="00F210B8" w:rsidP="00F210B8">
      <w:pPr>
        <w:spacing w:after="0" w:line="360" w:lineRule="auto"/>
        <w:ind w:left="1276"/>
        <w:jc w:val="both"/>
        <w:rPr>
          <w:rFonts w:ascii="Arial" w:hAnsi="Arial" w:cs="Arial"/>
          <w:sz w:val="24"/>
          <w:szCs w:val="24"/>
        </w:rPr>
      </w:pPr>
      <w:r>
        <w:rPr>
          <w:rFonts w:ascii="Arial" w:hAnsi="Arial" w:cs="Arial"/>
          <w:sz w:val="24"/>
          <w:szCs w:val="24"/>
        </w:rPr>
        <w:t>Santa Rita las flores               31</w:t>
      </w:r>
    </w:p>
    <w:p w:rsidR="00F210B8" w:rsidRDefault="00F210B8" w:rsidP="00F210B8">
      <w:pPr>
        <w:spacing w:after="0" w:line="360" w:lineRule="auto"/>
        <w:ind w:left="1276"/>
        <w:jc w:val="both"/>
        <w:rPr>
          <w:rFonts w:ascii="Arial" w:hAnsi="Arial" w:cs="Arial"/>
          <w:sz w:val="24"/>
          <w:szCs w:val="24"/>
        </w:rPr>
      </w:pPr>
      <w:r>
        <w:rPr>
          <w:rFonts w:ascii="Arial" w:hAnsi="Arial" w:cs="Arial"/>
          <w:sz w:val="24"/>
          <w:szCs w:val="24"/>
        </w:rPr>
        <w:t>Progreso de Chiapas             13</w:t>
      </w:r>
    </w:p>
    <w:p w:rsidR="00F210B8" w:rsidRDefault="00F210B8" w:rsidP="0045106C">
      <w:pPr>
        <w:spacing w:after="0" w:line="360" w:lineRule="auto"/>
        <w:jc w:val="both"/>
        <w:rPr>
          <w:rFonts w:ascii="Arial" w:hAnsi="Arial" w:cs="Arial"/>
          <w:sz w:val="24"/>
          <w:szCs w:val="24"/>
        </w:rPr>
      </w:pPr>
    </w:p>
    <w:p w:rsidR="00F210B8" w:rsidRDefault="00F210B8" w:rsidP="0045106C">
      <w:pPr>
        <w:spacing w:after="0" w:line="360" w:lineRule="auto"/>
        <w:jc w:val="both"/>
        <w:rPr>
          <w:rFonts w:ascii="Arial" w:hAnsi="Arial" w:cs="Arial"/>
          <w:sz w:val="24"/>
          <w:szCs w:val="24"/>
        </w:rPr>
      </w:pPr>
    </w:p>
    <w:p w:rsidR="00F210B8" w:rsidRDefault="00F210B8" w:rsidP="0045106C">
      <w:pPr>
        <w:spacing w:after="0" w:line="360" w:lineRule="auto"/>
        <w:jc w:val="both"/>
        <w:rPr>
          <w:rFonts w:ascii="Arial" w:hAnsi="Arial" w:cs="Arial"/>
          <w:sz w:val="24"/>
          <w:szCs w:val="24"/>
        </w:rPr>
      </w:pPr>
    </w:p>
    <w:p w:rsidR="00F210B8" w:rsidRDefault="00F210B8" w:rsidP="0045106C">
      <w:pPr>
        <w:spacing w:after="0" w:line="360" w:lineRule="auto"/>
        <w:jc w:val="both"/>
        <w:rPr>
          <w:rFonts w:ascii="Arial" w:hAnsi="Arial" w:cs="Arial"/>
          <w:sz w:val="24"/>
          <w:szCs w:val="24"/>
        </w:rPr>
      </w:pPr>
    </w:p>
    <w:p w:rsidR="00A2310A" w:rsidRDefault="00A2310A" w:rsidP="0045106C">
      <w:pPr>
        <w:spacing w:after="0" w:line="360" w:lineRule="auto"/>
        <w:jc w:val="both"/>
        <w:rPr>
          <w:rFonts w:ascii="Arial" w:eastAsia="Times New Roman" w:hAnsi="Arial" w:cs="Arial"/>
          <w:color w:val="222222"/>
          <w:sz w:val="24"/>
          <w:szCs w:val="24"/>
        </w:rPr>
      </w:pPr>
    </w:p>
    <w:p w:rsidR="007B0501" w:rsidRPr="00382E9E" w:rsidRDefault="00F210B8" w:rsidP="0045106C">
      <w:pPr>
        <w:spacing w:after="0" w:line="360" w:lineRule="auto"/>
        <w:jc w:val="both"/>
        <w:rPr>
          <w:rFonts w:ascii="Arial" w:eastAsia="Times New Roman" w:hAnsi="Arial" w:cs="Arial"/>
          <w:b/>
          <w:color w:val="222222"/>
          <w:sz w:val="24"/>
          <w:szCs w:val="24"/>
        </w:rPr>
      </w:pPr>
      <w:r w:rsidRPr="00382E9E">
        <w:rPr>
          <w:rFonts w:ascii="Arial" w:eastAsia="Times New Roman" w:hAnsi="Arial" w:cs="Arial"/>
          <w:b/>
          <w:color w:val="222222"/>
          <w:sz w:val="24"/>
          <w:szCs w:val="24"/>
        </w:rPr>
        <w:lastRenderedPageBreak/>
        <w:t xml:space="preserve">Cuestionario </w:t>
      </w:r>
    </w:p>
    <w:p w:rsidR="007B0501" w:rsidRDefault="007B0501" w:rsidP="0045106C">
      <w:pPr>
        <w:spacing w:after="0" w:line="360" w:lineRule="auto"/>
        <w:jc w:val="both"/>
        <w:rPr>
          <w:rFonts w:ascii="Arial" w:eastAsia="Times New Roman" w:hAnsi="Arial" w:cs="Arial"/>
          <w:color w:val="222222"/>
          <w:sz w:val="24"/>
          <w:szCs w:val="24"/>
        </w:rPr>
      </w:pPr>
    </w:p>
    <w:p w:rsidR="00777F8E" w:rsidRDefault="00777F8E" w:rsidP="0045106C">
      <w:pPr>
        <w:spacing w:after="0" w:line="360" w:lineRule="auto"/>
        <w:jc w:val="both"/>
        <w:rPr>
          <w:rFonts w:ascii="Calibri" w:eastAsia="Times New Roman" w:hAnsi="Calibri" w:cs="Calibri"/>
          <w:color w:val="000000"/>
        </w:rPr>
      </w:pPr>
      <w:r w:rsidRPr="007B0501">
        <w:rPr>
          <w:rFonts w:ascii="Calibri" w:eastAsia="Times New Roman" w:hAnsi="Calibri" w:cs="Calibri"/>
          <w:color w:val="000000"/>
        </w:rPr>
        <w:t xml:space="preserve">1.- </w:t>
      </w:r>
      <w:r>
        <w:rPr>
          <w:rFonts w:ascii="Calibri" w:eastAsia="Times New Roman" w:hAnsi="Calibri" w:cs="Calibri"/>
          <w:color w:val="000000"/>
        </w:rPr>
        <w:t>¿</w:t>
      </w:r>
      <w:r w:rsidRPr="007B0501">
        <w:rPr>
          <w:rFonts w:ascii="Calibri" w:eastAsia="Times New Roman" w:hAnsi="Calibri" w:cs="Calibri"/>
          <w:color w:val="000000"/>
        </w:rPr>
        <w:t>Cuenta con algún tipo de seguridad social</w:t>
      </w:r>
      <w:r>
        <w:rPr>
          <w:rFonts w:ascii="Calibri" w:eastAsia="Times New Roman" w:hAnsi="Calibri" w:cs="Calibri"/>
          <w:color w:val="000000"/>
        </w:rPr>
        <w:t xml:space="preserve">?   </w:t>
      </w:r>
    </w:p>
    <w:p w:rsidR="007B0501" w:rsidRDefault="00382E9E" w:rsidP="0045106C">
      <w:pPr>
        <w:spacing w:after="0" w:line="360" w:lineRule="auto"/>
        <w:jc w:val="both"/>
        <w:rPr>
          <w:rFonts w:ascii="Calibri" w:eastAsia="Times New Roman" w:hAnsi="Calibri" w:cs="Calibri"/>
          <w:color w:val="000000"/>
        </w:rPr>
      </w:pPr>
      <w:r>
        <w:rPr>
          <w:rFonts w:ascii="Calibri" w:eastAsia="Times New Roman" w:hAnsi="Calibri" w:cs="Calibri"/>
          <w:noProof/>
          <w:color w:val="000000"/>
        </w:rPr>
        <w:pict>
          <v:rect id="_x0000_s1069" style="position:absolute;left:0;text-align:left;margin-left:124pt;margin-top:1.5pt;width:18.75pt;height:10.05pt;z-index:251670528"/>
        </w:pict>
      </w:r>
      <w:r>
        <w:rPr>
          <w:rFonts w:ascii="Calibri" w:eastAsia="Times New Roman" w:hAnsi="Calibri" w:cs="Calibri"/>
          <w:noProof/>
          <w:color w:val="000000"/>
        </w:rPr>
        <w:pict>
          <v:rect id="_x0000_s1064" style="position:absolute;left:0;text-align:left;margin-left:81.25pt;margin-top:1.5pt;width:18.75pt;height:10.05pt;z-index:251665408"/>
        </w:pict>
      </w:r>
      <w:r>
        <w:rPr>
          <w:rFonts w:ascii="Calibri" w:eastAsia="Times New Roman" w:hAnsi="Calibri" w:cs="Calibri"/>
          <w:color w:val="000000"/>
        </w:rPr>
        <w:t xml:space="preserve">Respuestas:      </w:t>
      </w:r>
      <w:r w:rsidR="00777F8E">
        <w:rPr>
          <w:rFonts w:ascii="Calibri" w:eastAsia="Times New Roman" w:hAnsi="Calibri" w:cs="Calibri"/>
          <w:color w:val="000000"/>
        </w:rPr>
        <w:t xml:space="preserve">SI    </w:t>
      </w:r>
      <w:r>
        <w:rPr>
          <w:rFonts w:ascii="Calibri" w:eastAsia="Times New Roman" w:hAnsi="Calibri" w:cs="Calibri"/>
          <w:color w:val="000000"/>
        </w:rPr>
        <w:t xml:space="preserve">  </w:t>
      </w:r>
      <w:r w:rsidR="00777F8E">
        <w:rPr>
          <w:rFonts w:ascii="Calibri" w:eastAsia="Times New Roman" w:hAnsi="Calibri" w:cs="Calibri"/>
          <w:color w:val="000000"/>
        </w:rPr>
        <w:t xml:space="preserve">     NO  </w:t>
      </w:r>
      <w:r>
        <w:rPr>
          <w:rFonts w:ascii="Calibri" w:eastAsia="Times New Roman" w:hAnsi="Calibri" w:cs="Calibri"/>
          <w:color w:val="000000"/>
        </w:rPr>
        <w:t xml:space="preserve"> </w:t>
      </w:r>
    </w:p>
    <w:p w:rsidR="00777F8E" w:rsidRDefault="00777F8E" w:rsidP="0045106C">
      <w:pPr>
        <w:spacing w:after="0" w:line="360" w:lineRule="auto"/>
        <w:jc w:val="both"/>
        <w:rPr>
          <w:rFonts w:ascii="Calibri" w:eastAsia="Times New Roman" w:hAnsi="Calibri" w:cs="Calibri"/>
          <w:color w:val="000000"/>
        </w:rPr>
      </w:pPr>
    </w:p>
    <w:p w:rsidR="00A22239" w:rsidRDefault="00777F8E" w:rsidP="0045106C">
      <w:pPr>
        <w:spacing w:after="0" w:line="360" w:lineRule="auto"/>
        <w:jc w:val="both"/>
        <w:rPr>
          <w:rFonts w:ascii="Calibri" w:eastAsia="Times New Roman" w:hAnsi="Calibri" w:cs="Calibri"/>
          <w:color w:val="000000"/>
        </w:rPr>
      </w:pPr>
      <w:r w:rsidRPr="007B0501">
        <w:rPr>
          <w:rFonts w:ascii="Calibri" w:eastAsia="Times New Roman" w:hAnsi="Calibri" w:cs="Calibri"/>
          <w:color w:val="000000"/>
        </w:rPr>
        <w:t xml:space="preserve">2.- </w:t>
      </w:r>
      <w:r>
        <w:rPr>
          <w:rFonts w:ascii="Calibri" w:eastAsia="Times New Roman" w:hAnsi="Calibri" w:cs="Calibri"/>
          <w:color w:val="000000"/>
        </w:rPr>
        <w:t xml:space="preserve"> E</w:t>
      </w:r>
      <w:r w:rsidRPr="007B0501">
        <w:rPr>
          <w:rFonts w:ascii="Calibri" w:eastAsia="Times New Roman" w:hAnsi="Calibri" w:cs="Calibri"/>
          <w:color w:val="000000"/>
        </w:rPr>
        <w:t>n caso de ser respuesta afirmativa mencionar la institución de seguridad social</w:t>
      </w:r>
    </w:p>
    <w:p w:rsidR="00F210B8" w:rsidRPr="00777F8E" w:rsidRDefault="00382E9E" w:rsidP="0045106C">
      <w:pPr>
        <w:spacing w:after="0" w:line="360" w:lineRule="auto"/>
        <w:jc w:val="both"/>
        <w:rPr>
          <w:rFonts w:ascii="Arial" w:eastAsia="Times New Roman" w:hAnsi="Arial" w:cs="Arial"/>
          <w:color w:val="222222"/>
          <w:sz w:val="24"/>
          <w:szCs w:val="24"/>
          <w:lang w:val="en-US"/>
        </w:rPr>
      </w:pPr>
      <w:r>
        <w:rPr>
          <w:rFonts w:ascii="Calibri" w:eastAsia="Times New Roman" w:hAnsi="Calibri" w:cs="Calibri"/>
          <w:noProof/>
          <w:color w:val="000000"/>
        </w:rPr>
        <w:pict>
          <v:rect id="_x0000_s1072" style="position:absolute;left:0;text-align:left;margin-left:465.15pt;margin-top:2.75pt;width:18.75pt;height:10.05pt;z-index:251673600"/>
        </w:pict>
      </w:r>
      <w:r>
        <w:rPr>
          <w:rFonts w:ascii="Calibri" w:eastAsia="Times New Roman" w:hAnsi="Calibri" w:cs="Calibri"/>
          <w:noProof/>
          <w:color w:val="000000"/>
        </w:rPr>
        <w:pict>
          <v:rect id="_x0000_s1065" style="position:absolute;left:0;text-align:left;margin-left:393.55pt;margin-top:2.75pt;width:18.75pt;height:10.05pt;z-index:251666432"/>
        </w:pict>
      </w:r>
      <w:r>
        <w:rPr>
          <w:rFonts w:ascii="Calibri" w:eastAsia="Times New Roman" w:hAnsi="Calibri" w:cs="Calibri"/>
          <w:noProof/>
          <w:color w:val="000000"/>
        </w:rPr>
        <w:pict>
          <v:rect id="_x0000_s1068" style="position:absolute;left:0;text-align:left;margin-left:176.55pt;margin-top:2.75pt;width:18.75pt;height:10.05pt;z-index:251669504"/>
        </w:pict>
      </w:r>
      <w:r>
        <w:rPr>
          <w:rFonts w:ascii="Calibri" w:eastAsia="Times New Roman" w:hAnsi="Calibri" w:cs="Calibri"/>
          <w:noProof/>
          <w:color w:val="000000"/>
        </w:rPr>
        <w:pict>
          <v:rect id="_x0000_s1066" style="position:absolute;left:0;text-align:left;margin-left:262.95pt;margin-top:2.75pt;width:18.75pt;height:10.05pt;z-index:251667456"/>
        </w:pict>
      </w:r>
      <w:r>
        <w:rPr>
          <w:rFonts w:ascii="Calibri" w:eastAsia="Times New Roman" w:hAnsi="Calibri" w:cs="Calibri"/>
          <w:noProof/>
          <w:color w:val="000000"/>
        </w:rPr>
        <w:pict>
          <v:rect id="_x0000_s1067" style="position:absolute;left:0;text-align:left;margin-left:105.25pt;margin-top:2.75pt;width:18.75pt;height:10.05pt;z-index:251668480"/>
        </w:pict>
      </w:r>
      <w:r>
        <w:rPr>
          <w:rFonts w:ascii="Arial" w:eastAsia="Times New Roman" w:hAnsi="Arial" w:cs="Arial"/>
          <w:color w:val="222222"/>
          <w:sz w:val="24"/>
          <w:szCs w:val="24"/>
          <w:lang w:val="en-US"/>
        </w:rPr>
        <w:t xml:space="preserve">Respuestas:  </w:t>
      </w:r>
      <w:r w:rsidR="00777F8E">
        <w:rPr>
          <w:rFonts w:ascii="Arial" w:eastAsia="Times New Roman" w:hAnsi="Arial" w:cs="Arial"/>
          <w:color w:val="222222"/>
          <w:sz w:val="24"/>
          <w:szCs w:val="24"/>
          <w:lang w:val="en-US"/>
        </w:rPr>
        <w:t>IM</w:t>
      </w:r>
      <w:r w:rsidR="00777F8E" w:rsidRPr="00777F8E">
        <w:rPr>
          <w:rFonts w:ascii="Arial" w:eastAsia="Times New Roman" w:hAnsi="Arial" w:cs="Arial"/>
          <w:color w:val="222222"/>
          <w:sz w:val="24"/>
          <w:szCs w:val="24"/>
          <w:lang w:val="en-US"/>
        </w:rPr>
        <w:t>S</w:t>
      </w:r>
      <w:r w:rsidR="00777F8E">
        <w:rPr>
          <w:rFonts w:ascii="Arial" w:eastAsia="Times New Roman" w:hAnsi="Arial" w:cs="Arial"/>
          <w:color w:val="222222"/>
          <w:sz w:val="24"/>
          <w:szCs w:val="24"/>
          <w:lang w:val="en-US"/>
        </w:rPr>
        <w:t>S</w:t>
      </w:r>
      <w:r w:rsidR="00777F8E" w:rsidRPr="00777F8E">
        <w:rPr>
          <w:rFonts w:ascii="Arial" w:eastAsia="Times New Roman" w:hAnsi="Arial" w:cs="Arial"/>
          <w:color w:val="222222"/>
          <w:sz w:val="24"/>
          <w:szCs w:val="24"/>
          <w:lang w:val="en-US"/>
        </w:rPr>
        <w:t xml:space="preserve"> </w:t>
      </w:r>
      <w:r w:rsidR="00777F8E">
        <w:rPr>
          <w:rFonts w:ascii="Arial" w:eastAsia="Times New Roman" w:hAnsi="Arial" w:cs="Arial"/>
          <w:color w:val="222222"/>
          <w:sz w:val="24"/>
          <w:szCs w:val="24"/>
          <w:lang w:val="en-US"/>
        </w:rPr>
        <w:t xml:space="preserve">       </w:t>
      </w:r>
      <w:r w:rsidR="00777F8E" w:rsidRPr="00777F8E">
        <w:rPr>
          <w:rFonts w:ascii="Arial" w:eastAsia="Times New Roman" w:hAnsi="Arial" w:cs="Arial"/>
          <w:color w:val="222222"/>
          <w:sz w:val="24"/>
          <w:szCs w:val="24"/>
          <w:lang w:val="en-US"/>
        </w:rPr>
        <w:t xml:space="preserve">  ISSTE    </w:t>
      </w:r>
      <w:r w:rsidR="00777F8E">
        <w:rPr>
          <w:rFonts w:ascii="Arial" w:eastAsia="Times New Roman" w:hAnsi="Arial" w:cs="Arial"/>
          <w:color w:val="222222"/>
          <w:sz w:val="24"/>
          <w:szCs w:val="24"/>
          <w:lang w:val="en-US"/>
        </w:rPr>
        <w:t xml:space="preserve">   </w:t>
      </w:r>
      <w:r w:rsidR="00777F8E" w:rsidRPr="00777F8E">
        <w:rPr>
          <w:rFonts w:ascii="Arial" w:eastAsia="Times New Roman" w:hAnsi="Arial" w:cs="Arial"/>
          <w:color w:val="222222"/>
          <w:sz w:val="24"/>
          <w:szCs w:val="24"/>
          <w:lang w:val="en-US"/>
        </w:rPr>
        <w:t xml:space="preserve">    ISSTECH     </w:t>
      </w:r>
      <w:r w:rsidR="00777F8E">
        <w:rPr>
          <w:rFonts w:ascii="Arial" w:eastAsia="Times New Roman" w:hAnsi="Arial" w:cs="Arial"/>
          <w:color w:val="222222"/>
          <w:sz w:val="24"/>
          <w:szCs w:val="24"/>
          <w:lang w:val="en-US"/>
        </w:rPr>
        <w:t xml:space="preserve">   </w:t>
      </w:r>
      <w:r w:rsidR="00777F8E" w:rsidRPr="00777F8E">
        <w:rPr>
          <w:rFonts w:ascii="Arial" w:eastAsia="Times New Roman" w:hAnsi="Arial" w:cs="Arial"/>
          <w:color w:val="222222"/>
          <w:sz w:val="24"/>
          <w:szCs w:val="24"/>
          <w:lang w:val="en-US"/>
        </w:rPr>
        <w:t xml:space="preserve">    SEG. POPULAR   </w:t>
      </w:r>
      <w:r w:rsidR="00777F8E">
        <w:rPr>
          <w:rFonts w:ascii="Arial" w:eastAsia="Times New Roman" w:hAnsi="Arial" w:cs="Arial"/>
          <w:color w:val="222222"/>
          <w:sz w:val="24"/>
          <w:szCs w:val="24"/>
          <w:lang w:val="en-US"/>
        </w:rPr>
        <w:t xml:space="preserve">  </w:t>
      </w:r>
      <w:r w:rsidR="00777F8E" w:rsidRPr="00777F8E">
        <w:rPr>
          <w:rFonts w:ascii="Arial" w:eastAsia="Times New Roman" w:hAnsi="Arial" w:cs="Arial"/>
          <w:color w:val="222222"/>
          <w:sz w:val="24"/>
          <w:szCs w:val="24"/>
          <w:lang w:val="en-US"/>
        </w:rPr>
        <w:t xml:space="preserve"> </w:t>
      </w:r>
      <w:r>
        <w:rPr>
          <w:rFonts w:ascii="Arial" w:eastAsia="Times New Roman" w:hAnsi="Arial" w:cs="Arial"/>
          <w:color w:val="222222"/>
          <w:sz w:val="24"/>
          <w:szCs w:val="24"/>
          <w:lang w:val="en-US"/>
        </w:rPr>
        <w:t xml:space="preserve">   </w:t>
      </w:r>
      <w:r w:rsidR="00777F8E" w:rsidRPr="00777F8E">
        <w:rPr>
          <w:rFonts w:ascii="Arial" w:eastAsia="Times New Roman" w:hAnsi="Arial" w:cs="Arial"/>
          <w:color w:val="222222"/>
          <w:sz w:val="24"/>
          <w:szCs w:val="24"/>
          <w:lang w:val="en-US"/>
        </w:rPr>
        <w:t>OTROS</w:t>
      </w:r>
    </w:p>
    <w:p w:rsidR="00777F8E" w:rsidRPr="00777F8E" w:rsidRDefault="00777F8E" w:rsidP="0045106C">
      <w:pPr>
        <w:spacing w:after="0" w:line="360" w:lineRule="auto"/>
        <w:jc w:val="both"/>
        <w:rPr>
          <w:rFonts w:ascii="Arial" w:eastAsia="Times New Roman" w:hAnsi="Arial" w:cs="Arial"/>
          <w:color w:val="222222"/>
          <w:sz w:val="24"/>
          <w:szCs w:val="24"/>
          <w:lang w:val="en-US"/>
        </w:rPr>
      </w:pPr>
    </w:p>
    <w:p w:rsidR="007B0501" w:rsidRDefault="00777F8E" w:rsidP="0045106C">
      <w:pPr>
        <w:spacing w:after="0" w:line="360" w:lineRule="auto"/>
        <w:jc w:val="both"/>
        <w:rPr>
          <w:rFonts w:ascii="Arial" w:eastAsia="Times New Roman" w:hAnsi="Arial" w:cs="Arial"/>
          <w:color w:val="222222"/>
          <w:sz w:val="24"/>
          <w:szCs w:val="24"/>
        </w:rPr>
      </w:pPr>
      <w:r w:rsidRPr="007B0501">
        <w:rPr>
          <w:rFonts w:ascii="Calibri" w:eastAsia="Times New Roman" w:hAnsi="Calibri" w:cs="Calibri"/>
          <w:color w:val="000000"/>
        </w:rPr>
        <w:t xml:space="preserve">3.- </w:t>
      </w:r>
      <w:r w:rsidR="00382E9E">
        <w:rPr>
          <w:rFonts w:ascii="Calibri" w:eastAsia="Times New Roman" w:hAnsi="Calibri" w:cs="Calibri"/>
          <w:color w:val="000000"/>
        </w:rPr>
        <w:t>¿E</w:t>
      </w:r>
      <w:r w:rsidR="00382E9E" w:rsidRPr="007B0501">
        <w:rPr>
          <w:rFonts w:ascii="Calibri" w:eastAsia="Times New Roman" w:hAnsi="Calibri" w:cs="Calibri"/>
          <w:color w:val="000000"/>
        </w:rPr>
        <w:t>stá</w:t>
      </w:r>
      <w:r w:rsidRPr="007B0501">
        <w:rPr>
          <w:rFonts w:ascii="Calibri" w:eastAsia="Times New Roman" w:hAnsi="Calibri" w:cs="Calibri"/>
          <w:color w:val="000000"/>
        </w:rPr>
        <w:t xml:space="preserve"> usted satisfecho con los servicios que le ofrecen las instituciones de salud</w:t>
      </w:r>
      <w:r w:rsidR="00382E9E">
        <w:rPr>
          <w:rFonts w:ascii="Calibri" w:eastAsia="Times New Roman" w:hAnsi="Calibri" w:cs="Calibri"/>
          <w:color w:val="000000"/>
        </w:rPr>
        <w:t>?</w:t>
      </w:r>
    </w:p>
    <w:p w:rsidR="007B0501" w:rsidRDefault="00382E9E" w:rsidP="0045106C">
      <w:pPr>
        <w:spacing w:after="0" w:line="360" w:lineRule="auto"/>
        <w:jc w:val="both"/>
        <w:rPr>
          <w:rFonts w:ascii="Arial" w:eastAsia="Times New Roman" w:hAnsi="Arial" w:cs="Arial"/>
          <w:color w:val="222222"/>
          <w:sz w:val="24"/>
          <w:szCs w:val="24"/>
        </w:rPr>
      </w:pPr>
      <w:r>
        <w:rPr>
          <w:rFonts w:ascii="Calibri" w:eastAsia="Times New Roman" w:hAnsi="Calibri" w:cs="Calibri"/>
          <w:noProof/>
          <w:color w:val="000000"/>
        </w:rPr>
        <w:pict>
          <v:rect id="_x0000_s1077" style="position:absolute;left:0;text-align:left;margin-left:86.5pt;margin-top:22.3pt;width:18.75pt;height:10.05pt;z-index:251678720"/>
        </w:pict>
      </w:r>
      <w:r>
        <w:rPr>
          <w:rFonts w:ascii="Calibri" w:eastAsia="Times New Roman" w:hAnsi="Calibri" w:cs="Calibri"/>
          <w:noProof/>
          <w:color w:val="000000"/>
        </w:rPr>
        <w:pict>
          <v:rect id="_x0000_s1078" style="position:absolute;left:0;text-align:left;margin-left:476.95pt;margin-top:2.25pt;width:18.75pt;height:10.05pt;z-index:251679744"/>
        </w:pict>
      </w:r>
      <w:r>
        <w:rPr>
          <w:rFonts w:ascii="Calibri" w:eastAsia="Times New Roman" w:hAnsi="Calibri" w:cs="Calibri"/>
          <w:noProof/>
          <w:color w:val="000000"/>
        </w:rPr>
        <w:pict>
          <v:rect id="_x0000_s1070" style="position:absolute;left:0;text-align:left;margin-left:300.9pt;margin-top:2.25pt;width:18.75pt;height:10.05pt;z-index:251671552"/>
        </w:pict>
      </w:r>
      <w:r>
        <w:rPr>
          <w:rFonts w:ascii="Calibri" w:eastAsia="Times New Roman" w:hAnsi="Calibri" w:cs="Calibri"/>
          <w:noProof/>
          <w:color w:val="000000"/>
        </w:rPr>
        <w:pict>
          <v:rect id="_x0000_s1071" style="position:absolute;left:0;text-align:left;margin-left:189.05pt;margin-top:2.25pt;width:18.75pt;height:10.05pt;z-index:251672576"/>
        </w:pict>
      </w:r>
      <w:r>
        <w:rPr>
          <w:rFonts w:ascii="Arial" w:eastAsia="Times New Roman" w:hAnsi="Arial" w:cs="Arial"/>
          <w:color w:val="222222"/>
          <w:sz w:val="24"/>
          <w:szCs w:val="24"/>
        </w:rPr>
        <w:t xml:space="preserve">Respuestas:  MUY SATISFECHO       SATISFECHO             POCO SATISFECHO      INCONFORME    </w:t>
      </w:r>
    </w:p>
    <w:p w:rsidR="00382E9E" w:rsidRDefault="00382E9E" w:rsidP="0045106C">
      <w:pPr>
        <w:spacing w:after="0" w:line="360" w:lineRule="auto"/>
        <w:jc w:val="both"/>
        <w:rPr>
          <w:rFonts w:ascii="Calibri" w:eastAsia="Times New Roman" w:hAnsi="Calibri" w:cs="Calibri"/>
          <w:color w:val="000000"/>
        </w:rPr>
      </w:pPr>
    </w:p>
    <w:p w:rsidR="007B0501" w:rsidRDefault="00777F8E" w:rsidP="0045106C">
      <w:pPr>
        <w:spacing w:after="0" w:line="360" w:lineRule="auto"/>
        <w:jc w:val="both"/>
        <w:rPr>
          <w:rFonts w:ascii="Arial" w:eastAsia="Times New Roman" w:hAnsi="Arial" w:cs="Arial"/>
          <w:color w:val="222222"/>
          <w:sz w:val="24"/>
          <w:szCs w:val="24"/>
        </w:rPr>
      </w:pPr>
      <w:r w:rsidRPr="007B0501">
        <w:rPr>
          <w:rFonts w:ascii="Calibri" w:eastAsia="Times New Roman" w:hAnsi="Calibri" w:cs="Calibri"/>
          <w:color w:val="000000"/>
        </w:rPr>
        <w:t xml:space="preserve">4.- </w:t>
      </w:r>
      <w:r w:rsidR="00382E9E">
        <w:rPr>
          <w:rFonts w:ascii="Calibri" w:eastAsia="Times New Roman" w:hAnsi="Calibri" w:cs="Calibri"/>
          <w:color w:val="000000"/>
        </w:rPr>
        <w:t>¿</w:t>
      </w:r>
      <w:r w:rsidRPr="007B0501">
        <w:rPr>
          <w:rFonts w:ascii="Calibri" w:eastAsia="Times New Roman" w:hAnsi="Calibri" w:cs="Calibri"/>
          <w:color w:val="000000"/>
        </w:rPr>
        <w:t>usted cotiza para el seguro  social</w:t>
      </w:r>
      <w:r w:rsidR="00382E9E">
        <w:rPr>
          <w:rFonts w:ascii="Calibri" w:eastAsia="Times New Roman" w:hAnsi="Calibri" w:cs="Calibri"/>
          <w:color w:val="000000"/>
        </w:rPr>
        <w:t>?</w:t>
      </w:r>
      <w:r w:rsidRPr="007B0501">
        <w:rPr>
          <w:rFonts w:ascii="Calibri" w:eastAsia="Times New Roman" w:hAnsi="Calibri" w:cs="Calibri"/>
          <w:color w:val="000000"/>
        </w:rPr>
        <w:t xml:space="preserve"> es decir paga una cuota </w:t>
      </w:r>
      <w:r>
        <w:rPr>
          <w:rFonts w:ascii="Calibri" w:eastAsia="Times New Roman" w:hAnsi="Calibri" w:cs="Calibri"/>
          <w:color w:val="000000"/>
        </w:rPr>
        <w:t>para recibir servicios de salud y asistencia medica</w:t>
      </w:r>
    </w:p>
    <w:p w:rsidR="007B0501" w:rsidRDefault="00382E9E" w:rsidP="0045106C">
      <w:pPr>
        <w:spacing w:after="0" w:line="360" w:lineRule="auto"/>
        <w:jc w:val="both"/>
        <w:rPr>
          <w:rFonts w:ascii="Arial" w:eastAsia="Times New Roman" w:hAnsi="Arial" w:cs="Arial"/>
          <w:color w:val="222222"/>
          <w:sz w:val="24"/>
          <w:szCs w:val="24"/>
        </w:rPr>
      </w:pPr>
      <w:r>
        <w:rPr>
          <w:rFonts w:ascii="Calibri" w:eastAsia="Times New Roman" w:hAnsi="Calibri" w:cs="Calibri"/>
          <w:noProof/>
          <w:color w:val="000000"/>
        </w:rPr>
        <w:pict>
          <v:rect id="_x0000_s1075" style="position:absolute;left:0;text-align:left;margin-left:219.1pt;margin-top:1pt;width:18.75pt;height:10.05pt;z-index:251676672"/>
        </w:pict>
      </w:r>
      <w:r>
        <w:rPr>
          <w:rFonts w:ascii="Calibri" w:eastAsia="Times New Roman" w:hAnsi="Calibri" w:cs="Calibri"/>
          <w:noProof/>
          <w:color w:val="000000"/>
        </w:rPr>
        <w:pict>
          <v:rect id="_x0000_s1076" style="position:absolute;left:0;text-align:left;margin-left:142.75pt;margin-top:1pt;width:18.75pt;height:10.05pt;z-index:251677696"/>
        </w:pict>
      </w:r>
      <w:r>
        <w:rPr>
          <w:rFonts w:ascii="Arial" w:eastAsia="Times New Roman" w:hAnsi="Arial" w:cs="Arial"/>
          <w:color w:val="222222"/>
          <w:sz w:val="24"/>
          <w:szCs w:val="24"/>
        </w:rPr>
        <w:t xml:space="preserve"> Respuestas:                SI                 NO</w:t>
      </w:r>
    </w:p>
    <w:p w:rsidR="00382E9E" w:rsidRDefault="00382E9E" w:rsidP="0045106C">
      <w:pPr>
        <w:spacing w:after="0" w:line="360" w:lineRule="auto"/>
        <w:jc w:val="both"/>
        <w:rPr>
          <w:rFonts w:ascii="Arial" w:eastAsia="Times New Roman" w:hAnsi="Arial" w:cs="Arial"/>
          <w:color w:val="222222"/>
          <w:sz w:val="24"/>
          <w:szCs w:val="24"/>
        </w:rPr>
      </w:pPr>
    </w:p>
    <w:p w:rsidR="007B0501" w:rsidRDefault="00777F8E" w:rsidP="0045106C">
      <w:pPr>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5.- </w:t>
      </w:r>
      <w:r w:rsidR="00382E9E">
        <w:rPr>
          <w:rFonts w:ascii="Arial" w:eastAsia="Times New Roman" w:hAnsi="Arial" w:cs="Arial"/>
          <w:color w:val="222222"/>
          <w:sz w:val="24"/>
          <w:szCs w:val="24"/>
        </w:rPr>
        <w:t>¿</w:t>
      </w:r>
      <w:r>
        <w:rPr>
          <w:rFonts w:ascii="Arial" w:eastAsia="Times New Roman" w:hAnsi="Arial" w:cs="Arial"/>
          <w:color w:val="222222"/>
          <w:sz w:val="24"/>
          <w:szCs w:val="24"/>
        </w:rPr>
        <w:t>le brindan todas las medicinas que le rec</w:t>
      </w:r>
      <w:r w:rsidR="00382E9E">
        <w:rPr>
          <w:rFonts w:ascii="Arial" w:eastAsia="Times New Roman" w:hAnsi="Arial" w:cs="Arial"/>
          <w:color w:val="222222"/>
          <w:sz w:val="24"/>
          <w:szCs w:val="24"/>
        </w:rPr>
        <w:t>eta el médico de la institución?</w:t>
      </w:r>
    </w:p>
    <w:p w:rsidR="00777F8E" w:rsidRDefault="00382E9E" w:rsidP="0045106C">
      <w:pPr>
        <w:spacing w:after="0" w:line="360" w:lineRule="auto"/>
        <w:jc w:val="both"/>
        <w:rPr>
          <w:rFonts w:ascii="Arial" w:eastAsia="Times New Roman" w:hAnsi="Arial" w:cs="Arial"/>
          <w:color w:val="222222"/>
          <w:sz w:val="24"/>
          <w:szCs w:val="24"/>
        </w:rPr>
      </w:pPr>
      <w:r>
        <w:rPr>
          <w:rFonts w:ascii="Calibri" w:eastAsia="Times New Roman" w:hAnsi="Calibri" w:cs="Calibri"/>
          <w:noProof/>
          <w:color w:val="000000"/>
        </w:rPr>
        <w:pict>
          <v:rect id="_x0000_s1079" style="position:absolute;left:0;text-align:left;margin-left:450.15pt;margin-top:19.95pt;width:18.75pt;height:10.05pt;z-index:251680768"/>
        </w:pict>
      </w:r>
    </w:p>
    <w:p w:rsidR="00777F8E" w:rsidRDefault="00382E9E" w:rsidP="0045106C">
      <w:pPr>
        <w:spacing w:after="0" w:line="360" w:lineRule="auto"/>
        <w:jc w:val="both"/>
        <w:rPr>
          <w:rFonts w:ascii="Arial" w:eastAsia="Times New Roman" w:hAnsi="Arial" w:cs="Arial"/>
          <w:color w:val="222222"/>
          <w:sz w:val="24"/>
          <w:szCs w:val="24"/>
        </w:rPr>
      </w:pPr>
      <w:r>
        <w:rPr>
          <w:rFonts w:ascii="Calibri" w:eastAsia="Times New Roman" w:hAnsi="Calibri" w:cs="Calibri"/>
          <w:noProof/>
          <w:color w:val="000000"/>
        </w:rPr>
        <w:pict>
          <v:rect id="_x0000_s1080" style="position:absolute;left:0;text-align:left;margin-left:369.15pt;margin-top:3.75pt;width:18.75pt;height:10.05pt;z-index:251681792"/>
        </w:pict>
      </w:r>
      <w:r>
        <w:rPr>
          <w:rFonts w:ascii="Calibri" w:eastAsia="Times New Roman" w:hAnsi="Calibri" w:cs="Calibri"/>
          <w:noProof/>
          <w:color w:val="000000"/>
        </w:rPr>
        <w:pict>
          <v:rect id="_x0000_s1073" style="position:absolute;left:0;text-align:left;margin-left:262.95pt;margin-top:3.75pt;width:18.75pt;height:10.05pt;z-index:251674624"/>
        </w:pict>
      </w:r>
      <w:r>
        <w:rPr>
          <w:rFonts w:ascii="Calibri" w:eastAsia="Times New Roman" w:hAnsi="Calibri" w:cs="Calibri"/>
          <w:noProof/>
          <w:color w:val="000000"/>
        </w:rPr>
        <w:pict>
          <v:rect id="_x0000_s1074" style="position:absolute;left:0;text-align:left;margin-left:127.15pt;margin-top:3.75pt;width:18.75pt;height:10.05pt;z-index:251675648"/>
        </w:pict>
      </w:r>
      <w:r>
        <w:rPr>
          <w:rFonts w:ascii="Arial" w:eastAsia="Times New Roman" w:hAnsi="Arial" w:cs="Arial"/>
          <w:color w:val="222222"/>
          <w:sz w:val="24"/>
          <w:szCs w:val="24"/>
        </w:rPr>
        <w:t>Respuestas: SIEMPRE         ALGUNAS VECES        POCAS VECES      NUNCA</w:t>
      </w:r>
    </w:p>
    <w:p w:rsidR="007B0501" w:rsidRDefault="007B0501" w:rsidP="0045106C">
      <w:pPr>
        <w:spacing w:after="0" w:line="360" w:lineRule="auto"/>
        <w:jc w:val="both"/>
        <w:rPr>
          <w:rFonts w:ascii="Arial" w:eastAsia="Times New Roman" w:hAnsi="Arial" w:cs="Arial"/>
          <w:color w:val="222222"/>
          <w:sz w:val="24"/>
          <w:szCs w:val="24"/>
        </w:rPr>
      </w:pPr>
    </w:p>
    <w:p w:rsidR="007B0501" w:rsidRDefault="007B0501" w:rsidP="0045106C">
      <w:pPr>
        <w:spacing w:after="0" w:line="360" w:lineRule="auto"/>
        <w:jc w:val="both"/>
        <w:rPr>
          <w:rFonts w:ascii="Arial" w:eastAsia="Times New Roman" w:hAnsi="Arial" w:cs="Arial"/>
          <w:color w:val="222222"/>
          <w:sz w:val="24"/>
          <w:szCs w:val="24"/>
        </w:rPr>
      </w:pPr>
    </w:p>
    <w:p w:rsidR="007B0501" w:rsidRDefault="007B0501" w:rsidP="0045106C">
      <w:pPr>
        <w:spacing w:after="0" w:line="360" w:lineRule="auto"/>
        <w:jc w:val="both"/>
        <w:rPr>
          <w:rFonts w:ascii="Arial" w:eastAsia="Times New Roman" w:hAnsi="Arial" w:cs="Arial"/>
          <w:color w:val="222222"/>
          <w:sz w:val="24"/>
          <w:szCs w:val="24"/>
        </w:rPr>
      </w:pPr>
    </w:p>
    <w:p w:rsidR="007B0501" w:rsidRDefault="007B0501" w:rsidP="0045106C">
      <w:pPr>
        <w:spacing w:after="0" w:line="360" w:lineRule="auto"/>
        <w:jc w:val="both"/>
        <w:rPr>
          <w:rFonts w:ascii="Arial" w:eastAsia="Times New Roman" w:hAnsi="Arial" w:cs="Arial"/>
          <w:color w:val="222222"/>
          <w:sz w:val="24"/>
          <w:szCs w:val="24"/>
        </w:rPr>
      </w:pPr>
    </w:p>
    <w:p w:rsidR="007B0501" w:rsidRDefault="007B0501" w:rsidP="0045106C">
      <w:pPr>
        <w:spacing w:after="0" w:line="360" w:lineRule="auto"/>
        <w:jc w:val="both"/>
        <w:rPr>
          <w:rFonts w:ascii="Arial" w:eastAsia="Times New Roman" w:hAnsi="Arial" w:cs="Arial"/>
          <w:color w:val="222222"/>
          <w:sz w:val="24"/>
          <w:szCs w:val="24"/>
        </w:rPr>
      </w:pPr>
    </w:p>
    <w:p w:rsidR="007B0501" w:rsidRDefault="007B0501" w:rsidP="0045106C">
      <w:pPr>
        <w:spacing w:after="0" w:line="360" w:lineRule="auto"/>
        <w:jc w:val="both"/>
        <w:rPr>
          <w:rFonts w:ascii="Arial" w:eastAsia="Times New Roman" w:hAnsi="Arial" w:cs="Arial"/>
          <w:color w:val="222222"/>
          <w:sz w:val="24"/>
          <w:szCs w:val="24"/>
        </w:rPr>
      </w:pPr>
    </w:p>
    <w:p w:rsidR="007B0501" w:rsidRDefault="007B0501" w:rsidP="0045106C">
      <w:pPr>
        <w:spacing w:after="0" w:line="360" w:lineRule="auto"/>
        <w:jc w:val="both"/>
        <w:rPr>
          <w:rFonts w:ascii="Arial" w:eastAsia="Times New Roman" w:hAnsi="Arial" w:cs="Arial"/>
          <w:color w:val="222222"/>
          <w:sz w:val="24"/>
          <w:szCs w:val="24"/>
        </w:rPr>
      </w:pPr>
    </w:p>
    <w:p w:rsidR="007B0501" w:rsidRDefault="007B0501" w:rsidP="0045106C">
      <w:pPr>
        <w:spacing w:after="0" w:line="360" w:lineRule="auto"/>
        <w:jc w:val="both"/>
        <w:rPr>
          <w:rFonts w:ascii="Arial" w:eastAsia="Times New Roman" w:hAnsi="Arial" w:cs="Arial"/>
          <w:color w:val="222222"/>
          <w:sz w:val="24"/>
          <w:szCs w:val="24"/>
        </w:rPr>
      </w:pPr>
    </w:p>
    <w:p w:rsidR="007B0501" w:rsidRDefault="007B0501" w:rsidP="0045106C">
      <w:pPr>
        <w:spacing w:after="0" w:line="360" w:lineRule="auto"/>
        <w:jc w:val="both"/>
        <w:rPr>
          <w:rFonts w:ascii="Arial" w:eastAsia="Times New Roman" w:hAnsi="Arial" w:cs="Arial"/>
          <w:color w:val="222222"/>
          <w:sz w:val="24"/>
          <w:szCs w:val="24"/>
        </w:rPr>
      </w:pPr>
    </w:p>
    <w:p w:rsidR="007B0501" w:rsidRDefault="007B0501" w:rsidP="0045106C">
      <w:pPr>
        <w:spacing w:after="0" w:line="360" w:lineRule="auto"/>
        <w:jc w:val="both"/>
        <w:rPr>
          <w:rFonts w:ascii="Arial" w:eastAsia="Times New Roman" w:hAnsi="Arial" w:cs="Arial"/>
          <w:color w:val="222222"/>
          <w:sz w:val="24"/>
          <w:szCs w:val="24"/>
        </w:rPr>
      </w:pPr>
    </w:p>
    <w:p w:rsidR="007B0501" w:rsidRDefault="007B0501" w:rsidP="0045106C">
      <w:pPr>
        <w:spacing w:after="0" w:line="360" w:lineRule="auto"/>
        <w:jc w:val="both"/>
        <w:rPr>
          <w:rFonts w:ascii="Arial" w:eastAsia="Times New Roman" w:hAnsi="Arial" w:cs="Arial"/>
          <w:color w:val="222222"/>
          <w:sz w:val="24"/>
          <w:szCs w:val="24"/>
        </w:rPr>
      </w:pPr>
    </w:p>
    <w:p w:rsidR="006533C1" w:rsidRDefault="00097584" w:rsidP="0045106C">
      <w:pPr>
        <w:spacing w:line="360" w:lineRule="auto"/>
        <w:jc w:val="both"/>
        <w:rPr>
          <w:rFonts w:ascii="Arial" w:hAnsi="Arial" w:cs="Arial"/>
          <w:sz w:val="24"/>
          <w:szCs w:val="24"/>
        </w:rPr>
      </w:pPr>
      <w:r>
        <w:rPr>
          <w:rFonts w:ascii="Arial" w:hAnsi="Arial" w:cs="Arial"/>
          <w:sz w:val="24"/>
          <w:szCs w:val="24"/>
        </w:rPr>
        <w:t>Tablas y graficas</w:t>
      </w:r>
    </w:p>
    <w:p w:rsidR="00AD2805" w:rsidRDefault="00AD2805" w:rsidP="00AD2805">
      <w:pPr>
        <w:spacing w:after="0" w:line="360" w:lineRule="auto"/>
        <w:jc w:val="both"/>
        <w:rPr>
          <w:rFonts w:ascii="Arial" w:eastAsia="Times New Roman" w:hAnsi="Arial" w:cs="Arial"/>
          <w:color w:val="222222"/>
          <w:sz w:val="24"/>
          <w:szCs w:val="24"/>
        </w:rPr>
      </w:pPr>
    </w:p>
    <w:p w:rsidR="00AD2805" w:rsidRDefault="00AD2805" w:rsidP="00AD2805">
      <w:pPr>
        <w:spacing w:after="0" w:line="360" w:lineRule="auto"/>
        <w:jc w:val="both"/>
        <w:rPr>
          <w:rFonts w:ascii="Calibri" w:eastAsia="Times New Roman" w:hAnsi="Calibri" w:cs="Calibri"/>
          <w:color w:val="000000"/>
        </w:rPr>
      </w:pPr>
      <w:r w:rsidRPr="007B0501">
        <w:rPr>
          <w:rFonts w:ascii="Calibri" w:eastAsia="Times New Roman" w:hAnsi="Calibri" w:cs="Calibri"/>
          <w:color w:val="000000"/>
        </w:rPr>
        <w:t xml:space="preserve">1.- </w:t>
      </w:r>
      <w:r>
        <w:rPr>
          <w:rFonts w:ascii="Calibri" w:eastAsia="Times New Roman" w:hAnsi="Calibri" w:cs="Calibri"/>
          <w:color w:val="000000"/>
        </w:rPr>
        <w:t>¿</w:t>
      </w:r>
      <w:r w:rsidRPr="007B0501">
        <w:rPr>
          <w:rFonts w:ascii="Calibri" w:eastAsia="Times New Roman" w:hAnsi="Calibri" w:cs="Calibri"/>
          <w:color w:val="000000"/>
        </w:rPr>
        <w:t>Cuenta con algún tipo de seguridad social</w:t>
      </w:r>
      <w:r>
        <w:rPr>
          <w:rFonts w:ascii="Calibri" w:eastAsia="Times New Roman" w:hAnsi="Calibri" w:cs="Calibri"/>
          <w:color w:val="000000"/>
        </w:rPr>
        <w:t xml:space="preserve">?   </w:t>
      </w:r>
    </w:p>
    <w:tbl>
      <w:tblPr>
        <w:tblStyle w:val="Tablaconcuadrcula"/>
        <w:tblpPr w:leftFromText="141" w:rightFromText="141" w:vertAnchor="text" w:tblpY="1"/>
        <w:tblOverlap w:val="never"/>
        <w:tblW w:w="0" w:type="auto"/>
        <w:tblLook w:val="04A0"/>
      </w:tblPr>
      <w:tblGrid>
        <w:gridCol w:w="504"/>
        <w:gridCol w:w="993"/>
      </w:tblGrid>
      <w:tr w:rsidR="00AD2805" w:rsidTr="00D03A7C">
        <w:trPr>
          <w:trHeight w:val="632"/>
        </w:trPr>
        <w:tc>
          <w:tcPr>
            <w:tcW w:w="475" w:type="dxa"/>
          </w:tcPr>
          <w:p w:rsidR="00AD2805" w:rsidRDefault="00AD2805" w:rsidP="00D03A7C">
            <w:pPr>
              <w:spacing w:line="360" w:lineRule="auto"/>
              <w:jc w:val="both"/>
              <w:rPr>
                <w:rFonts w:ascii="Calibri" w:eastAsia="Times New Roman" w:hAnsi="Calibri" w:cs="Calibri"/>
                <w:color w:val="000000"/>
              </w:rPr>
            </w:pPr>
            <w:r>
              <w:rPr>
                <w:rFonts w:ascii="Calibri" w:eastAsia="Times New Roman" w:hAnsi="Calibri" w:cs="Calibri"/>
                <w:color w:val="000000"/>
              </w:rPr>
              <w:t xml:space="preserve">   S</w:t>
            </w:r>
            <w:r w:rsidR="00A02727">
              <w:rPr>
                <w:rFonts w:ascii="Calibri" w:eastAsia="Times New Roman" w:hAnsi="Calibri" w:cs="Calibri"/>
                <w:color w:val="000000"/>
              </w:rPr>
              <w:t>I</w:t>
            </w:r>
          </w:p>
        </w:tc>
        <w:tc>
          <w:tcPr>
            <w:tcW w:w="993" w:type="dxa"/>
          </w:tcPr>
          <w:p w:rsidR="00A02727" w:rsidRDefault="00A02727" w:rsidP="00D03A7C">
            <w:pPr>
              <w:spacing w:line="360" w:lineRule="auto"/>
              <w:jc w:val="both"/>
              <w:rPr>
                <w:rFonts w:ascii="Calibri" w:eastAsia="Times New Roman" w:hAnsi="Calibri" w:cs="Calibri"/>
                <w:color w:val="000000"/>
              </w:rPr>
            </w:pPr>
          </w:p>
          <w:p w:rsidR="00AD2805" w:rsidRDefault="00AD2805" w:rsidP="00D03A7C">
            <w:pPr>
              <w:spacing w:line="360" w:lineRule="auto"/>
              <w:jc w:val="both"/>
              <w:rPr>
                <w:rFonts w:ascii="Calibri" w:eastAsia="Times New Roman" w:hAnsi="Calibri" w:cs="Calibri"/>
                <w:color w:val="000000"/>
              </w:rPr>
            </w:pPr>
            <w:r>
              <w:rPr>
                <w:rFonts w:ascii="Calibri" w:eastAsia="Times New Roman" w:hAnsi="Calibri" w:cs="Calibri"/>
                <w:color w:val="000000"/>
              </w:rPr>
              <w:t>169</w:t>
            </w:r>
          </w:p>
        </w:tc>
      </w:tr>
      <w:tr w:rsidR="00AD2805" w:rsidTr="00D03A7C">
        <w:trPr>
          <w:trHeight w:val="650"/>
        </w:trPr>
        <w:tc>
          <w:tcPr>
            <w:tcW w:w="475" w:type="dxa"/>
          </w:tcPr>
          <w:p w:rsidR="00AD2805" w:rsidRDefault="00AD2805" w:rsidP="00A02727">
            <w:pPr>
              <w:spacing w:line="360" w:lineRule="auto"/>
              <w:jc w:val="both"/>
              <w:rPr>
                <w:rFonts w:ascii="Calibri" w:eastAsia="Times New Roman" w:hAnsi="Calibri" w:cs="Calibri"/>
                <w:color w:val="000000"/>
              </w:rPr>
            </w:pPr>
            <w:r>
              <w:rPr>
                <w:rFonts w:ascii="Calibri" w:eastAsia="Times New Roman" w:hAnsi="Calibri" w:cs="Calibri"/>
                <w:color w:val="000000"/>
              </w:rPr>
              <w:t>N</w:t>
            </w:r>
            <w:r w:rsidR="00A02727">
              <w:rPr>
                <w:rFonts w:ascii="Calibri" w:eastAsia="Times New Roman" w:hAnsi="Calibri" w:cs="Calibri"/>
                <w:color w:val="000000"/>
              </w:rPr>
              <w:t>O</w:t>
            </w:r>
          </w:p>
        </w:tc>
        <w:tc>
          <w:tcPr>
            <w:tcW w:w="993" w:type="dxa"/>
          </w:tcPr>
          <w:p w:rsidR="00AD2805" w:rsidRDefault="00AD2805" w:rsidP="00D03A7C">
            <w:pPr>
              <w:spacing w:line="360" w:lineRule="auto"/>
              <w:jc w:val="both"/>
              <w:rPr>
                <w:rFonts w:ascii="Calibri" w:eastAsia="Times New Roman" w:hAnsi="Calibri" w:cs="Calibri"/>
                <w:color w:val="000000"/>
              </w:rPr>
            </w:pPr>
            <w:r>
              <w:rPr>
                <w:rFonts w:ascii="Calibri" w:eastAsia="Times New Roman" w:hAnsi="Calibri" w:cs="Calibri"/>
                <w:color w:val="000000"/>
              </w:rPr>
              <w:t>013</w:t>
            </w:r>
          </w:p>
        </w:tc>
      </w:tr>
    </w:tbl>
    <w:p w:rsidR="00AD2805" w:rsidRDefault="00D03A7C" w:rsidP="00AD2805">
      <w:pPr>
        <w:spacing w:after="0" w:line="360" w:lineRule="auto"/>
        <w:jc w:val="both"/>
        <w:rPr>
          <w:rFonts w:ascii="Calibri" w:eastAsia="Times New Roman" w:hAnsi="Calibri" w:cs="Calibri"/>
          <w:color w:val="000000"/>
        </w:rPr>
      </w:pPr>
      <w:r w:rsidRPr="00D03A7C">
        <w:rPr>
          <w:rFonts w:ascii="Calibri" w:eastAsia="Times New Roman" w:hAnsi="Calibri" w:cs="Calibri"/>
          <w:color w:val="000000"/>
        </w:rPr>
        <w:drawing>
          <wp:inline distT="0" distB="0" distL="0" distR="0">
            <wp:extent cx="4954049" cy="1940119"/>
            <wp:effectExtent l="19050" t="0" r="18001" b="2981"/>
            <wp:docPr id="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Calibri" w:eastAsia="Times New Roman" w:hAnsi="Calibri" w:cs="Calibri"/>
          <w:color w:val="000000"/>
        </w:rPr>
        <w:br w:type="textWrapping" w:clear="all"/>
      </w:r>
      <w:r w:rsidR="00AD2805">
        <w:rPr>
          <w:rFonts w:ascii="Calibri" w:eastAsia="Times New Roman" w:hAnsi="Calibri" w:cs="Calibri"/>
          <w:color w:val="000000"/>
        </w:rPr>
        <w:t xml:space="preserve">   </w:t>
      </w:r>
    </w:p>
    <w:p w:rsidR="00AD2805" w:rsidRDefault="00AD2805" w:rsidP="00AD2805">
      <w:pPr>
        <w:spacing w:after="0" w:line="360" w:lineRule="auto"/>
        <w:jc w:val="both"/>
        <w:rPr>
          <w:rFonts w:ascii="Arial" w:eastAsia="Times New Roman" w:hAnsi="Arial" w:cs="Arial"/>
          <w:color w:val="222222"/>
          <w:sz w:val="24"/>
          <w:szCs w:val="24"/>
        </w:rPr>
      </w:pPr>
      <w:r>
        <w:rPr>
          <w:rFonts w:ascii="Calibri" w:eastAsia="Times New Roman" w:hAnsi="Calibri" w:cs="Calibri"/>
          <w:color w:val="000000"/>
        </w:rPr>
        <w:t>2</w:t>
      </w:r>
      <w:r w:rsidRPr="007B0501">
        <w:rPr>
          <w:rFonts w:ascii="Calibri" w:eastAsia="Times New Roman" w:hAnsi="Calibri" w:cs="Calibri"/>
          <w:color w:val="000000"/>
        </w:rPr>
        <w:t xml:space="preserve">.- </w:t>
      </w:r>
      <w:r>
        <w:rPr>
          <w:rFonts w:ascii="Calibri" w:eastAsia="Times New Roman" w:hAnsi="Calibri" w:cs="Calibri"/>
          <w:color w:val="000000"/>
        </w:rPr>
        <w:t>¿</w:t>
      </w:r>
      <w:r w:rsidRPr="007B0501">
        <w:rPr>
          <w:rFonts w:ascii="Calibri" w:eastAsia="Times New Roman" w:hAnsi="Calibri" w:cs="Calibri"/>
          <w:color w:val="000000"/>
        </w:rPr>
        <w:t>usted cotiza para el seguro  social</w:t>
      </w:r>
      <w:r>
        <w:rPr>
          <w:rFonts w:ascii="Calibri" w:eastAsia="Times New Roman" w:hAnsi="Calibri" w:cs="Calibri"/>
          <w:color w:val="000000"/>
        </w:rPr>
        <w:t>?</w:t>
      </w:r>
      <w:r w:rsidRPr="007B0501">
        <w:rPr>
          <w:rFonts w:ascii="Calibri" w:eastAsia="Times New Roman" w:hAnsi="Calibri" w:cs="Calibri"/>
          <w:color w:val="000000"/>
        </w:rPr>
        <w:t xml:space="preserve"> es decir paga una cuota </w:t>
      </w:r>
      <w:r>
        <w:rPr>
          <w:rFonts w:ascii="Calibri" w:eastAsia="Times New Roman" w:hAnsi="Calibri" w:cs="Calibri"/>
          <w:color w:val="000000"/>
        </w:rPr>
        <w:t xml:space="preserve">para recibir servicios de salud y asistencia </w:t>
      </w:r>
      <w:r w:rsidR="00753030">
        <w:rPr>
          <w:rFonts w:ascii="Calibri" w:eastAsia="Times New Roman" w:hAnsi="Calibri" w:cs="Calibri"/>
          <w:color w:val="000000"/>
        </w:rPr>
        <w:t>médica</w:t>
      </w:r>
      <w:r w:rsidR="00A02727">
        <w:rPr>
          <w:rFonts w:ascii="Calibri" w:eastAsia="Times New Roman" w:hAnsi="Calibri" w:cs="Calibri"/>
          <w:color w:val="000000"/>
        </w:rPr>
        <w:t>?</w:t>
      </w:r>
    </w:p>
    <w:tbl>
      <w:tblPr>
        <w:tblStyle w:val="Tablaconcuadrcula"/>
        <w:tblpPr w:leftFromText="141" w:rightFromText="141" w:vertAnchor="text" w:horzAnchor="margin" w:tblpY="540"/>
        <w:tblOverlap w:val="never"/>
        <w:tblW w:w="0" w:type="auto"/>
        <w:tblLook w:val="04A0"/>
      </w:tblPr>
      <w:tblGrid>
        <w:gridCol w:w="518"/>
        <w:gridCol w:w="1295"/>
      </w:tblGrid>
      <w:tr w:rsidR="00AD2805" w:rsidTr="00A02727">
        <w:trPr>
          <w:trHeight w:val="434"/>
        </w:trPr>
        <w:tc>
          <w:tcPr>
            <w:tcW w:w="518" w:type="dxa"/>
          </w:tcPr>
          <w:p w:rsidR="00AD2805" w:rsidRDefault="00AD2805" w:rsidP="00A02727">
            <w:pPr>
              <w:spacing w:line="360" w:lineRule="auto"/>
              <w:jc w:val="both"/>
              <w:rPr>
                <w:rFonts w:ascii="Calibri" w:eastAsia="Times New Roman" w:hAnsi="Calibri" w:cs="Calibri"/>
                <w:color w:val="000000"/>
              </w:rPr>
            </w:pPr>
            <w:r>
              <w:rPr>
                <w:rFonts w:ascii="Calibri" w:eastAsia="Times New Roman" w:hAnsi="Calibri" w:cs="Calibri"/>
                <w:color w:val="000000"/>
              </w:rPr>
              <w:t xml:space="preserve">   Si </w:t>
            </w:r>
          </w:p>
        </w:tc>
        <w:tc>
          <w:tcPr>
            <w:tcW w:w="1295" w:type="dxa"/>
          </w:tcPr>
          <w:p w:rsidR="00AD2805" w:rsidRDefault="00766DC3" w:rsidP="00A02727">
            <w:pPr>
              <w:spacing w:line="360" w:lineRule="auto"/>
              <w:jc w:val="both"/>
              <w:rPr>
                <w:rFonts w:ascii="Calibri" w:eastAsia="Times New Roman" w:hAnsi="Calibri" w:cs="Calibri"/>
                <w:color w:val="000000"/>
              </w:rPr>
            </w:pPr>
            <w:r>
              <w:rPr>
                <w:rFonts w:ascii="Calibri" w:eastAsia="Times New Roman" w:hAnsi="Calibri" w:cs="Calibri"/>
                <w:color w:val="000000"/>
              </w:rPr>
              <w:t>000</w:t>
            </w:r>
          </w:p>
        </w:tc>
      </w:tr>
      <w:tr w:rsidR="00AD2805" w:rsidTr="00A02727">
        <w:trPr>
          <w:trHeight w:val="434"/>
        </w:trPr>
        <w:tc>
          <w:tcPr>
            <w:tcW w:w="518" w:type="dxa"/>
          </w:tcPr>
          <w:p w:rsidR="00AD2805" w:rsidRDefault="00A02727" w:rsidP="00A02727">
            <w:pPr>
              <w:spacing w:line="360" w:lineRule="auto"/>
              <w:jc w:val="both"/>
              <w:rPr>
                <w:rFonts w:ascii="Calibri" w:eastAsia="Times New Roman" w:hAnsi="Calibri" w:cs="Calibri"/>
                <w:color w:val="000000"/>
              </w:rPr>
            </w:pPr>
            <w:r>
              <w:rPr>
                <w:rFonts w:ascii="Calibri" w:eastAsia="Times New Roman" w:hAnsi="Calibri" w:cs="Calibri"/>
                <w:color w:val="000000"/>
              </w:rPr>
              <w:t xml:space="preserve">                           </w:t>
            </w:r>
            <w:r w:rsidR="00AD2805">
              <w:rPr>
                <w:rFonts w:ascii="Calibri" w:eastAsia="Times New Roman" w:hAnsi="Calibri" w:cs="Calibri"/>
                <w:color w:val="000000"/>
              </w:rPr>
              <w:t>No</w:t>
            </w:r>
          </w:p>
        </w:tc>
        <w:tc>
          <w:tcPr>
            <w:tcW w:w="1295" w:type="dxa"/>
          </w:tcPr>
          <w:p w:rsidR="00AD2805" w:rsidRDefault="00A02727" w:rsidP="00A02727">
            <w:pPr>
              <w:spacing w:line="360" w:lineRule="auto"/>
              <w:jc w:val="both"/>
              <w:rPr>
                <w:rFonts w:ascii="Calibri" w:eastAsia="Times New Roman" w:hAnsi="Calibri" w:cs="Calibri"/>
                <w:color w:val="000000"/>
              </w:rPr>
            </w:pPr>
            <w:r>
              <w:rPr>
                <w:rFonts w:ascii="Calibri" w:eastAsia="Times New Roman" w:hAnsi="Calibri" w:cs="Calibri"/>
                <w:color w:val="000000"/>
              </w:rPr>
              <w:t>182</w:t>
            </w:r>
          </w:p>
        </w:tc>
      </w:tr>
    </w:tbl>
    <w:p w:rsidR="00AD2805" w:rsidRDefault="00A02727" w:rsidP="00A02727">
      <w:pPr>
        <w:tabs>
          <w:tab w:val="left" w:pos="2342"/>
        </w:tabs>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br w:type="textWrapping" w:clear="all"/>
      </w:r>
      <w:r w:rsidR="00753030" w:rsidRPr="00753030">
        <w:rPr>
          <w:rFonts w:ascii="Arial" w:hAnsi="Arial" w:cs="Arial"/>
          <w:sz w:val="24"/>
          <w:szCs w:val="24"/>
        </w:rPr>
        <w:drawing>
          <wp:inline distT="0" distB="0" distL="0" distR="0">
            <wp:extent cx="4274654" cy="1820849"/>
            <wp:effectExtent l="19050" t="0" r="11596" b="7951"/>
            <wp:docPr id="1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03A7C" w:rsidRDefault="00D03A7C" w:rsidP="0045106C">
      <w:pPr>
        <w:spacing w:line="360" w:lineRule="auto"/>
        <w:jc w:val="both"/>
        <w:rPr>
          <w:rFonts w:ascii="Arial" w:hAnsi="Arial" w:cs="Arial"/>
          <w:sz w:val="24"/>
          <w:szCs w:val="24"/>
        </w:rPr>
      </w:pPr>
    </w:p>
    <w:p w:rsidR="00D03A7C" w:rsidRDefault="00D03A7C" w:rsidP="0045106C">
      <w:pPr>
        <w:spacing w:line="360" w:lineRule="auto"/>
        <w:jc w:val="both"/>
        <w:rPr>
          <w:rFonts w:ascii="Arial" w:hAnsi="Arial" w:cs="Arial"/>
          <w:sz w:val="24"/>
          <w:szCs w:val="24"/>
        </w:rPr>
      </w:pPr>
    </w:p>
    <w:p w:rsidR="00D03A7C" w:rsidRDefault="00D03A7C" w:rsidP="0045106C">
      <w:pPr>
        <w:spacing w:line="360" w:lineRule="auto"/>
        <w:jc w:val="both"/>
        <w:rPr>
          <w:rFonts w:ascii="Arial" w:hAnsi="Arial" w:cs="Arial"/>
          <w:sz w:val="24"/>
          <w:szCs w:val="24"/>
        </w:rPr>
      </w:pPr>
    </w:p>
    <w:p w:rsidR="00AD2805" w:rsidRDefault="00AD2805" w:rsidP="00AD2805">
      <w:pPr>
        <w:spacing w:after="0" w:line="360" w:lineRule="auto"/>
        <w:jc w:val="both"/>
        <w:rPr>
          <w:rFonts w:ascii="Calibri" w:eastAsia="Times New Roman" w:hAnsi="Calibri" w:cs="Calibri"/>
          <w:color w:val="000000"/>
        </w:rPr>
      </w:pPr>
      <w:r>
        <w:rPr>
          <w:rFonts w:ascii="Calibri" w:eastAsia="Times New Roman" w:hAnsi="Calibri" w:cs="Calibri"/>
          <w:color w:val="000000"/>
        </w:rPr>
        <w:lastRenderedPageBreak/>
        <w:t>3</w:t>
      </w:r>
      <w:r w:rsidRPr="007B0501">
        <w:rPr>
          <w:rFonts w:ascii="Calibri" w:eastAsia="Times New Roman" w:hAnsi="Calibri" w:cs="Calibri"/>
          <w:color w:val="000000"/>
        </w:rPr>
        <w:t xml:space="preserve">.- </w:t>
      </w:r>
      <w:r>
        <w:rPr>
          <w:rFonts w:ascii="Calibri" w:eastAsia="Times New Roman" w:hAnsi="Calibri" w:cs="Calibri"/>
          <w:color w:val="000000"/>
        </w:rPr>
        <w:t xml:space="preserve"> E</w:t>
      </w:r>
      <w:r w:rsidRPr="007B0501">
        <w:rPr>
          <w:rFonts w:ascii="Calibri" w:eastAsia="Times New Roman" w:hAnsi="Calibri" w:cs="Calibri"/>
          <w:color w:val="000000"/>
        </w:rPr>
        <w:t>n caso de ser respuesta afirmativa mencionar la institución de seguridad social</w:t>
      </w:r>
    </w:p>
    <w:tbl>
      <w:tblPr>
        <w:tblStyle w:val="Tablaconcuadrcula"/>
        <w:tblpPr w:leftFromText="141" w:rightFromText="141" w:vertAnchor="text" w:horzAnchor="margin" w:tblpY="489"/>
        <w:tblOverlap w:val="never"/>
        <w:tblW w:w="0" w:type="auto"/>
        <w:tblLook w:val="04A0"/>
      </w:tblPr>
      <w:tblGrid>
        <w:gridCol w:w="2518"/>
        <w:gridCol w:w="617"/>
      </w:tblGrid>
      <w:tr w:rsidR="00AD2805" w:rsidTr="00753030">
        <w:tc>
          <w:tcPr>
            <w:tcW w:w="2518" w:type="dxa"/>
          </w:tcPr>
          <w:p w:rsidR="00AD2805" w:rsidRDefault="00AD2805" w:rsidP="00753030">
            <w:pPr>
              <w:spacing w:line="360" w:lineRule="auto"/>
              <w:jc w:val="both"/>
              <w:rPr>
                <w:rFonts w:ascii="Arial" w:hAnsi="Arial" w:cs="Arial"/>
                <w:sz w:val="24"/>
                <w:szCs w:val="24"/>
              </w:rPr>
            </w:pPr>
            <w:r>
              <w:rPr>
                <w:rFonts w:ascii="Arial" w:hAnsi="Arial" w:cs="Arial"/>
                <w:sz w:val="24"/>
                <w:szCs w:val="24"/>
              </w:rPr>
              <w:t>IMSS</w:t>
            </w:r>
          </w:p>
        </w:tc>
        <w:tc>
          <w:tcPr>
            <w:tcW w:w="617" w:type="dxa"/>
          </w:tcPr>
          <w:p w:rsidR="00AD2805" w:rsidRDefault="00766DC3" w:rsidP="00753030">
            <w:pPr>
              <w:spacing w:line="360" w:lineRule="auto"/>
              <w:jc w:val="both"/>
              <w:rPr>
                <w:rFonts w:ascii="Arial" w:hAnsi="Arial" w:cs="Arial"/>
                <w:sz w:val="24"/>
                <w:szCs w:val="24"/>
              </w:rPr>
            </w:pPr>
            <w:r>
              <w:rPr>
                <w:rFonts w:ascii="Arial" w:hAnsi="Arial" w:cs="Arial"/>
                <w:sz w:val="24"/>
                <w:szCs w:val="24"/>
              </w:rPr>
              <w:t>002</w:t>
            </w:r>
          </w:p>
        </w:tc>
      </w:tr>
      <w:tr w:rsidR="00AD2805" w:rsidTr="00753030">
        <w:tc>
          <w:tcPr>
            <w:tcW w:w="2518" w:type="dxa"/>
          </w:tcPr>
          <w:p w:rsidR="00AD2805" w:rsidRDefault="00AD2805" w:rsidP="00753030">
            <w:pPr>
              <w:spacing w:line="360" w:lineRule="auto"/>
              <w:jc w:val="both"/>
              <w:rPr>
                <w:rFonts w:ascii="Arial" w:hAnsi="Arial" w:cs="Arial"/>
                <w:sz w:val="24"/>
                <w:szCs w:val="24"/>
              </w:rPr>
            </w:pPr>
            <w:r>
              <w:rPr>
                <w:rFonts w:ascii="Arial" w:hAnsi="Arial" w:cs="Arial"/>
                <w:sz w:val="24"/>
                <w:szCs w:val="24"/>
              </w:rPr>
              <w:t>ISSTE</w:t>
            </w:r>
          </w:p>
        </w:tc>
        <w:tc>
          <w:tcPr>
            <w:tcW w:w="617" w:type="dxa"/>
          </w:tcPr>
          <w:p w:rsidR="00AD2805" w:rsidRDefault="00766DC3" w:rsidP="00753030">
            <w:pPr>
              <w:spacing w:line="360" w:lineRule="auto"/>
              <w:jc w:val="both"/>
              <w:rPr>
                <w:rFonts w:ascii="Arial" w:hAnsi="Arial" w:cs="Arial"/>
                <w:sz w:val="24"/>
                <w:szCs w:val="24"/>
              </w:rPr>
            </w:pPr>
            <w:r>
              <w:rPr>
                <w:rFonts w:ascii="Arial" w:hAnsi="Arial" w:cs="Arial"/>
                <w:sz w:val="24"/>
                <w:szCs w:val="24"/>
              </w:rPr>
              <w:t>001</w:t>
            </w:r>
          </w:p>
        </w:tc>
      </w:tr>
      <w:tr w:rsidR="00AD2805" w:rsidTr="00753030">
        <w:tc>
          <w:tcPr>
            <w:tcW w:w="2518" w:type="dxa"/>
          </w:tcPr>
          <w:p w:rsidR="00AD2805" w:rsidRDefault="00AD2805" w:rsidP="00753030">
            <w:pPr>
              <w:spacing w:line="360" w:lineRule="auto"/>
              <w:jc w:val="both"/>
              <w:rPr>
                <w:rFonts w:ascii="Arial" w:hAnsi="Arial" w:cs="Arial"/>
                <w:sz w:val="24"/>
                <w:szCs w:val="24"/>
              </w:rPr>
            </w:pPr>
            <w:r>
              <w:rPr>
                <w:rFonts w:ascii="Arial" w:hAnsi="Arial" w:cs="Arial"/>
                <w:sz w:val="24"/>
                <w:szCs w:val="24"/>
              </w:rPr>
              <w:t>ISSTECH</w:t>
            </w:r>
          </w:p>
        </w:tc>
        <w:tc>
          <w:tcPr>
            <w:tcW w:w="617" w:type="dxa"/>
          </w:tcPr>
          <w:p w:rsidR="00AD2805" w:rsidRDefault="00766DC3" w:rsidP="00753030">
            <w:pPr>
              <w:spacing w:line="360" w:lineRule="auto"/>
              <w:jc w:val="both"/>
              <w:rPr>
                <w:rFonts w:ascii="Arial" w:hAnsi="Arial" w:cs="Arial"/>
                <w:sz w:val="24"/>
                <w:szCs w:val="24"/>
              </w:rPr>
            </w:pPr>
            <w:r>
              <w:rPr>
                <w:rFonts w:ascii="Arial" w:hAnsi="Arial" w:cs="Arial"/>
                <w:sz w:val="24"/>
                <w:szCs w:val="24"/>
              </w:rPr>
              <w:t>000</w:t>
            </w:r>
          </w:p>
        </w:tc>
      </w:tr>
      <w:tr w:rsidR="00AD2805" w:rsidTr="00753030">
        <w:tc>
          <w:tcPr>
            <w:tcW w:w="2518" w:type="dxa"/>
          </w:tcPr>
          <w:p w:rsidR="00AD2805" w:rsidRDefault="00AD2805" w:rsidP="00753030">
            <w:pPr>
              <w:spacing w:line="360" w:lineRule="auto"/>
              <w:jc w:val="both"/>
              <w:rPr>
                <w:rFonts w:ascii="Arial" w:hAnsi="Arial" w:cs="Arial"/>
                <w:sz w:val="24"/>
                <w:szCs w:val="24"/>
              </w:rPr>
            </w:pPr>
            <w:r>
              <w:rPr>
                <w:rFonts w:ascii="Arial" w:hAnsi="Arial" w:cs="Arial"/>
                <w:sz w:val="24"/>
                <w:szCs w:val="24"/>
              </w:rPr>
              <w:t>SEGURO POPULAR</w:t>
            </w:r>
          </w:p>
        </w:tc>
        <w:tc>
          <w:tcPr>
            <w:tcW w:w="617" w:type="dxa"/>
          </w:tcPr>
          <w:p w:rsidR="00AD2805" w:rsidRDefault="00766DC3" w:rsidP="00753030">
            <w:pPr>
              <w:spacing w:line="360" w:lineRule="auto"/>
              <w:jc w:val="both"/>
              <w:rPr>
                <w:rFonts w:ascii="Arial" w:hAnsi="Arial" w:cs="Arial"/>
                <w:sz w:val="24"/>
                <w:szCs w:val="24"/>
              </w:rPr>
            </w:pPr>
            <w:r>
              <w:rPr>
                <w:rFonts w:ascii="Arial" w:hAnsi="Arial" w:cs="Arial"/>
                <w:sz w:val="24"/>
                <w:szCs w:val="24"/>
              </w:rPr>
              <w:t>166</w:t>
            </w:r>
          </w:p>
        </w:tc>
      </w:tr>
      <w:tr w:rsidR="00AD2805" w:rsidTr="00753030">
        <w:tc>
          <w:tcPr>
            <w:tcW w:w="2518" w:type="dxa"/>
          </w:tcPr>
          <w:p w:rsidR="00AD2805" w:rsidRDefault="00AD2805" w:rsidP="00753030">
            <w:pPr>
              <w:spacing w:line="360" w:lineRule="auto"/>
              <w:jc w:val="both"/>
              <w:rPr>
                <w:rFonts w:ascii="Arial" w:hAnsi="Arial" w:cs="Arial"/>
                <w:sz w:val="24"/>
                <w:szCs w:val="24"/>
              </w:rPr>
            </w:pPr>
            <w:r>
              <w:rPr>
                <w:rFonts w:ascii="Arial" w:hAnsi="Arial" w:cs="Arial"/>
                <w:sz w:val="24"/>
                <w:szCs w:val="24"/>
              </w:rPr>
              <w:t>OTROS</w:t>
            </w:r>
          </w:p>
        </w:tc>
        <w:tc>
          <w:tcPr>
            <w:tcW w:w="617" w:type="dxa"/>
          </w:tcPr>
          <w:p w:rsidR="00AD2805" w:rsidRDefault="00766DC3" w:rsidP="00753030">
            <w:pPr>
              <w:spacing w:line="360" w:lineRule="auto"/>
              <w:jc w:val="both"/>
              <w:rPr>
                <w:rFonts w:ascii="Arial" w:hAnsi="Arial" w:cs="Arial"/>
                <w:sz w:val="24"/>
                <w:szCs w:val="24"/>
              </w:rPr>
            </w:pPr>
            <w:r>
              <w:rPr>
                <w:rFonts w:ascii="Arial" w:hAnsi="Arial" w:cs="Arial"/>
                <w:sz w:val="24"/>
                <w:szCs w:val="24"/>
              </w:rPr>
              <w:t>000</w:t>
            </w:r>
          </w:p>
        </w:tc>
      </w:tr>
    </w:tbl>
    <w:p w:rsidR="00DA3DDC" w:rsidRPr="0045106C" w:rsidRDefault="00753030" w:rsidP="00753030">
      <w:pPr>
        <w:tabs>
          <w:tab w:val="left" w:pos="1202"/>
        </w:tabs>
        <w:spacing w:line="360" w:lineRule="auto"/>
        <w:jc w:val="both"/>
        <w:rPr>
          <w:rFonts w:ascii="Arial" w:hAnsi="Arial" w:cs="Arial"/>
          <w:sz w:val="24"/>
          <w:szCs w:val="24"/>
        </w:rPr>
      </w:pPr>
      <w:r>
        <w:rPr>
          <w:rFonts w:ascii="Arial" w:hAnsi="Arial" w:cs="Arial"/>
          <w:sz w:val="24"/>
          <w:szCs w:val="24"/>
        </w:rPr>
        <w:tab/>
      </w:r>
      <w:r w:rsidRPr="00753030">
        <w:rPr>
          <w:rFonts w:ascii="Arial" w:hAnsi="Arial" w:cs="Arial"/>
          <w:sz w:val="24"/>
          <w:szCs w:val="24"/>
        </w:rPr>
        <w:drawing>
          <wp:inline distT="0" distB="0" distL="0" distR="0">
            <wp:extent cx="4572000" cy="2743200"/>
            <wp:effectExtent l="19050" t="0" r="19050" b="0"/>
            <wp:docPr id="1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rFonts w:ascii="Arial" w:hAnsi="Arial" w:cs="Arial"/>
          <w:sz w:val="24"/>
          <w:szCs w:val="24"/>
        </w:rPr>
        <w:br w:type="textWrapping" w:clear="all"/>
      </w:r>
    </w:p>
    <w:p w:rsidR="00AD2805" w:rsidRDefault="00AD2805" w:rsidP="00AD2805">
      <w:pPr>
        <w:spacing w:after="0" w:line="360" w:lineRule="auto"/>
        <w:jc w:val="both"/>
        <w:rPr>
          <w:rFonts w:ascii="Arial" w:eastAsia="Times New Roman" w:hAnsi="Arial" w:cs="Arial"/>
          <w:color w:val="222222"/>
          <w:sz w:val="24"/>
          <w:szCs w:val="24"/>
        </w:rPr>
      </w:pPr>
      <w:r>
        <w:rPr>
          <w:rFonts w:ascii="Calibri" w:eastAsia="Times New Roman" w:hAnsi="Calibri" w:cs="Calibri"/>
          <w:color w:val="000000"/>
        </w:rPr>
        <w:t>4</w:t>
      </w:r>
      <w:r w:rsidRPr="007B0501">
        <w:rPr>
          <w:rFonts w:ascii="Calibri" w:eastAsia="Times New Roman" w:hAnsi="Calibri" w:cs="Calibri"/>
          <w:color w:val="000000"/>
        </w:rPr>
        <w:t xml:space="preserve">.- </w:t>
      </w:r>
      <w:r>
        <w:rPr>
          <w:rFonts w:ascii="Calibri" w:eastAsia="Times New Roman" w:hAnsi="Calibri" w:cs="Calibri"/>
          <w:color w:val="000000"/>
        </w:rPr>
        <w:t>¿E</w:t>
      </w:r>
      <w:r w:rsidRPr="007B0501">
        <w:rPr>
          <w:rFonts w:ascii="Calibri" w:eastAsia="Times New Roman" w:hAnsi="Calibri" w:cs="Calibri"/>
          <w:color w:val="000000"/>
        </w:rPr>
        <w:t>stá usted satisfecho con los servicios que le ofrecen las instituciones de salud</w:t>
      </w:r>
      <w:r>
        <w:rPr>
          <w:rFonts w:ascii="Calibri" w:eastAsia="Times New Roman" w:hAnsi="Calibri" w:cs="Calibri"/>
          <w:color w:val="000000"/>
        </w:rPr>
        <w:t>?</w:t>
      </w:r>
    </w:p>
    <w:tbl>
      <w:tblPr>
        <w:tblStyle w:val="Tablaconcuadrcula"/>
        <w:tblpPr w:leftFromText="141" w:rightFromText="141" w:vertAnchor="text" w:tblpY="1"/>
        <w:tblOverlap w:val="never"/>
        <w:tblW w:w="0" w:type="auto"/>
        <w:tblLook w:val="04A0"/>
      </w:tblPr>
      <w:tblGrid>
        <w:gridCol w:w="2802"/>
        <w:gridCol w:w="567"/>
      </w:tblGrid>
      <w:tr w:rsidR="00AD2805" w:rsidTr="00753030">
        <w:trPr>
          <w:trHeight w:val="482"/>
        </w:trPr>
        <w:tc>
          <w:tcPr>
            <w:tcW w:w="2802" w:type="dxa"/>
          </w:tcPr>
          <w:p w:rsidR="00AD2805" w:rsidRDefault="00AD2805" w:rsidP="00753030">
            <w:pPr>
              <w:spacing w:line="360" w:lineRule="auto"/>
              <w:jc w:val="both"/>
              <w:rPr>
                <w:rFonts w:ascii="Arial" w:hAnsi="Arial" w:cs="Arial"/>
                <w:sz w:val="24"/>
                <w:szCs w:val="24"/>
              </w:rPr>
            </w:pPr>
            <w:r>
              <w:rPr>
                <w:rFonts w:ascii="Arial" w:hAnsi="Arial" w:cs="Arial"/>
                <w:sz w:val="24"/>
                <w:szCs w:val="24"/>
              </w:rPr>
              <w:t>MUY SATISFECHO</w:t>
            </w:r>
          </w:p>
        </w:tc>
        <w:tc>
          <w:tcPr>
            <w:tcW w:w="567" w:type="dxa"/>
          </w:tcPr>
          <w:p w:rsidR="00AD2805" w:rsidRDefault="00766DC3" w:rsidP="00753030">
            <w:pPr>
              <w:spacing w:line="360" w:lineRule="auto"/>
              <w:jc w:val="both"/>
              <w:rPr>
                <w:rFonts w:ascii="Arial" w:hAnsi="Arial" w:cs="Arial"/>
                <w:sz w:val="24"/>
                <w:szCs w:val="24"/>
              </w:rPr>
            </w:pPr>
            <w:r>
              <w:rPr>
                <w:rFonts w:ascii="Arial" w:hAnsi="Arial" w:cs="Arial"/>
                <w:sz w:val="24"/>
                <w:szCs w:val="24"/>
              </w:rPr>
              <w:t>12</w:t>
            </w:r>
          </w:p>
        </w:tc>
      </w:tr>
      <w:tr w:rsidR="00AD2805" w:rsidTr="00753030">
        <w:tc>
          <w:tcPr>
            <w:tcW w:w="2802" w:type="dxa"/>
          </w:tcPr>
          <w:p w:rsidR="00AD2805" w:rsidRDefault="00AD2805" w:rsidP="00753030">
            <w:pPr>
              <w:spacing w:line="360" w:lineRule="auto"/>
              <w:jc w:val="both"/>
              <w:rPr>
                <w:rFonts w:ascii="Arial" w:hAnsi="Arial" w:cs="Arial"/>
                <w:sz w:val="24"/>
                <w:szCs w:val="24"/>
              </w:rPr>
            </w:pPr>
            <w:r>
              <w:rPr>
                <w:rFonts w:ascii="Arial" w:hAnsi="Arial" w:cs="Arial"/>
                <w:sz w:val="24"/>
                <w:szCs w:val="24"/>
              </w:rPr>
              <w:t>SATISFECHO</w:t>
            </w:r>
          </w:p>
        </w:tc>
        <w:tc>
          <w:tcPr>
            <w:tcW w:w="567" w:type="dxa"/>
          </w:tcPr>
          <w:p w:rsidR="00AD2805" w:rsidRDefault="00766DC3" w:rsidP="00753030">
            <w:pPr>
              <w:spacing w:line="360" w:lineRule="auto"/>
              <w:jc w:val="both"/>
              <w:rPr>
                <w:rFonts w:ascii="Arial" w:hAnsi="Arial" w:cs="Arial"/>
                <w:sz w:val="24"/>
                <w:szCs w:val="24"/>
              </w:rPr>
            </w:pPr>
            <w:r>
              <w:rPr>
                <w:rFonts w:ascii="Arial" w:hAnsi="Arial" w:cs="Arial"/>
                <w:sz w:val="24"/>
                <w:szCs w:val="24"/>
              </w:rPr>
              <w:t>16</w:t>
            </w:r>
          </w:p>
        </w:tc>
      </w:tr>
      <w:tr w:rsidR="00AD2805" w:rsidTr="00753030">
        <w:tc>
          <w:tcPr>
            <w:tcW w:w="2802" w:type="dxa"/>
          </w:tcPr>
          <w:p w:rsidR="00AD2805" w:rsidRDefault="00AD2805" w:rsidP="00753030">
            <w:pPr>
              <w:spacing w:line="360" w:lineRule="auto"/>
              <w:jc w:val="both"/>
              <w:rPr>
                <w:rFonts w:ascii="Arial" w:hAnsi="Arial" w:cs="Arial"/>
                <w:sz w:val="24"/>
                <w:szCs w:val="24"/>
              </w:rPr>
            </w:pPr>
            <w:r>
              <w:rPr>
                <w:rFonts w:ascii="Arial" w:hAnsi="Arial" w:cs="Arial"/>
                <w:sz w:val="24"/>
                <w:szCs w:val="24"/>
              </w:rPr>
              <w:t>POCO SATISFECHO</w:t>
            </w:r>
          </w:p>
        </w:tc>
        <w:tc>
          <w:tcPr>
            <w:tcW w:w="567" w:type="dxa"/>
          </w:tcPr>
          <w:p w:rsidR="00AD2805" w:rsidRDefault="00766DC3" w:rsidP="00753030">
            <w:pPr>
              <w:spacing w:line="360" w:lineRule="auto"/>
              <w:jc w:val="both"/>
              <w:rPr>
                <w:rFonts w:ascii="Arial" w:hAnsi="Arial" w:cs="Arial"/>
                <w:sz w:val="24"/>
                <w:szCs w:val="24"/>
              </w:rPr>
            </w:pPr>
            <w:r>
              <w:rPr>
                <w:rFonts w:ascii="Arial" w:hAnsi="Arial" w:cs="Arial"/>
                <w:sz w:val="24"/>
                <w:szCs w:val="24"/>
              </w:rPr>
              <w:t>53</w:t>
            </w:r>
          </w:p>
        </w:tc>
      </w:tr>
      <w:tr w:rsidR="00AD2805" w:rsidTr="00753030">
        <w:tc>
          <w:tcPr>
            <w:tcW w:w="2802" w:type="dxa"/>
          </w:tcPr>
          <w:p w:rsidR="00AD2805" w:rsidRDefault="00AD2805" w:rsidP="00753030">
            <w:pPr>
              <w:spacing w:line="360" w:lineRule="auto"/>
              <w:jc w:val="both"/>
              <w:rPr>
                <w:rFonts w:ascii="Arial" w:hAnsi="Arial" w:cs="Arial"/>
                <w:sz w:val="24"/>
                <w:szCs w:val="24"/>
              </w:rPr>
            </w:pPr>
            <w:r>
              <w:rPr>
                <w:rFonts w:ascii="Arial" w:hAnsi="Arial" w:cs="Arial"/>
                <w:sz w:val="24"/>
                <w:szCs w:val="24"/>
              </w:rPr>
              <w:t>INCONFORME</w:t>
            </w:r>
          </w:p>
        </w:tc>
        <w:tc>
          <w:tcPr>
            <w:tcW w:w="567" w:type="dxa"/>
          </w:tcPr>
          <w:p w:rsidR="00AD2805" w:rsidRDefault="00766DC3" w:rsidP="00753030">
            <w:pPr>
              <w:spacing w:line="360" w:lineRule="auto"/>
              <w:jc w:val="both"/>
              <w:rPr>
                <w:rFonts w:ascii="Arial" w:hAnsi="Arial" w:cs="Arial"/>
                <w:sz w:val="24"/>
                <w:szCs w:val="24"/>
              </w:rPr>
            </w:pPr>
            <w:r>
              <w:rPr>
                <w:rFonts w:ascii="Arial" w:hAnsi="Arial" w:cs="Arial"/>
                <w:sz w:val="24"/>
                <w:szCs w:val="24"/>
              </w:rPr>
              <w:t>88</w:t>
            </w:r>
          </w:p>
        </w:tc>
      </w:tr>
    </w:tbl>
    <w:p w:rsidR="00DA3DDC" w:rsidRPr="0045106C" w:rsidRDefault="005C2545" w:rsidP="0045106C">
      <w:pPr>
        <w:spacing w:line="360" w:lineRule="auto"/>
        <w:jc w:val="both"/>
        <w:rPr>
          <w:rFonts w:ascii="Arial" w:hAnsi="Arial" w:cs="Arial"/>
          <w:sz w:val="24"/>
          <w:szCs w:val="24"/>
        </w:rPr>
      </w:pPr>
      <w:r w:rsidRPr="005C2545">
        <w:rPr>
          <w:rFonts w:ascii="Arial" w:hAnsi="Arial" w:cs="Arial"/>
          <w:sz w:val="24"/>
          <w:szCs w:val="24"/>
        </w:rPr>
        <w:drawing>
          <wp:inline distT="0" distB="0" distL="0" distR="0">
            <wp:extent cx="4572000" cy="2743200"/>
            <wp:effectExtent l="19050" t="0" r="19050" b="0"/>
            <wp:docPr id="17"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753030">
        <w:rPr>
          <w:rFonts w:ascii="Arial" w:hAnsi="Arial" w:cs="Arial"/>
          <w:sz w:val="24"/>
          <w:szCs w:val="24"/>
        </w:rPr>
        <w:br w:type="textWrapping" w:clear="all"/>
      </w:r>
    </w:p>
    <w:p w:rsidR="00DA3DDC" w:rsidRPr="0045106C" w:rsidRDefault="00DA3DDC" w:rsidP="0045106C">
      <w:pPr>
        <w:spacing w:line="360" w:lineRule="auto"/>
        <w:jc w:val="both"/>
        <w:rPr>
          <w:rFonts w:ascii="Arial" w:hAnsi="Arial" w:cs="Arial"/>
          <w:sz w:val="24"/>
          <w:szCs w:val="24"/>
        </w:rPr>
      </w:pPr>
    </w:p>
    <w:p w:rsidR="00AD2805" w:rsidRDefault="00AD2805" w:rsidP="00AD2805">
      <w:pPr>
        <w:spacing w:after="0" w:line="360" w:lineRule="auto"/>
        <w:jc w:val="both"/>
        <w:rPr>
          <w:rFonts w:ascii="Arial" w:eastAsia="Times New Roman" w:hAnsi="Arial" w:cs="Arial"/>
          <w:color w:val="222222"/>
          <w:sz w:val="24"/>
          <w:szCs w:val="24"/>
        </w:rPr>
      </w:pPr>
      <w:r>
        <w:rPr>
          <w:rFonts w:ascii="Arial" w:eastAsia="Times New Roman" w:hAnsi="Arial" w:cs="Arial"/>
          <w:color w:val="222222"/>
          <w:sz w:val="24"/>
          <w:szCs w:val="24"/>
        </w:rPr>
        <w:t>5.- ¿le brindan todas las medicinas que le receta el médico de la institución?</w:t>
      </w:r>
    </w:p>
    <w:tbl>
      <w:tblPr>
        <w:tblStyle w:val="Tablaconcuadrcula"/>
        <w:tblpPr w:leftFromText="141" w:rightFromText="141" w:vertAnchor="text" w:tblpY="1"/>
        <w:tblOverlap w:val="never"/>
        <w:tblW w:w="0" w:type="auto"/>
        <w:tblLook w:val="04A0"/>
      </w:tblPr>
      <w:tblGrid>
        <w:gridCol w:w="1951"/>
        <w:gridCol w:w="851"/>
      </w:tblGrid>
      <w:tr w:rsidR="00AD2805" w:rsidTr="005C2545">
        <w:trPr>
          <w:trHeight w:val="482"/>
        </w:trPr>
        <w:tc>
          <w:tcPr>
            <w:tcW w:w="1951" w:type="dxa"/>
          </w:tcPr>
          <w:p w:rsidR="00AD2805" w:rsidRDefault="00766DC3" w:rsidP="005C2545">
            <w:pPr>
              <w:spacing w:line="360" w:lineRule="auto"/>
              <w:jc w:val="both"/>
              <w:rPr>
                <w:rFonts w:ascii="Arial" w:hAnsi="Arial" w:cs="Arial"/>
                <w:sz w:val="24"/>
                <w:szCs w:val="24"/>
              </w:rPr>
            </w:pPr>
            <w:r>
              <w:rPr>
                <w:rFonts w:ascii="Arial" w:hAnsi="Arial" w:cs="Arial"/>
                <w:sz w:val="24"/>
                <w:szCs w:val="24"/>
              </w:rPr>
              <w:t>SIEMPRE</w:t>
            </w:r>
          </w:p>
        </w:tc>
        <w:tc>
          <w:tcPr>
            <w:tcW w:w="851" w:type="dxa"/>
          </w:tcPr>
          <w:p w:rsidR="00AD2805" w:rsidRDefault="00766DC3" w:rsidP="005C2545">
            <w:pPr>
              <w:spacing w:line="360" w:lineRule="auto"/>
              <w:jc w:val="both"/>
              <w:rPr>
                <w:rFonts w:ascii="Arial" w:hAnsi="Arial" w:cs="Arial"/>
                <w:sz w:val="24"/>
                <w:szCs w:val="24"/>
              </w:rPr>
            </w:pPr>
            <w:r>
              <w:rPr>
                <w:rFonts w:ascii="Arial" w:hAnsi="Arial" w:cs="Arial"/>
                <w:sz w:val="24"/>
                <w:szCs w:val="24"/>
              </w:rPr>
              <w:t>019</w:t>
            </w:r>
          </w:p>
        </w:tc>
      </w:tr>
      <w:tr w:rsidR="00AD2805" w:rsidTr="005C2545">
        <w:tc>
          <w:tcPr>
            <w:tcW w:w="1951" w:type="dxa"/>
          </w:tcPr>
          <w:p w:rsidR="00AD2805" w:rsidRDefault="00766DC3" w:rsidP="005C2545">
            <w:pPr>
              <w:spacing w:line="360" w:lineRule="auto"/>
              <w:jc w:val="both"/>
              <w:rPr>
                <w:rFonts w:ascii="Arial" w:hAnsi="Arial" w:cs="Arial"/>
                <w:sz w:val="24"/>
                <w:szCs w:val="24"/>
              </w:rPr>
            </w:pPr>
            <w:r>
              <w:rPr>
                <w:rFonts w:ascii="Arial" w:hAnsi="Arial" w:cs="Arial"/>
                <w:sz w:val="24"/>
                <w:szCs w:val="24"/>
              </w:rPr>
              <w:t>ALGUNAS VECES</w:t>
            </w:r>
          </w:p>
        </w:tc>
        <w:tc>
          <w:tcPr>
            <w:tcW w:w="851" w:type="dxa"/>
          </w:tcPr>
          <w:p w:rsidR="00AD2805" w:rsidRDefault="00766DC3" w:rsidP="005C2545">
            <w:pPr>
              <w:spacing w:line="360" w:lineRule="auto"/>
              <w:jc w:val="both"/>
              <w:rPr>
                <w:rFonts w:ascii="Arial" w:hAnsi="Arial" w:cs="Arial"/>
                <w:sz w:val="24"/>
                <w:szCs w:val="24"/>
              </w:rPr>
            </w:pPr>
            <w:r>
              <w:rPr>
                <w:rFonts w:ascii="Arial" w:hAnsi="Arial" w:cs="Arial"/>
                <w:sz w:val="24"/>
                <w:szCs w:val="24"/>
              </w:rPr>
              <w:t>026</w:t>
            </w:r>
          </w:p>
        </w:tc>
      </w:tr>
      <w:tr w:rsidR="00AD2805" w:rsidTr="005C2545">
        <w:tc>
          <w:tcPr>
            <w:tcW w:w="1951" w:type="dxa"/>
          </w:tcPr>
          <w:p w:rsidR="00AD2805" w:rsidRDefault="00766DC3" w:rsidP="005C2545">
            <w:pPr>
              <w:spacing w:line="360" w:lineRule="auto"/>
              <w:jc w:val="both"/>
              <w:rPr>
                <w:rFonts w:ascii="Arial" w:hAnsi="Arial" w:cs="Arial"/>
                <w:sz w:val="24"/>
                <w:szCs w:val="24"/>
              </w:rPr>
            </w:pPr>
            <w:r>
              <w:rPr>
                <w:rFonts w:ascii="Arial" w:hAnsi="Arial" w:cs="Arial"/>
                <w:sz w:val="24"/>
                <w:szCs w:val="24"/>
              </w:rPr>
              <w:t>NUNCA</w:t>
            </w:r>
          </w:p>
        </w:tc>
        <w:tc>
          <w:tcPr>
            <w:tcW w:w="851" w:type="dxa"/>
          </w:tcPr>
          <w:p w:rsidR="00AD2805" w:rsidRDefault="00766DC3" w:rsidP="005C2545">
            <w:pPr>
              <w:spacing w:line="360" w:lineRule="auto"/>
              <w:jc w:val="both"/>
              <w:rPr>
                <w:rFonts w:ascii="Arial" w:hAnsi="Arial" w:cs="Arial"/>
                <w:sz w:val="24"/>
                <w:szCs w:val="24"/>
              </w:rPr>
            </w:pPr>
            <w:r>
              <w:rPr>
                <w:rFonts w:ascii="Arial" w:hAnsi="Arial" w:cs="Arial"/>
                <w:sz w:val="24"/>
                <w:szCs w:val="24"/>
              </w:rPr>
              <w:t>124</w:t>
            </w:r>
          </w:p>
        </w:tc>
      </w:tr>
    </w:tbl>
    <w:p w:rsidR="00DA3DDC" w:rsidRPr="0045106C" w:rsidRDefault="005C2545" w:rsidP="0045106C">
      <w:pPr>
        <w:spacing w:line="360" w:lineRule="auto"/>
        <w:jc w:val="both"/>
        <w:rPr>
          <w:rFonts w:ascii="Arial" w:hAnsi="Arial" w:cs="Arial"/>
          <w:sz w:val="24"/>
          <w:szCs w:val="24"/>
        </w:rPr>
      </w:pPr>
      <w:r w:rsidRPr="005C2545">
        <w:rPr>
          <w:rFonts w:ascii="Arial" w:hAnsi="Arial" w:cs="Arial"/>
          <w:sz w:val="24"/>
          <w:szCs w:val="24"/>
        </w:rPr>
        <w:drawing>
          <wp:inline distT="0" distB="0" distL="0" distR="0">
            <wp:extent cx="4131531" cy="2075290"/>
            <wp:effectExtent l="19050" t="0" r="21369" b="1160"/>
            <wp:docPr id="1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rFonts w:ascii="Arial" w:hAnsi="Arial" w:cs="Arial"/>
          <w:sz w:val="24"/>
          <w:szCs w:val="24"/>
        </w:rPr>
        <w:br w:type="textWrapping" w:clear="all"/>
      </w:r>
    </w:p>
    <w:p w:rsidR="00DA3DDC" w:rsidRPr="0045106C" w:rsidRDefault="00DA3DDC" w:rsidP="0045106C">
      <w:pPr>
        <w:spacing w:line="360" w:lineRule="auto"/>
        <w:jc w:val="both"/>
        <w:rPr>
          <w:rFonts w:ascii="Arial" w:hAnsi="Arial" w:cs="Arial"/>
          <w:sz w:val="24"/>
          <w:szCs w:val="24"/>
        </w:rPr>
      </w:pPr>
    </w:p>
    <w:p w:rsidR="006533C1" w:rsidRDefault="006533C1" w:rsidP="0045106C">
      <w:pPr>
        <w:spacing w:line="360" w:lineRule="auto"/>
        <w:jc w:val="both"/>
        <w:rPr>
          <w:rFonts w:ascii="Arial" w:hAnsi="Arial" w:cs="Arial"/>
          <w:color w:val="000000"/>
          <w:sz w:val="24"/>
          <w:szCs w:val="24"/>
          <w:shd w:val="clear" w:color="auto" w:fill="FFFFFF"/>
        </w:rPr>
      </w:pPr>
    </w:p>
    <w:p w:rsidR="00D66B9C" w:rsidRDefault="00D66B9C" w:rsidP="0045106C">
      <w:pPr>
        <w:spacing w:line="360" w:lineRule="auto"/>
        <w:jc w:val="both"/>
        <w:rPr>
          <w:rFonts w:ascii="Arial" w:hAnsi="Arial" w:cs="Arial"/>
          <w:color w:val="000000"/>
          <w:sz w:val="24"/>
          <w:szCs w:val="24"/>
          <w:shd w:val="clear" w:color="auto" w:fill="FFFFFF"/>
        </w:rPr>
      </w:pPr>
    </w:p>
    <w:p w:rsidR="00D66B9C" w:rsidRDefault="00D66B9C" w:rsidP="0045106C">
      <w:pPr>
        <w:spacing w:line="360" w:lineRule="auto"/>
        <w:jc w:val="both"/>
        <w:rPr>
          <w:rFonts w:ascii="Arial" w:hAnsi="Arial" w:cs="Arial"/>
          <w:color w:val="000000"/>
          <w:sz w:val="24"/>
          <w:szCs w:val="24"/>
          <w:shd w:val="clear" w:color="auto" w:fill="FFFFFF"/>
        </w:rPr>
      </w:pPr>
    </w:p>
    <w:p w:rsidR="00D66B9C" w:rsidRDefault="00D66B9C" w:rsidP="0045106C">
      <w:pPr>
        <w:spacing w:line="360" w:lineRule="auto"/>
        <w:jc w:val="both"/>
        <w:rPr>
          <w:rFonts w:ascii="Arial" w:hAnsi="Arial" w:cs="Arial"/>
          <w:color w:val="000000"/>
          <w:sz w:val="24"/>
          <w:szCs w:val="24"/>
          <w:shd w:val="clear" w:color="auto" w:fill="FFFFFF"/>
        </w:rPr>
      </w:pPr>
    </w:p>
    <w:p w:rsidR="00D66B9C" w:rsidRDefault="00D66B9C" w:rsidP="0045106C">
      <w:pPr>
        <w:spacing w:line="360" w:lineRule="auto"/>
        <w:jc w:val="both"/>
        <w:rPr>
          <w:rFonts w:ascii="Arial" w:hAnsi="Arial" w:cs="Arial"/>
          <w:color w:val="000000"/>
          <w:sz w:val="24"/>
          <w:szCs w:val="24"/>
          <w:shd w:val="clear" w:color="auto" w:fill="FFFFFF"/>
        </w:rPr>
      </w:pPr>
    </w:p>
    <w:p w:rsidR="00D66B9C" w:rsidRDefault="00D66B9C" w:rsidP="0045106C">
      <w:pPr>
        <w:spacing w:line="360" w:lineRule="auto"/>
        <w:jc w:val="both"/>
        <w:rPr>
          <w:rFonts w:ascii="Arial" w:hAnsi="Arial" w:cs="Arial"/>
          <w:color w:val="000000"/>
          <w:sz w:val="24"/>
          <w:szCs w:val="24"/>
          <w:shd w:val="clear" w:color="auto" w:fill="FFFFFF"/>
        </w:rPr>
      </w:pPr>
    </w:p>
    <w:p w:rsidR="00D66B9C" w:rsidRDefault="00D66B9C" w:rsidP="0045106C">
      <w:pPr>
        <w:spacing w:line="360" w:lineRule="auto"/>
        <w:jc w:val="both"/>
        <w:rPr>
          <w:rFonts w:ascii="Arial" w:hAnsi="Arial" w:cs="Arial"/>
          <w:color w:val="000000"/>
          <w:sz w:val="24"/>
          <w:szCs w:val="24"/>
          <w:shd w:val="clear" w:color="auto" w:fill="FFFFFF"/>
        </w:rPr>
      </w:pPr>
    </w:p>
    <w:p w:rsidR="00D66B9C" w:rsidRDefault="00D66B9C" w:rsidP="0045106C">
      <w:pPr>
        <w:spacing w:line="360" w:lineRule="auto"/>
        <w:jc w:val="both"/>
        <w:rPr>
          <w:rFonts w:ascii="Arial" w:hAnsi="Arial" w:cs="Arial"/>
          <w:color w:val="000000"/>
          <w:sz w:val="24"/>
          <w:szCs w:val="24"/>
          <w:shd w:val="clear" w:color="auto" w:fill="FFFFFF"/>
        </w:rPr>
      </w:pPr>
    </w:p>
    <w:p w:rsidR="00D66B9C" w:rsidRDefault="00D66B9C" w:rsidP="0045106C">
      <w:pPr>
        <w:spacing w:line="360" w:lineRule="auto"/>
        <w:jc w:val="both"/>
        <w:rPr>
          <w:rFonts w:ascii="Arial" w:hAnsi="Arial" w:cs="Arial"/>
          <w:color w:val="000000"/>
          <w:sz w:val="24"/>
          <w:szCs w:val="24"/>
          <w:shd w:val="clear" w:color="auto" w:fill="FFFFFF"/>
        </w:rPr>
      </w:pPr>
    </w:p>
    <w:p w:rsidR="005C2545" w:rsidRDefault="005C2545" w:rsidP="0045106C">
      <w:pPr>
        <w:spacing w:line="360" w:lineRule="auto"/>
        <w:jc w:val="both"/>
        <w:rPr>
          <w:rFonts w:ascii="Arial" w:hAnsi="Arial" w:cs="Arial"/>
          <w:color w:val="000000"/>
          <w:sz w:val="24"/>
          <w:szCs w:val="24"/>
          <w:shd w:val="clear" w:color="auto" w:fill="FFFFFF"/>
        </w:rPr>
      </w:pPr>
    </w:p>
    <w:p w:rsidR="005C2545" w:rsidRDefault="005C2545" w:rsidP="0045106C">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Conclusión</w:t>
      </w:r>
    </w:p>
    <w:p w:rsidR="005C2545" w:rsidRDefault="005C2545" w:rsidP="0045106C">
      <w:pPr>
        <w:spacing w:line="360" w:lineRule="auto"/>
        <w:jc w:val="both"/>
        <w:rPr>
          <w:rFonts w:ascii="Arial" w:hAnsi="Arial" w:cs="Arial"/>
          <w:color w:val="000000"/>
          <w:sz w:val="24"/>
          <w:szCs w:val="24"/>
          <w:shd w:val="clear" w:color="auto" w:fill="FFFFFF"/>
        </w:rPr>
      </w:pPr>
    </w:p>
    <w:p w:rsidR="005C2545" w:rsidRDefault="007B0E7F" w:rsidP="0045106C">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conclusión del presente trabajo se demuestra las siguientes situaciones:</w:t>
      </w:r>
    </w:p>
    <w:p w:rsidR="007B0E7F" w:rsidRDefault="007B0E7F" w:rsidP="0045106C">
      <w:pPr>
        <w:spacing w:line="360" w:lineRule="auto"/>
        <w:jc w:val="both"/>
        <w:rPr>
          <w:rFonts w:ascii="Arial" w:hAnsi="Arial" w:cs="Arial"/>
          <w:color w:val="000000"/>
          <w:sz w:val="24"/>
          <w:szCs w:val="24"/>
          <w:shd w:val="clear" w:color="auto" w:fill="FFFFFF"/>
        </w:rPr>
      </w:pPr>
    </w:p>
    <w:p w:rsidR="007B0E7F" w:rsidRDefault="007B0E7F" w:rsidP="007B0E7F">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1.- que la seguridad social que ofrece el estado a los individuos es financiada principalmente por empresas privadas y por el mismo estado, no existe mucha participación en las contribuciones en el régimen voluntario.</w:t>
      </w:r>
    </w:p>
    <w:p w:rsidR="007B0E7F" w:rsidRDefault="007B0E7F" w:rsidP="007B0E7F">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2.- que los servicios de salud en las zonas rurales, siguen dejando mucho que desear en cuanto a la atención y a los medicamentos, ya que en las clínicas rurales solo existen analgésicos.</w:t>
      </w:r>
    </w:p>
    <w:p w:rsidR="007B0E7F" w:rsidRDefault="007B0E7F" w:rsidP="007B0E7F">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3.- que el seguro popular es una opción que viene  incluir a lso trabajadores del campo en la seguridad social.</w:t>
      </w:r>
    </w:p>
    <w:p w:rsidR="007B0E7F" w:rsidRPr="007B0E7F" w:rsidRDefault="007B0E7F" w:rsidP="007B0E7F">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todos estos motivos la vida de los cafeticultores siempre será difícil, primero empezando por las salud, después se ve afectado por las plagas que afectan a sus plantaciones, seguido de la inflación y otros efectos que le afectan negativamente impidiendo su desarrollo. </w:t>
      </w:r>
    </w:p>
    <w:p w:rsidR="005C2545" w:rsidRDefault="005C2545" w:rsidP="0045106C">
      <w:pPr>
        <w:spacing w:line="360" w:lineRule="auto"/>
        <w:jc w:val="both"/>
        <w:rPr>
          <w:rFonts w:ascii="Arial" w:hAnsi="Arial" w:cs="Arial"/>
          <w:color w:val="000000"/>
          <w:sz w:val="24"/>
          <w:szCs w:val="24"/>
          <w:shd w:val="clear" w:color="auto" w:fill="FFFFFF"/>
        </w:rPr>
      </w:pPr>
    </w:p>
    <w:p w:rsidR="005C2545" w:rsidRDefault="005C2545" w:rsidP="0045106C">
      <w:pPr>
        <w:spacing w:line="360" w:lineRule="auto"/>
        <w:jc w:val="both"/>
        <w:rPr>
          <w:rFonts w:ascii="Arial" w:hAnsi="Arial" w:cs="Arial"/>
          <w:color w:val="000000"/>
          <w:sz w:val="24"/>
          <w:szCs w:val="24"/>
          <w:shd w:val="clear" w:color="auto" w:fill="FFFFFF"/>
        </w:rPr>
      </w:pPr>
    </w:p>
    <w:p w:rsidR="005C2545" w:rsidRDefault="005C2545" w:rsidP="0045106C">
      <w:pPr>
        <w:spacing w:line="360" w:lineRule="auto"/>
        <w:jc w:val="both"/>
        <w:rPr>
          <w:rFonts w:ascii="Arial" w:hAnsi="Arial" w:cs="Arial"/>
          <w:color w:val="000000"/>
          <w:sz w:val="24"/>
          <w:szCs w:val="24"/>
          <w:shd w:val="clear" w:color="auto" w:fill="FFFFFF"/>
        </w:rPr>
      </w:pPr>
    </w:p>
    <w:p w:rsidR="005C2545" w:rsidRDefault="005C2545" w:rsidP="0045106C">
      <w:pPr>
        <w:spacing w:line="360" w:lineRule="auto"/>
        <w:jc w:val="both"/>
        <w:rPr>
          <w:rFonts w:ascii="Arial" w:hAnsi="Arial" w:cs="Arial"/>
          <w:color w:val="000000"/>
          <w:sz w:val="24"/>
          <w:szCs w:val="24"/>
          <w:shd w:val="clear" w:color="auto" w:fill="FFFFFF"/>
        </w:rPr>
      </w:pPr>
    </w:p>
    <w:p w:rsidR="005C2545" w:rsidRDefault="005C2545" w:rsidP="0045106C">
      <w:pPr>
        <w:spacing w:line="360" w:lineRule="auto"/>
        <w:jc w:val="both"/>
        <w:rPr>
          <w:rFonts w:ascii="Arial" w:hAnsi="Arial" w:cs="Arial"/>
          <w:color w:val="000000"/>
          <w:sz w:val="24"/>
          <w:szCs w:val="24"/>
          <w:shd w:val="clear" w:color="auto" w:fill="FFFFFF"/>
        </w:rPr>
      </w:pPr>
    </w:p>
    <w:p w:rsidR="005C2545" w:rsidRDefault="005C2545" w:rsidP="0045106C">
      <w:pPr>
        <w:spacing w:line="360" w:lineRule="auto"/>
        <w:jc w:val="both"/>
        <w:rPr>
          <w:rFonts w:ascii="Arial" w:hAnsi="Arial" w:cs="Arial"/>
          <w:color w:val="000000"/>
          <w:sz w:val="24"/>
          <w:szCs w:val="24"/>
          <w:shd w:val="clear" w:color="auto" w:fill="FFFFFF"/>
        </w:rPr>
      </w:pPr>
    </w:p>
    <w:p w:rsidR="005C2545" w:rsidRDefault="005C2545" w:rsidP="0045106C">
      <w:pPr>
        <w:spacing w:line="360" w:lineRule="auto"/>
        <w:jc w:val="both"/>
        <w:rPr>
          <w:rFonts w:ascii="Arial" w:hAnsi="Arial" w:cs="Arial"/>
          <w:color w:val="000000"/>
          <w:sz w:val="24"/>
          <w:szCs w:val="24"/>
          <w:shd w:val="clear" w:color="auto" w:fill="FFFFFF"/>
        </w:rPr>
      </w:pPr>
    </w:p>
    <w:p w:rsidR="006533C1" w:rsidRDefault="00D66B9C" w:rsidP="0045106C">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bliografía</w:t>
      </w:r>
    </w:p>
    <w:p w:rsidR="00D66B9C" w:rsidRPr="0045106C" w:rsidRDefault="00D66B9C" w:rsidP="0045106C">
      <w:pPr>
        <w:spacing w:line="360" w:lineRule="auto"/>
        <w:jc w:val="both"/>
        <w:rPr>
          <w:rFonts w:ascii="Arial" w:hAnsi="Arial" w:cs="Arial"/>
          <w:color w:val="000000"/>
          <w:sz w:val="24"/>
          <w:szCs w:val="24"/>
          <w:shd w:val="clear" w:color="auto" w:fill="FFFFFF"/>
        </w:rPr>
      </w:pPr>
    </w:p>
    <w:p w:rsidR="006533C1" w:rsidRPr="0045106C" w:rsidRDefault="006533C1" w:rsidP="0045106C">
      <w:pPr>
        <w:spacing w:line="360" w:lineRule="auto"/>
        <w:jc w:val="both"/>
        <w:rPr>
          <w:rFonts w:ascii="Arial" w:hAnsi="Arial" w:cs="Arial"/>
          <w:color w:val="000000"/>
          <w:sz w:val="24"/>
          <w:szCs w:val="24"/>
          <w:shd w:val="clear" w:color="auto" w:fill="FFFFFF"/>
        </w:rPr>
      </w:pPr>
    </w:p>
    <w:p w:rsidR="006533C1" w:rsidRPr="005C2545" w:rsidRDefault="006533C1" w:rsidP="005C2545">
      <w:pPr>
        <w:pStyle w:val="Prrafodelista"/>
        <w:numPr>
          <w:ilvl w:val="0"/>
          <w:numId w:val="24"/>
        </w:numPr>
        <w:spacing w:line="360" w:lineRule="auto"/>
        <w:jc w:val="both"/>
        <w:rPr>
          <w:rFonts w:ascii="Arial" w:hAnsi="Arial" w:cs="Arial"/>
          <w:color w:val="000000"/>
          <w:sz w:val="24"/>
          <w:szCs w:val="24"/>
          <w:shd w:val="clear" w:color="auto" w:fill="FFFFFF"/>
        </w:rPr>
      </w:pPr>
      <w:r w:rsidRPr="005C2545">
        <w:rPr>
          <w:rFonts w:ascii="Arial" w:hAnsi="Arial" w:cs="Arial"/>
          <w:color w:val="000000"/>
          <w:sz w:val="24"/>
          <w:szCs w:val="24"/>
          <w:shd w:val="clear" w:color="auto" w:fill="FFFFFF"/>
        </w:rPr>
        <w:t>Constitución política de los estados unidos mexicanos</w:t>
      </w:r>
    </w:p>
    <w:p w:rsidR="006533C1" w:rsidRPr="005C2545" w:rsidRDefault="006533C1" w:rsidP="005C2545">
      <w:pPr>
        <w:pStyle w:val="Prrafodelista"/>
        <w:numPr>
          <w:ilvl w:val="0"/>
          <w:numId w:val="24"/>
        </w:numPr>
        <w:spacing w:line="360" w:lineRule="auto"/>
        <w:jc w:val="both"/>
        <w:rPr>
          <w:rFonts w:ascii="Arial" w:hAnsi="Arial" w:cs="Arial"/>
          <w:color w:val="000000"/>
          <w:sz w:val="24"/>
          <w:szCs w:val="24"/>
          <w:shd w:val="clear" w:color="auto" w:fill="FFFFFF"/>
        </w:rPr>
      </w:pPr>
      <w:r w:rsidRPr="005C2545">
        <w:rPr>
          <w:rFonts w:ascii="Arial" w:hAnsi="Arial" w:cs="Arial"/>
          <w:color w:val="000000"/>
          <w:sz w:val="24"/>
          <w:szCs w:val="24"/>
          <w:shd w:val="clear" w:color="auto" w:fill="FFFFFF"/>
        </w:rPr>
        <w:t>Código fiscal de la federación</w:t>
      </w:r>
    </w:p>
    <w:p w:rsidR="006533C1" w:rsidRPr="005C2545" w:rsidRDefault="006533C1" w:rsidP="005C2545">
      <w:pPr>
        <w:pStyle w:val="Prrafodelista"/>
        <w:numPr>
          <w:ilvl w:val="0"/>
          <w:numId w:val="24"/>
        </w:numPr>
        <w:spacing w:line="360" w:lineRule="auto"/>
        <w:jc w:val="both"/>
        <w:rPr>
          <w:rFonts w:ascii="Arial" w:hAnsi="Arial" w:cs="Arial"/>
          <w:color w:val="000000"/>
          <w:sz w:val="24"/>
          <w:szCs w:val="24"/>
          <w:shd w:val="clear" w:color="auto" w:fill="FFFFFF"/>
        </w:rPr>
      </w:pPr>
      <w:r w:rsidRPr="005C2545">
        <w:rPr>
          <w:rFonts w:ascii="Arial" w:hAnsi="Arial" w:cs="Arial"/>
          <w:color w:val="000000"/>
          <w:sz w:val="24"/>
          <w:szCs w:val="24"/>
          <w:shd w:val="clear" w:color="auto" w:fill="FFFFFF"/>
        </w:rPr>
        <w:t>Ley del seguro social</w:t>
      </w:r>
    </w:p>
    <w:p w:rsidR="006533C1" w:rsidRPr="005C2545" w:rsidRDefault="00D66B9C" w:rsidP="005C2545">
      <w:pPr>
        <w:pStyle w:val="Prrafodelista"/>
        <w:numPr>
          <w:ilvl w:val="0"/>
          <w:numId w:val="24"/>
        </w:numPr>
        <w:spacing w:line="360" w:lineRule="auto"/>
        <w:jc w:val="both"/>
        <w:rPr>
          <w:rFonts w:ascii="Arial" w:hAnsi="Arial" w:cs="Arial"/>
          <w:color w:val="000000"/>
          <w:sz w:val="24"/>
          <w:szCs w:val="24"/>
          <w:shd w:val="clear" w:color="auto" w:fill="FFFFFF"/>
        </w:rPr>
      </w:pPr>
      <w:r w:rsidRPr="005C2545">
        <w:rPr>
          <w:rFonts w:ascii="Arial" w:hAnsi="Arial" w:cs="Arial"/>
          <w:color w:val="000000"/>
          <w:sz w:val="24"/>
          <w:szCs w:val="24"/>
          <w:shd w:val="clear" w:color="auto" w:fill="FFFFFF"/>
        </w:rPr>
        <w:t>INEGI</w:t>
      </w:r>
    </w:p>
    <w:p w:rsidR="00D66B9C" w:rsidRPr="0045106C" w:rsidRDefault="00D66B9C" w:rsidP="0045106C">
      <w:pPr>
        <w:spacing w:line="360" w:lineRule="auto"/>
        <w:jc w:val="both"/>
        <w:rPr>
          <w:rFonts w:ascii="Arial" w:hAnsi="Arial" w:cs="Arial"/>
          <w:color w:val="000000"/>
          <w:sz w:val="24"/>
          <w:szCs w:val="24"/>
          <w:shd w:val="clear" w:color="auto" w:fill="FFFFFF"/>
        </w:rPr>
      </w:pPr>
    </w:p>
    <w:p w:rsidR="006533C1" w:rsidRPr="0045106C" w:rsidRDefault="006533C1" w:rsidP="0045106C">
      <w:pPr>
        <w:spacing w:line="360" w:lineRule="auto"/>
        <w:jc w:val="both"/>
        <w:rPr>
          <w:rFonts w:ascii="Arial" w:hAnsi="Arial" w:cs="Arial"/>
          <w:color w:val="000000"/>
          <w:sz w:val="24"/>
          <w:szCs w:val="24"/>
          <w:shd w:val="clear" w:color="auto" w:fill="FFFFFF"/>
        </w:rPr>
      </w:pPr>
    </w:p>
    <w:p w:rsidR="006533C1" w:rsidRPr="0045106C" w:rsidRDefault="006533C1" w:rsidP="0045106C">
      <w:pPr>
        <w:spacing w:line="360" w:lineRule="auto"/>
        <w:jc w:val="both"/>
        <w:rPr>
          <w:rFonts w:ascii="Arial" w:eastAsia="GungsuhChe" w:hAnsi="Arial" w:cs="Arial"/>
          <w:sz w:val="24"/>
          <w:szCs w:val="24"/>
        </w:rPr>
      </w:pPr>
    </w:p>
    <w:p w:rsidR="006533C1" w:rsidRPr="0045106C" w:rsidRDefault="006533C1" w:rsidP="0045106C">
      <w:pPr>
        <w:spacing w:line="360" w:lineRule="auto"/>
        <w:jc w:val="both"/>
        <w:rPr>
          <w:rFonts w:ascii="Arial" w:eastAsia="GungsuhChe" w:hAnsi="Arial" w:cs="Arial"/>
          <w:sz w:val="24"/>
          <w:szCs w:val="24"/>
        </w:rPr>
      </w:pPr>
    </w:p>
    <w:p w:rsidR="006533C1" w:rsidRPr="0045106C" w:rsidRDefault="006533C1" w:rsidP="0045106C">
      <w:pPr>
        <w:spacing w:line="360" w:lineRule="auto"/>
        <w:jc w:val="both"/>
        <w:rPr>
          <w:rFonts w:ascii="Arial" w:eastAsia="GungsuhChe" w:hAnsi="Arial" w:cs="Arial"/>
          <w:sz w:val="24"/>
          <w:szCs w:val="24"/>
        </w:rPr>
      </w:pPr>
    </w:p>
    <w:p w:rsidR="006533C1" w:rsidRPr="0045106C" w:rsidRDefault="006533C1" w:rsidP="0045106C">
      <w:pPr>
        <w:spacing w:line="360" w:lineRule="auto"/>
        <w:jc w:val="both"/>
        <w:rPr>
          <w:rFonts w:ascii="Arial" w:eastAsia="GungsuhChe" w:hAnsi="Arial" w:cs="Arial"/>
          <w:sz w:val="24"/>
          <w:szCs w:val="24"/>
        </w:rPr>
      </w:pPr>
    </w:p>
    <w:p w:rsidR="006533C1" w:rsidRPr="0045106C" w:rsidRDefault="006533C1" w:rsidP="0045106C">
      <w:pPr>
        <w:spacing w:line="360" w:lineRule="auto"/>
        <w:jc w:val="both"/>
        <w:rPr>
          <w:rFonts w:ascii="Arial" w:eastAsia="GungsuhChe" w:hAnsi="Arial" w:cs="Arial"/>
          <w:sz w:val="24"/>
          <w:szCs w:val="24"/>
        </w:rPr>
      </w:pPr>
    </w:p>
    <w:p w:rsidR="006533C1" w:rsidRPr="0045106C" w:rsidRDefault="006533C1" w:rsidP="0045106C">
      <w:pPr>
        <w:spacing w:line="360" w:lineRule="auto"/>
        <w:jc w:val="both"/>
        <w:rPr>
          <w:rFonts w:ascii="Arial" w:eastAsia="GungsuhChe" w:hAnsi="Arial" w:cs="Arial"/>
          <w:sz w:val="24"/>
          <w:szCs w:val="24"/>
        </w:rPr>
      </w:pPr>
    </w:p>
    <w:p w:rsidR="006533C1" w:rsidRPr="0045106C" w:rsidRDefault="006533C1" w:rsidP="0045106C">
      <w:pPr>
        <w:spacing w:line="360" w:lineRule="auto"/>
        <w:jc w:val="both"/>
        <w:rPr>
          <w:rFonts w:ascii="Arial" w:eastAsia="GungsuhChe" w:hAnsi="Arial" w:cs="Arial"/>
          <w:sz w:val="24"/>
          <w:szCs w:val="24"/>
        </w:rPr>
      </w:pPr>
    </w:p>
    <w:p w:rsidR="006533C1" w:rsidRPr="0045106C" w:rsidRDefault="006533C1" w:rsidP="0045106C">
      <w:pPr>
        <w:spacing w:line="360" w:lineRule="auto"/>
        <w:jc w:val="both"/>
        <w:rPr>
          <w:rFonts w:ascii="Arial" w:eastAsia="GungsuhChe" w:hAnsi="Arial" w:cs="Arial"/>
          <w:sz w:val="24"/>
          <w:szCs w:val="24"/>
        </w:rPr>
      </w:pPr>
    </w:p>
    <w:sectPr w:rsidR="006533C1" w:rsidRPr="0045106C" w:rsidSect="000B0B2A">
      <w:headerReference w:type="default" r:id="rId19"/>
      <w:footerReference w:type="default" r:id="rId20"/>
      <w:pgSz w:w="12240" w:h="15840"/>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4C50" w:rsidRDefault="00594C50" w:rsidP="00CA1B21">
      <w:pPr>
        <w:spacing w:after="0" w:line="240" w:lineRule="auto"/>
      </w:pPr>
      <w:r>
        <w:separator/>
      </w:r>
    </w:p>
  </w:endnote>
  <w:endnote w:type="continuationSeparator" w:id="1">
    <w:p w:rsidR="00594C50" w:rsidRDefault="00594C50" w:rsidP="00CA1B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ungsuhChe">
    <w:panose1 w:val="0203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6544" w:rsidRPr="000050AA" w:rsidRDefault="00F25381" w:rsidP="000050AA">
    <w:pPr>
      <w:spacing w:line="360" w:lineRule="auto"/>
      <w:rPr>
        <w:rFonts w:ascii="Arial" w:hAnsi="Arial" w:cs="Arial"/>
        <w:b/>
      </w:rPr>
    </w:pPr>
    <w:r w:rsidRPr="00F25381">
      <w:rPr>
        <w:noProof/>
      </w:rPr>
      <w:pict>
        <v:shapetype id="_x0000_t202" coordsize="21600,21600" o:spt="202" path="m,l,21600r21600,l21600,xe">
          <v:stroke joinstyle="miter"/>
          <v:path gradientshapeok="t" o:connecttype="rect"/>
        </v:shapetype>
        <v:shape id="Cuadro de texto 8" o:spid="_x0000_s4098" type="#_x0000_t202" style="position:absolute;margin-left:-59.65pt;margin-top:32.85pt;width:579.75pt;height:24pt;z-index:2516602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" fillcolor="white [3201]" stroked="f" strokeweight=".5pt">
          <v:path arrowok="t"/>
          <v:textbox>
            <w:txbxContent>
              <w:p w:rsidR="00D66544" w:rsidRPr="00DD6DBD" w:rsidRDefault="00D66544" w:rsidP="00AA1859">
                <w:pPr>
                  <w:pStyle w:val="NormalWeb"/>
                  <w:shd w:val="clear" w:color="auto" w:fill="000000"/>
                  <w:jc w:val="center"/>
                  <w:rPr>
                    <w:rFonts w:ascii="Monotype Corsiva" w:hAnsi="Monotype Corsiva"/>
                    <w:b/>
                    <w:color w:val="B0B0B0"/>
                    <w:sz w:val="32"/>
                    <w:szCs w:val="40"/>
                    <w:lang w:val="es-ES"/>
                  </w:rPr>
                </w:pPr>
                <w:r w:rsidRPr="00AA1859">
                  <w:rPr>
                    <w:rFonts w:ascii="Monotype Corsiva" w:hAnsi="Monotype Corsiva" w:cs="Arial"/>
                    <w:b/>
                    <w:sz w:val="32"/>
                    <w:szCs w:val="40"/>
                  </w:rPr>
                  <w:t>“</w:t>
                </w:r>
                <w:r w:rsidRPr="00AA1859">
                  <w:rPr>
                    <w:rStyle w:val="nfasis"/>
                    <w:rFonts w:ascii="Monotype Corsiva" w:hAnsi="Monotype Corsiva"/>
                    <w:b/>
                    <w:color w:val="B0B0B0"/>
                    <w:sz w:val="32"/>
                    <w:szCs w:val="40"/>
                  </w:rPr>
                  <w:t>“</w:t>
                </w:r>
                <w:r w:rsidR="00DD6DBD">
                  <w:rPr>
                    <w:rStyle w:val="nfasis"/>
                    <w:rFonts w:ascii="Monotype Corsiva" w:hAnsi="Monotype Corsiva"/>
                    <w:b/>
                    <w:color w:val="B0B0B0"/>
                    <w:sz w:val="32"/>
                    <w:szCs w:val="40"/>
                  </w:rPr>
                  <w:t>El trabajo hecho con gusto y con amor siempre es una creación original y única</w:t>
                </w:r>
                <w:r w:rsidRPr="00DD6DBD">
                  <w:rPr>
                    <w:rStyle w:val="nfasis"/>
                    <w:rFonts w:ascii="Monotype Corsiva" w:hAnsi="Monotype Corsiva"/>
                    <w:b/>
                    <w:color w:val="B0B0B0"/>
                    <w:sz w:val="32"/>
                    <w:szCs w:val="40"/>
                    <w:lang w:val="es-ES"/>
                  </w:rPr>
                  <w:t>”.</w:t>
                </w:r>
              </w:p>
              <w:p w:rsidR="00D66544" w:rsidRPr="000050AA" w:rsidRDefault="00D66544" w:rsidP="003B1032">
                <w:pPr>
                  <w:spacing w:line="480" w:lineRule="auto"/>
                  <w:jc w:val="center"/>
                  <w:rPr>
                    <w:rFonts w:ascii="Monotype Corsiva" w:hAnsi="Monotype Corsiva"/>
                    <w:sz w:val="32"/>
                  </w:rPr>
                </w:pPr>
                <w:r w:rsidRPr="000050AA">
                  <w:rPr>
                    <w:rFonts w:ascii="Monotype Corsiva" w:hAnsi="Monotype Corsiva" w:cs="Arial"/>
                    <w:b/>
                    <w:sz w:val="32"/>
                  </w:rPr>
                  <w:t>”</w:t>
                </w:r>
              </w:p>
            </w:txbxContent>
          </v:textbox>
        </v:shape>
      </w:pict>
    </w:r>
    <w:r w:rsidRPr="00F25381">
      <w:rPr>
        <w:noProof/>
      </w:rPr>
      <w:pict>
        <v:rect id="Rectángulo 7" o:spid="_x0000_s4097" style="position:absolute;margin-left:-70.15pt;margin-top:13.35pt;width:609pt;height:63pt;z-index:2516582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" fillcolor="#00b050" strokecolor="white [3201]" strokeweight="3pt">
          <v:shadow on="t" color="black" opacity="24903f" origin=",.5" offset="0,.55556mm"/>
          <v:path arrowok="t"/>
        </v:rect>
      </w:pict>
    </w:r>
  </w:p>
  <w:p w:rsidR="00D66544" w:rsidRDefault="00D6654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4C50" w:rsidRDefault="00594C50" w:rsidP="00CA1B21">
      <w:pPr>
        <w:spacing w:after="0" w:line="240" w:lineRule="auto"/>
      </w:pPr>
      <w:r>
        <w:separator/>
      </w:r>
    </w:p>
  </w:footnote>
  <w:footnote w:type="continuationSeparator" w:id="1">
    <w:p w:rsidR="00594C50" w:rsidRDefault="00594C50" w:rsidP="00CA1B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6544" w:rsidRDefault="007B0E7F" w:rsidP="00CA1B21">
    <w:pPr>
      <w:pStyle w:val="Encabezado"/>
    </w:pPr>
    <w:sdt>
      <w:sdtPr>
        <w:id w:val="32968955"/>
        <w:docPartObj>
          <w:docPartGallery w:val="Page Numbers (Margins)"/>
          <w:docPartUnique/>
        </w:docPartObj>
      </w:sdtPr>
      <w:sdtContent>
        <w:r w:rsidRPr="00233334">
          <w:rPr>
            <w:rFonts w:asciiTheme="majorHAnsi" w:eastAsiaTheme="majorEastAsia" w:hAnsiTheme="majorHAnsi" w:cstheme="majorBidi"/>
            <w:noProof/>
            <w:sz w:val="28"/>
            <w:szCs w:val="28"/>
            <w:lang w:val="es-ES" w:eastAsia="zh-TW"/>
          </w:rPr>
          <w:pict>
            <v:oval id="_x0000_s4104" style="position:absolute;margin-left:0;margin-top:218.9pt;width:37.6pt;height:37.6pt;z-index:251662336;mso-top-percent:250;mso-position-horizontal:center;mso-position-horizontal-relative:right-margin-area;mso-position-vertical-relative:page;mso-top-percent:250" o:allowincell="f" fillcolor="#9bbb59 [3206]" stroked="f">
              <v:textbox style="mso-next-textbox:#_x0000_s4104" inset="0,,0">
                <w:txbxContent>
                  <w:p w:rsidR="007B0E7F" w:rsidRDefault="007B0E7F">
                    <w:pPr>
                      <w:rPr>
                        <w:rStyle w:val="Nmerodepgina"/>
                        <w:color w:val="FFFFFF" w:themeColor="background1"/>
                        <w:szCs w:val="24"/>
                      </w:rPr>
                    </w:pPr>
                    <w:r>
                      <w:rPr>
                        <w:lang w:val="es-ES"/>
                      </w:rPr>
                      <w:fldChar w:fldCharType="begin"/>
                    </w:r>
                    <w:r>
                      <w:rPr>
                        <w:lang w:val="es-ES"/>
                      </w:rPr>
                      <w:instrText xml:space="preserve"> PAGE    \* MERGEFORMAT </w:instrText>
                    </w:r>
                    <w:r>
                      <w:rPr>
                        <w:lang w:val="es-ES"/>
                      </w:rPr>
                      <w:fldChar w:fldCharType="separate"/>
                    </w:r>
                    <w:r w:rsidRPr="007B0E7F">
                      <w:rPr>
                        <w:rStyle w:val="Nmerodepgina"/>
                        <w:b/>
                        <w:noProof/>
                        <w:color w:val="FFFFFF" w:themeColor="background1"/>
                        <w:sz w:val="24"/>
                        <w:szCs w:val="24"/>
                      </w:rPr>
                      <w:t>2</w:t>
                    </w:r>
                    <w:r>
                      <w:rPr>
                        <w:lang w:val="es-ES"/>
                      </w:rPr>
                      <w:fldChar w:fldCharType="end"/>
                    </w:r>
                  </w:p>
                </w:txbxContent>
              </v:textbox>
              <w10:wrap anchorx="page" anchory="page"/>
            </v:oval>
          </w:pict>
        </w:r>
      </w:sdtContent>
    </w:sdt>
    <w:r w:rsidR="00DD6DBD">
      <w:rPr>
        <w:noProof/>
      </w:rPr>
      <w:drawing>
        <wp:anchor distT="0" distB="0" distL="114300" distR="114300" simplePos="0" relativeHeight="251655168" behindDoc="1" locked="0" layoutInCell="1" allowOverlap="1">
          <wp:simplePos x="0" y="0"/>
          <wp:positionH relativeFrom="column">
            <wp:posOffset>-557530</wp:posOffset>
          </wp:positionH>
          <wp:positionV relativeFrom="paragraph">
            <wp:posOffset>-154940</wp:posOffset>
          </wp:positionV>
          <wp:extent cx="1990725" cy="819150"/>
          <wp:effectExtent l="19050" t="0" r="0" b="0"/>
          <wp:wrapTight wrapText="bothSides">
            <wp:wrapPolygon edited="0">
              <wp:start x="19843" y="0"/>
              <wp:lineTo x="3100" y="3014"/>
              <wp:lineTo x="-207" y="4019"/>
              <wp:lineTo x="-207" y="17079"/>
              <wp:lineTo x="16743" y="21098"/>
              <wp:lineTo x="19843" y="21098"/>
              <wp:lineTo x="21290" y="21098"/>
              <wp:lineTo x="21290" y="0"/>
              <wp:lineTo x="19843" y="0"/>
            </wp:wrapPolygon>
          </wp:wrapTight>
          <wp:docPr id="3" name="Imagen 3" descr="C:\Users\JUANCA\Favorites\Desktop\logopng21-300x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CA\Favorites\Desktop\logopng21-300x112.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63839"/>
                  <a:stretch>
                    <a:fillRect/>
                  </a:stretch>
                </pic:blipFill>
                <pic:spPr bwMode="auto">
                  <a:xfrm>
                    <a:off x="0" y="0"/>
                    <a:ext cx="1990725" cy="819150"/>
                  </a:xfrm>
                  <a:prstGeom prst="rect">
                    <a:avLst/>
                  </a:prstGeom>
                  <a:noFill/>
                  <a:ln>
                    <a:noFill/>
                  </a:ln>
                </pic:spPr>
              </pic:pic>
            </a:graphicData>
          </a:graphic>
        </wp:anchor>
      </w:drawing>
    </w:r>
    <w:r w:rsidR="00F25381">
      <w:rPr>
        <w:noProof/>
      </w:rPr>
      <w:pict>
        <v:shapetype id="_x0000_t202" coordsize="21600,21600" o:spt="202" path="m,l,21600r21600,l21600,xe">
          <v:stroke joinstyle="miter"/>
          <v:path gradientshapeok="t" o:connecttype="rect"/>
        </v:shapetype>
        <v:shape id="11 Cuadro de texto" o:spid="_x0000_s4101" type="#_x0000_t202" style="position:absolute;margin-left:146.4pt;margin-top:-18pt;width:374.05pt;height:64.5pt;z-index:2516561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" fillcolor="#00b050" stroked="f" strokeweight=".5pt">
          <v:path arrowok="t"/>
          <v:textbox>
            <w:txbxContent>
              <w:p w:rsidR="00D66544" w:rsidRPr="00DD6DBD" w:rsidRDefault="00DD6DBD" w:rsidP="00CA1B21">
                <w:pPr>
                  <w:jc w:val="center"/>
                  <w:rPr>
                    <w:b/>
                    <w:color w:val="FFFFFF" w:themeColor="background1"/>
                    <w:sz w:val="36"/>
                    <w:szCs w:val="28"/>
                  </w:rPr>
                </w:pPr>
                <w:r w:rsidRPr="00DD6DBD">
                  <w:rPr>
                    <w:b/>
                    <w:color w:val="FFFFFF" w:themeColor="background1"/>
                    <w:sz w:val="36"/>
                    <w:szCs w:val="28"/>
                  </w:rPr>
                  <w:t>MAESTRÍA</w:t>
                </w:r>
                <w:r w:rsidR="00D66544" w:rsidRPr="00DD6DBD">
                  <w:rPr>
                    <w:b/>
                    <w:color w:val="FFFFFF" w:themeColor="background1"/>
                    <w:sz w:val="36"/>
                    <w:szCs w:val="28"/>
                  </w:rPr>
                  <w:t xml:space="preserve"> EN </w:t>
                </w:r>
                <w:r w:rsidRPr="00DD6DBD">
                  <w:rPr>
                    <w:b/>
                    <w:color w:val="FFFFFF" w:themeColor="background1"/>
                    <w:sz w:val="36"/>
                    <w:szCs w:val="28"/>
                  </w:rPr>
                  <w:t>ADMINISTRACIÓN</w:t>
                </w:r>
                <w:r w:rsidR="00D66544" w:rsidRPr="00DD6DBD">
                  <w:rPr>
                    <w:b/>
                    <w:color w:val="FFFFFF" w:themeColor="background1"/>
                    <w:sz w:val="36"/>
                    <w:szCs w:val="28"/>
                  </w:rPr>
                  <w:t xml:space="preserve"> Y </w:t>
                </w:r>
                <w:r w:rsidRPr="00DD6DBD">
                  <w:rPr>
                    <w:b/>
                    <w:color w:val="FFFFFF" w:themeColor="background1"/>
                    <w:sz w:val="36"/>
                    <w:szCs w:val="28"/>
                  </w:rPr>
                  <w:t>POLÍTICAS</w:t>
                </w:r>
                <w:r w:rsidR="00D66544" w:rsidRPr="00DD6DBD">
                  <w:rPr>
                    <w:b/>
                    <w:color w:val="FFFFFF" w:themeColor="background1"/>
                    <w:sz w:val="36"/>
                    <w:szCs w:val="28"/>
                  </w:rPr>
                  <w:t xml:space="preserve"> PÚBLICAS.</w:t>
                </w:r>
              </w:p>
            </w:txbxContent>
          </v:textbox>
        </v:shape>
      </w:pict>
    </w:r>
  </w:p>
  <w:p w:rsidR="00D66544" w:rsidRDefault="00D66544">
    <w:pPr>
      <w:pStyle w:val="Encabezado"/>
    </w:pPr>
  </w:p>
  <w:p w:rsidR="00D66544" w:rsidRDefault="00D66544">
    <w:pPr>
      <w:pStyle w:val="Encabezado"/>
    </w:pPr>
  </w:p>
  <w:p w:rsidR="00D66544" w:rsidRDefault="00D66544">
    <w:pPr>
      <w:pStyle w:val="Encabezado"/>
    </w:pPr>
  </w:p>
  <w:p w:rsidR="00D66544" w:rsidRDefault="00F25381">
    <w:pPr>
      <w:pStyle w:val="Encabezado"/>
    </w:pPr>
    <w:r>
      <w:rPr>
        <w:noProof/>
      </w:rPr>
      <w:pict>
        <v:line id="13 Conector recto" o:spid="_x0000_s4100" style="position:absolute;z-index:251659264;visibility:visible;mso-wrap-distance-top:-6e-5mm;mso-wrap-distance-bottom:-6e-5mm;mso-width-relative:margin;mso-height-relative:margin" from="-81.1pt,8.35pt" to="512.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" strokecolor="#00b050" strokeweight="3pt">
          <v:shadow on="t" color="black" opacity="22937f" origin=",.5" offset="0,.63889mm"/>
          <o:lock v:ext="edit" shapetype="f"/>
        </v:line>
      </w:pict>
    </w:r>
  </w:p>
  <w:p w:rsidR="00D66544" w:rsidRDefault="00F25381">
    <w:pPr>
      <w:pStyle w:val="Encabezado"/>
    </w:pPr>
    <w:r>
      <w:rPr>
        <w:noProof/>
      </w:rPr>
      <w:pict>
        <v:line id="12 Conector recto" o:spid="_x0000_s4099" style="position:absolute;z-index:251657216;visibility:visible;mso-wrap-distance-top:-6e-5mm;mso-wrap-distance-bottom:-6e-5mm;mso-width-relative:margin;mso-height-relative:margin" from="-81.1pt,-11.85pt" to="512.1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" strokecolor="#00b050" strokeweight="3pt">
          <v:shadow on="t" color="black" opacity="22937f" origin=",.5" offset="0,.63889mm"/>
          <o:lock v:ext="edit" shapetype="f"/>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67AFD"/>
    <w:multiLevelType w:val="hybridMultilevel"/>
    <w:tmpl w:val="0D00F59C"/>
    <w:lvl w:ilvl="0" w:tplc="25FA63B6">
      <w:start w:val="1"/>
      <w:numFmt w:val="bullet"/>
      <w:lvlText w:val="•"/>
      <w:lvlJc w:val="left"/>
      <w:pPr>
        <w:tabs>
          <w:tab w:val="num" w:pos="720"/>
        </w:tabs>
        <w:ind w:left="720" w:hanging="360"/>
      </w:pPr>
      <w:rPr>
        <w:rFonts w:ascii="Times New Roman" w:hAnsi="Times New Roman" w:hint="default"/>
      </w:rPr>
    </w:lvl>
    <w:lvl w:ilvl="1" w:tplc="DADEF6C6" w:tentative="1">
      <w:start w:val="1"/>
      <w:numFmt w:val="bullet"/>
      <w:lvlText w:val="•"/>
      <w:lvlJc w:val="left"/>
      <w:pPr>
        <w:tabs>
          <w:tab w:val="num" w:pos="1440"/>
        </w:tabs>
        <w:ind w:left="1440" w:hanging="360"/>
      </w:pPr>
      <w:rPr>
        <w:rFonts w:ascii="Times New Roman" w:hAnsi="Times New Roman" w:hint="default"/>
      </w:rPr>
    </w:lvl>
    <w:lvl w:ilvl="2" w:tplc="C98EF2FA" w:tentative="1">
      <w:start w:val="1"/>
      <w:numFmt w:val="bullet"/>
      <w:lvlText w:val="•"/>
      <w:lvlJc w:val="left"/>
      <w:pPr>
        <w:tabs>
          <w:tab w:val="num" w:pos="2160"/>
        </w:tabs>
        <w:ind w:left="2160" w:hanging="360"/>
      </w:pPr>
      <w:rPr>
        <w:rFonts w:ascii="Times New Roman" w:hAnsi="Times New Roman" w:hint="default"/>
      </w:rPr>
    </w:lvl>
    <w:lvl w:ilvl="3" w:tplc="14DA629C" w:tentative="1">
      <w:start w:val="1"/>
      <w:numFmt w:val="bullet"/>
      <w:lvlText w:val="•"/>
      <w:lvlJc w:val="left"/>
      <w:pPr>
        <w:tabs>
          <w:tab w:val="num" w:pos="2880"/>
        </w:tabs>
        <w:ind w:left="2880" w:hanging="360"/>
      </w:pPr>
      <w:rPr>
        <w:rFonts w:ascii="Times New Roman" w:hAnsi="Times New Roman" w:hint="default"/>
      </w:rPr>
    </w:lvl>
    <w:lvl w:ilvl="4" w:tplc="93BC2B3E" w:tentative="1">
      <w:start w:val="1"/>
      <w:numFmt w:val="bullet"/>
      <w:lvlText w:val="•"/>
      <w:lvlJc w:val="left"/>
      <w:pPr>
        <w:tabs>
          <w:tab w:val="num" w:pos="3600"/>
        </w:tabs>
        <w:ind w:left="3600" w:hanging="360"/>
      </w:pPr>
      <w:rPr>
        <w:rFonts w:ascii="Times New Roman" w:hAnsi="Times New Roman" w:hint="default"/>
      </w:rPr>
    </w:lvl>
    <w:lvl w:ilvl="5" w:tplc="3ACAD17A" w:tentative="1">
      <w:start w:val="1"/>
      <w:numFmt w:val="bullet"/>
      <w:lvlText w:val="•"/>
      <w:lvlJc w:val="left"/>
      <w:pPr>
        <w:tabs>
          <w:tab w:val="num" w:pos="4320"/>
        </w:tabs>
        <w:ind w:left="4320" w:hanging="360"/>
      </w:pPr>
      <w:rPr>
        <w:rFonts w:ascii="Times New Roman" w:hAnsi="Times New Roman" w:hint="default"/>
      </w:rPr>
    </w:lvl>
    <w:lvl w:ilvl="6" w:tplc="EBBADF3E" w:tentative="1">
      <w:start w:val="1"/>
      <w:numFmt w:val="bullet"/>
      <w:lvlText w:val="•"/>
      <w:lvlJc w:val="left"/>
      <w:pPr>
        <w:tabs>
          <w:tab w:val="num" w:pos="5040"/>
        </w:tabs>
        <w:ind w:left="5040" w:hanging="360"/>
      </w:pPr>
      <w:rPr>
        <w:rFonts w:ascii="Times New Roman" w:hAnsi="Times New Roman" w:hint="default"/>
      </w:rPr>
    </w:lvl>
    <w:lvl w:ilvl="7" w:tplc="0F326DF0" w:tentative="1">
      <w:start w:val="1"/>
      <w:numFmt w:val="bullet"/>
      <w:lvlText w:val="•"/>
      <w:lvlJc w:val="left"/>
      <w:pPr>
        <w:tabs>
          <w:tab w:val="num" w:pos="5760"/>
        </w:tabs>
        <w:ind w:left="5760" w:hanging="360"/>
      </w:pPr>
      <w:rPr>
        <w:rFonts w:ascii="Times New Roman" w:hAnsi="Times New Roman" w:hint="default"/>
      </w:rPr>
    </w:lvl>
    <w:lvl w:ilvl="8" w:tplc="2F287982" w:tentative="1">
      <w:start w:val="1"/>
      <w:numFmt w:val="bullet"/>
      <w:lvlText w:val="•"/>
      <w:lvlJc w:val="left"/>
      <w:pPr>
        <w:tabs>
          <w:tab w:val="num" w:pos="6480"/>
        </w:tabs>
        <w:ind w:left="6480" w:hanging="360"/>
      </w:pPr>
      <w:rPr>
        <w:rFonts w:ascii="Times New Roman" w:hAnsi="Times New Roman" w:hint="default"/>
      </w:rPr>
    </w:lvl>
  </w:abstractNum>
  <w:abstractNum w:abstractNumId="1">
    <w:nsid w:val="0D48299B"/>
    <w:multiLevelType w:val="hybridMultilevel"/>
    <w:tmpl w:val="BF1C156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F2A88"/>
    <w:multiLevelType w:val="hybridMultilevel"/>
    <w:tmpl w:val="9AEE40F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5173FB5"/>
    <w:multiLevelType w:val="hybridMultilevel"/>
    <w:tmpl w:val="AD1EC79E"/>
    <w:lvl w:ilvl="0" w:tplc="A7C26A12">
      <w:start w:val="1"/>
      <w:numFmt w:val="bullet"/>
      <w:lvlText w:val="•"/>
      <w:lvlJc w:val="left"/>
      <w:pPr>
        <w:tabs>
          <w:tab w:val="num" w:pos="720"/>
        </w:tabs>
        <w:ind w:left="720" w:hanging="360"/>
      </w:pPr>
      <w:rPr>
        <w:rFonts w:ascii="Times New Roman" w:hAnsi="Times New Roman" w:hint="default"/>
      </w:rPr>
    </w:lvl>
    <w:lvl w:ilvl="1" w:tplc="A60455A6" w:tentative="1">
      <w:start w:val="1"/>
      <w:numFmt w:val="bullet"/>
      <w:lvlText w:val="•"/>
      <w:lvlJc w:val="left"/>
      <w:pPr>
        <w:tabs>
          <w:tab w:val="num" w:pos="1440"/>
        </w:tabs>
        <w:ind w:left="1440" w:hanging="360"/>
      </w:pPr>
      <w:rPr>
        <w:rFonts w:ascii="Times New Roman" w:hAnsi="Times New Roman" w:hint="default"/>
      </w:rPr>
    </w:lvl>
    <w:lvl w:ilvl="2" w:tplc="2092D702" w:tentative="1">
      <w:start w:val="1"/>
      <w:numFmt w:val="bullet"/>
      <w:lvlText w:val="•"/>
      <w:lvlJc w:val="left"/>
      <w:pPr>
        <w:tabs>
          <w:tab w:val="num" w:pos="2160"/>
        </w:tabs>
        <w:ind w:left="2160" w:hanging="360"/>
      </w:pPr>
      <w:rPr>
        <w:rFonts w:ascii="Times New Roman" w:hAnsi="Times New Roman" w:hint="default"/>
      </w:rPr>
    </w:lvl>
    <w:lvl w:ilvl="3" w:tplc="F440E142" w:tentative="1">
      <w:start w:val="1"/>
      <w:numFmt w:val="bullet"/>
      <w:lvlText w:val="•"/>
      <w:lvlJc w:val="left"/>
      <w:pPr>
        <w:tabs>
          <w:tab w:val="num" w:pos="2880"/>
        </w:tabs>
        <w:ind w:left="2880" w:hanging="360"/>
      </w:pPr>
      <w:rPr>
        <w:rFonts w:ascii="Times New Roman" w:hAnsi="Times New Roman" w:hint="default"/>
      </w:rPr>
    </w:lvl>
    <w:lvl w:ilvl="4" w:tplc="415E27CA" w:tentative="1">
      <w:start w:val="1"/>
      <w:numFmt w:val="bullet"/>
      <w:lvlText w:val="•"/>
      <w:lvlJc w:val="left"/>
      <w:pPr>
        <w:tabs>
          <w:tab w:val="num" w:pos="3600"/>
        </w:tabs>
        <w:ind w:left="3600" w:hanging="360"/>
      </w:pPr>
      <w:rPr>
        <w:rFonts w:ascii="Times New Roman" w:hAnsi="Times New Roman" w:hint="default"/>
      </w:rPr>
    </w:lvl>
    <w:lvl w:ilvl="5" w:tplc="BCBAC318" w:tentative="1">
      <w:start w:val="1"/>
      <w:numFmt w:val="bullet"/>
      <w:lvlText w:val="•"/>
      <w:lvlJc w:val="left"/>
      <w:pPr>
        <w:tabs>
          <w:tab w:val="num" w:pos="4320"/>
        </w:tabs>
        <w:ind w:left="4320" w:hanging="360"/>
      </w:pPr>
      <w:rPr>
        <w:rFonts w:ascii="Times New Roman" w:hAnsi="Times New Roman" w:hint="default"/>
      </w:rPr>
    </w:lvl>
    <w:lvl w:ilvl="6" w:tplc="E9E80C4A" w:tentative="1">
      <w:start w:val="1"/>
      <w:numFmt w:val="bullet"/>
      <w:lvlText w:val="•"/>
      <w:lvlJc w:val="left"/>
      <w:pPr>
        <w:tabs>
          <w:tab w:val="num" w:pos="5040"/>
        </w:tabs>
        <w:ind w:left="5040" w:hanging="360"/>
      </w:pPr>
      <w:rPr>
        <w:rFonts w:ascii="Times New Roman" w:hAnsi="Times New Roman" w:hint="default"/>
      </w:rPr>
    </w:lvl>
    <w:lvl w:ilvl="7" w:tplc="BB4CDB48" w:tentative="1">
      <w:start w:val="1"/>
      <w:numFmt w:val="bullet"/>
      <w:lvlText w:val="•"/>
      <w:lvlJc w:val="left"/>
      <w:pPr>
        <w:tabs>
          <w:tab w:val="num" w:pos="5760"/>
        </w:tabs>
        <w:ind w:left="5760" w:hanging="360"/>
      </w:pPr>
      <w:rPr>
        <w:rFonts w:ascii="Times New Roman" w:hAnsi="Times New Roman" w:hint="default"/>
      </w:rPr>
    </w:lvl>
    <w:lvl w:ilvl="8" w:tplc="17383952" w:tentative="1">
      <w:start w:val="1"/>
      <w:numFmt w:val="bullet"/>
      <w:lvlText w:val="•"/>
      <w:lvlJc w:val="left"/>
      <w:pPr>
        <w:tabs>
          <w:tab w:val="num" w:pos="6480"/>
        </w:tabs>
        <w:ind w:left="6480" w:hanging="360"/>
      </w:pPr>
      <w:rPr>
        <w:rFonts w:ascii="Times New Roman" w:hAnsi="Times New Roman" w:hint="default"/>
      </w:rPr>
    </w:lvl>
  </w:abstractNum>
  <w:abstractNum w:abstractNumId="4">
    <w:nsid w:val="156A258F"/>
    <w:multiLevelType w:val="hybridMultilevel"/>
    <w:tmpl w:val="2662F6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6B1276C"/>
    <w:multiLevelType w:val="hybridMultilevel"/>
    <w:tmpl w:val="23AE3D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E99002C"/>
    <w:multiLevelType w:val="hybridMultilevel"/>
    <w:tmpl w:val="D556DBC6"/>
    <w:lvl w:ilvl="0" w:tplc="F4B43466">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311941B0"/>
    <w:multiLevelType w:val="hybridMultilevel"/>
    <w:tmpl w:val="94DC2410"/>
    <w:lvl w:ilvl="0" w:tplc="D32CD0BA">
      <w:start w:val="1"/>
      <w:numFmt w:val="bullet"/>
      <w:lvlText w:val="•"/>
      <w:lvlJc w:val="left"/>
      <w:pPr>
        <w:tabs>
          <w:tab w:val="num" w:pos="720"/>
        </w:tabs>
        <w:ind w:left="720" w:hanging="360"/>
      </w:pPr>
      <w:rPr>
        <w:rFonts w:ascii="Times New Roman" w:hAnsi="Times New Roman" w:hint="default"/>
      </w:rPr>
    </w:lvl>
    <w:lvl w:ilvl="1" w:tplc="230E524E" w:tentative="1">
      <w:start w:val="1"/>
      <w:numFmt w:val="bullet"/>
      <w:lvlText w:val="•"/>
      <w:lvlJc w:val="left"/>
      <w:pPr>
        <w:tabs>
          <w:tab w:val="num" w:pos="1440"/>
        </w:tabs>
        <w:ind w:left="1440" w:hanging="360"/>
      </w:pPr>
      <w:rPr>
        <w:rFonts w:ascii="Times New Roman" w:hAnsi="Times New Roman" w:hint="default"/>
      </w:rPr>
    </w:lvl>
    <w:lvl w:ilvl="2" w:tplc="E26E1814" w:tentative="1">
      <w:start w:val="1"/>
      <w:numFmt w:val="bullet"/>
      <w:lvlText w:val="•"/>
      <w:lvlJc w:val="left"/>
      <w:pPr>
        <w:tabs>
          <w:tab w:val="num" w:pos="2160"/>
        </w:tabs>
        <w:ind w:left="2160" w:hanging="360"/>
      </w:pPr>
      <w:rPr>
        <w:rFonts w:ascii="Times New Roman" w:hAnsi="Times New Roman" w:hint="default"/>
      </w:rPr>
    </w:lvl>
    <w:lvl w:ilvl="3" w:tplc="0138392C" w:tentative="1">
      <w:start w:val="1"/>
      <w:numFmt w:val="bullet"/>
      <w:lvlText w:val="•"/>
      <w:lvlJc w:val="left"/>
      <w:pPr>
        <w:tabs>
          <w:tab w:val="num" w:pos="2880"/>
        </w:tabs>
        <w:ind w:left="2880" w:hanging="360"/>
      </w:pPr>
      <w:rPr>
        <w:rFonts w:ascii="Times New Roman" w:hAnsi="Times New Roman" w:hint="default"/>
      </w:rPr>
    </w:lvl>
    <w:lvl w:ilvl="4" w:tplc="D9C862CE" w:tentative="1">
      <w:start w:val="1"/>
      <w:numFmt w:val="bullet"/>
      <w:lvlText w:val="•"/>
      <w:lvlJc w:val="left"/>
      <w:pPr>
        <w:tabs>
          <w:tab w:val="num" w:pos="3600"/>
        </w:tabs>
        <w:ind w:left="3600" w:hanging="360"/>
      </w:pPr>
      <w:rPr>
        <w:rFonts w:ascii="Times New Roman" w:hAnsi="Times New Roman" w:hint="default"/>
      </w:rPr>
    </w:lvl>
    <w:lvl w:ilvl="5" w:tplc="E0C4661E" w:tentative="1">
      <w:start w:val="1"/>
      <w:numFmt w:val="bullet"/>
      <w:lvlText w:val="•"/>
      <w:lvlJc w:val="left"/>
      <w:pPr>
        <w:tabs>
          <w:tab w:val="num" w:pos="4320"/>
        </w:tabs>
        <w:ind w:left="4320" w:hanging="360"/>
      </w:pPr>
      <w:rPr>
        <w:rFonts w:ascii="Times New Roman" w:hAnsi="Times New Roman" w:hint="default"/>
      </w:rPr>
    </w:lvl>
    <w:lvl w:ilvl="6" w:tplc="E3BEB642" w:tentative="1">
      <w:start w:val="1"/>
      <w:numFmt w:val="bullet"/>
      <w:lvlText w:val="•"/>
      <w:lvlJc w:val="left"/>
      <w:pPr>
        <w:tabs>
          <w:tab w:val="num" w:pos="5040"/>
        </w:tabs>
        <w:ind w:left="5040" w:hanging="360"/>
      </w:pPr>
      <w:rPr>
        <w:rFonts w:ascii="Times New Roman" w:hAnsi="Times New Roman" w:hint="default"/>
      </w:rPr>
    </w:lvl>
    <w:lvl w:ilvl="7" w:tplc="95FC533E" w:tentative="1">
      <w:start w:val="1"/>
      <w:numFmt w:val="bullet"/>
      <w:lvlText w:val="•"/>
      <w:lvlJc w:val="left"/>
      <w:pPr>
        <w:tabs>
          <w:tab w:val="num" w:pos="5760"/>
        </w:tabs>
        <w:ind w:left="5760" w:hanging="360"/>
      </w:pPr>
      <w:rPr>
        <w:rFonts w:ascii="Times New Roman" w:hAnsi="Times New Roman" w:hint="default"/>
      </w:rPr>
    </w:lvl>
    <w:lvl w:ilvl="8" w:tplc="FE00EA28" w:tentative="1">
      <w:start w:val="1"/>
      <w:numFmt w:val="bullet"/>
      <w:lvlText w:val="•"/>
      <w:lvlJc w:val="left"/>
      <w:pPr>
        <w:tabs>
          <w:tab w:val="num" w:pos="6480"/>
        </w:tabs>
        <w:ind w:left="6480" w:hanging="360"/>
      </w:pPr>
      <w:rPr>
        <w:rFonts w:ascii="Times New Roman" w:hAnsi="Times New Roman" w:hint="default"/>
      </w:rPr>
    </w:lvl>
  </w:abstractNum>
  <w:abstractNum w:abstractNumId="8">
    <w:nsid w:val="33EB0656"/>
    <w:multiLevelType w:val="hybridMultilevel"/>
    <w:tmpl w:val="44641C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3ABE3BEB"/>
    <w:multiLevelType w:val="hybridMultilevel"/>
    <w:tmpl w:val="D430AF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BFC02B5"/>
    <w:multiLevelType w:val="hybridMultilevel"/>
    <w:tmpl w:val="6D222A84"/>
    <w:lvl w:ilvl="0" w:tplc="C070406A">
      <w:numFmt w:val="bullet"/>
      <w:lvlText w:val=""/>
      <w:lvlJc w:val="left"/>
      <w:pPr>
        <w:ind w:left="696" w:hanging="360"/>
      </w:pPr>
      <w:rPr>
        <w:rFonts w:ascii="Symbol" w:eastAsia="Times New Roman" w:hAnsi="Symbol" w:cs="Arial" w:hint="default"/>
      </w:rPr>
    </w:lvl>
    <w:lvl w:ilvl="1" w:tplc="080A0003" w:tentative="1">
      <w:start w:val="1"/>
      <w:numFmt w:val="bullet"/>
      <w:lvlText w:val="o"/>
      <w:lvlJc w:val="left"/>
      <w:pPr>
        <w:ind w:left="1416" w:hanging="360"/>
      </w:pPr>
      <w:rPr>
        <w:rFonts w:ascii="Courier New" w:hAnsi="Courier New" w:cs="Courier New" w:hint="default"/>
      </w:rPr>
    </w:lvl>
    <w:lvl w:ilvl="2" w:tplc="080A0005" w:tentative="1">
      <w:start w:val="1"/>
      <w:numFmt w:val="bullet"/>
      <w:lvlText w:val=""/>
      <w:lvlJc w:val="left"/>
      <w:pPr>
        <w:ind w:left="2136" w:hanging="360"/>
      </w:pPr>
      <w:rPr>
        <w:rFonts w:ascii="Wingdings" w:hAnsi="Wingdings" w:hint="default"/>
      </w:rPr>
    </w:lvl>
    <w:lvl w:ilvl="3" w:tplc="080A0001" w:tentative="1">
      <w:start w:val="1"/>
      <w:numFmt w:val="bullet"/>
      <w:lvlText w:val=""/>
      <w:lvlJc w:val="left"/>
      <w:pPr>
        <w:ind w:left="2856" w:hanging="360"/>
      </w:pPr>
      <w:rPr>
        <w:rFonts w:ascii="Symbol" w:hAnsi="Symbol" w:hint="default"/>
      </w:rPr>
    </w:lvl>
    <w:lvl w:ilvl="4" w:tplc="080A0003" w:tentative="1">
      <w:start w:val="1"/>
      <w:numFmt w:val="bullet"/>
      <w:lvlText w:val="o"/>
      <w:lvlJc w:val="left"/>
      <w:pPr>
        <w:ind w:left="3576" w:hanging="360"/>
      </w:pPr>
      <w:rPr>
        <w:rFonts w:ascii="Courier New" w:hAnsi="Courier New" w:cs="Courier New" w:hint="default"/>
      </w:rPr>
    </w:lvl>
    <w:lvl w:ilvl="5" w:tplc="080A0005" w:tentative="1">
      <w:start w:val="1"/>
      <w:numFmt w:val="bullet"/>
      <w:lvlText w:val=""/>
      <w:lvlJc w:val="left"/>
      <w:pPr>
        <w:ind w:left="4296" w:hanging="360"/>
      </w:pPr>
      <w:rPr>
        <w:rFonts w:ascii="Wingdings" w:hAnsi="Wingdings" w:hint="default"/>
      </w:rPr>
    </w:lvl>
    <w:lvl w:ilvl="6" w:tplc="080A0001" w:tentative="1">
      <w:start w:val="1"/>
      <w:numFmt w:val="bullet"/>
      <w:lvlText w:val=""/>
      <w:lvlJc w:val="left"/>
      <w:pPr>
        <w:ind w:left="5016" w:hanging="360"/>
      </w:pPr>
      <w:rPr>
        <w:rFonts w:ascii="Symbol" w:hAnsi="Symbol" w:hint="default"/>
      </w:rPr>
    </w:lvl>
    <w:lvl w:ilvl="7" w:tplc="080A0003" w:tentative="1">
      <w:start w:val="1"/>
      <w:numFmt w:val="bullet"/>
      <w:lvlText w:val="o"/>
      <w:lvlJc w:val="left"/>
      <w:pPr>
        <w:ind w:left="5736" w:hanging="360"/>
      </w:pPr>
      <w:rPr>
        <w:rFonts w:ascii="Courier New" w:hAnsi="Courier New" w:cs="Courier New" w:hint="default"/>
      </w:rPr>
    </w:lvl>
    <w:lvl w:ilvl="8" w:tplc="080A0005" w:tentative="1">
      <w:start w:val="1"/>
      <w:numFmt w:val="bullet"/>
      <w:lvlText w:val=""/>
      <w:lvlJc w:val="left"/>
      <w:pPr>
        <w:ind w:left="6456" w:hanging="360"/>
      </w:pPr>
      <w:rPr>
        <w:rFonts w:ascii="Wingdings" w:hAnsi="Wingdings" w:hint="default"/>
      </w:rPr>
    </w:lvl>
  </w:abstractNum>
  <w:abstractNum w:abstractNumId="11">
    <w:nsid w:val="40245FCA"/>
    <w:multiLevelType w:val="hybridMultilevel"/>
    <w:tmpl w:val="06D465E4"/>
    <w:lvl w:ilvl="0" w:tplc="F16E92EC">
      <w:start w:val="2"/>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6F30B6A"/>
    <w:multiLevelType w:val="multilevel"/>
    <w:tmpl w:val="DA28E3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AE868CF"/>
    <w:multiLevelType w:val="hybridMultilevel"/>
    <w:tmpl w:val="52E46F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FC010DA"/>
    <w:multiLevelType w:val="hybridMultilevel"/>
    <w:tmpl w:val="60783DD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654967AC"/>
    <w:multiLevelType w:val="hybridMultilevel"/>
    <w:tmpl w:val="EF0EA264"/>
    <w:lvl w:ilvl="0" w:tplc="668475C6">
      <w:start w:val="1"/>
      <w:numFmt w:val="bullet"/>
      <w:lvlText w:val="•"/>
      <w:lvlJc w:val="left"/>
      <w:pPr>
        <w:tabs>
          <w:tab w:val="num" w:pos="720"/>
        </w:tabs>
        <w:ind w:left="720" w:hanging="360"/>
      </w:pPr>
      <w:rPr>
        <w:rFonts w:ascii="Times New Roman" w:hAnsi="Times New Roman" w:hint="default"/>
      </w:rPr>
    </w:lvl>
    <w:lvl w:ilvl="1" w:tplc="C56C5E58" w:tentative="1">
      <w:start w:val="1"/>
      <w:numFmt w:val="bullet"/>
      <w:lvlText w:val="•"/>
      <w:lvlJc w:val="left"/>
      <w:pPr>
        <w:tabs>
          <w:tab w:val="num" w:pos="1440"/>
        </w:tabs>
        <w:ind w:left="1440" w:hanging="360"/>
      </w:pPr>
      <w:rPr>
        <w:rFonts w:ascii="Times New Roman" w:hAnsi="Times New Roman" w:hint="default"/>
      </w:rPr>
    </w:lvl>
    <w:lvl w:ilvl="2" w:tplc="F2B8FFE4" w:tentative="1">
      <w:start w:val="1"/>
      <w:numFmt w:val="bullet"/>
      <w:lvlText w:val="•"/>
      <w:lvlJc w:val="left"/>
      <w:pPr>
        <w:tabs>
          <w:tab w:val="num" w:pos="2160"/>
        </w:tabs>
        <w:ind w:left="2160" w:hanging="360"/>
      </w:pPr>
      <w:rPr>
        <w:rFonts w:ascii="Times New Roman" w:hAnsi="Times New Roman" w:hint="default"/>
      </w:rPr>
    </w:lvl>
    <w:lvl w:ilvl="3" w:tplc="52E6CE9C" w:tentative="1">
      <w:start w:val="1"/>
      <w:numFmt w:val="bullet"/>
      <w:lvlText w:val="•"/>
      <w:lvlJc w:val="left"/>
      <w:pPr>
        <w:tabs>
          <w:tab w:val="num" w:pos="2880"/>
        </w:tabs>
        <w:ind w:left="2880" w:hanging="360"/>
      </w:pPr>
      <w:rPr>
        <w:rFonts w:ascii="Times New Roman" w:hAnsi="Times New Roman" w:hint="default"/>
      </w:rPr>
    </w:lvl>
    <w:lvl w:ilvl="4" w:tplc="BD0AE364" w:tentative="1">
      <w:start w:val="1"/>
      <w:numFmt w:val="bullet"/>
      <w:lvlText w:val="•"/>
      <w:lvlJc w:val="left"/>
      <w:pPr>
        <w:tabs>
          <w:tab w:val="num" w:pos="3600"/>
        </w:tabs>
        <w:ind w:left="3600" w:hanging="360"/>
      </w:pPr>
      <w:rPr>
        <w:rFonts w:ascii="Times New Roman" w:hAnsi="Times New Roman" w:hint="default"/>
      </w:rPr>
    </w:lvl>
    <w:lvl w:ilvl="5" w:tplc="264ED35E" w:tentative="1">
      <w:start w:val="1"/>
      <w:numFmt w:val="bullet"/>
      <w:lvlText w:val="•"/>
      <w:lvlJc w:val="left"/>
      <w:pPr>
        <w:tabs>
          <w:tab w:val="num" w:pos="4320"/>
        </w:tabs>
        <w:ind w:left="4320" w:hanging="360"/>
      </w:pPr>
      <w:rPr>
        <w:rFonts w:ascii="Times New Roman" w:hAnsi="Times New Roman" w:hint="default"/>
      </w:rPr>
    </w:lvl>
    <w:lvl w:ilvl="6" w:tplc="51D4B658" w:tentative="1">
      <w:start w:val="1"/>
      <w:numFmt w:val="bullet"/>
      <w:lvlText w:val="•"/>
      <w:lvlJc w:val="left"/>
      <w:pPr>
        <w:tabs>
          <w:tab w:val="num" w:pos="5040"/>
        </w:tabs>
        <w:ind w:left="5040" w:hanging="360"/>
      </w:pPr>
      <w:rPr>
        <w:rFonts w:ascii="Times New Roman" w:hAnsi="Times New Roman" w:hint="default"/>
      </w:rPr>
    </w:lvl>
    <w:lvl w:ilvl="7" w:tplc="EA00A5B4" w:tentative="1">
      <w:start w:val="1"/>
      <w:numFmt w:val="bullet"/>
      <w:lvlText w:val="•"/>
      <w:lvlJc w:val="left"/>
      <w:pPr>
        <w:tabs>
          <w:tab w:val="num" w:pos="5760"/>
        </w:tabs>
        <w:ind w:left="5760" w:hanging="360"/>
      </w:pPr>
      <w:rPr>
        <w:rFonts w:ascii="Times New Roman" w:hAnsi="Times New Roman" w:hint="default"/>
      </w:rPr>
    </w:lvl>
    <w:lvl w:ilvl="8" w:tplc="7D6C0A8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66976D31"/>
    <w:multiLevelType w:val="hybridMultilevel"/>
    <w:tmpl w:val="88B64A14"/>
    <w:lvl w:ilvl="0" w:tplc="558E889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67643AC8"/>
    <w:multiLevelType w:val="multilevel"/>
    <w:tmpl w:val="8C94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6C63B6"/>
    <w:multiLevelType w:val="hybridMultilevel"/>
    <w:tmpl w:val="158885C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9">
    <w:nsid w:val="68BA6272"/>
    <w:multiLevelType w:val="multilevel"/>
    <w:tmpl w:val="F4C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C89164C"/>
    <w:multiLevelType w:val="hybridMultilevel"/>
    <w:tmpl w:val="373EA2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0DE4650"/>
    <w:multiLevelType w:val="hybridMultilevel"/>
    <w:tmpl w:val="44641C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7D184FC1"/>
    <w:multiLevelType w:val="multilevel"/>
    <w:tmpl w:val="DA28E3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7DF321BD"/>
    <w:multiLevelType w:val="hybridMultilevel"/>
    <w:tmpl w:val="0344918E"/>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7F59529F"/>
    <w:multiLevelType w:val="hybridMultilevel"/>
    <w:tmpl w:val="A47EE074"/>
    <w:lvl w:ilvl="0" w:tplc="C070406A">
      <w:numFmt w:val="bullet"/>
      <w:lvlText w:val=""/>
      <w:lvlJc w:val="left"/>
      <w:pPr>
        <w:ind w:left="696"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18"/>
  </w:num>
  <w:num w:numId="4">
    <w:abstractNumId w:val="0"/>
  </w:num>
  <w:num w:numId="5">
    <w:abstractNumId w:val="15"/>
  </w:num>
  <w:num w:numId="6">
    <w:abstractNumId w:val="7"/>
  </w:num>
  <w:num w:numId="7">
    <w:abstractNumId w:val="3"/>
  </w:num>
  <w:num w:numId="8">
    <w:abstractNumId w:val="23"/>
  </w:num>
  <w:num w:numId="9">
    <w:abstractNumId w:val="6"/>
  </w:num>
  <w:num w:numId="10">
    <w:abstractNumId w:val="17"/>
  </w:num>
  <w:num w:numId="11">
    <w:abstractNumId w:val="14"/>
  </w:num>
  <w:num w:numId="12">
    <w:abstractNumId w:val="19"/>
  </w:num>
  <w:num w:numId="13">
    <w:abstractNumId w:val="16"/>
  </w:num>
  <w:num w:numId="14">
    <w:abstractNumId w:val="21"/>
  </w:num>
  <w:num w:numId="15">
    <w:abstractNumId w:val="8"/>
  </w:num>
  <w:num w:numId="16">
    <w:abstractNumId w:val="1"/>
  </w:num>
  <w:num w:numId="17">
    <w:abstractNumId w:val="9"/>
  </w:num>
  <w:num w:numId="18">
    <w:abstractNumId w:val="4"/>
  </w:num>
  <w:num w:numId="19">
    <w:abstractNumId w:val="5"/>
  </w:num>
  <w:num w:numId="20">
    <w:abstractNumId w:val="22"/>
  </w:num>
  <w:num w:numId="21">
    <w:abstractNumId w:val="12"/>
  </w:num>
  <w:num w:numId="22">
    <w:abstractNumId w:val="10"/>
  </w:num>
  <w:num w:numId="23">
    <w:abstractNumId w:val="24"/>
  </w:num>
  <w:num w:numId="24">
    <w:abstractNumId w:val="13"/>
  </w:num>
  <w:num w:numId="2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5122">
      <o:colormenu v:ext="edit" strokecolor="none"/>
    </o:shapedefaults>
    <o:shapelayout v:ext="edit">
      <o:idmap v:ext="edit" data="4"/>
    </o:shapelayout>
  </w:hdrShapeDefaults>
  <w:footnotePr>
    <w:footnote w:id="0"/>
    <w:footnote w:id="1"/>
  </w:footnotePr>
  <w:endnotePr>
    <w:endnote w:id="0"/>
    <w:endnote w:id="1"/>
  </w:endnotePr>
  <w:compat>
    <w:useFELayout/>
  </w:compat>
  <w:rsids>
    <w:rsidRoot w:val="00CA1B21"/>
    <w:rsid w:val="000050AA"/>
    <w:rsid w:val="000339E4"/>
    <w:rsid w:val="000342C4"/>
    <w:rsid w:val="000350BB"/>
    <w:rsid w:val="00085305"/>
    <w:rsid w:val="00097584"/>
    <w:rsid w:val="000B0B2A"/>
    <w:rsid w:val="000B4DAD"/>
    <w:rsid w:val="000C58D5"/>
    <w:rsid w:val="000F4105"/>
    <w:rsid w:val="00110954"/>
    <w:rsid w:val="0013008A"/>
    <w:rsid w:val="001428EC"/>
    <w:rsid w:val="001438A3"/>
    <w:rsid w:val="001612C3"/>
    <w:rsid w:val="001A70B1"/>
    <w:rsid w:val="001B4556"/>
    <w:rsid w:val="002025B1"/>
    <w:rsid w:val="00243B32"/>
    <w:rsid w:val="00261370"/>
    <w:rsid w:val="002A54AE"/>
    <w:rsid w:val="002A5921"/>
    <w:rsid w:val="002C2D74"/>
    <w:rsid w:val="00324A0C"/>
    <w:rsid w:val="00332739"/>
    <w:rsid w:val="003328DD"/>
    <w:rsid w:val="003604B6"/>
    <w:rsid w:val="00371751"/>
    <w:rsid w:val="0037766E"/>
    <w:rsid w:val="00382E9E"/>
    <w:rsid w:val="003A73E1"/>
    <w:rsid w:val="003B1032"/>
    <w:rsid w:val="003C5015"/>
    <w:rsid w:val="003D4672"/>
    <w:rsid w:val="003F4662"/>
    <w:rsid w:val="004118CC"/>
    <w:rsid w:val="00417B20"/>
    <w:rsid w:val="004241A6"/>
    <w:rsid w:val="004426E2"/>
    <w:rsid w:val="0045106C"/>
    <w:rsid w:val="00453CEF"/>
    <w:rsid w:val="00461697"/>
    <w:rsid w:val="00462F9A"/>
    <w:rsid w:val="00475A54"/>
    <w:rsid w:val="004928A9"/>
    <w:rsid w:val="004E6CC5"/>
    <w:rsid w:val="00510691"/>
    <w:rsid w:val="005123F4"/>
    <w:rsid w:val="0051339D"/>
    <w:rsid w:val="00536C0A"/>
    <w:rsid w:val="0054112F"/>
    <w:rsid w:val="00544E7C"/>
    <w:rsid w:val="00567325"/>
    <w:rsid w:val="0058168F"/>
    <w:rsid w:val="00594C50"/>
    <w:rsid w:val="005A7908"/>
    <w:rsid w:val="005B1DD8"/>
    <w:rsid w:val="005C2545"/>
    <w:rsid w:val="006207B9"/>
    <w:rsid w:val="006316F4"/>
    <w:rsid w:val="006411A8"/>
    <w:rsid w:val="00642C2D"/>
    <w:rsid w:val="006533C1"/>
    <w:rsid w:val="00690A3B"/>
    <w:rsid w:val="006A0C58"/>
    <w:rsid w:val="006A307A"/>
    <w:rsid w:val="006B22B6"/>
    <w:rsid w:val="006C15EA"/>
    <w:rsid w:val="006D588D"/>
    <w:rsid w:val="00753030"/>
    <w:rsid w:val="00766DC3"/>
    <w:rsid w:val="0077351B"/>
    <w:rsid w:val="00777F8E"/>
    <w:rsid w:val="00795225"/>
    <w:rsid w:val="007B0501"/>
    <w:rsid w:val="007B0E7F"/>
    <w:rsid w:val="007B60F2"/>
    <w:rsid w:val="007F71C3"/>
    <w:rsid w:val="00815EDA"/>
    <w:rsid w:val="00834200"/>
    <w:rsid w:val="00854108"/>
    <w:rsid w:val="00854D70"/>
    <w:rsid w:val="008612CF"/>
    <w:rsid w:val="00886F1F"/>
    <w:rsid w:val="008941A3"/>
    <w:rsid w:val="008A1DCC"/>
    <w:rsid w:val="009074A4"/>
    <w:rsid w:val="00951E83"/>
    <w:rsid w:val="00991A08"/>
    <w:rsid w:val="009A42AE"/>
    <w:rsid w:val="009A45F8"/>
    <w:rsid w:val="009A5190"/>
    <w:rsid w:val="009E669B"/>
    <w:rsid w:val="009F2CA4"/>
    <w:rsid w:val="00A02727"/>
    <w:rsid w:val="00A22239"/>
    <w:rsid w:val="00A2310A"/>
    <w:rsid w:val="00A27437"/>
    <w:rsid w:val="00A426A7"/>
    <w:rsid w:val="00A64663"/>
    <w:rsid w:val="00A67A37"/>
    <w:rsid w:val="00A94FAB"/>
    <w:rsid w:val="00AA1859"/>
    <w:rsid w:val="00AD2805"/>
    <w:rsid w:val="00AF1495"/>
    <w:rsid w:val="00B13285"/>
    <w:rsid w:val="00B35085"/>
    <w:rsid w:val="00BA12A7"/>
    <w:rsid w:val="00BA3EBF"/>
    <w:rsid w:val="00BB360D"/>
    <w:rsid w:val="00BD31B5"/>
    <w:rsid w:val="00BE564B"/>
    <w:rsid w:val="00BF6EAE"/>
    <w:rsid w:val="00C01C38"/>
    <w:rsid w:val="00C01C68"/>
    <w:rsid w:val="00C34F11"/>
    <w:rsid w:val="00CA1B21"/>
    <w:rsid w:val="00CB73D8"/>
    <w:rsid w:val="00CC04DC"/>
    <w:rsid w:val="00CC6E46"/>
    <w:rsid w:val="00D034A5"/>
    <w:rsid w:val="00D03A7C"/>
    <w:rsid w:val="00D163EE"/>
    <w:rsid w:val="00D47ACF"/>
    <w:rsid w:val="00D60BC7"/>
    <w:rsid w:val="00D66544"/>
    <w:rsid w:val="00D66B9C"/>
    <w:rsid w:val="00D6771F"/>
    <w:rsid w:val="00D8352E"/>
    <w:rsid w:val="00D91459"/>
    <w:rsid w:val="00DA3DDC"/>
    <w:rsid w:val="00DB03CD"/>
    <w:rsid w:val="00DB17C4"/>
    <w:rsid w:val="00DC04EF"/>
    <w:rsid w:val="00DC619C"/>
    <w:rsid w:val="00DC73CD"/>
    <w:rsid w:val="00DD41AB"/>
    <w:rsid w:val="00DD4CEE"/>
    <w:rsid w:val="00DD6DBD"/>
    <w:rsid w:val="00DD7173"/>
    <w:rsid w:val="00DD7396"/>
    <w:rsid w:val="00DE0534"/>
    <w:rsid w:val="00DF39AD"/>
    <w:rsid w:val="00E14DD8"/>
    <w:rsid w:val="00E231CA"/>
    <w:rsid w:val="00E42957"/>
    <w:rsid w:val="00E439F3"/>
    <w:rsid w:val="00E5422A"/>
    <w:rsid w:val="00E56A1E"/>
    <w:rsid w:val="00E6469F"/>
    <w:rsid w:val="00EB0737"/>
    <w:rsid w:val="00EC17F1"/>
    <w:rsid w:val="00EE41DB"/>
    <w:rsid w:val="00F03A4A"/>
    <w:rsid w:val="00F06F50"/>
    <w:rsid w:val="00F10B70"/>
    <w:rsid w:val="00F11B9E"/>
    <w:rsid w:val="00F1224E"/>
    <w:rsid w:val="00F16AF2"/>
    <w:rsid w:val="00F2028D"/>
    <w:rsid w:val="00F210B8"/>
    <w:rsid w:val="00F25381"/>
    <w:rsid w:val="00F31B70"/>
    <w:rsid w:val="00F33766"/>
    <w:rsid w:val="00F43EAE"/>
    <w:rsid w:val="00F45DDD"/>
    <w:rsid w:val="00F553DA"/>
    <w:rsid w:val="00FA0951"/>
    <w:rsid w:val="00FA5633"/>
    <w:rsid w:val="00FB2BE9"/>
    <w:rsid w:val="00FC2F31"/>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38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1B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1B21"/>
    <w:rPr>
      <w:lang w:val="es-ES"/>
    </w:rPr>
  </w:style>
  <w:style w:type="paragraph" w:styleId="Piedepgina">
    <w:name w:val="footer"/>
    <w:basedOn w:val="Normal"/>
    <w:link w:val="PiedepginaCar"/>
    <w:uiPriority w:val="99"/>
    <w:unhideWhenUsed/>
    <w:rsid w:val="00CA1B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1B21"/>
    <w:rPr>
      <w:lang w:val="es-ES"/>
    </w:rPr>
  </w:style>
  <w:style w:type="paragraph" w:styleId="Prrafodelista">
    <w:name w:val="List Paragraph"/>
    <w:basedOn w:val="Normal"/>
    <w:uiPriority w:val="34"/>
    <w:qFormat/>
    <w:rsid w:val="00CA1B21"/>
    <w:pPr>
      <w:ind w:left="720"/>
      <w:contextualSpacing/>
    </w:pPr>
  </w:style>
  <w:style w:type="table" w:styleId="Tablaconcuadrcula">
    <w:name w:val="Table Grid"/>
    <w:basedOn w:val="Tablanormal"/>
    <w:uiPriority w:val="59"/>
    <w:rsid w:val="003717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475A54"/>
  </w:style>
  <w:style w:type="character" w:styleId="Hipervnculo">
    <w:name w:val="Hyperlink"/>
    <w:basedOn w:val="Fuentedeprrafopredeter"/>
    <w:uiPriority w:val="99"/>
    <w:unhideWhenUsed/>
    <w:rsid w:val="00A64663"/>
    <w:rPr>
      <w:color w:val="0000FF" w:themeColor="hyperlink"/>
      <w:u w:val="single"/>
    </w:rPr>
  </w:style>
  <w:style w:type="paragraph" w:styleId="NormalWeb">
    <w:name w:val="Normal (Web)"/>
    <w:basedOn w:val="Normal"/>
    <w:uiPriority w:val="99"/>
    <w:unhideWhenUsed/>
    <w:rsid w:val="003B1032"/>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3B1032"/>
    <w:rPr>
      <w:i/>
      <w:iCs/>
    </w:rPr>
  </w:style>
  <w:style w:type="character" w:styleId="Textoennegrita">
    <w:name w:val="Strong"/>
    <w:basedOn w:val="Fuentedeprrafopredeter"/>
    <w:uiPriority w:val="22"/>
    <w:qFormat/>
    <w:rsid w:val="009A42AE"/>
    <w:rPr>
      <w:b/>
      <w:bCs/>
    </w:rPr>
  </w:style>
  <w:style w:type="paragraph" w:styleId="Textodeglobo">
    <w:name w:val="Balloon Text"/>
    <w:basedOn w:val="Normal"/>
    <w:link w:val="TextodegloboCar"/>
    <w:uiPriority w:val="99"/>
    <w:semiHidden/>
    <w:unhideWhenUsed/>
    <w:rsid w:val="005A79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7908"/>
    <w:rPr>
      <w:rFonts w:ascii="Tahoma" w:hAnsi="Tahoma" w:cs="Tahoma"/>
      <w:sz w:val="16"/>
      <w:szCs w:val="16"/>
      <w:lang w:val="es-ES"/>
    </w:rPr>
  </w:style>
  <w:style w:type="paragraph" w:styleId="Sinespaciado">
    <w:name w:val="No Spacing"/>
    <w:link w:val="SinespaciadoCar"/>
    <w:uiPriority w:val="1"/>
    <w:qFormat/>
    <w:rsid w:val="00DD6DBD"/>
    <w:pPr>
      <w:spacing w:after="0" w:line="240" w:lineRule="auto"/>
    </w:pPr>
    <w:rPr>
      <w:lang w:val="es-ES" w:eastAsia="es-ES"/>
    </w:rPr>
  </w:style>
  <w:style w:type="character" w:customStyle="1" w:styleId="SinespaciadoCar">
    <w:name w:val="Sin espaciado Car"/>
    <w:basedOn w:val="Fuentedeprrafopredeter"/>
    <w:link w:val="Sinespaciado"/>
    <w:uiPriority w:val="1"/>
    <w:rsid w:val="00DD6DBD"/>
    <w:rPr>
      <w:rFonts w:eastAsiaTheme="minorEastAsia"/>
      <w:lang w:val="es-ES" w:eastAsia="es-ES"/>
    </w:rPr>
  </w:style>
  <w:style w:type="character" w:styleId="Nmerodepgina">
    <w:name w:val="page number"/>
    <w:basedOn w:val="Fuentedeprrafopredeter"/>
    <w:uiPriority w:val="99"/>
    <w:unhideWhenUsed/>
    <w:rsid w:val="007B0E7F"/>
    <w:rPr>
      <w:rFonts w:eastAsiaTheme="minorEastAsia" w:cstheme="minorBidi"/>
      <w:bCs w:val="0"/>
      <w:iCs w:val="0"/>
      <w:szCs w:val="22"/>
      <w:lang w:val="es-ES"/>
    </w:rPr>
  </w:style>
</w:styles>
</file>

<file path=word/webSettings.xml><?xml version="1.0" encoding="utf-8"?>
<w:webSettings xmlns:r="http://schemas.openxmlformats.org/officeDocument/2006/relationships" xmlns:w="http://schemas.openxmlformats.org/wordprocessingml/2006/main">
  <w:divs>
    <w:div w:id="3215210">
      <w:bodyDiv w:val="1"/>
      <w:marLeft w:val="0"/>
      <w:marRight w:val="0"/>
      <w:marTop w:val="0"/>
      <w:marBottom w:val="0"/>
      <w:divBdr>
        <w:top w:val="none" w:sz="0" w:space="0" w:color="auto"/>
        <w:left w:val="none" w:sz="0" w:space="0" w:color="auto"/>
        <w:bottom w:val="none" w:sz="0" w:space="0" w:color="auto"/>
        <w:right w:val="none" w:sz="0" w:space="0" w:color="auto"/>
      </w:divBdr>
    </w:div>
    <w:div w:id="60375394">
      <w:bodyDiv w:val="1"/>
      <w:marLeft w:val="0"/>
      <w:marRight w:val="0"/>
      <w:marTop w:val="0"/>
      <w:marBottom w:val="0"/>
      <w:divBdr>
        <w:top w:val="none" w:sz="0" w:space="0" w:color="auto"/>
        <w:left w:val="none" w:sz="0" w:space="0" w:color="auto"/>
        <w:bottom w:val="none" w:sz="0" w:space="0" w:color="auto"/>
        <w:right w:val="none" w:sz="0" w:space="0" w:color="auto"/>
      </w:divBdr>
      <w:divsChild>
        <w:div w:id="2143962856">
          <w:marLeft w:val="547"/>
          <w:marRight w:val="0"/>
          <w:marTop w:val="134"/>
          <w:marBottom w:val="0"/>
          <w:divBdr>
            <w:top w:val="none" w:sz="0" w:space="0" w:color="auto"/>
            <w:left w:val="none" w:sz="0" w:space="0" w:color="auto"/>
            <w:bottom w:val="none" w:sz="0" w:space="0" w:color="auto"/>
            <w:right w:val="none" w:sz="0" w:space="0" w:color="auto"/>
          </w:divBdr>
        </w:div>
        <w:div w:id="928393483">
          <w:marLeft w:val="547"/>
          <w:marRight w:val="0"/>
          <w:marTop w:val="134"/>
          <w:marBottom w:val="0"/>
          <w:divBdr>
            <w:top w:val="none" w:sz="0" w:space="0" w:color="auto"/>
            <w:left w:val="none" w:sz="0" w:space="0" w:color="auto"/>
            <w:bottom w:val="none" w:sz="0" w:space="0" w:color="auto"/>
            <w:right w:val="none" w:sz="0" w:space="0" w:color="auto"/>
          </w:divBdr>
        </w:div>
        <w:div w:id="1668629225">
          <w:marLeft w:val="547"/>
          <w:marRight w:val="0"/>
          <w:marTop w:val="134"/>
          <w:marBottom w:val="0"/>
          <w:divBdr>
            <w:top w:val="none" w:sz="0" w:space="0" w:color="auto"/>
            <w:left w:val="none" w:sz="0" w:space="0" w:color="auto"/>
            <w:bottom w:val="none" w:sz="0" w:space="0" w:color="auto"/>
            <w:right w:val="none" w:sz="0" w:space="0" w:color="auto"/>
          </w:divBdr>
        </w:div>
        <w:div w:id="1173765996">
          <w:marLeft w:val="547"/>
          <w:marRight w:val="0"/>
          <w:marTop w:val="134"/>
          <w:marBottom w:val="0"/>
          <w:divBdr>
            <w:top w:val="none" w:sz="0" w:space="0" w:color="auto"/>
            <w:left w:val="none" w:sz="0" w:space="0" w:color="auto"/>
            <w:bottom w:val="none" w:sz="0" w:space="0" w:color="auto"/>
            <w:right w:val="none" w:sz="0" w:space="0" w:color="auto"/>
          </w:divBdr>
        </w:div>
        <w:div w:id="1599100198">
          <w:marLeft w:val="547"/>
          <w:marRight w:val="0"/>
          <w:marTop w:val="134"/>
          <w:marBottom w:val="0"/>
          <w:divBdr>
            <w:top w:val="none" w:sz="0" w:space="0" w:color="auto"/>
            <w:left w:val="none" w:sz="0" w:space="0" w:color="auto"/>
            <w:bottom w:val="none" w:sz="0" w:space="0" w:color="auto"/>
            <w:right w:val="none" w:sz="0" w:space="0" w:color="auto"/>
          </w:divBdr>
        </w:div>
        <w:div w:id="1159926211">
          <w:marLeft w:val="547"/>
          <w:marRight w:val="0"/>
          <w:marTop w:val="134"/>
          <w:marBottom w:val="0"/>
          <w:divBdr>
            <w:top w:val="none" w:sz="0" w:space="0" w:color="auto"/>
            <w:left w:val="none" w:sz="0" w:space="0" w:color="auto"/>
            <w:bottom w:val="none" w:sz="0" w:space="0" w:color="auto"/>
            <w:right w:val="none" w:sz="0" w:space="0" w:color="auto"/>
          </w:divBdr>
        </w:div>
      </w:divsChild>
    </w:div>
    <w:div w:id="165022304">
      <w:bodyDiv w:val="1"/>
      <w:marLeft w:val="0"/>
      <w:marRight w:val="0"/>
      <w:marTop w:val="0"/>
      <w:marBottom w:val="0"/>
      <w:divBdr>
        <w:top w:val="none" w:sz="0" w:space="0" w:color="auto"/>
        <w:left w:val="none" w:sz="0" w:space="0" w:color="auto"/>
        <w:bottom w:val="none" w:sz="0" w:space="0" w:color="auto"/>
        <w:right w:val="none" w:sz="0" w:space="0" w:color="auto"/>
      </w:divBdr>
    </w:div>
    <w:div w:id="305820324">
      <w:bodyDiv w:val="1"/>
      <w:marLeft w:val="0"/>
      <w:marRight w:val="0"/>
      <w:marTop w:val="0"/>
      <w:marBottom w:val="0"/>
      <w:divBdr>
        <w:top w:val="none" w:sz="0" w:space="0" w:color="auto"/>
        <w:left w:val="none" w:sz="0" w:space="0" w:color="auto"/>
        <w:bottom w:val="none" w:sz="0" w:space="0" w:color="auto"/>
        <w:right w:val="none" w:sz="0" w:space="0" w:color="auto"/>
      </w:divBdr>
    </w:div>
    <w:div w:id="306474003">
      <w:bodyDiv w:val="1"/>
      <w:marLeft w:val="0"/>
      <w:marRight w:val="0"/>
      <w:marTop w:val="0"/>
      <w:marBottom w:val="0"/>
      <w:divBdr>
        <w:top w:val="none" w:sz="0" w:space="0" w:color="auto"/>
        <w:left w:val="none" w:sz="0" w:space="0" w:color="auto"/>
        <w:bottom w:val="none" w:sz="0" w:space="0" w:color="auto"/>
        <w:right w:val="none" w:sz="0" w:space="0" w:color="auto"/>
      </w:divBdr>
    </w:div>
    <w:div w:id="692266778">
      <w:bodyDiv w:val="1"/>
      <w:marLeft w:val="0"/>
      <w:marRight w:val="0"/>
      <w:marTop w:val="0"/>
      <w:marBottom w:val="0"/>
      <w:divBdr>
        <w:top w:val="none" w:sz="0" w:space="0" w:color="auto"/>
        <w:left w:val="none" w:sz="0" w:space="0" w:color="auto"/>
        <w:bottom w:val="none" w:sz="0" w:space="0" w:color="auto"/>
        <w:right w:val="none" w:sz="0" w:space="0" w:color="auto"/>
      </w:divBdr>
    </w:div>
    <w:div w:id="899512530">
      <w:bodyDiv w:val="1"/>
      <w:marLeft w:val="0"/>
      <w:marRight w:val="0"/>
      <w:marTop w:val="0"/>
      <w:marBottom w:val="0"/>
      <w:divBdr>
        <w:top w:val="none" w:sz="0" w:space="0" w:color="auto"/>
        <w:left w:val="none" w:sz="0" w:space="0" w:color="auto"/>
        <w:bottom w:val="none" w:sz="0" w:space="0" w:color="auto"/>
        <w:right w:val="none" w:sz="0" w:space="0" w:color="auto"/>
      </w:divBdr>
    </w:div>
    <w:div w:id="1041586784">
      <w:bodyDiv w:val="1"/>
      <w:marLeft w:val="0"/>
      <w:marRight w:val="0"/>
      <w:marTop w:val="0"/>
      <w:marBottom w:val="0"/>
      <w:divBdr>
        <w:top w:val="none" w:sz="0" w:space="0" w:color="auto"/>
        <w:left w:val="none" w:sz="0" w:space="0" w:color="auto"/>
        <w:bottom w:val="none" w:sz="0" w:space="0" w:color="auto"/>
        <w:right w:val="none" w:sz="0" w:space="0" w:color="auto"/>
      </w:divBdr>
    </w:div>
    <w:div w:id="1101149838">
      <w:bodyDiv w:val="1"/>
      <w:marLeft w:val="0"/>
      <w:marRight w:val="0"/>
      <w:marTop w:val="0"/>
      <w:marBottom w:val="0"/>
      <w:divBdr>
        <w:top w:val="none" w:sz="0" w:space="0" w:color="auto"/>
        <w:left w:val="none" w:sz="0" w:space="0" w:color="auto"/>
        <w:bottom w:val="none" w:sz="0" w:space="0" w:color="auto"/>
        <w:right w:val="none" w:sz="0" w:space="0" w:color="auto"/>
      </w:divBdr>
      <w:divsChild>
        <w:div w:id="100229497">
          <w:marLeft w:val="547"/>
          <w:marRight w:val="0"/>
          <w:marTop w:val="134"/>
          <w:marBottom w:val="0"/>
          <w:divBdr>
            <w:top w:val="none" w:sz="0" w:space="0" w:color="auto"/>
            <w:left w:val="none" w:sz="0" w:space="0" w:color="auto"/>
            <w:bottom w:val="none" w:sz="0" w:space="0" w:color="auto"/>
            <w:right w:val="none" w:sz="0" w:space="0" w:color="auto"/>
          </w:divBdr>
        </w:div>
        <w:div w:id="85539736">
          <w:marLeft w:val="547"/>
          <w:marRight w:val="0"/>
          <w:marTop w:val="134"/>
          <w:marBottom w:val="0"/>
          <w:divBdr>
            <w:top w:val="none" w:sz="0" w:space="0" w:color="auto"/>
            <w:left w:val="none" w:sz="0" w:space="0" w:color="auto"/>
            <w:bottom w:val="none" w:sz="0" w:space="0" w:color="auto"/>
            <w:right w:val="none" w:sz="0" w:space="0" w:color="auto"/>
          </w:divBdr>
        </w:div>
        <w:div w:id="1293361243">
          <w:marLeft w:val="547"/>
          <w:marRight w:val="0"/>
          <w:marTop w:val="134"/>
          <w:marBottom w:val="0"/>
          <w:divBdr>
            <w:top w:val="none" w:sz="0" w:space="0" w:color="auto"/>
            <w:left w:val="none" w:sz="0" w:space="0" w:color="auto"/>
            <w:bottom w:val="none" w:sz="0" w:space="0" w:color="auto"/>
            <w:right w:val="none" w:sz="0" w:space="0" w:color="auto"/>
          </w:divBdr>
        </w:div>
        <w:div w:id="973556548">
          <w:marLeft w:val="547"/>
          <w:marRight w:val="0"/>
          <w:marTop w:val="134"/>
          <w:marBottom w:val="0"/>
          <w:divBdr>
            <w:top w:val="none" w:sz="0" w:space="0" w:color="auto"/>
            <w:left w:val="none" w:sz="0" w:space="0" w:color="auto"/>
            <w:bottom w:val="none" w:sz="0" w:space="0" w:color="auto"/>
            <w:right w:val="none" w:sz="0" w:space="0" w:color="auto"/>
          </w:divBdr>
        </w:div>
        <w:div w:id="57870132">
          <w:marLeft w:val="547"/>
          <w:marRight w:val="0"/>
          <w:marTop w:val="134"/>
          <w:marBottom w:val="0"/>
          <w:divBdr>
            <w:top w:val="none" w:sz="0" w:space="0" w:color="auto"/>
            <w:left w:val="none" w:sz="0" w:space="0" w:color="auto"/>
            <w:bottom w:val="none" w:sz="0" w:space="0" w:color="auto"/>
            <w:right w:val="none" w:sz="0" w:space="0" w:color="auto"/>
          </w:divBdr>
        </w:div>
        <w:div w:id="2066447984">
          <w:marLeft w:val="547"/>
          <w:marRight w:val="0"/>
          <w:marTop w:val="134"/>
          <w:marBottom w:val="0"/>
          <w:divBdr>
            <w:top w:val="none" w:sz="0" w:space="0" w:color="auto"/>
            <w:left w:val="none" w:sz="0" w:space="0" w:color="auto"/>
            <w:bottom w:val="none" w:sz="0" w:space="0" w:color="auto"/>
            <w:right w:val="none" w:sz="0" w:space="0" w:color="auto"/>
          </w:divBdr>
        </w:div>
      </w:divsChild>
    </w:div>
    <w:div w:id="1103454722">
      <w:bodyDiv w:val="1"/>
      <w:marLeft w:val="0"/>
      <w:marRight w:val="0"/>
      <w:marTop w:val="0"/>
      <w:marBottom w:val="0"/>
      <w:divBdr>
        <w:top w:val="none" w:sz="0" w:space="0" w:color="auto"/>
        <w:left w:val="none" w:sz="0" w:space="0" w:color="auto"/>
        <w:bottom w:val="none" w:sz="0" w:space="0" w:color="auto"/>
        <w:right w:val="none" w:sz="0" w:space="0" w:color="auto"/>
      </w:divBdr>
      <w:divsChild>
        <w:div w:id="94057327">
          <w:marLeft w:val="0"/>
          <w:marRight w:val="0"/>
          <w:marTop w:val="0"/>
          <w:marBottom w:val="0"/>
          <w:divBdr>
            <w:top w:val="none" w:sz="0" w:space="0" w:color="auto"/>
            <w:left w:val="none" w:sz="0" w:space="0" w:color="auto"/>
            <w:bottom w:val="dotted" w:sz="6" w:space="8" w:color="CCCCCC"/>
            <w:right w:val="none" w:sz="0" w:space="0" w:color="auto"/>
          </w:divBdr>
        </w:div>
      </w:divsChild>
    </w:div>
    <w:div w:id="1261911471">
      <w:bodyDiv w:val="1"/>
      <w:marLeft w:val="0"/>
      <w:marRight w:val="0"/>
      <w:marTop w:val="0"/>
      <w:marBottom w:val="0"/>
      <w:divBdr>
        <w:top w:val="none" w:sz="0" w:space="0" w:color="auto"/>
        <w:left w:val="none" w:sz="0" w:space="0" w:color="auto"/>
        <w:bottom w:val="none" w:sz="0" w:space="0" w:color="auto"/>
        <w:right w:val="none" w:sz="0" w:space="0" w:color="auto"/>
      </w:divBdr>
      <w:divsChild>
        <w:div w:id="703285632">
          <w:marLeft w:val="547"/>
          <w:marRight w:val="0"/>
          <w:marTop w:val="96"/>
          <w:marBottom w:val="0"/>
          <w:divBdr>
            <w:top w:val="none" w:sz="0" w:space="0" w:color="auto"/>
            <w:left w:val="none" w:sz="0" w:space="0" w:color="auto"/>
            <w:bottom w:val="none" w:sz="0" w:space="0" w:color="auto"/>
            <w:right w:val="none" w:sz="0" w:space="0" w:color="auto"/>
          </w:divBdr>
        </w:div>
      </w:divsChild>
    </w:div>
    <w:div w:id="1279871556">
      <w:bodyDiv w:val="1"/>
      <w:marLeft w:val="0"/>
      <w:marRight w:val="0"/>
      <w:marTop w:val="0"/>
      <w:marBottom w:val="0"/>
      <w:divBdr>
        <w:top w:val="none" w:sz="0" w:space="0" w:color="auto"/>
        <w:left w:val="none" w:sz="0" w:space="0" w:color="auto"/>
        <w:bottom w:val="none" w:sz="0" w:space="0" w:color="auto"/>
        <w:right w:val="none" w:sz="0" w:space="0" w:color="auto"/>
      </w:divBdr>
    </w:div>
    <w:div w:id="1386292197">
      <w:bodyDiv w:val="1"/>
      <w:marLeft w:val="0"/>
      <w:marRight w:val="0"/>
      <w:marTop w:val="0"/>
      <w:marBottom w:val="0"/>
      <w:divBdr>
        <w:top w:val="none" w:sz="0" w:space="0" w:color="auto"/>
        <w:left w:val="none" w:sz="0" w:space="0" w:color="auto"/>
        <w:bottom w:val="none" w:sz="0" w:space="0" w:color="auto"/>
        <w:right w:val="none" w:sz="0" w:space="0" w:color="auto"/>
      </w:divBdr>
    </w:div>
    <w:div w:id="1418752727">
      <w:bodyDiv w:val="1"/>
      <w:marLeft w:val="0"/>
      <w:marRight w:val="0"/>
      <w:marTop w:val="0"/>
      <w:marBottom w:val="0"/>
      <w:divBdr>
        <w:top w:val="none" w:sz="0" w:space="0" w:color="auto"/>
        <w:left w:val="none" w:sz="0" w:space="0" w:color="auto"/>
        <w:bottom w:val="none" w:sz="0" w:space="0" w:color="auto"/>
        <w:right w:val="none" w:sz="0" w:space="0" w:color="auto"/>
      </w:divBdr>
    </w:div>
    <w:div w:id="1430159189">
      <w:bodyDiv w:val="1"/>
      <w:marLeft w:val="0"/>
      <w:marRight w:val="0"/>
      <w:marTop w:val="0"/>
      <w:marBottom w:val="0"/>
      <w:divBdr>
        <w:top w:val="none" w:sz="0" w:space="0" w:color="auto"/>
        <w:left w:val="none" w:sz="0" w:space="0" w:color="auto"/>
        <w:bottom w:val="none" w:sz="0" w:space="0" w:color="auto"/>
        <w:right w:val="none" w:sz="0" w:space="0" w:color="auto"/>
      </w:divBdr>
      <w:divsChild>
        <w:div w:id="2061859347">
          <w:marLeft w:val="547"/>
          <w:marRight w:val="0"/>
          <w:marTop w:val="96"/>
          <w:marBottom w:val="0"/>
          <w:divBdr>
            <w:top w:val="none" w:sz="0" w:space="0" w:color="auto"/>
            <w:left w:val="none" w:sz="0" w:space="0" w:color="auto"/>
            <w:bottom w:val="none" w:sz="0" w:space="0" w:color="auto"/>
            <w:right w:val="none" w:sz="0" w:space="0" w:color="auto"/>
          </w:divBdr>
        </w:div>
      </w:divsChild>
    </w:div>
    <w:div w:id="1448502641">
      <w:bodyDiv w:val="1"/>
      <w:marLeft w:val="0"/>
      <w:marRight w:val="0"/>
      <w:marTop w:val="0"/>
      <w:marBottom w:val="0"/>
      <w:divBdr>
        <w:top w:val="none" w:sz="0" w:space="0" w:color="auto"/>
        <w:left w:val="none" w:sz="0" w:space="0" w:color="auto"/>
        <w:bottom w:val="none" w:sz="0" w:space="0" w:color="auto"/>
        <w:right w:val="none" w:sz="0" w:space="0" w:color="auto"/>
      </w:divBdr>
    </w:div>
    <w:div w:id="1516723811">
      <w:bodyDiv w:val="1"/>
      <w:marLeft w:val="0"/>
      <w:marRight w:val="0"/>
      <w:marTop w:val="0"/>
      <w:marBottom w:val="0"/>
      <w:divBdr>
        <w:top w:val="none" w:sz="0" w:space="0" w:color="auto"/>
        <w:left w:val="none" w:sz="0" w:space="0" w:color="auto"/>
        <w:bottom w:val="none" w:sz="0" w:space="0" w:color="auto"/>
        <w:right w:val="none" w:sz="0" w:space="0" w:color="auto"/>
      </w:divBdr>
    </w:div>
    <w:div w:id="1621306045">
      <w:bodyDiv w:val="1"/>
      <w:marLeft w:val="0"/>
      <w:marRight w:val="0"/>
      <w:marTop w:val="0"/>
      <w:marBottom w:val="0"/>
      <w:divBdr>
        <w:top w:val="none" w:sz="0" w:space="0" w:color="auto"/>
        <w:left w:val="none" w:sz="0" w:space="0" w:color="auto"/>
        <w:bottom w:val="none" w:sz="0" w:space="0" w:color="auto"/>
        <w:right w:val="none" w:sz="0" w:space="0" w:color="auto"/>
      </w:divBdr>
      <w:divsChild>
        <w:div w:id="1573396091">
          <w:marLeft w:val="0"/>
          <w:marRight w:val="0"/>
          <w:marTop w:val="0"/>
          <w:marBottom w:val="0"/>
          <w:divBdr>
            <w:top w:val="none" w:sz="0" w:space="0" w:color="auto"/>
            <w:left w:val="none" w:sz="0" w:space="0" w:color="auto"/>
            <w:bottom w:val="none" w:sz="0" w:space="0" w:color="auto"/>
            <w:right w:val="none" w:sz="0" w:space="0" w:color="auto"/>
          </w:divBdr>
        </w:div>
      </w:divsChild>
    </w:div>
    <w:div w:id="1668483200">
      <w:bodyDiv w:val="1"/>
      <w:marLeft w:val="0"/>
      <w:marRight w:val="0"/>
      <w:marTop w:val="0"/>
      <w:marBottom w:val="0"/>
      <w:divBdr>
        <w:top w:val="none" w:sz="0" w:space="0" w:color="auto"/>
        <w:left w:val="none" w:sz="0" w:space="0" w:color="auto"/>
        <w:bottom w:val="none" w:sz="0" w:space="0" w:color="auto"/>
        <w:right w:val="none" w:sz="0" w:space="0" w:color="auto"/>
      </w:divBdr>
    </w:div>
    <w:div w:id="1744643885">
      <w:bodyDiv w:val="1"/>
      <w:marLeft w:val="0"/>
      <w:marRight w:val="0"/>
      <w:marTop w:val="0"/>
      <w:marBottom w:val="0"/>
      <w:divBdr>
        <w:top w:val="none" w:sz="0" w:space="0" w:color="auto"/>
        <w:left w:val="none" w:sz="0" w:space="0" w:color="auto"/>
        <w:bottom w:val="none" w:sz="0" w:space="0" w:color="auto"/>
        <w:right w:val="none" w:sz="0" w:space="0" w:color="auto"/>
      </w:divBdr>
      <w:divsChild>
        <w:div w:id="1586449573">
          <w:marLeft w:val="0"/>
          <w:marRight w:val="0"/>
          <w:marTop w:val="0"/>
          <w:marBottom w:val="0"/>
          <w:divBdr>
            <w:top w:val="single" w:sz="6" w:space="8" w:color="FFFFFF"/>
            <w:left w:val="single" w:sz="6" w:space="8" w:color="DBDBDB"/>
            <w:bottom w:val="single" w:sz="6" w:space="8" w:color="DBDBDB"/>
            <w:right w:val="single" w:sz="6" w:space="8" w:color="DBDBDB"/>
          </w:divBdr>
          <w:divsChild>
            <w:div w:id="1450784990">
              <w:marLeft w:val="0"/>
              <w:marRight w:val="0"/>
              <w:marTop w:val="0"/>
              <w:marBottom w:val="0"/>
              <w:divBdr>
                <w:top w:val="none" w:sz="0" w:space="0" w:color="auto"/>
                <w:left w:val="none" w:sz="0" w:space="0" w:color="auto"/>
                <w:bottom w:val="dotted" w:sz="6" w:space="8" w:color="CCCCCC"/>
                <w:right w:val="none" w:sz="0" w:space="0" w:color="auto"/>
              </w:divBdr>
            </w:div>
            <w:div w:id="1108426579">
              <w:marLeft w:val="0"/>
              <w:marRight w:val="0"/>
              <w:marTop w:val="0"/>
              <w:marBottom w:val="0"/>
              <w:divBdr>
                <w:top w:val="none" w:sz="0" w:space="0" w:color="auto"/>
                <w:left w:val="none" w:sz="0" w:space="0" w:color="auto"/>
                <w:bottom w:val="dotted" w:sz="6" w:space="8" w:color="CCCCCC"/>
                <w:right w:val="none" w:sz="0" w:space="0" w:color="auto"/>
              </w:divBdr>
            </w:div>
          </w:divsChild>
        </w:div>
      </w:divsChild>
    </w:div>
    <w:div w:id="2085763592">
      <w:bodyDiv w:val="1"/>
      <w:marLeft w:val="0"/>
      <w:marRight w:val="0"/>
      <w:marTop w:val="0"/>
      <w:marBottom w:val="0"/>
      <w:divBdr>
        <w:top w:val="none" w:sz="0" w:space="0" w:color="auto"/>
        <w:left w:val="none" w:sz="0" w:space="0" w:color="auto"/>
        <w:bottom w:val="none" w:sz="0" w:space="0" w:color="auto"/>
        <w:right w:val="none" w:sz="0" w:space="0" w:color="auto"/>
      </w:divBdr>
    </w:div>
    <w:div w:id="209107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chart" Target="charts/chart2.xml"/><Relationship Id="rId10" Type="http://schemas.microsoft.com/office/2007/relationships/hdphoto" Target="media/hdphoto1.wdp"/><Relationship Id="rId19" Type="http://schemas.openxmlformats.org/officeDocument/2006/relationships/header" Target="header1.xml"/><Relationship Id="rId4" Type="http://schemas.openxmlformats.org/officeDocument/2006/relationships/settings" Target="settings.xml"/><Relationship Id="rId14" Type="http://schemas.openxmlformats.org/officeDocument/2006/relationships/chart" Target="charts/chart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MX"/>
  <c:style val="1"/>
  <c:chart>
    <c:title>
      <c:tx>
        <c:rich>
          <a:bodyPr/>
          <a:lstStyle/>
          <a:p>
            <a:pPr>
              <a:defRPr/>
            </a:pPr>
            <a:r>
              <a:rPr lang="es-MX"/>
              <a:t>CAFETICULTORES</a:t>
            </a:r>
            <a:r>
              <a:rPr lang="es-MX" baseline="0"/>
              <a:t> CON SEGURIDAD SOCIAL</a:t>
            </a:r>
            <a:endParaRPr lang="es-MX"/>
          </a:p>
        </c:rich>
      </c:tx>
    </c:title>
    <c:plotArea>
      <c:layout/>
      <c:barChart>
        <c:barDir val="col"/>
        <c:grouping val="stacked"/>
        <c:ser>
          <c:idx val="0"/>
          <c:order val="0"/>
          <c:dLbls>
            <c:showVal val="1"/>
          </c:dLbls>
          <c:cat>
            <c:strRef>
              <c:f>Hoja2!$A$4:$A$5</c:f>
              <c:strCache>
                <c:ptCount val="2"/>
                <c:pt idx="0">
                  <c:v>   Si </c:v>
                </c:pt>
                <c:pt idx="1">
                  <c:v>No</c:v>
                </c:pt>
              </c:strCache>
            </c:strRef>
          </c:cat>
          <c:val>
            <c:numRef>
              <c:f>Hoja2!$B$4:$B$5</c:f>
              <c:numCache>
                <c:formatCode>General</c:formatCode>
                <c:ptCount val="2"/>
                <c:pt idx="0">
                  <c:v>169</c:v>
                </c:pt>
                <c:pt idx="1">
                  <c:v>13</c:v>
                </c:pt>
              </c:numCache>
            </c:numRef>
          </c:val>
        </c:ser>
        <c:dLbls>
          <c:showVal val="1"/>
        </c:dLbls>
        <c:gapWidth val="95"/>
        <c:overlap val="100"/>
        <c:axId val="114899584"/>
        <c:axId val="119621504"/>
      </c:barChart>
      <c:catAx>
        <c:axId val="114899584"/>
        <c:scaling>
          <c:orientation val="minMax"/>
        </c:scaling>
        <c:axPos val="b"/>
        <c:majorTickMark val="none"/>
        <c:tickLblPos val="nextTo"/>
        <c:crossAx val="119621504"/>
        <c:crosses val="autoZero"/>
        <c:auto val="1"/>
        <c:lblAlgn val="ctr"/>
        <c:lblOffset val="100"/>
      </c:catAx>
      <c:valAx>
        <c:axId val="119621504"/>
        <c:scaling>
          <c:orientation val="minMax"/>
        </c:scaling>
        <c:delete val="1"/>
        <c:axPos val="l"/>
        <c:numFmt formatCode="General" sourceLinked="1"/>
        <c:majorTickMark val="none"/>
        <c:tickLblPos val="nextTo"/>
        <c:crossAx val="114899584"/>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MX"/>
  <c:style val="1"/>
  <c:chart>
    <c:title>
      <c:tx>
        <c:rich>
          <a:bodyPr/>
          <a:lstStyle/>
          <a:p>
            <a:pPr>
              <a:defRPr/>
            </a:pPr>
            <a:r>
              <a:rPr lang="es-MX"/>
              <a:t>CAFETICULTORES QUE COTIZAN EN EL SEGUROS SOCIAL</a:t>
            </a:r>
          </a:p>
        </c:rich>
      </c:tx>
    </c:title>
    <c:plotArea>
      <c:layout/>
      <c:barChart>
        <c:barDir val="col"/>
        <c:grouping val="stacked"/>
        <c:ser>
          <c:idx val="0"/>
          <c:order val="0"/>
          <c:dLbls>
            <c:showVal val="1"/>
          </c:dLbls>
          <c:cat>
            <c:strRef>
              <c:f>Hoja2!$A$8:$A$9</c:f>
              <c:strCache>
                <c:ptCount val="2"/>
                <c:pt idx="0">
                  <c:v>   Si </c:v>
                </c:pt>
                <c:pt idx="1">
                  <c:v>No</c:v>
                </c:pt>
              </c:strCache>
            </c:strRef>
          </c:cat>
          <c:val>
            <c:numRef>
              <c:f>Hoja2!$B$8:$B$9</c:f>
              <c:numCache>
                <c:formatCode>General</c:formatCode>
                <c:ptCount val="2"/>
                <c:pt idx="0">
                  <c:v>0</c:v>
                </c:pt>
                <c:pt idx="1">
                  <c:v>182</c:v>
                </c:pt>
              </c:numCache>
            </c:numRef>
          </c:val>
        </c:ser>
        <c:dLbls>
          <c:showVal val="1"/>
        </c:dLbls>
        <c:gapWidth val="95"/>
        <c:overlap val="100"/>
        <c:axId val="122324096"/>
        <c:axId val="122325632"/>
      </c:barChart>
      <c:catAx>
        <c:axId val="122324096"/>
        <c:scaling>
          <c:orientation val="minMax"/>
        </c:scaling>
        <c:axPos val="b"/>
        <c:majorTickMark val="none"/>
        <c:tickLblPos val="nextTo"/>
        <c:crossAx val="122325632"/>
        <c:crosses val="autoZero"/>
        <c:auto val="1"/>
        <c:lblAlgn val="ctr"/>
        <c:lblOffset val="100"/>
      </c:catAx>
      <c:valAx>
        <c:axId val="122325632"/>
        <c:scaling>
          <c:orientation val="minMax"/>
        </c:scaling>
        <c:delete val="1"/>
        <c:axPos val="l"/>
        <c:numFmt formatCode="General" sourceLinked="1"/>
        <c:tickLblPos val="nextTo"/>
        <c:crossAx val="122324096"/>
        <c:crosses val="autoZero"/>
        <c:crossBetween val="between"/>
      </c:valAx>
    </c:plotArea>
    <c:legend>
      <c:legendPos val="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MX"/>
  <c:style val="1"/>
  <c:chart>
    <c:title>
      <c:tx>
        <c:rich>
          <a:bodyPr/>
          <a:lstStyle/>
          <a:p>
            <a:pPr>
              <a:defRPr/>
            </a:pPr>
            <a:r>
              <a:rPr lang="es-MX"/>
              <a:t>INSTITUCIONES</a:t>
            </a:r>
            <a:r>
              <a:rPr lang="es-MX" baseline="0"/>
              <a:t> QUE  DANSEGURIDAD EN EL CAMPO</a:t>
            </a:r>
            <a:endParaRPr lang="es-MX"/>
          </a:p>
        </c:rich>
      </c:tx>
    </c:title>
    <c:plotArea>
      <c:layout/>
      <c:barChart>
        <c:barDir val="col"/>
        <c:grouping val="stacked"/>
        <c:ser>
          <c:idx val="0"/>
          <c:order val="0"/>
          <c:dLbls>
            <c:showVal val="1"/>
          </c:dLbls>
          <c:cat>
            <c:strRef>
              <c:f>Hoja2!$A$12:$A$16</c:f>
              <c:strCache>
                <c:ptCount val="5"/>
                <c:pt idx="0">
                  <c:v>IMSS</c:v>
                </c:pt>
                <c:pt idx="1">
                  <c:v>ISSTE</c:v>
                </c:pt>
                <c:pt idx="2">
                  <c:v>ISSTECH</c:v>
                </c:pt>
                <c:pt idx="3">
                  <c:v>SEGURO POPULAR</c:v>
                </c:pt>
                <c:pt idx="4">
                  <c:v>OTROS</c:v>
                </c:pt>
              </c:strCache>
            </c:strRef>
          </c:cat>
          <c:val>
            <c:numRef>
              <c:f>Hoja2!$B$12:$B$16</c:f>
              <c:numCache>
                <c:formatCode>General</c:formatCode>
                <c:ptCount val="5"/>
                <c:pt idx="0">
                  <c:v>2</c:v>
                </c:pt>
                <c:pt idx="1">
                  <c:v>1</c:v>
                </c:pt>
                <c:pt idx="2">
                  <c:v>0</c:v>
                </c:pt>
                <c:pt idx="3">
                  <c:v>166</c:v>
                </c:pt>
                <c:pt idx="4">
                  <c:v>0</c:v>
                </c:pt>
              </c:numCache>
            </c:numRef>
          </c:val>
        </c:ser>
        <c:dLbls>
          <c:showVal val="1"/>
        </c:dLbls>
        <c:gapWidth val="95"/>
        <c:overlap val="100"/>
        <c:axId val="127192448"/>
        <c:axId val="106357888"/>
      </c:barChart>
      <c:catAx>
        <c:axId val="127192448"/>
        <c:scaling>
          <c:orientation val="minMax"/>
        </c:scaling>
        <c:axPos val="b"/>
        <c:majorTickMark val="none"/>
        <c:tickLblPos val="nextTo"/>
        <c:crossAx val="106357888"/>
        <c:crosses val="autoZero"/>
        <c:auto val="1"/>
        <c:lblAlgn val="ctr"/>
        <c:lblOffset val="100"/>
      </c:catAx>
      <c:valAx>
        <c:axId val="106357888"/>
        <c:scaling>
          <c:orientation val="minMax"/>
        </c:scaling>
        <c:delete val="1"/>
        <c:axPos val="l"/>
        <c:numFmt formatCode="General" sourceLinked="1"/>
        <c:majorTickMark val="none"/>
        <c:tickLblPos val="nextTo"/>
        <c:crossAx val="127192448"/>
        <c:crosses val="autoZero"/>
        <c:crossBetween val="between"/>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MX"/>
  <c:style val="1"/>
  <c:chart>
    <c:title>
      <c:tx>
        <c:rich>
          <a:bodyPr/>
          <a:lstStyle/>
          <a:p>
            <a:pPr>
              <a:defRPr/>
            </a:pPr>
            <a:r>
              <a:rPr lang="es-MX"/>
              <a:t>SATISFACCION EN EL SERVICIO</a:t>
            </a:r>
          </a:p>
        </c:rich>
      </c:tx>
    </c:title>
    <c:plotArea>
      <c:layout/>
      <c:barChart>
        <c:barDir val="col"/>
        <c:grouping val="stacked"/>
        <c:ser>
          <c:idx val="0"/>
          <c:order val="0"/>
          <c:dLbls>
            <c:showVal val="1"/>
          </c:dLbls>
          <c:cat>
            <c:strRef>
              <c:f>Hoja2!$A$19:$A$22</c:f>
              <c:strCache>
                <c:ptCount val="4"/>
                <c:pt idx="0">
                  <c:v>MUY SATISFECHO</c:v>
                </c:pt>
                <c:pt idx="1">
                  <c:v>SATISFECHO</c:v>
                </c:pt>
                <c:pt idx="2">
                  <c:v>POCO SATISFECHO</c:v>
                </c:pt>
                <c:pt idx="3">
                  <c:v>INCONFORME</c:v>
                </c:pt>
              </c:strCache>
            </c:strRef>
          </c:cat>
          <c:val>
            <c:numRef>
              <c:f>Hoja2!$B$19:$B$22</c:f>
              <c:numCache>
                <c:formatCode>General</c:formatCode>
                <c:ptCount val="4"/>
                <c:pt idx="0">
                  <c:v>12</c:v>
                </c:pt>
                <c:pt idx="1">
                  <c:v>16</c:v>
                </c:pt>
                <c:pt idx="2">
                  <c:v>53</c:v>
                </c:pt>
                <c:pt idx="3">
                  <c:v>88</c:v>
                </c:pt>
              </c:numCache>
            </c:numRef>
          </c:val>
        </c:ser>
        <c:dLbls>
          <c:showVal val="1"/>
        </c:dLbls>
        <c:gapWidth val="95"/>
        <c:overlap val="100"/>
        <c:axId val="119960704"/>
        <c:axId val="119962240"/>
      </c:barChart>
      <c:catAx>
        <c:axId val="119960704"/>
        <c:scaling>
          <c:orientation val="minMax"/>
        </c:scaling>
        <c:axPos val="b"/>
        <c:majorTickMark val="none"/>
        <c:tickLblPos val="nextTo"/>
        <c:crossAx val="119962240"/>
        <c:crosses val="autoZero"/>
        <c:auto val="1"/>
        <c:lblAlgn val="ctr"/>
        <c:lblOffset val="100"/>
      </c:catAx>
      <c:valAx>
        <c:axId val="119962240"/>
        <c:scaling>
          <c:orientation val="minMax"/>
        </c:scaling>
        <c:delete val="1"/>
        <c:axPos val="l"/>
        <c:numFmt formatCode="General" sourceLinked="1"/>
        <c:tickLblPos val="nextTo"/>
        <c:crossAx val="119960704"/>
        <c:crosses val="autoZero"/>
        <c:crossBetween val="between"/>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MX"/>
  <c:style val="1"/>
  <c:chart>
    <c:title>
      <c:tx>
        <c:rich>
          <a:bodyPr/>
          <a:lstStyle/>
          <a:p>
            <a:pPr>
              <a:defRPr/>
            </a:pPr>
            <a:r>
              <a:rPr lang="es-MX"/>
              <a:t>MEDICAMENTOS</a:t>
            </a:r>
          </a:p>
        </c:rich>
      </c:tx>
    </c:title>
    <c:plotArea>
      <c:layout/>
      <c:barChart>
        <c:barDir val="col"/>
        <c:grouping val="stacked"/>
        <c:ser>
          <c:idx val="0"/>
          <c:order val="0"/>
          <c:dLbls>
            <c:showVal val="1"/>
          </c:dLbls>
          <c:cat>
            <c:strRef>
              <c:f>Hoja2!$A$26:$A$28</c:f>
              <c:strCache>
                <c:ptCount val="3"/>
                <c:pt idx="0">
                  <c:v>SIEMPRE</c:v>
                </c:pt>
                <c:pt idx="1">
                  <c:v>ALGUNAS VECES</c:v>
                </c:pt>
                <c:pt idx="2">
                  <c:v>NUNCA</c:v>
                </c:pt>
              </c:strCache>
            </c:strRef>
          </c:cat>
          <c:val>
            <c:numRef>
              <c:f>Hoja2!$B$26:$B$28</c:f>
              <c:numCache>
                <c:formatCode>General</c:formatCode>
                <c:ptCount val="3"/>
                <c:pt idx="0">
                  <c:v>19</c:v>
                </c:pt>
                <c:pt idx="1">
                  <c:v>26</c:v>
                </c:pt>
                <c:pt idx="2">
                  <c:v>124</c:v>
                </c:pt>
              </c:numCache>
            </c:numRef>
          </c:val>
        </c:ser>
        <c:dLbls>
          <c:showVal val="1"/>
        </c:dLbls>
        <c:gapWidth val="95"/>
        <c:overlap val="100"/>
        <c:axId val="119978624"/>
        <c:axId val="119988608"/>
      </c:barChart>
      <c:catAx>
        <c:axId val="119978624"/>
        <c:scaling>
          <c:orientation val="minMax"/>
        </c:scaling>
        <c:axPos val="b"/>
        <c:majorTickMark val="none"/>
        <c:tickLblPos val="nextTo"/>
        <c:crossAx val="119988608"/>
        <c:crosses val="autoZero"/>
        <c:auto val="1"/>
        <c:lblAlgn val="ctr"/>
        <c:lblOffset val="100"/>
      </c:catAx>
      <c:valAx>
        <c:axId val="119988608"/>
        <c:scaling>
          <c:orientation val="minMax"/>
        </c:scaling>
        <c:delete val="1"/>
        <c:axPos val="l"/>
        <c:numFmt formatCode="General" sourceLinked="1"/>
        <c:tickLblPos val="nextTo"/>
        <c:crossAx val="119978624"/>
        <c:crosses val="autoZero"/>
        <c:crossBetween val="between"/>
      </c:valAx>
    </c:plotArea>
    <c:legend>
      <c:legendPos val="t"/>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AA0CD-C018-4D41-959E-ED3B5A156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15</Pages>
  <Words>2183</Words>
  <Characters>12010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JUANCA</dc:creator>
  <cp:lastModifiedBy>Equipo3</cp:lastModifiedBy>
  <cp:revision>4</cp:revision>
  <cp:lastPrinted>2015-01-09T19:30:00Z</cp:lastPrinted>
  <dcterms:created xsi:type="dcterms:W3CDTF">2015-10-04T23:16:00Z</dcterms:created>
  <dcterms:modified xsi:type="dcterms:W3CDTF">2015-10-04T23:50:00Z</dcterms:modified>
</cp:coreProperties>
</file>