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21" w:rsidRPr="0037766E" w:rsidRDefault="00CA1B21" w:rsidP="00CA1B21">
      <w:pPr>
        <w:pStyle w:val="Encabezado"/>
      </w:pPr>
    </w:p>
    <w:p w:rsidR="00CA1B21" w:rsidRDefault="00CA1B21" w:rsidP="00CA1B21">
      <w:pPr>
        <w:pStyle w:val="Encabezado"/>
      </w:pPr>
    </w:p>
    <w:p w:rsidR="00DD4CEE" w:rsidRPr="0037766E" w:rsidRDefault="00DD4CEE" w:rsidP="00CA1B21">
      <w:pPr>
        <w:pStyle w:val="Encabezado"/>
      </w:pPr>
    </w:p>
    <w:p w:rsidR="00CA1B21" w:rsidRPr="00DD4CEE"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ASIGNATURA</w:t>
      </w:r>
    </w:p>
    <w:p w:rsidR="00CA1B21" w:rsidRPr="00DD4CEE" w:rsidRDefault="007C438F" w:rsidP="00CA1B21">
      <w:pPr>
        <w:spacing w:after="0"/>
        <w:jc w:val="center"/>
        <w:rPr>
          <w:rFonts w:ascii="Arial" w:eastAsia="GungsuhChe" w:hAnsi="Arial" w:cs="Arial"/>
          <w:sz w:val="36"/>
          <w:szCs w:val="36"/>
        </w:rPr>
      </w:pPr>
      <w:r>
        <w:rPr>
          <w:rFonts w:ascii="Arial" w:eastAsia="GungsuhChe" w:hAnsi="Arial" w:cs="Arial"/>
          <w:sz w:val="36"/>
          <w:szCs w:val="36"/>
        </w:rPr>
        <w:t xml:space="preserve">ANÁLISIS Y DISEÑO DE POLÍTICAS </w:t>
      </w:r>
      <w:r w:rsidR="00873373">
        <w:rPr>
          <w:rFonts w:ascii="Arial" w:eastAsia="GungsuhChe" w:hAnsi="Arial" w:cs="Arial"/>
          <w:sz w:val="36"/>
          <w:szCs w:val="36"/>
        </w:rPr>
        <w:t>PÚBLICAS</w:t>
      </w:r>
    </w:p>
    <w:p w:rsidR="003D4672" w:rsidRPr="00DD4CEE" w:rsidRDefault="003D4672" w:rsidP="00CA1B21">
      <w:pPr>
        <w:jc w:val="center"/>
        <w:rPr>
          <w:rFonts w:ascii="Arial" w:eastAsia="GungsuhChe" w:hAnsi="Arial" w:cs="Arial"/>
          <w:b/>
          <w:sz w:val="36"/>
          <w:szCs w:val="36"/>
        </w:rPr>
      </w:pPr>
    </w:p>
    <w:p w:rsidR="00CA1B21" w:rsidRPr="00DD4CEE" w:rsidRDefault="003D4672" w:rsidP="00CA1B21">
      <w:pPr>
        <w:jc w:val="center"/>
        <w:rPr>
          <w:rFonts w:ascii="Arial" w:eastAsia="GungsuhChe" w:hAnsi="Arial" w:cs="Arial"/>
          <w:b/>
          <w:sz w:val="36"/>
          <w:szCs w:val="36"/>
        </w:rPr>
      </w:pPr>
      <w:r w:rsidRPr="00DD4CEE">
        <w:rPr>
          <w:rFonts w:ascii="Arial" w:eastAsia="GungsuhChe" w:hAnsi="Arial" w:cs="Arial"/>
          <w:b/>
          <w:sz w:val="36"/>
          <w:szCs w:val="36"/>
        </w:rPr>
        <w:t xml:space="preserve">CATEDRÁTICO </w:t>
      </w:r>
    </w:p>
    <w:p w:rsidR="00DD6DBD" w:rsidRPr="00DD4CEE" w:rsidRDefault="00DD4CEE" w:rsidP="00DD6DBD">
      <w:pPr>
        <w:pStyle w:val="Sinespaciado"/>
        <w:jc w:val="center"/>
        <w:rPr>
          <w:rFonts w:ascii="Arial" w:hAnsi="Arial" w:cs="Arial"/>
          <w:sz w:val="36"/>
          <w:szCs w:val="36"/>
        </w:rPr>
      </w:pPr>
      <w:r>
        <w:rPr>
          <w:rFonts w:ascii="Arial" w:hAnsi="Arial" w:cs="Arial"/>
          <w:color w:val="000000" w:themeColor="text1"/>
          <w:sz w:val="36"/>
          <w:szCs w:val="36"/>
        </w:rPr>
        <w:t xml:space="preserve">Dra. </w:t>
      </w:r>
      <w:r w:rsidR="007C438F">
        <w:rPr>
          <w:rFonts w:ascii="Arial" w:hAnsi="Arial" w:cs="Arial"/>
          <w:color w:val="000000" w:themeColor="text1"/>
          <w:sz w:val="36"/>
          <w:szCs w:val="36"/>
        </w:rPr>
        <w:t xml:space="preserve">ODALYS PEÑATE LÓPEZ. </w:t>
      </w:r>
    </w:p>
    <w:p w:rsidR="003D4672" w:rsidRDefault="003D4672" w:rsidP="00CA1B21">
      <w:pPr>
        <w:spacing w:after="0"/>
        <w:jc w:val="center"/>
        <w:rPr>
          <w:rFonts w:ascii="Arial" w:eastAsia="GungsuhChe" w:hAnsi="Arial" w:cs="Arial"/>
          <w:b/>
          <w:sz w:val="36"/>
          <w:szCs w:val="36"/>
        </w:rPr>
      </w:pPr>
    </w:p>
    <w:p w:rsidR="00DD4CEE" w:rsidRPr="00DD4CEE" w:rsidRDefault="00DD4CEE" w:rsidP="00CA1B21">
      <w:pPr>
        <w:spacing w:after="0"/>
        <w:jc w:val="center"/>
        <w:rPr>
          <w:rFonts w:ascii="Arial" w:eastAsia="GungsuhChe" w:hAnsi="Arial" w:cs="Arial"/>
          <w:b/>
          <w:sz w:val="36"/>
          <w:szCs w:val="36"/>
        </w:rPr>
      </w:pPr>
    </w:p>
    <w:p w:rsidR="00CA1B21" w:rsidRPr="00DD4CEE" w:rsidRDefault="00DD6DBD" w:rsidP="00DD6DBD">
      <w:pPr>
        <w:tabs>
          <w:tab w:val="center" w:pos="4702"/>
          <w:tab w:val="left" w:pos="7725"/>
        </w:tabs>
        <w:spacing w:after="0"/>
        <w:rPr>
          <w:rFonts w:ascii="Arial" w:eastAsia="GungsuhChe" w:hAnsi="Arial" w:cs="Arial"/>
          <w:b/>
          <w:sz w:val="36"/>
          <w:szCs w:val="36"/>
        </w:rPr>
      </w:pPr>
      <w:r w:rsidRPr="00DD4CEE">
        <w:rPr>
          <w:rFonts w:ascii="Arial" w:eastAsia="GungsuhChe" w:hAnsi="Arial" w:cs="Arial"/>
          <w:b/>
          <w:sz w:val="36"/>
          <w:szCs w:val="36"/>
        </w:rPr>
        <w:tab/>
      </w:r>
      <w:r w:rsidR="00CA1B21" w:rsidRPr="00DD4CEE">
        <w:rPr>
          <w:rFonts w:ascii="Arial" w:eastAsia="GungsuhChe" w:hAnsi="Arial" w:cs="Arial"/>
          <w:b/>
          <w:sz w:val="36"/>
          <w:szCs w:val="36"/>
        </w:rPr>
        <w:t>ALUMNO</w:t>
      </w:r>
      <w:r w:rsidRPr="00DD4CEE">
        <w:rPr>
          <w:rFonts w:ascii="Arial" w:eastAsia="GungsuhChe" w:hAnsi="Arial" w:cs="Arial"/>
          <w:b/>
          <w:sz w:val="36"/>
          <w:szCs w:val="36"/>
        </w:rPr>
        <w:tab/>
      </w:r>
    </w:p>
    <w:p w:rsidR="00CA1B21" w:rsidRPr="00DD4CEE" w:rsidRDefault="00CA1B21" w:rsidP="00CA1B21">
      <w:pPr>
        <w:spacing w:after="0"/>
        <w:jc w:val="center"/>
        <w:rPr>
          <w:rFonts w:ascii="Arial" w:eastAsia="GungsuhChe" w:hAnsi="Arial" w:cs="Arial"/>
          <w:sz w:val="36"/>
          <w:szCs w:val="36"/>
        </w:rPr>
      </w:pPr>
      <w:r w:rsidRPr="00DD4CEE">
        <w:rPr>
          <w:rFonts w:ascii="Arial" w:eastAsia="GungsuhChe" w:hAnsi="Arial" w:cs="Arial"/>
          <w:sz w:val="36"/>
          <w:szCs w:val="36"/>
        </w:rPr>
        <w:t>EUSEL VELAZQUEZ MAZARIEGOS.</w:t>
      </w:r>
    </w:p>
    <w:p w:rsidR="00CA1B21" w:rsidRDefault="00CA1B21" w:rsidP="00CA1B21">
      <w:pPr>
        <w:spacing w:after="0"/>
        <w:rPr>
          <w:rFonts w:ascii="Arial" w:eastAsia="GungsuhChe" w:hAnsi="Arial" w:cs="Arial"/>
          <w:sz w:val="36"/>
          <w:szCs w:val="36"/>
        </w:rPr>
      </w:pPr>
    </w:p>
    <w:p w:rsidR="00DD4CEE" w:rsidRPr="00DD4CEE" w:rsidRDefault="00DD4CEE" w:rsidP="00CA1B21">
      <w:pPr>
        <w:spacing w:after="0"/>
        <w:rPr>
          <w:rFonts w:ascii="Arial" w:eastAsia="GungsuhChe" w:hAnsi="Arial" w:cs="Arial"/>
          <w:sz w:val="36"/>
          <w:szCs w:val="36"/>
        </w:rPr>
      </w:pPr>
    </w:p>
    <w:p w:rsidR="00CA1B21"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ACTIVIDAD</w:t>
      </w:r>
      <w:r w:rsidR="00873373">
        <w:rPr>
          <w:rFonts w:ascii="Arial" w:eastAsia="GungsuhChe" w:hAnsi="Arial" w:cs="Arial"/>
          <w:b/>
          <w:sz w:val="36"/>
          <w:szCs w:val="36"/>
        </w:rPr>
        <w:t xml:space="preserve"> 0</w:t>
      </w:r>
      <w:r w:rsidR="00EE0BA1">
        <w:rPr>
          <w:rFonts w:ascii="Arial" w:eastAsia="GungsuhChe" w:hAnsi="Arial" w:cs="Arial"/>
          <w:b/>
          <w:sz w:val="36"/>
          <w:szCs w:val="36"/>
        </w:rPr>
        <w:t>4</w:t>
      </w:r>
    </w:p>
    <w:p w:rsidR="007C438F" w:rsidRPr="00DD4CEE" w:rsidRDefault="007C438F" w:rsidP="00CA1B21">
      <w:pPr>
        <w:spacing w:after="0"/>
        <w:jc w:val="center"/>
        <w:rPr>
          <w:rFonts w:ascii="Arial" w:eastAsia="GungsuhChe" w:hAnsi="Arial" w:cs="Arial"/>
          <w:b/>
          <w:sz w:val="36"/>
          <w:szCs w:val="36"/>
        </w:rPr>
      </w:pPr>
    </w:p>
    <w:p w:rsidR="00CA1B21" w:rsidRPr="00DD4CEE" w:rsidRDefault="00EE0BA1" w:rsidP="0077351B">
      <w:pPr>
        <w:spacing w:after="0"/>
        <w:jc w:val="center"/>
        <w:rPr>
          <w:rFonts w:ascii="Arial" w:eastAsia="GungsuhChe" w:hAnsi="Arial" w:cs="Arial"/>
          <w:sz w:val="36"/>
          <w:szCs w:val="36"/>
        </w:rPr>
      </w:pPr>
      <w:r>
        <w:rPr>
          <w:rFonts w:ascii="Arial" w:eastAsia="GungsuhChe" w:hAnsi="Arial" w:cs="Arial"/>
          <w:sz w:val="36"/>
          <w:szCs w:val="36"/>
        </w:rPr>
        <w:t>INFORME</w:t>
      </w:r>
    </w:p>
    <w:p w:rsidR="000050AA" w:rsidRDefault="000050AA" w:rsidP="00CA1B21">
      <w:pPr>
        <w:jc w:val="right"/>
        <w:rPr>
          <w:rFonts w:ascii="Arial" w:eastAsia="GungsuhChe" w:hAnsi="Arial" w:cs="Arial"/>
          <w:sz w:val="36"/>
          <w:szCs w:val="36"/>
        </w:rPr>
      </w:pPr>
    </w:p>
    <w:p w:rsidR="00DD4CEE" w:rsidRDefault="00DD4CEE" w:rsidP="00CA1B21">
      <w:pPr>
        <w:jc w:val="right"/>
        <w:rPr>
          <w:rFonts w:ascii="Arial" w:eastAsia="GungsuhChe" w:hAnsi="Arial" w:cs="Arial"/>
          <w:sz w:val="36"/>
          <w:szCs w:val="36"/>
        </w:rPr>
      </w:pPr>
    </w:p>
    <w:p w:rsidR="00DD4CEE" w:rsidRDefault="00DD4CEE" w:rsidP="00CA1B21">
      <w:pPr>
        <w:jc w:val="right"/>
        <w:rPr>
          <w:rFonts w:ascii="Arial" w:eastAsia="GungsuhChe" w:hAnsi="Arial" w:cs="Arial"/>
          <w:sz w:val="36"/>
          <w:szCs w:val="36"/>
        </w:rPr>
      </w:pPr>
    </w:p>
    <w:p w:rsidR="00DD4CEE" w:rsidRPr="00DD4CEE" w:rsidRDefault="00DD4CEE" w:rsidP="00CA1B21">
      <w:pPr>
        <w:jc w:val="right"/>
        <w:rPr>
          <w:rFonts w:ascii="Arial" w:eastAsia="GungsuhChe" w:hAnsi="Arial" w:cs="Arial"/>
          <w:sz w:val="36"/>
          <w:szCs w:val="36"/>
        </w:rPr>
      </w:pPr>
    </w:p>
    <w:p w:rsidR="00F12B2B" w:rsidRDefault="00CA1B21" w:rsidP="00C576DD">
      <w:pPr>
        <w:jc w:val="right"/>
        <w:rPr>
          <w:rFonts w:ascii="GungsuhChe" w:eastAsia="GungsuhChe" w:hAnsi="GungsuhChe"/>
          <w:sz w:val="24"/>
        </w:rPr>
      </w:pPr>
      <w:r w:rsidRPr="00DD4CEE">
        <w:rPr>
          <w:rFonts w:ascii="Arial" w:eastAsia="GungsuhChe" w:hAnsi="Arial" w:cs="Arial"/>
          <w:sz w:val="36"/>
          <w:szCs w:val="36"/>
        </w:rPr>
        <w:t xml:space="preserve">TAPACHULA CHIAPAS, </w:t>
      </w:r>
      <w:r w:rsidR="00DD6DBD" w:rsidRPr="00DD4CEE">
        <w:rPr>
          <w:rFonts w:ascii="Arial" w:eastAsia="GungsuhChe" w:hAnsi="Arial" w:cs="Arial"/>
          <w:sz w:val="36"/>
          <w:szCs w:val="36"/>
        </w:rPr>
        <w:t xml:space="preserve"> </w:t>
      </w:r>
      <w:r w:rsidR="00873373">
        <w:rPr>
          <w:rFonts w:ascii="Arial" w:eastAsia="GungsuhChe" w:hAnsi="Arial" w:cs="Arial"/>
          <w:sz w:val="36"/>
          <w:szCs w:val="36"/>
        </w:rPr>
        <w:t>MAYO</w:t>
      </w:r>
      <w:r w:rsidR="00DD6DBD" w:rsidRPr="00DD4CEE">
        <w:rPr>
          <w:rFonts w:ascii="Arial" w:eastAsia="GungsuhChe" w:hAnsi="Arial" w:cs="Arial"/>
          <w:sz w:val="36"/>
          <w:szCs w:val="36"/>
        </w:rPr>
        <w:t xml:space="preserve"> </w:t>
      </w:r>
      <w:r w:rsidR="00D66544" w:rsidRPr="00DD4CEE">
        <w:rPr>
          <w:rFonts w:ascii="Arial" w:eastAsia="GungsuhChe" w:hAnsi="Arial" w:cs="Arial"/>
          <w:sz w:val="36"/>
          <w:szCs w:val="36"/>
        </w:rPr>
        <w:t xml:space="preserve"> DE </w:t>
      </w:r>
      <w:r w:rsidR="00AA1859" w:rsidRPr="00DD4CEE">
        <w:rPr>
          <w:rFonts w:ascii="Arial" w:eastAsia="GungsuhChe" w:hAnsi="Arial" w:cs="Arial"/>
          <w:sz w:val="36"/>
          <w:szCs w:val="36"/>
        </w:rPr>
        <w:t>2015</w:t>
      </w:r>
      <w:r w:rsidRPr="0037766E">
        <w:rPr>
          <w:rFonts w:ascii="GungsuhChe" w:eastAsia="GungsuhChe" w:hAnsi="GungsuhChe"/>
          <w:sz w:val="24"/>
        </w:rPr>
        <w:t>.</w:t>
      </w:r>
    </w:p>
    <w:p w:rsidR="00CA79AC" w:rsidRDefault="00CA79AC" w:rsidP="00EE0BA1">
      <w:pPr>
        <w:pStyle w:val="NormalWeb"/>
        <w:shd w:val="clear" w:color="auto" w:fill="FFFFFF"/>
        <w:spacing w:before="0" w:beforeAutospacing="0" w:after="0" w:afterAutospacing="0" w:line="272" w:lineRule="atLeast"/>
        <w:rPr>
          <w:rFonts w:ascii="Arial" w:hAnsi="Arial" w:cs="Arial"/>
          <w:color w:val="222222"/>
          <w:sz w:val="16"/>
          <w:szCs w:val="16"/>
        </w:rPr>
      </w:pPr>
    </w:p>
    <w:p w:rsidR="00CA79AC" w:rsidRDefault="00CA79AC" w:rsidP="00EE0BA1">
      <w:pPr>
        <w:pStyle w:val="NormalWeb"/>
        <w:shd w:val="clear" w:color="auto" w:fill="FFFFFF"/>
        <w:spacing w:before="0" w:beforeAutospacing="0" w:after="0" w:afterAutospacing="0" w:line="272" w:lineRule="atLeast"/>
        <w:rPr>
          <w:rFonts w:ascii="Arial" w:hAnsi="Arial" w:cs="Arial"/>
          <w:color w:val="222222"/>
          <w:sz w:val="16"/>
          <w:szCs w:val="16"/>
        </w:rPr>
      </w:pPr>
    </w:p>
    <w:p w:rsidR="00965432" w:rsidRPr="00965432" w:rsidRDefault="00965432" w:rsidP="005C6FBD">
      <w:pPr>
        <w:spacing w:line="360" w:lineRule="auto"/>
        <w:jc w:val="both"/>
        <w:rPr>
          <w:rFonts w:ascii="Arial" w:hAnsi="Arial" w:cs="Arial"/>
          <w:b/>
        </w:rPr>
      </w:pPr>
      <w:r w:rsidRPr="00965432">
        <w:rPr>
          <w:rFonts w:ascii="Arial" w:hAnsi="Arial" w:cs="Arial"/>
          <w:b/>
        </w:rPr>
        <w:lastRenderedPageBreak/>
        <w:t>Resumen</w:t>
      </w:r>
    </w:p>
    <w:p w:rsidR="00EE0BA1" w:rsidRDefault="008847C0" w:rsidP="005C6FBD">
      <w:pPr>
        <w:spacing w:line="360" w:lineRule="auto"/>
        <w:jc w:val="both"/>
        <w:rPr>
          <w:rFonts w:ascii="Arial" w:hAnsi="Arial" w:cs="Arial"/>
        </w:rPr>
      </w:pPr>
      <w:r w:rsidRPr="008847C0">
        <w:rPr>
          <w:rFonts w:ascii="Arial" w:hAnsi="Arial" w:cs="Arial"/>
          <w:b/>
          <w:i/>
        </w:rPr>
        <w:t>H</w:t>
      </w:r>
      <w:r w:rsidR="00EE0BA1" w:rsidRPr="008847C0">
        <w:rPr>
          <w:rFonts w:ascii="Arial" w:hAnsi="Arial" w:cs="Arial"/>
          <w:b/>
          <w:i/>
        </w:rPr>
        <w:t>errshaft</w:t>
      </w:r>
      <w:r w:rsidR="00EE0BA1" w:rsidRPr="008847C0">
        <w:rPr>
          <w:rFonts w:ascii="Arial" w:hAnsi="Arial" w:cs="Arial"/>
          <w:b/>
        </w:rPr>
        <w:t xml:space="preserve">  </w:t>
      </w:r>
      <w:r w:rsidR="00EE0BA1" w:rsidRPr="004E5802">
        <w:rPr>
          <w:rFonts w:ascii="Arial" w:hAnsi="Arial" w:cs="Arial"/>
        </w:rPr>
        <w:t xml:space="preserve">es la categoría central de weber. </w:t>
      </w:r>
      <w:r w:rsidR="004E5802" w:rsidRPr="004E5802">
        <w:rPr>
          <w:rFonts w:ascii="Arial" w:hAnsi="Arial" w:cs="Arial"/>
        </w:rPr>
        <w:t xml:space="preserve">Hace notar que la sociología de la dominación es el elemento central de  economía y sociedad. Así también define </w:t>
      </w:r>
      <w:r w:rsidR="004E5802" w:rsidRPr="004E5802">
        <w:rPr>
          <w:rFonts w:ascii="Arial" w:hAnsi="Arial" w:cs="Arial"/>
          <w:b/>
        </w:rPr>
        <w:t>dominación</w:t>
      </w:r>
      <w:r w:rsidR="004E5802" w:rsidRPr="004E5802">
        <w:rPr>
          <w:rFonts w:ascii="Arial" w:hAnsi="Arial" w:cs="Arial"/>
        </w:rPr>
        <w:t xml:space="preserve"> como la probabilidad de que un grupo de personas obedezca una orden, típicamente mediante el cumplimiento voluntario o un interés </w:t>
      </w:r>
      <w:r w:rsidR="004E5802">
        <w:rPr>
          <w:rFonts w:ascii="Arial" w:hAnsi="Arial" w:cs="Arial"/>
        </w:rPr>
        <w:t xml:space="preserve">por obedecer. La dominación descansa en las creencias culturales que estructuran las interacciones en sistemas de autoridad y subvierte la necesidad de imponer el poder por la fuerza. </w:t>
      </w:r>
      <w:r w:rsidR="00CA7606">
        <w:rPr>
          <w:rFonts w:ascii="Arial" w:hAnsi="Arial" w:cs="Arial"/>
        </w:rPr>
        <w:t>A su vez estas creencias culturales están muy relacionados con los procesos de racionalización que operan por medio de cuatro tipos de racionalidad: formal, sustantiva, práctica y teórica.</w:t>
      </w:r>
    </w:p>
    <w:p w:rsidR="00CA7606" w:rsidRDefault="00CA7606" w:rsidP="005C6FBD">
      <w:pPr>
        <w:spacing w:line="360" w:lineRule="auto"/>
        <w:jc w:val="both"/>
        <w:rPr>
          <w:rFonts w:ascii="Arial" w:hAnsi="Arial" w:cs="Arial"/>
        </w:rPr>
      </w:pPr>
      <w:r w:rsidRPr="00CA7606">
        <w:rPr>
          <w:rFonts w:ascii="Arial" w:hAnsi="Arial" w:cs="Arial"/>
          <w:b/>
        </w:rPr>
        <w:t>Racionalidad formal:</w:t>
      </w:r>
      <w:r>
        <w:rPr>
          <w:rFonts w:ascii="Arial" w:hAnsi="Arial" w:cs="Arial"/>
        </w:rPr>
        <w:t xml:space="preserve"> es la extensión del cálculo cuantitativo que es técnicamente posible y aplicable. </w:t>
      </w:r>
    </w:p>
    <w:p w:rsidR="00CA7606" w:rsidRDefault="00CA7606" w:rsidP="005C6FBD">
      <w:pPr>
        <w:spacing w:line="360" w:lineRule="auto"/>
        <w:jc w:val="both"/>
        <w:rPr>
          <w:rFonts w:ascii="Arial" w:hAnsi="Arial" w:cs="Arial"/>
        </w:rPr>
      </w:pPr>
      <w:r w:rsidRPr="00CA7606">
        <w:rPr>
          <w:rFonts w:ascii="Arial" w:hAnsi="Arial" w:cs="Arial"/>
          <w:b/>
        </w:rPr>
        <w:t xml:space="preserve">Racionalidad </w:t>
      </w:r>
      <w:r>
        <w:rPr>
          <w:rFonts w:ascii="Arial" w:hAnsi="Arial" w:cs="Arial"/>
          <w:b/>
        </w:rPr>
        <w:t>sustantiva</w:t>
      </w:r>
      <w:r w:rsidRPr="00CA7606">
        <w:rPr>
          <w:rFonts w:ascii="Arial" w:hAnsi="Arial" w:cs="Arial"/>
          <w:b/>
        </w:rPr>
        <w:t>:</w:t>
      </w:r>
      <w:r>
        <w:rPr>
          <w:rFonts w:ascii="Arial" w:hAnsi="Arial" w:cs="Arial"/>
          <w:b/>
        </w:rPr>
        <w:t xml:space="preserve"> </w:t>
      </w:r>
      <w:r w:rsidR="00AB2C95" w:rsidRPr="00AB2C95">
        <w:rPr>
          <w:rFonts w:ascii="Arial" w:hAnsi="Arial" w:cs="Arial"/>
        </w:rPr>
        <w:t>realza como puede conformarse el comportamiento a partir de valores últimos difíciles de evaluar calculando.</w:t>
      </w:r>
      <w:r w:rsidR="00AB2C95">
        <w:rPr>
          <w:rFonts w:ascii="Arial" w:hAnsi="Arial" w:cs="Arial"/>
          <w:b/>
        </w:rPr>
        <w:t xml:space="preserve"> </w:t>
      </w:r>
    </w:p>
    <w:p w:rsidR="00CA7606" w:rsidRDefault="00AB2C95" w:rsidP="005C6FBD">
      <w:pPr>
        <w:spacing w:line="360" w:lineRule="auto"/>
        <w:jc w:val="both"/>
        <w:rPr>
          <w:rFonts w:ascii="Arial" w:hAnsi="Arial" w:cs="Arial"/>
        </w:rPr>
      </w:pPr>
      <w:r w:rsidRPr="00CA7606">
        <w:rPr>
          <w:rFonts w:ascii="Arial" w:hAnsi="Arial" w:cs="Arial"/>
          <w:b/>
        </w:rPr>
        <w:t>R</w:t>
      </w:r>
      <w:r>
        <w:rPr>
          <w:rFonts w:ascii="Arial" w:hAnsi="Arial" w:cs="Arial"/>
          <w:b/>
        </w:rPr>
        <w:t>acionalidad práctica</w:t>
      </w:r>
      <w:r w:rsidRPr="00CA7606">
        <w:rPr>
          <w:rFonts w:ascii="Arial" w:hAnsi="Arial" w:cs="Arial"/>
          <w:b/>
        </w:rPr>
        <w:t>:</w:t>
      </w:r>
      <w:r>
        <w:rPr>
          <w:rFonts w:ascii="Arial" w:hAnsi="Arial" w:cs="Arial"/>
          <w:b/>
        </w:rPr>
        <w:t xml:space="preserve"> </w:t>
      </w:r>
      <w:r w:rsidRPr="00AB2C95">
        <w:rPr>
          <w:rFonts w:ascii="Arial" w:hAnsi="Arial" w:cs="Arial"/>
        </w:rPr>
        <w:t>también tiene que ver con  consideraciones medios-fines, pero no la posibilitan explícitamente técnicas formalizadas como la contabilidad</w:t>
      </w:r>
      <w:r>
        <w:rPr>
          <w:rFonts w:ascii="Arial" w:hAnsi="Arial" w:cs="Arial"/>
          <w:b/>
        </w:rPr>
        <w:t xml:space="preserve">. </w:t>
      </w:r>
    </w:p>
    <w:p w:rsidR="00CA7606" w:rsidRDefault="00AB2C95" w:rsidP="005C6FBD">
      <w:pPr>
        <w:spacing w:line="360" w:lineRule="auto"/>
        <w:jc w:val="both"/>
        <w:rPr>
          <w:rFonts w:ascii="Arial" w:hAnsi="Arial" w:cs="Arial"/>
        </w:rPr>
      </w:pPr>
      <w:r w:rsidRPr="00CA7606">
        <w:rPr>
          <w:rFonts w:ascii="Arial" w:hAnsi="Arial" w:cs="Arial"/>
          <w:b/>
        </w:rPr>
        <w:t>R</w:t>
      </w:r>
      <w:r>
        <w:rPr>
          <w:rFonts w:ascii="Arial" w:hAnsi="Arial" w:cs="Arial"/>
          <w:b/>
        </w:rPr>
        <w:t xml:space="preserve">acionalidad teórica: </w:t>
      </w:r>
      <w:r w:rsidRPr="00AB2C95">
        <w:rPr>
          <w:rFonts w:ascii="Arial" w:hAnsi="Arial" w:cs="Arial"/>
        </w:rPr>
        <w:t xml:space="preserve">específicamente subraya la capacidad que tienen los actores para reflexionar sobre su conocimiento e interpretar sus propias acciones y las de los otros. </w:t>
      </w:r>
    </w:p>
    <w:p w:rsidR="00CA79AC" w:rsidRDefault="00965432" w:rsidP="005C6FBD">
      <w:pPr>
        <w:spacing w:line="360" w:lineRule="auto"/>
        <w:jc w:val="both"/>
        <w:rPr>
          <w:rFonts w:ascii="Arial" w:hAnsi="Arial" w:cs="Arial"/>
        </w:rPr>
      </w:pPr>
      <w:r>
        <w:rPr>
          <w:rFonts w:ascii="Arial" w:hAnsi="Arial" w:cs="Arial"/>
        </w:rPr>
        <w:t xml:space="preserve"> Weber enlista cuatro formas de acción social basadas en el principio de racionalización. En primer lugar se </w:t>
      </w:r>
      <w:r w:rsidR="004D10BE">
        <w:rPr>
          <w:rFonts w:ascii="Arial" w:hAnsi="Arial" w:cs="Arial"/>
        </w:rPr>
        <w:t>encuentra</w:t>
      </w:r>
      <w:r>
        <w:rPr>
          <w:rFonts w:ascii="Arial" w:hAnsi="Arial" w:cs="Arial"/>
        </w:rPr>
        <w:t xml:space="preserve"> la </w:t>
      </w:r>
      <w:r w:rsidRPr="00B810DA">
        <w:rPr>
          <w:rFonts w:ascii="Arial" w:hAnsi="Arial" w:cs="Arial"/>
          <w:b/>
        </w:rPr>
        <w:t xml:space="preserve">zweckrationalitat, </w:t>
      </w:r>
      <w:r>
        <w:rPr>
          <w:rFonts w:ascii="Arial" w:hAnsi="Arial" w:cs="Arial"/>
        </w:rPr>
        <w:t xml:space="preserve">esto es, </w:t>
      </w:r>
      <w:r w:rsidR="004D10BE">
        <w:rPr>
          <w:rFonts w:ascii="Arial" w:hAnsi="Arial" w:cs="Arial"/>
        </w:rPr>
        <w:t xml:space="preserve">tomar decisiones de acuerdo a los resultados planificados.   En segundo lugar se encuentra </w:t>
      </w:r>
      <w:r w:rsidR="004D10BE" w:rsidRPr="00B810DA">
        <w:rPr>
          <w:rFonts w:ascii="Arial" w:hAnsi="Arial" w:cs="Arial"/>
          <w:b/>
        </w:rPr>
        <w:t>wertationalit</w:t>
      </w:r>
      <w:r w:rsidR="00B810DA" w:rsidRPr="00B810DA">
        <w:rPr>
          <w:rFonts w:ascii="Arial" w:hAnsi="Arial" w:cs="Arial"/>
          <w:b/>
        </w:rPr>
        <w:t xml:space="preserve">at </w:t>
      </w:r>
      <w:r w:rsidR="00B810DA">
        <w:rPr>
          <w:rFonts w:ascii="Arial" w:hAnsi="Arial" w:cs="Arial"/>
        </w:rPr>
        <w:t xml:space="preserve"> donde uno toma decisiones </w:t>
      </w:r>
      <w:r w:rsidR="004D10BE">
        <w:rPr>
          <w:rFonts w:ascii="Arial" w:hAnsi="Arial" w:cs="Arial"/>
        </w:rPr>
        <w:t>de acuerdo con un valor o creencia absoluto, como en la religión</w:t>
      </w:r>
      <w:r w:rsidR="00B810DA">
        <w:rPr>
          <w:rFonts w:ascii="Arial" w:hAnsi="Arial" w:cs="Arial"/>
        </w:rPr>
        <w:t xml:space="preserve"> u otros compromisos ideológicos, donde hay una formulación autoconsciente. en esta forma de tomar decisiones el actor solo elige los medios de su acción dado que los fines están predestinados.  Tercera </w:t>
      </w:r>
      <w:r w:rsidR="00907185">
        <w:rPr>
          <w:rFonts w:ascii="Arial" w:hAnsi="Arial" w:cs="Arial"/>
        </w:rPr>
        <w:t>la</w:t>
      </w:r>
      <w:r w:rsidR="00907185" w:rsidRPr="00907185">
        <w:rPr>
          <w:rFonts w:ascii="Arial" w:hAnsi="Arial" w:cs="Arial"/>
          <w:b/>
        </w:rPr>
        <w:t xml:space="preserve"> racionalidad emotiva</w:t>
      </w:r>
      <w:r w:rsidR="00907185">
        <w:rPr>
          <w:rFonts w:ascii="Arial" w:hAnsi="Arial" w:cs="Arial"/>
        </w:rPr>
        <w:t xml:space="preserve">, en la cual se hacen decisiones en términos de estados emocionales específicos de la acción, lo cual generalmente se interpreta en términos de acción efectiva. Finalmente hay una </w:t>
      </w:r>
      <w:r w:rsidR="00907185" w:rsidRPr="00907185">
        <w:rPr>
          <w:rFonts w:ascii="Arial" w:hAnsi="Arial" w:cs="Arial"/>
          <w:b/>
        </w:rPr>
        <w:t>racionalidad tradicional</w:t>
      </w:r>
      <w:r w:rsidR="00907185">
        <w:rPr>
          <w:rFonts w:ascii="Arial" w:hAnsi="Arial" w:cs="Arial"/>
        </w:rPr>
        <w:t xml:space="preserve"> </w:t>
      </w:r>
      <w:r w:rsidR="008847C0">
        <w:rPr>
          <w:rFonts w:ascii="Arial" w:hAnsi="Arial" w:cs="Arial"/>
        </w:rPr>
        <w:t xml:space="preserve">cuando la gente toma decisiones de acuerdo con una tradición </w:t>
      </w:r>
      <w:r w:rsidR="0083108D">
        <w:rPr>
          <w:rFonts w:ascii="Arial" w:hAnsi="Arial" w:cs="Arial"/>
        </w:rPr>
        <w:t>específica</w:t>
      </w:r>
      <w:r w:rsidR="008847C0">
        <w:rPr>
          <w:rFonts w:ascii="Arial" w:hAnsi="Arial" w:cs="Arial"/>
        </w:rPr>
        <w:t xml:space="preserve">; produciendo una acción tradicional. </w:t>
      </w:r>
    </w:p>
    <w:p w:rsidR="003C7EA2" w:rsidRPr="003C7EA2" w:rsidRDefault="003C7EA2" w:rsidP="005C6FBD">
      <w:pPr>
        <w:spacing w:line="360" w:lineRule="auto"/>
        <w:jc w:val="both"/>
        <w:rPr>
          <w:rFonts w:ascii="Arial" w:hAnsi="Arial" w:cs="Arial"/>
          <w:b/>
        </w:rPr>
      </w:pPr>
    </w:p>
    <w:p w:rsidR="003C7EA2" w:rsidRDefault="003C7EA2" w:rsidP="005C6FBD">
      <w:pPr>
        <w:spacing w:line="360" w:lineRule="auto"/>
        <w:jc w:val="both"/>
        <w:rPr>
          <w:rFonts w:ascii="Arial" w:hAnsi="Arial" w:cs="Arial"/>
          <w:b/>
        </w:rPr>
      </w:pPr>
      <w:r w:rsidRPr="003C7EA2">
        <w:rPr>
          <w:rFonts w:ascii="Arial" w:hAnsi="Arial" w:cs="Arial"/>
          <w:b/>
        </w:rPr>
        <w:lastRenderedPageBreak/>
        <w:t xml:space="preserve">Opinión respecto a la lectura y aplicación en el área laboral. </w:t>
      </w:r>
    </w:p>
    <w:p w:rsidR="003C7EA2" w:rsidRPr="003C7EA2" w:rsidRDefault="003C7EA2" w:rsidP="005C6FBD">
      <w:pPr>
        <w:spacing w:line="360" w:lineRule="auto"/>
        <w:jc w:val="both"/>
        <w:rPr>
          <w:rFonts w:ascii="Arial" w:hAnsi="Arial" w:cs="Arial"/>
        </w:rPr>
      </w:pPr>
      <w:r>
        <w:rPr>
          <w:rFonts w:ascii="Arial" w:hAnsi="Arial" w:cs="Arial"/>
        </w:rPr>
        <w:t xml:space="preserve">La toma de decisiones es de gran importancia  </w:t>
      </w:r>
      <w:r w:rsidR="00014A9F">
        <w:rPr>
          <w:rFonts w:ascii="Arial" w:hAnsi="Arial" w:cs="Arial"/>
        </w:rPr>
        <w:t xml:space="preserve">dentro de las organizaciones. Y las </w:t>
      </w:r>
      <w:r w:rsidR="005F70B7">
        <w:rPr>
          <w:rFonts w:ascii="Arial" w:hAnsi="Arial" w:cs="Arial"/>
        </w:rPr>
        <w:t xml:space="preserve">decisiones </w:t>
      </w:r>
      <w:r w:rsidR="005923DE">
        <w:rPr>
          <w:rFonts w:ascii="Arial" w:hAnsi="Arial" w:cs="Arial"/>
        </w:rPr>
        <w:t xml:space="preserve"> que se toman deben de ser planeadas y en beneficio de la propia organización,</w:t>
      </w:r>
      <w:r w:rsidR="00F34E86">
        <w:rPr>
          <w:rFonts w:ascii="Arial" w:hAnsi="Arial" w:cs="Arial"/>
        </w:rPr>
        <w:t xml:space="preserve"> las decisiones </w:t>
      </w:r>
      <w:r w:rsidR="00F34E86" w:rsidRPr="00CF3823">
        <w:rPr>
          <w:rFonts w:ascii="Arial" w:hAnsi="Arial" w:cs="Arial"/>
        </w:rPr>
        <w:t xml:space="preserve">son acciones de carácter </w:t>
      </w:r>
      <w:r w:rsidR="00F34E86" w:rsidRPr="00CF3823">
        <w:rPr>
          <w:rFonts w:ascii="Arial" w:hAnsi="Arial" w:cs="Arial"/>
        </w:rPr>
        <w:t xml:space="preserve"> social basadas en el principio de racionalización</w:t>
      </w:r>
      <w:r w:rsidR="00F34E86" w:rsidRPr="00CF3823">
        <w:rPr>
          <w:rFonts w:ascii="Arial" w:hAnsi="Arial" w:cs="Arial"/>
        </w:rPr>
        <w:t xml:space="preserve">.  Dentro de los cuatro </w:t>
      </w:r>
      <w:r w:rsidR="00CF3823" w:rsidRPr="00CF3823">
        <w:rPr>
          <w:rFonts w:ascii="Arial" w:hAnsi="Arial" w:cs="Arial"/>
        </w:rPr>
        <w:t xml:space="preserve">tipos de decisiones que menciona el autor en lo personal y en la vida laboral la que más se utiliza es  </w:t>
      </w:r>
      <w:r w:rsidR="00CF3823" w:rsidRPr="00CF3823">
        <w:rPr>
          <w:rFonts w:ascii="Arial" w:hAnsi="Arial" w:cs="Arial"/>
        </w:rPr>
        <w:t>zweckrationalitat,</w:t>
      </w:r>
      <w:r w:rsidR="00CF3823" w:rsidRPr="00CF3823">
        <w:rPr>
          <w:rFonts w:ascii="Arial" w:hAnsi="Arial" w:cs="Arial"/>
        </w:rPr>
        <w:t xml:space="preserve"> es decir si las acciones lo planeamos así podemos medir los resultados esperados. Por ejemplo en la administración pública municipal las acciones a ejercer durante el periodo de gobierno están plasmadas en el documento jurídico llamado plan de desarrollo, el cual es una herramienta que sirve de gran ayuda para tener una visión más clara y los resultados sean los mejores para la organización.</w:t>
      </w:r>
      <w:r w:rsidR="00CF3823">
        <w:rPr>
          <w:rFonts w:ascii="Arial" w:hAnsi="Arial" w:cs="Arial"/>
          <w:b/>
        </w:rPr>
        <w:t xml:space="preserve"> </w:t>
      </w:r>
      <w:bookmarkStart w:id="0" w:name="_GoBack"/>
      <w:bookmarkEnd w:id="0"/>
    </w:p>
    <w:sectPr w:rsidR="003C7EA2" w:rsidRPr="003C7EA2" w:rsidSect="00A14A0C">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9C2" w:rsidRDefault="00B639C2" w:rsidP="00CA1B21">
      <w:pPr>
        <w:spacing w:after="0" w:line="240" w:lineRule="auto"/>
      </w:pPr>
      <w:r>
        <w:separator/>
      </w:r>
    </w:p>
  </w:endnote>
  <w:endnote w:type="continuationSeparator" w:id="0">
    <w:p w:rsidR="00B639C2" w:rsidRDefault="00B639C2" w:rsidP="00CA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ungsuhChe">
    <w:altName w:val="Arial Unicode MS"/>
    <w:panose1 w:val="02030609000101010101"/>
    <w:charset w:val="81"/>
    <w:family w:val="modern"/>
    <w:pitch w:val="fixed"/>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544" w:rsidRPr="000050AA" w:rsidRDefault="00F03229" w:rsidP="000050AA">
    <w:pPr>
      <w:spacing w:line="360" w:lineRule="auto"/>
      <w:rPr>
        <w:rFonts w:ascii="Arial" w:hAnsi="Arial" w:cs="Arial"/>
        <w:b/>
      </w:rPr>
    </w:pPr>
    <w:r>
      <w:rPr>
        <w:noProof/>
      </w:rPr>
      <mc:AlternateContent>
        <mc:Choice Requires="wps">
          <w:drawing>
            <wp:anchor distT="0" distB="0" distL="114300" distR="114300" simplePos="0" relativeHeight="251660288" behindDoc="0" locked="0" layoutInCell="1" allowOverlap="1">
              <wp:simplePos x="0" y="0"/>
              <wp:positionH relativeFrom="column">
                <wp:posOffset>-757555</wp:posOffset>
              </wp:positionH>
              <wp:positionV relativeFrom="paragraph">
                <wp:posOffset>417195</wp:posOffset>
              </wp:positionV>
              <wp:extent cx="7362825" cy="304800"/>
              <wp:effectExtent l="0" t="0" r="9525"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28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6544" w:rsidRPr="00DD6DBD" w:rsidRDefault="00D66544" w:rsidP="00AA1859">
                          <w:pPr>
                            <w:pStyle w:val="NormalWeb"/>
                            <w:shd w:val="clear" w:color="auto" w:fill="000000"/>
                            <w:jc w:val="center"/>
                            <w:rPr>
                              <w:rFonts w:ascii="Monotype Corsiva" w:hAnsi="Monotype Corsiva"/>
                              <w:b/>
                              <w:color w:val="B0B0B0"/>
                              <w:sz w:val="32"/>
                              <w:szCs w:val="40"/>
                              <w:lang w:val="es-ES"/>
                            </w:rPr>
                          </w:pPr>
                          <w:r w:rsidRPr="00AA1859">
                            <w:rPr>
                              <w:rFonts w:ascii="Monotype Corsiva" w:hAnsi="Monotype Corsiva" w:cs="Arial"/>
                              <w:b/>
                              <w:sz w:val="32"/>
                              <w:szCs w:val="40"/>
                            </w:rPr>
                            <w:t>“</w:t>
                          </w:r>
                          <w:r w:rsidRPr="00AA1859">
                            <w:rPr>
                              <w:rStyle w:val="nfasis"/>
                              <w:rFonts w:ascii="Monotype Corsiva" w:hAnsi="Monotype Corsiva"/>
                              <w:b/>
                              <w:color w:val="B0B0B0"/>
                              <w:sz w:val="32"/>
                              <w:szCs w:val="40"/>
                            </w:rPr>
                            <w:t>“</w:t>
                          </w:r>
                          <w:r w:rsidR="00C576DD">
                            <w:rPr>
                              <w:rStyle w:val="nfasis"/>
                              <w:rFonts w:ascii="Monotype Corsiva" w:hAnsi="Monotype Corsiva"/>
                              <w:b/>
                              <w:color w:val="B0B0B0"/>
                              <w:sz w:val="32"/>
                              <w:szCs w:val="40"/>
                            </w:rPr>
                            <w:t>Ante el inminente peligro, la fortaleza es l</w:t>
                          </w:r>
                          <w:r w:rsidR="009F0AE4">
                            <w:rPr>
                              <w:rStyle w:val="nfasis"/>
                              <w:rFonts w:ascii="Monotype Corsiva" w:hAnsi="Monotype Corsiva"/>
                              <w:b/>
                              <w:color w:val="B0B0B0"/>
                              <w:sz w:val="32"/>
                              <w:szCs w:val="40"/>
                            </w:rPr>
                            <w:t>o</w:t>
                          </w:r>
                          <w:r w:rsidR="00C576DD">
                            <w:rPr>
                              <w:rStyle w:val="nfasis"/>
                              <w:rFonts w:ascii="Monotype Corsiva" w:hAnsi="Monotype Corsiva"/>
                              <w:b/>
                              <w:color w:val="B0B0B0"/>
                              <w:sz w:val="32"/>
                              <w:szCs w:val="40"/>
                            </w:rPr>
                            <w:t xml:space="preserve"> que cuenta </w:t>
                          </w:r>
                          <w:r w:rsidRPr="00DD6DBD">
                            <w:rPr>
                              <w:rStyle w:val="nfasis"/>
                              <w:rFonts w:ascii="Monotype Corsiva" w:hAnsi="Monotype Corsiva"/>
                              <w:b/>
                              <w:color w:val="B0B0B0"/>
                              <w:sz w:val="32"/>
                              <w:szCs w:val="40"/>
                              <w:lang w:val="es-ES"/>
                            </w:rPr>
                            <w:t>”.</w:t>
                          </w:r>
                        </w:p>
                        <w:p w:rsidR="00D66544" w:rsidRPr="000050AA" w:rsidRDefault="0096797D" w:rsidP="003B1032">
                          <w:pPr>
                            <w:spacing w:line="480" w:lineRule="auto"/>
                            <w:jc w:val="center"/>
                            <w:rPr>
                              <w:rFonts w:ascii="Monotype Corsiva" w:hAnsi="Monotype Corsiva"/>
                              <w:sz w:val="32"/>
                            </w:rPr>
                          </w:pPr>
                          <w:r>
                            <w:rPr>
                              <w:rFonts w:ascii="Monotype Corsiva" w:hAnsi="Monotype Corsiva" w:cs="Arial"/>
                              <w:b/>
                              <w:sz w:val="32"/>
                            </w:rPr>
                            <w:t xml:space="preserve">JoseCarol </w:t>
                          </w:r>
                          <w:r w:rsidR="00D66544" w:rsidRPr="000050AA">
                            <w:rPr>
                              <w:rFonts w:ascii="Monotype Corsiva" w:hAnsi="Monotype Corsiva" w:cs="Arial"/>
                              <w:b/>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7" type="#_x0000_t202" style="position:absolute;margin-left:-59.65pt;margin-top:32.85pt;width:579.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" fillcolor="white [3201]" stroked="f" strokeweight=".5pt">
              <v:path arrowok="t"/>
              <v:textbox>
                <w:txbxContent>
                  <w:p w:rsidR="00D66544" w:rsidRPr="00DD6DBD" w:rsidRDefault="00D66544" w:rsidP="00AA1859">
                    <w:pPr>
                      <w:pStyle w:val="NormalWeb"/>
                      <w:shd w:val="clear" w:color="auto" w:fill="000000"/>
                      <w:jc w:val="center"/>
                      <w:rPr>
                        <w:rFonts w:ascii="Monotype Corsiva" w:hAnsi="Monotype Corsiva"/>
                        <w:b/>
                        <w:color w:val="B0B0B0"/>
                        <w:sz w:val="32"/>
                        <w:szCs w:val="40"/>
                        <w:lang w:val="es-ES"/>
                      </w:rPr>
                    </w:pPr>
                    <w:r w:rsidRPr="00AA1859">
                      <w:rPr>
                        <w:rFonts w:ascii="Monotype Corsiva" w:hAnsi="Monotype Corsiva" w:cs="Arial"/>
                        <w:b/>
                        <w:sz w:val="32"/>
                        <w:szCs w:val="40"/>
                      </w:rPr>
                      <w:t>“</w:t>
                    </w:r>
                    <w:r w:rsidRPr="00AA1859">
                      <w:rPr>
                        <w:rStyle w:val="nfasis"/>
                        <w:rFonts w:ascii="Monotype Corsiva" w:hAnsi="Monotype Corsiva"/>
                        <w:b/>
                        <w:color w:val="B0B0B0"/>
                        <w:sz w:val="32"/>
                        <w:szCs w:val="40"/>
                      </w:rPr>
                      <w:t>“</w:t>
                    </w:r>
                    <w:r w:rsidR="00C576DD">
                      <w:rPr>
                        <w:rStyle w:val="nfasis"/>
                        <w:rFonts w:ascii="Monotype Corsiva" w:hAnsi="Monotype Corsiva"/>
                        <w:b/>
                        <w:color w:val="B0B0B0"/>
                        <w:sz w:val="32"/>
                        <w:szCs w:val="40"/>
                      </w:rPr>
                      <w:t>Ante el inminente peligro, la fortaleza es l</w:t>
                    </w:r>
                    <w:r w:rsidR="009F0AE4">
                      <w:rPr>
                        <w:rStyle w:val="nfasis"/>
                        <w:rFonts w:ascii="Monotype Corsiva" w:hAnsi="Monotype Corsiva"/>
                        <w:b/>
                        <w:color w:val="B0B0B0"/>
                        <w:sz w:val="32"/>
                        <w:szCs w:val="40"/>
                      </w:rPr>
                      <w:t>o</w:t>
                    </w:r>
                    <w:r w:rsidR="00C576DD">
                      <w:rPr>
                        <w:rStyle w:val="nfasis"/>
                        <w:rFonts w:ascii="Monotype Corsiva" w:hAnsi="Monotype Corsiva"/>
                        <w:b/>
                        <w:color w:val="B0B0B0"/>
                        <w:sz w:val="32"/>
                        <w:szCs w:val="40"/>
                      </w:rPr>
                      <w:t xml:space="preserve"> que cuenta </w:t>
                    </w:r>
                    <w:r w:rsidRPr="00DD6DBD">
                      <w:rPr>
                        <w:rStyle w:val="nfasis"/>
                        <w:rFonts w:ascii="Monotype Corsiva" w:hAnsi="Monotype Corsiva"/>
                        <w:b/>
                        <w:color w:val="B0B0B0"/>
                        <w:sz w:val="32"/>
                        <w:szCs w:val="40"/>
                        <w:lang w:val="es-ES"/>
                      </w:rPr>
                      <w:t>”.</w:t>
                    </w:r>
                  </w:p>
                  <w:p w:rsidR="00D66544" w:rsidRPr="000050AA" w:rsidRDefault="0096797D" w:rsidP="003B1032">
                    <w:pPr>
                      <w:spacing w:line="480" w:lineRule="auto"/>
                      <w:jc w:val="center"/>
                      <w:rPr>
                        <w:rFonts w:ascii="Monotype Corsiva" w:hAnsi="Monotype Corsiva"/>
                        <w:sz w:val="32"/>
                      </w:rPr>
                    </w:pPr>
                    <w:r>
                      <w:rPr>
                        <w:rFonts w:ascii="Monotype Corsiva" w:hAnsi="Monotype Corsiva" w:cs="Arial"/>
                        <w:b/>
                        <w:sz w:val="32"/>
                      </w:rPr>
                      <w:t xml:space="preserve">JoseCarol </w:t>
                    </w:r>
                    <w:r w:rsidR="00D66544" w:rsidRPr="000050AA">
                      <w:rPr>
                        <w:rFonts w:ascii="Monotype Corsiva" w:hAnsi="Monotype Corsiva" w:cs="Arial"/>
                        <w:b/>
                        <w:sz w:val="32"/>
                      </w:rPr>
                      <w: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-890905</wp:posOffset>
              </wp:positionH>
              <wp:positionV relativeFrom="paragraph">
                <wp:posOffset>169545</wp:posOffset>
              </wp:positionV>
              <wp:extent cx="7734300" cy="800100"/>
              <wp:effectExtent l="76200" t="57150" r="76200" b="952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0" cy="800100"/>
                      </a:xfrm>
                      <a:prstGeom prst="rect">
                        <a:avLst/>
                      </a:prstGeom>
                      <a:solidFill>
                        <a:srgbClr val="00B050"/>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7" o:spid="_x0000_s1026" style="position:absolute;margin-left:-70.15pt;margin-top:13.35pt;width:609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mc:Fallback>
      </mc:AlternateContent>
    </w:r>
  </w:p>
  <w:p w:rsidR="00D66544" w:rsidRDefault="00D665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9C2" w:rsidRDefault="00B639C2" w:rsidP="00CA1B21">
      <w:pPr>
        <w:spacing w:after="0" w:line="240" w:lineRule="auto"/>
      </w:pPr>
      <w:r>
        <w:separator/>
      </w:r>
    </w:p>
  </w:footnote>
  <w:footnote w:type="continuationSeparator" w:id="0">
    <w:p w:rsidR="00B639C2" w:rsidRDefault="00B639C2" w:rsidP="00CA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544" w:rsidRDefault="00DD6DBD" w:rsidP="00CA1B21">
    <w:pPr>
      <w:pStyle w:val="Encabezado"/>
    </w:pPr>
    <w:r>
      <w:rPr>
        <w:noProof/>
      </w:rPr>
      <w:drawing>
        <wp:anchor distT="0" distB="0" distL="114300" distR="114300" simplePos="0" relativeHeight="251655168" behindDoc="1" locked="0" layoutInCell="1" allowOverlap="1">
          <wp:simplePos x="0" y="0"/>
          <wp:positionH relativeFrom="column">
            <wp:posOffset>-557530</wp:posOffset>
          </wp:positionH>
          <wp:positionV relativeFrom="paragraph">
            <wp:posOffset>-154940</wp:posOffset>
          </wp:positionV>
          <wp:extent cx="1990725" cy="819150"/>
          <wp:effectExtent l="19050" t="0" r="0" b="0"/>
          <wp:wrapTight wrapText="bothSides">
            <wp:wrapPolygon edited="0">
              <wp:start x="19843" y="0"/>
              <wp:lineTo x="3100" y="3014"/>
              <wp:lineTo x="-207" y="4019"/>
              <wp:lineTo x="-207" y="17079"/>
              <wp:lineTo x="16743" y="21098"/>
              <wp:lineTo x="19843" y="21098"/>
              <wp:lineTo x="21290" y="21098"/>
              <wp:lineTo x="21290" y="0"/>
              <wp:lineTo x="19843"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r="63839"/>
                  <a:stretch>
                    <a:fillRect/>
                  </a:stretch>
                </pic:blipFill>
                <pic:spPr bwMode="auto">
                  <a:xfrm>
                    <a:off x="0" y="0"/>
                    <a:ext cx="1990725" cy="819150"/>
                  </a:xfrm>
                  <a:prstGeom prst="rect">
                    <a:avLst/>
                  </a:prstGeom>
                  <a:noFill/>
                  <a:ln>
                    <a:noFill/>
                  </a:ln>
                </pic:spPr>
              </pic:pic>
            </a:graphicData>
          </a:graphic>
        </wp:anchor>
      </w:drawing>
    </w:r>
    <w:r w:rsidR="00F03229">
      <w:rPr>
        <w:noProof/>
      </w:rPr>
      <mc:AlternateContent>
        <mc:Choice Requires="wps">
          <w:drawing>
            <wp:anchor distT="0" distB="0" distL="114300" distR="114300" simplePos="0" relativeHeight="251656192" behindDoc="0" locked="0" layoutInCell="1" allowOverlap="1">
              <wp:simplePos x="0" y="0"/>
              <wp:positionH relativeFrom="column">
                <wp:posOffset>1859280</wp:posOffset>
              </wp:positionH>
              <wp:positionV relativeFrom="paragraph">
                <wp:posOffset>-228600</wp:posOffset>
              </wp:positionV>
              <wp:extent cx="4750435" cy="819150"/>
              <wp:effectExtent l="0" t="0" r="0" b="0"/>
              <wp:wrapNone/>
              <wp:docPr id="11" name="1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819150"/>
                      </a:xfrm>
                      <a:prstGeom prst="rect">
                        <a:avLst/>
                      </a:prstGeom>
                      <a:solidFill>
                        <a:srgbClr val="00B0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6544" w:rsidRPr="00DD6DBD" w:rsidRDefault="00DD6DBD" w:rsidP="00CA1B21">
                          <w:pPr>
                            <w:jc w:val="center"/>
                            <w:rPr>
                              <w:b/>
                              <w:color w:val="FFFFFF" w:themeColor="background1"/>
                              <w:sz w:val="36"/>
                              <w:szCs w:val="28"/>
                            </w:rPr>
                          </w:pPr>
                          <w:r w:rsidRPr="00DD6DBD">
                            <w:rPr>
                              <w:b/>
                              <w:color w:val="FFFFFF" w:themeColor="background1"/>
                              <w:sz w:val="36"/>
                              <w:szCs w:val="28"/>
                            </w:rPr>
                            <w:t>MAESTRÍA</w:t>
                          </w:r>
                          <w:r w:rsidR="00D66544" w:rsidRPr="00DD6DBD">
                            <w:rPr>
                              <w:b/>
                              <w:color w:val="FFFFFF" w:themeColor="background1"/>
                              <w:sz w:val="36"/>
                              <w:szCs w:val="28"/>
                            </w:rPr>
                            <w:t xml:space="preserve"> EN </w:t>
                          </w:r>
                          <w:r w:rsidRPr="00DD6DBD">
                            <w:rPr>
                              <w:b/>
                              <w:color w:val="FFFFFF" w:themeColor="background1"/>
                              <w:sz w:val="36"/>
                              <w:szCs w:val="28"/>
                            </w:rPr>
                            <w:t>ADMINISTRACIÓN</w:t>
                          </w:r>
                          <w:r w:rsidR="00D66544" w:rsidRPr="00DD6DBD">
                            <w:rPr>
                              <w:b/>
                              <w:color w:val="FFFFFF" w:themeColor="background1"/>
                              <w:sz w:val="36"/>
                              <w:szCs w:val="28"/>
                            </w:rPr>
                            <w:t xml:space="preserve"> Y </w:t>
                          </w:r>
                          <w:r w:rsidRPr="00DD6DBD">
                            <w:rPr>
                              <w:b/>
                              <w:color w:val="FFFFFF" w:themeColor="background1"/>
                              <w:sz w:val="36"/>
                              <w:szCs w:val="28"/>
                            </w:rPr>
                            <w:t>POLÍTICAS</w:t>
                          </w:r>
                          <w:r w:rsidR="00D66544" w:rsidRPr="00DD6DBD">
                            <w:rPr>
                              <w:b/>
                              <w:color w:val="FFFFFF" w:themeColor="background1"/>
                              <w:sz w:val="36"/>
                              <w:szCs w:val="28"/>
                            </w:rPr>
                            <w:t xml:space="preserve">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margin-left:146.4pt;margin-top:-18pt;width:374.05pt;height: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" fillcolor="#00b050" stroked="f" strokeweight=".5pt">
              <v:path arrowok="t"/>
              <v:textbox>
                <w:txbxContent>
                  <w:p w:rsidR="00D66544" w:rsidRPr="00DD6DBD" w:rsidRDefault="00DD6DBD" w:rsidP="00CA1B21">
                    <w:pPr>
                      <w:jc w:val="center"/>
                      <w:rPr>
                        <w:b/>
                        <w:color w:val="FFFFFF" w:themeColor="background1"/>
                        <w:sz w:val="36"/>
                        <w:szCs w:val="28"/>
                      </w:rPr>
                    </w:pPr>
                    <w:r w:rsidRPr="00DD6DBD">
                      <w:rPr>
                        <w:b/>
                        <w:color w:val="FFFFFF" w:themeColor="background1"/>
                        <w:sz w:val="36"/>
                        <w:szCs w:val="28"/>
                      </w:rPr>
                      <w:t>MAESTRÍA</w:t>
                    </w:r>
                    <w:r w:rsidR="00D66544" w:rsidRPr="00DD6DBD">
                      <w:rPr>
                        <w:b/>
                        <w:color w:val="FFFFFF" w:themeColor="background1"/>
                        <w:sz w:val="36"/>
                        <w:szCs w:val="28"/>
                      </w:rPr>
                      <w:t xml:space="preserve"> EN </w:t>
                    </w:r>
                    <w:r w:rsidRPr="00DD6DBD">
                      <w:rPr>
                        <w:b/>
                        <w:color w:val="FFFFFF" w:themeColor="background1"/>
                        <w:sz w:val="36"/>
                        <w:szCs w:val="28"/>
                      </w:rPr>
                      <w:t>ADMINISTRACIÓN</w:t>
                    </w:r>
                    <w:r w:rsidR="00D66544" w:rsidRPr="00DD6DBD">
                      <w:rPr>
                        <w:b/>
                        <w:color w:val="FFFFFF" w:themeColor="background1"/>
                        <w:sz w:val="36"/>
                        <w:szCs w:val="28"/>
                      </w:rPr>
                      <w:t xml:space="preserve"> Y </w:t>
                    </w:r>
                    <w:r w:rsidRPr="00DD6DBD">
                      <w:rPr>
                        <w:b/>
                        <w:color w:val="FFFFFF" w:themeColor="background1"/>
                        <w:sz w:val="36"/>
                        <w:szCs w:val="28"/>
                      </w:rPr>
                      <w:t>POLÍTICAS</w:t>
                    </w:r>
                    <w:r w:rsidR="00D66544" w:rsidRPr="00DD6DBD">
                      <w:rPr>
                        <w:b/>
                        <w:color w:val="FFFFFF" w:themeColor="background1"/>
                        <w:sz w:val="36"/>
                        <w:szCs w:val="28"/>
                      </w:rPr>
                      <w:t xml:space="preserve"> PÚBLICAS.</w:t>
                    </w:r>
                  </w:p>
                </w:txbxContent>
              </v:textbox>
            </v:shape>
          </w:pict>
        </mc:Fallback>
      </mc:AlternateContent>
    </w:r>
  </w:p>
  <w:p w:rsidR="00D66544" w:rsidRDefault="00D66544">
    <w:pPr>
      <w:pStyle w:val="Encabezado"/>
    </w:pPr>
  </w:p>
  <w:p w:rsidR="00D66544" w:rsidRDefault="00D66544">
    <w:pPr>
      <w:pStyle w:val="Encabezado"/>
    </w:pPr>
  </w:p>
  <w:p w:rsidR="00D66544" w:rsidRDefault="00D66544">
    <w:pPr>
      <w:pStyle w:val="Encabezado"/>
    </w:pPr>
  </w:p>
  <w:p w:rsidR="00D66544" w:rsidRDefault="00F03229">
    <w:pPr>
      <w:pStyle w:val="Encabezado"/>
    </w:pPr>
    <w:r>
      <w:rPr>
        <w:noProof/>
      </w:rPr>
      <mc:AlternateContent>
        <mc:Choice Requires="wps">
          <w:drawing>
            <wp:anchor distT="4294967292" distB="4294967292" distL="114300" distR="114300" simplePos="0" relativeHeight="251659264" behindDoc="0" locked="0" layoutInCell="1" allowOverlap="1">
              <wp:simplePos x="0" y="0"/>
              <wp:positionH relativeFrom="column">
                <wp:posOffset>-1029970</wp:posOffset>
              </wp:positionH>
              <wp:positionV relativeFrom="paragraph">
                <wp:posOffset>106044</wp:posOffset>
              </wp:positionV>
              <wp:extent cx="7534275" cy="0"/>
              <wp:effectExtent l="57150" t="38100" r="47625" b="95250"/>
              <wp:wrapNone/>
              <wp:docPr id="13" name="1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81.1pt,8.35pt" to="512.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" strokecolor="#00b050" strokeweight="3pt">
              <v:shadow on="t" color="black" opacity="22937f" origin=",.5" offset="0,.63889mm"/>
              <o:lock v:ext="edit" shapetype="f"/>
            </v:line>
          </w:pict>
        </mc:Fallback>
      </mc:AlternateContent>
    </w:r>
  </w:p>
  <w:p w:rsidR="00D66544" w:rsidRDefault="00F03229">
    <w:pPr>
      <w:pStyle w:val="Encabezado"/>
    </w:pPr>
    <w:r>
      <w:rPr>
        <w:noProof/>
      </w:rPr>
      <mc:AlternateContent>
        <mc:Choice Requires="wps">
          <w:drawing>
            <wp:anchor distT="4294967292" distB="4294967292" distL="114300" distR="114300" simplePos="0" relativeHeight="251657216" behindDoc="0" locked="0" layoutInCell="1" allowOverlap="1">
              <wp:simplePos x="0" y="0"/>
              <wp:positionH relativeFrom="column">
                <wp:posOffset>-1029970</wp:posOffset>
              </wp:positionH>
              <wp:positionV relativeFrom="paragraph">
                <wp:posOffset>-150496</wp:posOffset>
              </wp:positionV>
              <wp:extent cx="7534275" cy="0"/>
              <wp:effectExtent l="57150" t="38100" r="47625" b="95250"/>
              <wp:wrapNone/>
              <wp:docPr id="12" name="1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81.1pt,-11.85pt" to="51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" strokecolor="#00b050" strokeweight="3pt">
              <v:shadow on="t" color="black" opacity="22937f" origin=",.5" offset="0,.63889mm"/>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4A6E"/>
    <w:multiLevelType w:val="multilevel"/>
    <w:tmpl w:val="508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B143247"/>
    <w:multiLevelType w:val="multilevel"/>
    <w:tmpl w:val="7E2A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8299B"/>
    <w:multiLevelType w:val="hybridMultilevel"/>
    <w:tmpl w:val="BF1C15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56A258F"/>
    <w:multiLevelType w:val="hybridMultilevel"/>
    <w:tmpl w:val="2662F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B1276C"/>
    <w:multiLevelType w:val="hybridMultilevel"/>
    <w:tmpl w:val="23AE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580CE9"/>
    <w:multiLevelType w:val="hybridMultilevel"/>
    <w:tmpl w:val="E6200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E99002C"/>
    <w:multiLevelType w:val="hybridMultilevel"/>
    <w:tmpl w:val="D556DBC6"/>
    <w:lvl w:ilvl="0" w:tplc="F4B4346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9EE5721"/>
    <w:multiLevelType w:val="multilevel"/>
    <w:tmpl w:val="9C1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3EB0656"/>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4D2209D"/>
    <w:multiLevelType w:val="hybridMultilevel"/>
    <w:tmpl w:val="877AC6CC"/>
    <w:lvl w:ilvl="0" w:tplc="5796A376">
      <w:start w:val="497"/>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ABE3BEB"/>
    <w:multiLevelType w:val="hybridMultilevel"/>
    <w:tmpl w:val="D430A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C76EE6"/>
    <w:multiLevelType w:val="multilevel"/>
    <w:tmpl w:val="733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D2FC0"/>
    <w:multiLevelType w:val="multilevel"/>
    <w:tmpl w:val="3044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C76854"/>
    <w:multiLevelType w:val="multilevel"/>
    <w:tmpl w:val="44DA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5C2CCD"/>
    <w:multiLevelType w:val="multilevel"/>
    <w:tmpl w:val="D76C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B036BE"/>
    <w:multiLevelType w:val="multilevel"/>
    <w:tmpl w:val="C5E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614FFB"/>
    <w:multiLevelType w:val="multilevel"/>
    <w:tmpl w:val="467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C010DA"/>
    <w:multiLevelType w:val="hybridMultilevel"/>
    <w:tmpl w:val="60783D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6976D31"/>
    <w:multiLevelType w:val="hybridMultilevel"/>
    <w:tmpl w:val="88B64A14"/>
    <w:lvl w:ilvl="0" w:tplc="558E88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6A34ABF"/>
    <w:multiLevelType w:val="multilevel"/>
    <w:tmpl w:val="9C6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643AC8"/>
    <w:multiLevelType w:val="multilevel"/>
    <w:tmpl w:val="8C9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7">
    <w:nsid w:val="68BA6272"/>
    <w:multiLevelType w:val="multilevel"/>
    <w:tmpl w:val="F4C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0DE4650"/>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3A97AF5"/>
    <w:multiLevelType w:val="multilevel"/>
    <w:tmpl w:val="D1B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11CFD"/>
    <w:multiLevelType w:val="multilevel"/>
    <w:tmpl w:val="BECE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3C492E"/>
    <w:multiLevelType w:val="multilevel"/>
    <w:tmpl w:val="51F8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44114D"/>
    <w:multiLevelType w:val="multilevel"/>
    <w:tmpl w:val="C8D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F321BD"/>
    <w:multiLevelType w:val="hybridMultilevel"/>
    <w:tmpl w:val="0344918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8"/>
  </w:num>
  <w:num w:numId="3">
    <w:abstractNumId w:val="26"/>
  </w:num>
  <w:num w:numId="4">
    <w:abstractNumId w:val="1"/>
  </w:num>
  <w:num w:numId="5">
    <w:abstractNumId w:val="22"/>
  </w:num>
  <w:num w:numId="6">
    <w:abstractNumId w:val="11"/>
  </w:num>
  <w:num w:numId="7">
    <w:abstractNumId w:val="5"/>
  </w:num>
  <w:num w:numId="8">
    <w:abstractNumId w:val="34"/>
  </w:num>
  <w:num w:numId="9">
    <w:abstractNumId w:val="9"/>
  </w:num>
  <w:num w:numId="10">
    <w:abstractNumId w:val="25"/>
  </w:num>
  <w:num w:numId="11">
    <w:abstractNumId w:val="21"/>
  </w:num>
  <w:num w:numId="12">
    <w:abstractNumId w:val="27"/>
  </w:num>
  <w:num w:numId="13">
    <w:abstractNumId w:val="23"/>
  </w:num>
  <w:num w:numId="14">
    <w:abstractNumId w:val="29"/>
  </w:num>
  <w:num w:numId="15">
    <w:abstractNumId w:val="12"/>
  </w:num>
  <w:num w:numId="16">
    <w:abstractNumId w:val="3"/>
  </w:num>
  <w:num w:numId="17">
    <w:abstractNumId w:val="14"/>
  </w:num>
  <w:num w:numId="18">
    <w:abstractNumId w:val="6"/>
  </w:num>
  <w:num w:numId="19">
    <w:abstractNumId w:val="7"/>
  </w:num>
  <w:num w:numId="20">
    <w:abstractNumId w:val="8"/>
  </w:num>
  <w:num w:numId="21">
    <w:abstractNumId w:val="10"/>
  </w:num>
  <w:num w:numId="22">
    <w:abstractNumId w:val="13"/>
  </w:num>
  <w:num w:numId="23">
    <w:abstractNumId w:val="2"/>
  </w:num>
  <w:num w:numId="24">
    <w:abstractNumId w:val="19"/>
  </w:num>
  <w:num w:numId="25">
    <w:abstractNumId w:val="18"/>
  </w:num>
  <w:num w:numId="26">
    <w:abstractNumId w:val="31"/>
  </w:num>
  <w:num w:numId="27">
    <w:abstractNumId w:val="0"/>
  </w:num>
  <w:num w:numId="28">
    <w:abstractNumId w:val="33"/>
  </w:num>
  <w:num w:numId="29">
    <w:abstractNumId w:val="30"/>
  </w:num>
  <w:num w:numId="30">
    <w:abstractNumId w:val="20"/>
  </w:num>
  <w:num w:numId="31">
    <w:abstractNumId w:val="15"/>
  </w:num>
  <w:num w:numId="32">
    <w:abstractNumId w:val="24"/>
  </w:num>
  <w:num w:numId="33">
    <w:abstractNumId w:val="32"/>
  </w:num>
  <w:num w:numId="34">
    <w:abstractNumId w:val="17"/>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21"/>
    <w:rsid w:val="00002F5B"/>
    <w:rsid w:val="000050AA"/>
    <w:rsid w:val="00014A9F"/>
    <w:rsid w:val="000339E4"/>
    <w:rsid w:val="000342C4"/>
    <w:rsid w:val="00034C54"/>
    <w:rsid w:val="00085305"/>
    <w:rsid w:val="000938BB"/>
    <w:rsid w:val="000B0B2A"/>
    <w:rsid w:val="000C58D5"/>
    <w:rsid w:val="000F4105"/>
    <w:rsid w:val="00110954"/>
    <w:rsid w:val="0013008A"/>
    <w:rsid w:val="001323BA"/>
    <w:rsid w:val="001428EC"/>
    <w:rsid w:val="001438A3"/>
    <w:rsid w:val="001612C3"/>
    <w:rsid w:val="00162737"/>
    <w:rsid w:val="001A70B1"/>
    <w:rsid w:val="001B4556"/>
    <w:rsid w:val="001D1BD7"/>
    <w:rsid w:val="002025B1"/>
    <w:rsid w:val="00243B32"/>
    <w:rsid w:val="00256F3D"/>
    <w:rsid w:val="00261370"/>
    <w:rsid w:val="002A5921"/>
    <w:rsid w:val="00314151"/>
    <w:rsid w:val="00324A0C"/>
    <w:rsid w:val="00332739"/>
    <w:rsid w:val="003328DD"/>
    <w:rsid w:val="003604B6"/>
    <w:rsid w:val="00371751"/>
    <w:rsid w:val="0037766E"/>
    <w:rsid w:val="003A73E1"/>
    <w:rsid w:val="003B1032"/>
    <w:rsid w:val="003C5015"/>
    <w:rsid w:val="003C7EA2"/>
    <w:rsid w:val="003D4672"/>
    <w:rsid w:val="003E017E"/>
    <w:rsid w:val="003F4662"/>
    <w:rsid w:val="004118CC"/>
    <w:rsid w:val="00417B20"/>
    <w:rsid w:val="004241A6"/>
    <w:rsid w:val="00424F7C"/>
    <w:rsid w:val="004426E2"/>
    <w:rsid w:val="00445D4C"/>
    <w:rsid w:val="0045190C"/>
    <w:rsid w:val="00453CEF"/>
    <w:rsid w:val="00461697"/>
    <w:rsid w:val="00475A54"/>
    <w:rsid w:val="00484AC4"/>
    <w:rsid w:val="004858FE"/>
    <w:rsid w:val="004928A9"/>
    <w:rsid w:val="004A0A3A"/>
    <w:rsid w:val="004D10BE"/>
    <w:rsid w:val="004E5802"/>
    <w:rsid w:val="004E6CC5"/>
    <w:rsid w:val="004F3B1C"/>
    <w:rsid w:val="005123F4"/>
    <w:rsid w:val="0051339D"/>
    <w:rsid w:val="005204BB"/>
    <w:rsid w:val="0054112F"/>
    <w:rsid w:val="00544E7C"/>
    <w:rsid w:val="005617AE"/>
    <w:rsid w:val="00567325"/>
    <w:rsid w:val="0058168F"/>
    <w:rsid w:val="005923DE"/>
    <w:rsid w:val="005A7908"/>
    <w:rsid w:val="005A7922"/>
    <w:rsid w:val="005B1DD8"/>
    <w:rsid w:val="005C6FBD"/>
    <w:rsid w:val="005E143F"/>
    <w:rsid w:val="005F70B7"/>
    <w:rsid w:val="006316F4"/>
    <w:rsid w:val="006411A8"/>
    <w:rsid w:val="00642C2D"/>
    <w:rsid w:val="00651773"/>
    <w:rsid w:val="0066734F"/>
    <w:rsid w:val="00690A3B"/>
    <w:rsid w:val="006A0C58"/>
    <w:rsid w:val="006A307A"/>
    <w:rsid w:val="006A37B9"/>
    <w:rsid w:val="006B22B6"/>
    <w:rsid w:val="006C15EA"/>
    <w:rsid w:val="006C30D0"/>
    <w:rsid w:val="006D588D"/>
    <w:rsid w:val="007306BD"/>
    <w:rsid w:val="0077351B"/>
    <w:rsid w:val="00795225"/>
    <w:rsid w:val="007B60F2"/>
    <w:rsid w:val="007C438F"/>
    <w:rsid w:val="007F71C3"/>
    <w:rsid w:val="00815419"/>
    <w:rsid w:val="00815EDA"/>
    <w:rsid w:val="00824B93"/>
    <w:rsid w:val="0083108D"/>
    <w:rsid w:val="00834200"/>
    <w:rsid w:val="00854108"/>
    <w:rsid w:val="00854D70"/>
    <w:rsid w:val="00864F9D"/>
    <w:rsid w:val="00873373"/>
    <w:rsid w:val="0087415C"/>
    <w:rsid w:val="008847C0"/>
    <w:rsid w:val="00886F1F"/>
    <w:rsid w:val="008941A3"/>
    <w:rsid w:val="008A1DCC"/>
    <w:rsid w:val="008B6162"/>
    <w:rsid w:val="009043AE"/>
    <w:rsid w:val="00907185"/>
    <w:rsid w:val="009074A4"/>
    <w:rsid w:val="009209B7"/>
    <w:rsid w:val="00963CB2"/>
    <w:rsid w:val="00965432"/>
    <w:rsid w:val="0096797D"/>
    <w:rsid w:val="00981169"/>
    <w:rsid w:val="00991A08"/>
    <w:rsid w:val="009A42AE"/>
    <w:rsid w:val="009A45F8"/>
    <w:rsid w:val="009A5190"/>
    <w:rsid w:val="009B2FC6"/>
    <w:rsid w:val="009D529E"/>
    <w:rsid w:val="009E669B"/>
    <w:rsid w:val="009F0AE4"/>
    <w:rsid w:val="009F2CA4"/>
    <w:rsid w:val="00A14A0C"/>
    <w:rsid w:val="00A27437"/>
    <w:rsid w:val="00A426A7"/>
    <w:rsid w:val="00A64663"/>
    <w:rsid w:val="00A67A37"/>
    <w:rsid w:val="00A94FAB"/>
    <w:rsid w:val="00AA1859"/>
    <w:rsid w:val="00AA4FAB"/>
    <w:rsid w:val="00AB2C95"/>
    <w:rsid w:val="00AF1495"/>
    <w:rsid w:val="00B13285"/>
    <w:rsid w:val="00B35085"/>
    <w:rsid w:val="00B6343E"/>
    <w:rsid w:val="00B639C2"/>
    <w:rsid w:val="00B72840"/>
    <w:rsid w:val="00B810DA"/>
    <w:rsid w:val="00BA12A7"/>
    <w:rsid w:val="00BA16A1"/>
    <w:rsid w:val="00BA3EBF"/>
    <w:rsid w:val="00BB360D"/>
    <w:rsid w:val="00BD31B5"/>
    <w:rsid w:val="00BE564B"/>
    <w:rsid w:val="00BF6EAE"/>
    <w:rsid w:val="00BF7310"/>
    <w:rsid w:val="00C01C38"/>
    <w:rsid w:val="00C01C68"/>
    <w:rsid w:val="00C34F11"/>
    <w:rsid w:val="00C363A8"/>
    <w:rsid w:val="00C576DD"/>
    <w:rsid w:val="00C81009"/>
    <w:rsid w:val="00CA1B21"/>
    <w:rsid w:val="00CA7606"/>
    <w:rsid w:val="00CA79AC"/>
    <w:rsid w:val="00CB73D8"/>
    <w:rsid w:val="00CC04DC"/>
    <w:rsid w:val="00CC6E46"/>
    <w:rsid w:val="00CF3823"/>
    <w:rsid w:val="00D034A5"/>
    <w:rsid w:val="00D163EE"/>
    <w:rsid w:val="00D47414"/>
    <w:rsid w:val="00D60BC7"/>
    <w:rsid w:val="00D66544"/>
    <w:rsid w:val="00D6771F"/>
    <w:rsid w:val="00D77F5B"/>
    <w:rsid w:val="00D8352E"/>
    <w:rsid w:val="00D91459"/>
    <w:rsid w:val="00DB03CD"/>
    <w:rsid w:val="00DB17C4"/>
    <w:rsid w:val="00DC04EF"/>
    <w:rsid w:val="00DC619C"/>
    <w:rsid w:val="00DC73CD"/>
    <w:rsid w:val="00DD41AB"/>
    <w:rsid w:val="00DD4CEE"/>
    <w:rsid w:val="00DD6DBD"/>
    <w:rsid w:val="00DD7173"/>
    <w:rsid w:val="00DD7396"/>
    <w:rsid w:val="00DE0534"/>
    <w:rsid w:val="00DF39AD"/>
    <w:rsid w:val="00E14DD8"/>
    <w:rsid w:val="00E231CA"/>
    <w:rsid w:val="00E42957"/>
    <w:rsid w:val="00E439F3"/>
    <w:rsid w:val="00E56A1E"/>
    <w:rsid w:val="00E6469F"/>
    <w:rsid w:val="00EB0737"/>
    <w:rsid w:val="00EC17F1"/>
    <w:rsid w:val="00EE0BA1"/>
    <w:rsid w:val="00EE41DB"/>
    <w:rsid w:val="00F03229"/>
    <w:rsid w:val="00F06F50"/>
    <w:rsid w:val="00F11B9E"/>
    <w:rsid w:val="00F12B2B"/>
    <w:rsid w:val="00F1446D"/>
    <w:rsid w:val="00F16AF2"/>
    <w:rsid w:val="00F2028D"/>
    <w:rsid w:val="00F25A7D"/>
    <w:rsid w:val="00F31B70"/>
    <w:rsid w:val="00F33766"/>
    <w:rsid w:val="00F34E86"/>
    <w:rsid w:val="00F43EAE"/>
    <w:rsid w:val="00F45DDD"/>
    <w:rsid w:val="00F574D3"/>
    <w:rsid w:val="00F763AD"/>
    <w:rsid w:val="00F83ADA"/>
    <w:rsid w:val="00F9783D"/>
    <w:rsid w:val="00FA0951"/>
    <w:rsid w:val="00FA5633"/>
    <w:rsid w:val="00FB2BE9"/>
    <w:rsid w:val="00FC2F3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 w:type="table" w:styleId="Sombreadoclaro">
    <w:name w:val="Light Shading"/>
    <w:basedOn w:val="Tablanormal"/>
    <w:uiPriority w:val="60"/>
    <w:rsid w:val="00484A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484A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
    <w:name w:val="Light Grid"/>
    <w:basedOn w:val="Tablanormal"/>
    <w:uiPriority w:val="62"/>
    <w:rsid w:val="00484A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 w:type="table" w:styleId="Sombreadoclaro">
    <w:name w:val="Light Shading"/>
    <w:basedOn w:val="Tablanormal"/>
    <w:uiPriority w:val="60"/>
    <w:rsid w:val="00484A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484A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
    <w:name w:val="Light Grid"/>
    <w:basedOn w:val="Tablanormal"/>
    <w:uiPriority w:val="62"/>
    <w:rsid w:val="00484A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210">
      <w:bodyDiv w:val="1"/>
      <w:marLeft w:val="0"/>
      <w:marRight w:val="0"/>
      <w:marTop w:val="0"/>
      <w:marBottom w:val="0"/>
      <w:divBdr>
        <w:top w:val="none" w:sz="0" w:space="0" w:color="auto"/>
        <w:left w:val="none" w:sz="0" w:space="0" w:color="auto"/>
        <w:bottom w:val="none" w:sz="0" w:space="0" w:color="auto"/>
        <w:right w:val="none" w:sz="0" w:space="0" w:color="auto"/>
      </w:divBdr>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306474003">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899512530">
      <w:bodyDiv w:val="1"/>
      <w:marLeft w:val="0"/>
      <w:marRight w:val="0"/>
      <w:marTop w:val="0"/>
      <w:marBottom w:val="0"/>
      <w:divBdr>
        <w:top w:val="none" w:sz="0" w:space="0" w:color="auto"/>
        <w:left w:val="none" w:sz="0" w:space="0" w:color="auto"/>
        <w:bottom w:val="none" w:sz="0" w:space="0" w:color="auto"/>
        <w:right w:val="none" w:sz="0" w:space="0" w:color="auto"/>
      </w:divBdr>
    </w:div>
    <w:div w:id="1041586784">
      <w:bodyDiv w:val="1"/>
      <w:marLeft w:val="0"/>
      <w:marRight w:val="0"/>
      <w:marTop w:val="0"/>
      <w:marBottom w:val="0"/>
      <w:divBdr>
        <w:top w:val="none" w:sz="0" w:space="0" w:color="auto"/>
        <w:left w:val="none" w:sz="0" w:space="0" w:color="auto"/>
        <w:bottom w:val="none" w:sz="0" w:space="0" w:color="auto"/>
        <w:right w:val="none" w:sz="0" w:space="0" w:color="auto"/>
      </w:divBdr>
    </w:div>
    <w:div w:id="1047267592">
      <w:bodyDiv w:val="1"/>
      <w:marLeft w:val="0"/>
      <w:marRight w:val="0"/>
      <w:marTop w:val="0"/>
      <w:marBottom w:val="0"/>
      <w:divBdr>
        <w:top w:val="none" w:sz="0" w:space="0" w:color="auto"/>
        <w:left w:val="none" w:sz="0" w:space="0" w:color="auto"/>
        <w:bottom w:val="none" w:sz="0" w:space="0" w:color="auto"/>
        <w:right w:val="none" w:sz="0" w:space="0" w:color="auto"/>
      </w:divBdr>
      <w:divsChild>
        <w:div w:id="621620712">
          <w:marLeft w:val="0"/>
          <w:marRight w:val="0"/>
          <w:marTop w:val="0"/>
          <w:marBottom w:val="0"/>
          <w:divBdr>
            <w:top w:val="single" w:sz="6" w:space="8" w:color="FFFFFF"/>
            <w:left w:val="single" w:sz="6" w:space="8" w:color="DBDBDB"/>
            <w:bottom w:val="single" w:sz="6" w:space="8" w:color="DBDBDB"/>
            <w:right w:val="single" w:sz="6" w:space="8" w:color="DBDBDB"/>
          </w:divBdr>
          <w:divsChild>
            <w:div w:id="1738087610">
              <w:marLeft w:val="0"/>
              <w:marRight w:val="0"/>
              <w:marTop w:val="0"/>
              <w:marBottom w:val="0"/>
              <w:divBdr>
                <w:top w:val="none" w:sz="0" w:space="0" w:color="auto"/>
                <w:left w:val="none" w:sz="0" w:space="0" w:color="auto"/>
                <w:bottom w:val="dotted" w:sz="6" w:space="8" w:color="CCCCCC"/>
                <w:right w:val="none" w:sz="0" w:space="0" w:color="auto"/>
              </w:divBdr>
            </w:div>
            <w:div w:id="53543405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093167434">
      <w:bodyDiv w:val="1"/>
      <w:marLeft w:val="0"/>
      <w:marRight w:val="0"/>
      <w:marTop w:val="0"/>
      <w:marBottom w:val="0"/>
      <w:divBdr>
        <w:top w:val="none" w:sz="0" w:space="0" w:color="auto"/>
        <w:left w:val="none" w:sz="0" w:space="0" w:color="auto"/>
        <w:bottom w:val="none" w:sz="0" w:space="0" w:color="auto"/>
        <w:right w:val="none" w:sz="0" w:space="0" w:color="auto"/>
      </w:divBdr>
      <w:divsChild>
        <w:div w:id="1392734827">
          <w:marLeft w:val="0"/>
          <w:marRight w:val="0"/>
          <w:marTop w:val="0"/>
          <w:marBottom w:val="0"/>
          <w:divBdr>
            <w:top w:val="none" w:sz="0" w:space="0" w:color="auto"/>
            <w:left w:val="none" w:sz="0" w:space="0" w:color="auto"/>
            <w:bottom w:val="none" w:sz="0" w:space="0" w:color="auto"/>
            <w:right w:val="none" w:sz="0" w:space="0" w:color="auto"/>
          </w:divBdr>
        </w:div>
        <w:div w:id="673000289">
          <w:marLeft w:val="0"/>
          <w:marRight w:val="0"/>
          <w:marTop w:val="0"/>
          <w:marBottom w:val="0"/>
          <w:divBdr>
            <w:top w:val="none" w:sz="0" w:space="0" w:color="auto"/>
            <w:left w:val="none" w:sz="0" w:space="0" w:color="auto"/>
            <w:bottom w:val="none" w:sz="0" w:space="0" w:color="auto"/>
            <w:right w:val="none" w:sz="0" w:space="0" w:color="auto"/>
          </w:divBdr>
        </w:div>
        <w:div w:id="993492641">
          <w:marLeft w:val="0"/>
          <w:marRight w:val="0"/>
          <w:marTop w:val="0"/>
          <w:marBottom w:val="0"/>
          <w:divBdr>
            <w:top w:val="none" w:sz="0" w:space="0" w:color="auto"/>
            <w:left w:val="none" w:sz="0" w:space="0" w:color="auto"/>
            <w:bottom w:val="none" w:sz="0" w:space="0" w:color="auto"/>
            <w:right w:val="none" w:sz="0" w:space="0" w:color="auto"/>
          </w:divBdr>
        </w:div>
        <w:div w:id="292099075">
          <w:marLeft w:val="0"/>
          <w:marRight w:val="0"/>
          <w:marTop w:val="0"/>
          <w:marBottom w:val="0"/>
          <w:divBdr>
            <w:top w:val="none" w:sz="0" w:space="0" w:color="auto"/>
            <w:left w:val="none" w:sz="0" w:space="0" w:color="auto"/>
            <w:bottom w:val="none" w:sz="0" w:space="0" w:color="auto"/>
            <w:right w:val="none" w:sz="0" w:space="0" w:color="auto"/>
          </w:divBdr>
        </w:div>
      </w:divsChild>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103454722">
      <w:bodyDiv w:val="1"/>
      <w:marLeft w:val="0"/>
      <w:marRight w:val="0"/>
      <w:marTop w:val="0"/>
      <w:marBottom w:val="0"/>
      <w:divBdr>
        <w:top w:val="none" w:sz="0" w:space="0" w:color="auto"/>
        <w:left w:val="none" w:sz="0" w:space="0" w:color="auto"/>
        <w:bottom w:val="none" w:sz="0" w:space="0" w:color="auto"/>
        <w:right w:val="none" w:sz="0" w:space="0" w:color="auto"/>
      </w:divBdr>
      <w:divsChild>
        <w:div w:id="94057327">
          <w:marLeft w:val="0"/>
          <w:marRight w:val="0"/>
          <w:marTop w:val="0"/>
          <w:marBottom w:val="0"/>
          <w:divBdr>
            <w:top w:val="none" w:sz="0" w:space="0" w:color="auto"/>
            <w:left w:val="none" w:sz="0" w:space="0" w:color="auto"/>
            <w:bottom w:val="dotted" w:sz="6" w:space="8" w:color="CCCCCC"/>
            <w:right w:val="none" w:sz="0" w:space="0" w:color="auto"/>
          </w:divBdr>
        </w:div>
      </w:divsChild>
    </w:div>
    <w:div w:id="1243838089">
      <w:bodyDiv w:val="1"/>
      <w:marLeft w:val="0"/>
      <w:marRight w:val="0"/>
      <w:marTop w:val="0"/>
      <w:marBottom w:val="0"/>
      <w:divBdr>
        <w:top w:val="none" w:sz="0" w:space="0" w:color="auto"/>
        <w:left w:val="none" w:sz="0" w:space="0" w:color="auto"/>
        <w:bottom w:val="none" w:sz="0" w:space="0" w:color="auto"/>
        <w:right w:val="none" w:sz="0" w:space="0" w:color="auto"/>
      </w:divBdr>
      <w:divsChild>
        <w:div w:id="431363906">
          <w:marLeft w:val="0"/>
          <w:marRight w:val="0"/>
          <w:marTop w:val="0"/>
          <w:marBottom w:val="0"/>
          <w:divBdr>
            <w:top w:val="none" w:sz="0" w:space="0" w:color="auto"/>
            <w:left w:val="none" w:sz="0" w:space="0" w:color="auto"/>
            <w:bottom w:val="none" w:sz="0" w:space="0" w:color="auto"/>
            <w:right w:val="none" w:sz="0" w:space="0" w:color="auto"/>
          </w:divBdr>
        </w:div>
        <w:div w:id="1568346888">
          <w:marLeft w:val="0"/>
          <w:marRight w:val="0"/>
          <w:marTop w:val="0"/>
          <w:marBottom w:val="0"/>
          <w:divBdr>
            <w:top w:val="none" w:sz="0" w:space="0" w:color="auto"/>
            <w:left w:val="none" w:sz="0" w:space="0" w:color="auto"/>
            <w:bottom w:val="none" w:sz="0" w:space="0" w:color="auto"/>
            <w:right w:val="none" w:sz="0" w:space="0" w:color="auto"/>
          </w:divBdr>
        </w:div>
        <w:div w:id="367342514">
          <w:marLeft w:val="0"/>
          <w:marRight w:val="0"/>
          <w:marTop w:val="0"/>
          <w:marBottom w:val="0"/>
          <w:divBdr>
            <w:top w:val="none" w:sz="0" w:space="0" w:color="auto"/>
            <w:left w:val="none" w:sz="0" w:space="0" w:color="auto"/>
            <w:bottom w:val="none" w:sz="0" w:space="0" w:color="auto"/>
            <w:right w:val="none" w:sz="0" w:space="0" w:color="auto"/>
          </w:divBdr>
        </w:div>
        <w:div w:id="1319000496">
          <w:marLeft w:val="0"/>
          <w:marRight w:val="0"/>
          <w:marTop w:val="0"/>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441073350">
      <w:bodyDiv w:val="1"/>
      <w:marLeft w:val="0"/>
      <w:marRight w:val="0"/>
      <w:marTop w:val="0"/>
      <w:marBottom w:val="0"/>
      <w:divBdr>
        <w:top w:val="none" w:sz="0" w:space="0" w:color="auto"/>
        <w:left w:val="none" w:sz="0" w:space="0" w:color="auto"/>
        <w:bottom w:val="none" w:sz="0" w:space="0" w:color="auto"/>
        <w:right w:val="none" w:sz="0" w:space="0" w:color="auto"/>
      </w:divBdr>
      <w:divsChild>
        <w:div w:id="1320308650">
          <w:marLeft w:val="0"/>
          <w:marRight w:val="0"/>
          <w:marTop w:val="0"/>
          <w:marBottom w:val="0"/>
          <w:divBdr>
            <w:top w:val="single" w:sz="6" w:space="7" w:color="FFFFFF"/>
            <w:left w:val="single" w:sz="6" w:space="7" w:color="DBDBDB"/>
            <w:bottom w:val="single" w:sz="6" w:space="7" w:color="DBDBDB"/>
            <w:right w:val="single" w:sz="6" w:space="7" w:color="DBDBDB"/>
          </w:divBdr>
          <w:divsChild>
            <w:div w:id="1583446277">
              <w:marLeft w:val="0"/>
              <w:marRight w:val="0"/>
              <w:marTop w:val="0"/>
              <w:marBottom w:val="0"/>
              <w:divBdr>
                <w:top w:val="none" w:sz="0" w:space="0" w:color="auto"/>
                <w:left w:val="none" w:sz="0" w:space="0" w:color="auto"/>
                <w:bottom w:val="dotted" w:sz="6" w:space="7" w:color="CCCCCC"/>
                <w:right w:val="none" w:sz="0" w:space="0" w:color="auto"/>
              </w:divBdr>
            </w:div>
            <w:div w:id="1893688059">
              <w:marLeft w:val="0"/>
              <w:marRight w:val="0"/>
              <w:marTop w:val="0"/>
              <w:marBottom w:val="0"/>
              <w:divBdr>
                <w:top w:val="none" w:sz="0" w:space="0" w:color="auto"/>
                <w:left w:val="none" w:sz="0" w:space="0" w:color="auto"/>
                <w:bottom w:val="dotted" w:sz="6" w:space="7" w:color="CCCCCC"/>
                <w:right w:val="none" w:sz="0" w:space="0" w:color="auto"/>
              </w:divBdr>
            </w:div>
          </w:divsChild>
        </w:div>
      </w:divsChild>
    </w:div>
    <w:div w:id="1448502641">
      <w:bodyDiv w:val="1"/>
      <w:marLeft w:val="0"/>
      <w:marRight w:val="0"/>
      <w:marTop w:val="0"/>
      <w:marBottom w:val="0"/>
      <w:divBdr>
        <w:top w:val="none" w:sz="0" w:space="0" w:color="auto"/>
        <w:left w:val="none" w:sz="0" w:space="0" w:color="auto"/>
        <w:bottom w:val="none" w:sz="0" w:space="0" w:color="auto"/>
        <w:right w:val="none" w:sz="0" w:space="0" w:color="auto"/>
      </w:divBdr>
    </w:div>
    <w:div w:id="1516723811">
      <w:bodyDiv w:val="1"/>
      <w:marLeft w:val="0"/>
      <w:marRight w:val="0"/>
      <w:marTop w:val="0"/>
      <w:marBottom w:val="0"/>
      <w:divBdr>
        <w:top w:val="none" w:sz="0" w:space="0" w:color="auto"/>
        <w:left w:val="none" w:sz="0" w:space="0" w:color="auto"/>
        <w:bottom w:val="none" w:sz="0" w:space="0" w:color="auto"/>
        <w:right w:val="none" w:sz="0" w:space="0" w:color="auto"/>
      </w:divBdr>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668483200">
      <w:bodyDiv w:val="1"/>
      <w:marLeft w:val="0"/>
      <w:marRight w:val="0"/>
      <w:marTop w:val="0"/>
      <w:marBottom w:val="0"/>
      <w:divBdr>
        <w:top w:val="none" w:sz="0" w:space="0" w:color="auto"/>
        <w:left w:val="none" w:sz="0" w:space="0" w:color="auto"/>
        <w:bottom w:val="none" w:sz="0" w:space="0" w:color="auto"/>
        <w:right w:val="none" w:sz="0" w:space="0" w:color="auto"/>
      </w:divBdr>
    </w:div>
    <w:div w:id="1744643885">
      <w:bodyDiv w:val="1"/>
      <w:marLeft w:val="0"/>
      <w:marRight w:val="0"/>
      <w:marTop w:val="0"/>
      <w:marBottom w:val="0"/>
      <w:divBdr>
        <w:top w:val="none" w:sz="0" w:space="0" w:color="auto"/>
        <w:left w:val="none" w:sz="0" w:space="0" w:color="auto"/>
        <w:bottom w:val="none" w:sz="0" w:space="0" w:color="auto"/>
        <w:right w:val="none" w:sz="0" w:space="0" w:color="auto"/>
      </w:divBdr>
      <w:divsChild>
        <w:div w:id="1586449573">
          <w:marLeft w:val="0"/>
          <w:marRight w:val="0"/>
          <w:marTop w:val="0"/>
          <w:marBottom w:val="0"/>
          <w:divBdr>
            <w:top w:val="single" w:sz="6" w:space="8" w:color="FFFFFF"/>
            <w:left w:val="single" w:sz="6" w:space="8" w:color="DBDBDB"/>
            <w:bottom w:val="single" w:sz="6" w:space="8" w:color="DBDBDB"/>
            <w:right w:val="single" w:sz="6" w:space="8" w:color="DBDBDB"/>
          </w:divBdr>
          <w:divsChild>
            <w:div w:id="1450784990">
              <w:marLeft w:val="0"/>
              <w:marRight w:val="0"/>
              <w:marTop w:val="0"/>
              <w:marBottom w:val="0"/>
              <w:divBdr>
                <w:top w:val="none" w:sz="0" w:space="0" w:color="auto"/>
                <w:left w:val="none" w:sz="0" w:space="0" w:color="auto"/>
                <w:bottom w:val="dotted" w:sz="6" w:space="8" w:color="CCCCCC"/>
                <w:right w:val="none" w:sz="0" w:space="0" w:color="auto"/>
              </w:divBdr>
            </w:div>
            <w:div w:id="11084265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86107718">
      <w:bodyDiv w:val="1"/>
      <w:marLeft w:val="0"/>
      <w:marRight w:val="0"/>
      <w:marTop w:val="0"/>
      <w:marBottom w:val="0"/>
      <w:divBdr>
        <w:top w:val="none" w:sz="0" w:space="0" w:color="auto"/>
        <w:left w:val="none" w:sz="0" w:space="0" w:color="auto"/>
        <w:bottom w:val="none" w:sz="0" w:space="0" w:color="auto"/>
        <w:right w:val="none" w:sz="0" w:space="0" w:color="auto"/>
      </w:divBdr>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0BA37-529D-4567-89B5-3E7D5AE40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494</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JUANCA</cp:lastModifiedBy>
  <cp:revision>3</cp:revision>
  <cp:lastPrinted>2015-01-09T19:30:00Z</cp:lastPrinted>
  <dcterms:created xsi:type="dcterms:W3CDTF">2015-05-05T13:59:00Z</dcterms:created>
  <dcterms:modified xsi:type="dcterms:W3CDTF">2015-05-05T13:59:00Z</dcterms:modified>
</cp:coreProperties>
</file>