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9A6" w:rsidRDefault="000C19A6" w:rsidP="000C19A6">
      <w:pPr>
        <w:pStyle w:val="Sinespaciado"/>
        <w:jc w:val="center"/>
        <w:rPr>
          <w:b/>
          <w:sz w:val="40"/>
          <w:szCs w:val="40"/>
        </w:rPr>
      </w:pPr>
      <w:r w:rsidRPr="00C9267D">
        <w:rPr>
          <w:b/>
          <w:sz w:val="40"/>
          <w:szCs w:val="40"/>
        </w:rPr>
        <w:t>I</w:t>
      </w:r>
      <w:r>
        <w:rPr>
          <w:b/>
          <w:sz w:val="40"/>
          <w:szCs w:val="40"/>
        </w:rPr>
        <w:t xml:space="preserve">NSTITUTO </w:t>
      </w:r>
      <w:r w:rsidRPr="00C9267D">
        <w:rPr>
          <w:b/>
          <w:sz w:val="40"/>
          <w:szCs w:val="40"/>
        </w:rPr>
        <w:t>DE</w:t>
      </w:r>
      <w:r>
        <w:rPr>
          <w:b/>
          <w:sz w:val="40"/>
          <w:szCs w:val="40"/>
        </w:rPr>
        <w:t xml:space="preserve"> ADMINISTRACION</w:t>
      </w:r>
      <w:r w:rsidRPr="00C9267D">
        <w:rPr>
          <w:b/>
          <w:sz w:val="40"/>
          <w:szCs w:val="40"/>
        </w:rPr>
        <w:t xml:space="preserve"> P</w:t>
      </w:r>
      <w:r>
        <w:rPr>
          <w:b/>
          <w:sz w:val="40"/>
          <w:szCs w:val="40"/>
        </w:rPr>
        <w:t>ÚBLICA</w:t>
      </w:r>
    </w:p>
    <w:p w:rsidR="000C19A6" w:rsidRPr="00C9267D" w:rsidRDefault="000C19A6" w:rsidP="000C19A6">
      <w:pPr>
        <w:pStyle w:val="Sinespaciado"/>
        <w:jc w:val="center"/>
        <w:rPr>
          <w:b/>
          <w:sz w:val="40"/>
          <w:szCs w:val="40"/>
        </w:rPr>
      </w:pPr>
      <w:r>
        <w:rPr>
          <w:b/>
          <w:sz w:val="40"/>
          <w:szCs w:val="40"/>
        </w:rPr>
        <w:t>DEL ESTADO DE CHIAPAS, A.C.</w:t>
      </w:r>
    </w:p>
    <w:p w:rsidR="000C19A6" w:rsidRPr="00C9267D" w:rsidRDefault="000C19A6" w:rsidP="000C19A6">
      <w:pPr>
        <w:pStyle w:val="Sinespaciado"/>
        <w:jc w:val="center"/>
        <w:rPr>
          <w:b/>
          <w:sz w:val="40"/>
          <w:szCs w:val="40"/>
        </w:rPr>
      </w:pPr>
      <w:r w:rsidRPr="00C9267D">
        <w:rPr>
          <w:b/>
          <w:sz w:val="40"/>
          <w:szCs w:val="40"/>
        </w:rPr>
        <w:t>TAPACHULA, CHIAPAS</w:t>
      </w:r>
    </w:p>
    <w:p w:rsidR="000C19A6" w:rsidRDefault="000C19A6">
      <w:pPr>
        <w:rPr>
          <w:rFonts w:ascii="Arial" w:hAnsi="Arial" w:cs="Arial"/>
          <w:b/>
          <w:sz w:val="24"/>
          <w:szCs w:val="24"/>
        </w:rPr>
      </w:pPr>
    </w:p>
    <w:p w:rsidR="000C19A6" w:rsidRDefault="000C19A6">
      <w:pPr>
        <w:rPr>
          <w:rFonts w:ascii="Arial" w:hAnsi="Arial" w:cs="Arial"/>
          <w:b/>
          <w:sz w:val="24"/>
          <w:szCs w:val="24"/>
        </w:rPr>
      </w:pPr>
    </w:p>
    <w:p w:rsidR="000C19A6" w:rsidRDefault="000C19A6">
      <w:pPr>
        <w:rPr>
          <w:rFonts w:ascii="Arial" w:hAnsi="Arial" w:cs="Arial"/>
          <w:b/>
          <w:sz w:val="24"/>
          <w:szCs w:val="24"/>
        </w:rPr>
      </w:pPr>
    </w:p>
    <w:p w:rsidR="000C19A6" w:rsidRDefault="000C19A6">
      <w:pPr>
        <w:rPr>
          <w:rFonts w:ascii="Arial" w:hAnsi="Arial" w:cs="Arial"/>
          <w:b/>
          <w:sz w:val="24"/>
          <w:szCs w:val="24"/>
        </w:rPr>
      </w:pPr>
    </w:p>
    <w:p w:rsidR="000C19A6" w:rsidRPr="00C9267D" w:rsidRDefault="000C19A6" w:rsidP="000C19A6">
      <w:pPr>
        <w:pStyle w:val="Sinespaciado"/>
        <w:jc w:val="center"/>
        <w:rPr>
          <w:b/>
          <w:sz w:val="36"/>
          <w:szCs w:val="36"/>
        </w:rPr>
      </w:pPr>
      <w:r>
        <w:rPr>
          <w:b/>
          <w:sz w:val="36"/>
          <w:szCs w:val="36"/>
        </w:rPr>
        <w:t>CONCLUSION SOBRE REFORMAS Y POLÍTICAS ECONOMICAS</w:t>
      </w:r>
    </w:p>
    <w:p w:rsidR="000C19A6" w:rsidRDefault="000C19A6">
      <w:pPr>
        <w:rPr>
          <w:rFonts w:ascii="Arial" w:hAnsi="Arial" w:cs="Arial"/>
          <w:b/>
          <w:sz w:val="24"/>
          <w:szCs w:val="24"/>
        </w:rPr>
      </w:pPr>
    </w:p>
    <w:p w:rsidR="000C19A6" w:rsidRDefault="000C19A6">
      <w:pPr>
        <w:rPr>
          <w:rFonts w:ascii="Arial" w:hAnsi="Arial" w:cs="Arial"/>
          <w:b/>
          <w:sz w:val="24"/>
          <w:szCs w:val="24"/>
        </w:rPr>
      </w:pPr>
    </w:p>
    <w:p w:rsidR="000C19A6" w:rsidRDefault="000C19A6">
      <w:pPr>
        <w:rPr>
          <w:rFonts w:ascii="Arial" w:hAnsi="Arial" w:cs="Arial"/>
          <w:b/>
          <w:sz w:val="24"/>
          <w:szCs w:val="24"/>
        </w:rPr>
      </w:pPr>
    </w:p>
    <w:p w:rsidR="000C19A6" w:rsidRDefault="000C19A6">
      <w:pPr>
        <w:rPr>
          <w:rFonts w:ascii="Arial" w:hAnsi="Arial" w:cs="Arial"/>
          <w:b/>
          <w:sz w:val="24"/>
          <w:szCs w:val="24"/>
        </w:rPr>
      </w:pPr>
    </w:p>
    <w:p w:rsidR="000C19A6" w:rsidRDefault="000C19A6">
      <w:pPr>
        <w:rPr>
          <w:rFonts w:ascii="Arial" w:hAnsi="Arial" w:cs="Arial"/>
          <w:b/>
          <w:sz w:val="24"/>
          <w:szCs w:val="24"/>
        </w:rPr>
      </w:pPr>
    </w:p>
    <w:p w:rsidR="000C19A6" w:rsidRDefault="000C19A6">
      <w:pPr>
        <w:rPr>
          <w:rFonts w:ascii="Arial" w:hAnsi="Arial" w:cs="Arial"/>
          <w:b/>
          <w:sz w:val="24"/>
          <w:szCs w:val="24"/>
        </w:rPr>
      </w:pPr>
    </w:p>
    <w:p w:rsidR="000C19A6" w:rsidRDefault="000C19A6">
      <w:pPr>
        <w:rPr>
          <w:rFonts w:ascii="Arial" w:hAnsi="Arial" w:cs="Arial"/>
          <w:b/>
          <w:sz w:val="24"/>
          <w:szCs w:val="24"/>
        </w:rPr>
      </w:pPr>
    </w:p>
    <w:p w:rsidR="000C19A6" w:rsidRDefault="000C19A6">
      <w:pPr>
        <w:rPr>
          <w:rFonts w:ascii="Arial" w:hAnsi="Arial" w:cs="Arial"/>
          <w:b/>
          <w:sz w:val="24"/>
          <w:szCs w:val="24"/>
        </w:rPr>
      </w:pPr>
    </w:p>
    <w:p w:rsidR="000C19A6" w:rsidRPr="00306269" w:rsidRDefault="000C19A6" w:rsidP="000C19A6">
      <w:pPr>
        <w:pStyle w:val="Ttulo1"/>
        <w:ind w:left="708" w:firstLine="708"/>
        <w:rPr>
          <w:rFonts w:ascii="Arial" w:hAnsi="Arial" w:cs="Arial"/>
          <w:lang w:val="es-ES"/>
        </w:rPr>
      </w:pPr>
      <w:r w:rsidRPr="00306269">
        <w:rPr>
          <w:rFonts w:ascii="Arial" w:hAnsi="Arial" w:cs="Arial"/>
          <w:lang w:val="es-ES"/>
        </w:rPr>
        <w:t>Alumn</w:t>
      </w:r>
      <w:r>
        <w:rPr>
          <w:rFonts w:ascii="Arial" w:hAnsi="Arial" w:cs="Arial"/>
          <w:lang w:val="es-ES"/>
        </w:rPr>
        <w:t>o</w:t>
      </w:r>
      <w:r w:rsidRPr="00306269">
        <w:rPr>
          <w:rFonts w:ascii="Arial" w:hAnsi="Arial" w:cs="Arial"/>
          <w:lang w:val="es-ES"/>
        </w:rPr>
        <w:t>:</w:t>
      </w:r>
      <w:r>
        <w:rPr>
          <w:rFonts w:ascii="Arial" w:hAnsi="Arial" w:cs="Arial"/>
          <w:lang w:val="es-ES"/>
        </w:rPr>
        <w:t xml:space="preserve"> Juan Carlos López Monterrosa</w:t>
      </w:r>
    </w:p>
    <w:p w:rsidR="000C19A6" w:rsidRPr="00306269" w:rsidRDefault="000C19A6" w:rsidP="000C19A6">
      <w:pPr>
        <w:pStyle w:val="Ttulo1"/>
        <w:ind w:left="1416"/>
        <w:rPr>
          <w:rFonts w:ascii="Arial" w:hAnsi="Arial" w:cs="Arial"/>
          <w:lang w:val="es-ES"/>
        </w:rPr>
      </w:pPr>
      <w:r w:rsidRPr="00306269">
        <w:rPr>
          <w:rFonts w:ascii="Arial" w:hAnsi="Arial" w:cs="Arial"/>
          <w:lang w:val="es-ES"/>
        </w:rPr>
        <w:t xml:space="preserve">Docente: Mtro. </w:t>
      </w:r>
      <w:r>
        <w:rPr>
          <w:rFonts w:ascii="Arial" w:hAnsi="Arial" w:cs="Arial"/>
          <w:lang w:val="es-ES"/>
        </w:rPr>
        <w:t xml:space="preserve">Enrique </w:t>
      </w:r>
      <w:r w:rsidRPr="00306269">
        <w:rPr>
          <w:rFonts w:ascii="Arial" w:hAnsi="Arial" w:cs="Arial"/>
          <w:lang w:val="es-ES"/>
        </w:rPr>
        <w:t>A</w:t>
      </w:r>
      <w:r>
        <w:rPr>
          <w:rFonts w:ascii="Arial" w:hAnsi="Arial" w:cs="Arial"/>
          <w:lang w:val="es-ES"/>
        </w:rPr>
        <w:t>ntonio Pan</w:t>
      </w:r>
      <w:r w:rsidRPr="00306269">
        <w:rPr>
          <w:rFonts w:ascii="Arial" w:hAnsi="Arial" w:cs="Arial"/>
          <w:lang w:val="es-ES"/>
        </w:rPr>
        <w:t>i</w:t>
      </w:r>
      <w:r>
        <w:rPr>
          <w:rFonts w:ascii="Arial" w:hAnsi="Arial" w:cs="Arial"/>
          <w:lang w:val="es-ES"/>
        </w:rPr>
        <w:t>agua Molina</w:t>
      </w:r>
    </w:p>
    <w:p w:rsidR="000C19A6" w:rsidRPr="00306269" w:rsidRDefault="000C19A6" w:rsidP="000C19A6">
      <w:pPr>
        <w:pStyle w:val="Ttulo1"/>
        <w:ind w:left="708" w:firstLine="708"/>
        <w:rPr>
          <w:rFonts w:ascii="Arial" w:hAnsi="Arial" w:cs="Arial"/>
          <w:lang w:val="es-ES"/>
        </w:rPr>
      </w:pPr>
      <w:r>
        <w:rPr>
          <w:rFonts w:ascii="Arial" w:hAnsi="Arial" w:cs="Arial"/>
          <w:lang w:val="es-ES"/>
        </w:rPr>
        <w:t>Cuatri</w:t>
      </w:r>
      <w:r w:rsidRPr="00306269">
        <w:rPr>
          <w:rFonts w:ascii="Arial" w:hAnsi="Arial" w:cs="Arial"/>
          <w:lang w:val="es-ES"/>
        </w:rPr>
        <w:t xml:space="preserve">mestre: </w:t>
      </w:r>
      <w:r>
        <w:rPr>
          <w:rFonts w:ascii="Arial" w:hAnsi="Arial" w:cs="Arial"/>
          <w:lang w:val="es-ES"/>
        </w:rPr>
        <w:t>1</w:t>
      </w:r>
      <w:r w:rsidRPr="00306269">
        <w:rPr>
          <w:rFonts w:ascii="Arial" w:hAnsi="Arial" w:cs="Arial"/>
          <w:lang w:val="es-ES"/>
        </w:rPr>
        <w:t>° Grupo: Único</w:t>
      </w:r>
    </w:p>
    <w:p w:rsidR="000C19A6" w:rsidRPr="00306269" w:rsidRDefault="000C19A6" w:rsidP="000C19A6">
      <w:pPr>
        <w:pStyle w:val="Ttulo1"/>
        <w:ind w:left="708" w:firstLine="708"/>
        <w:rPr>
          <w:rFonts w:ascii="Arial" w:hAnsi="Arial" w:cs="Arial"/>
          <w:lang w:val="es-ES"/>
        </w:rPr>
      </w:pPr>
      <w:r w:rsidRPr="00306269">
        <w:rPr>
          <w:rFonts w:ascii="Arial" w:hAnsi="Arial" w:cs="Arial"/>
          <w:lang w:val="es-ES"/>
        </w:rPr>
        <w:t xml:space="preserve">Maestría en </w:t>
      </w:r>
      <w:r>
        <w:rPr>
          <w:rFonts w:ascii="Arial" w:hAnsi="Arial" w:cs="Arial"/>
          <w:lang w:val="es-ES"/>
        </w:rPr>
        <w:t>Administración y Políticas Públicas</w:t>
      </w:r>
    </w:p>
    <w:p w:rsidR="000C19A6" w:rsidRPr="00306269" w:rsidRDefault="000C19A6" w:rsidP="000C19A6">
      <w:pPr>
        <w:pStyle w:val="Ttulo1"/>
        <w:ind w:left="708" w:firstLine="708"/>
        <w:rPr>
          <w:rFonts w:ascii="Arial" w:hAnsi="Arial" w:cs="Arial"/>
          <w:lang w:val="es-ES"/>
        </w:rPr>
      </w:pPr>
      <w:r w:rsidRPr="00306269">
        <w:rPr>
          <w:rFonts w:ascii="Arial" w:hAnsi="Arial" w:cs="Arial"/>
          <w:lang w:val="es-ES"/>
        </w:rPr>
        <w:t xml:space="preserve">Tapachula, Chiapas, a </w:t>
      </w:r>
      <w:r>
        <w:rPr>
          <w:rFonts w:ascii="Arial" w:hAnsi="Arial" w:cs="Arial"/>
          <w:lang w:val="es-ES"/>
        </w:rPr>
        <w:t>17</w:t>
      </w:r>
      <w:r w:rsidRPr="00306269">
        <w:rPr>
          <w:rFonts w:ascii="Arial" w:hAnsi="Arial" w:cs="Arial"/>
          <w:lang w:val="es-ES"/>
        </w:rPr>
        <w:t xml:space="preserve"> de </w:t>
      </w:r>
      <w:r>
        <w:rPr>
          <w:rFonts w:ascii="Arial" w:hAnsi="Arial" w:cs="Arial"/>
          <w:lang w:val="es-ES"/>
        </w:rPr>
        <w:t>Octubre</w:t>
      </w:r>
      <w:r w:rsidRPr="00306269">
        <w:rPr>
          <w:rFonts w:ascii="Arial" w:hAnsi="Arial" w:cs="Arial"/>
          <w:lang w:val="es-ES"/>
        </w:rPr>
        <w:t xml:space="preserve"> del 2014</w:t>
      </w:r>
    </w:p>
    <w:p w:rsidR="000C19A6" w:rsidRPr="000C19A6" w:rsidRDefault="000C19A6">
      <w:pPr>
        <w:rPr>
          <w:rFonts w:ascii="Arial" w:hAnsi="Arial" w:cs="Arial"/>
          <w:b/>
          <w:sz w:val="24"/>
          <w:szCs w:val="24"/>
          <w:lang w:val="es-ES"/>
        </w:rPr>
      </w:pPr>
    </w:p>
    <w:p w:rsidR="000C19A6" w:rsidRDefault="000C19A6">
      <w:pPr>
        <w:rPr>
          <w:rFonts w:ascii="Arial" w:hAnsi="Arial" w:cs="Arial"/>
          <w:b/>
          <w:sz w:val="24"/>
          <w:szCs w:val="24"/>
        </w:rPr>
      </w:pPr>
      <w:r>
        <w:rPr>
          <w:rFonts w:ascii="Arial" w:hAnsi="Arial" w:cs="Arial"/>
          <w:b/>
          <w:sz w:val="24"/>
          <w:szCs w:val="24"/>
        </w:rPr>
        <w:br w:type="page"/>
      </w:r>
    </w:p>
    <w:p w:rsidR="00617702" w:rsidRPr="007D6098" w:rsidRDefault="007D6098" w:rsidP="00617702">
      <w:pPr>
        <w:jc w:val="center"/>
        <w:rPr>
          <w:rFonts w:ascii="Arial" w:hAnsi="Arial" w:cs="Arial"/>
          <w:b/>
          <w:sz w:val="24"/>
          <w:szCs w:val="24"/>
        </w:rPr>
      </w:pPr>
      <w:r w:rsidRPr="007D6098">
        <w:rPr>
          <w:rFonts w:ascii="Arial" w:hAnsi="Arial" w:cs="Arial"/>
          <w:b/>
          <w:sz w:val="24"/>
          <w:szCs w:val="24"/>
        </w:rPr>
        <w:lastRenderedPageBreak/>
        <w:t>CONCLUSION</w:t>
      </w:r>
    </w:p>
    <w:p w:rsidR="005029A3" w:rsidRDefault="00617702" w:rsidP="007D6098">
      <w:pPr>
        <w:jc w:val="both"/>
        <w:rPr>
          <w:rFonts w:ascii="Arial" w:hAnsi="Arial" w:cs="Arial"/>
          <w:sz w:val="24"/>
          <w:szCs w:val="24"/>
        </w:rPr>
      </w:pPr>
      <w:r>
        <w:rPr>
          <w:rFonts w:ascii="Arial" w:hAnsi="Arial" w:cs="Arial"/>
          <w:sz w:val="24"/>
          <w:szCs w:val="24"/>
        </w:rPr>
        <w:t>Bajo el pretexto de necesidades gubernamentales</w:t>
      </w:r>
      <w:r w:rsidR="007D6098">
        <w:rPr>
          <w:rFonts w:ascii="Arial" w:hAnsi="Arial" w:cs="Arial"/>
          <w:sz w:val="24"/>
          <w:szCs w:val="24"/>
        </w:rPr>
        <w:t xml:space="preserve"> para adquirir recursos económicos para la explotación de la nueva riqueza descubierta de yacimientos petroleros, el gobierno mexicano calló en un gran endeudamiento</w:t>
      </w:r>
      <w:r w:rsidR="005029A3">
        <w:rPr>
          <w:rFonts w:ascii="Arial" w:hAnsi="Arial" w:cs="Arial"/>
          <w:sz w:val="24"/>
          <w:szCs w:val="24"/>
        </w:rPr>
        <w:t>, mismo</w:t>
      </w:r>
      <w:r w:rsidR="007D6098">
        <w:rPr>
          <w:rFonts w:ascii="Arial" w:hAnsi="Arial" w:cs="Arial"/>
          <w:sz w:val="24"/>
          <w:szCs w:val="24"/>
        </w:rPr>
        <w:t xml:space="preserve"> que fue apoyad</w:t>
      </w:r>
      <w:r w:rsidR="005029A3">
        <w:rPr>
          <w:rFonts w:ascii="Arial" w:hAnsi="Arial" w:cs="Arial"/>
          <w:sz w:val="24"/>
          <w:szCs w:val="24"/>
        </w:rPr>
        <w:t>o</w:t>
      </w:r>
      <w:r w:rsidR="007D6098">
        <w:rPr>
          <w:rFonts w:ascii="Arial" w:hAnsi="Arial" w:cs="Arial"/>
          <w:sz w:val="24"/>
          <w:szCs w:val="24"/>
        </w:rPr>
        <w:t xml:space="preserve"> por actitudes irresponsables y poco prudentes de banqueros internacionales, teniendo como consecuencia grave</w:t>
      </w:r>
      <w:r w:rsidR="005029A3">
        <w:rPr>
          <w:rFonts w:ascii="Arial" w:hAnsi="Arial" w:cs="Arial"/>
          <w:sz w:val="24"/>
          <w:szCs w:val="24"/>
        </w:rPr>
        <w:t>,</w:t>
      </w:r>
      <w:r w:rsidR="007D6098">
        <w:rPr>
          <w:rFonts w:ascii="Arial" w:hAnsi="Arial" w:cs="Arial"/>
          <w:sz w:val="24"/>
          <w:szCs w:val="24"/>
        </w:rPr>
        <w:t xml:space="preserve"> que la deuda externa del país se acrecentara en gran proporción. En 1981, como resultado de una nueva devaluación, el déficit comercial y de cuenta corriente</w:t>
      </w:r>
      <w:r w:rsidR="005029A3">
        <w:rPr>
          <w:rFonts w:ascii="Arial" w:hAnsi="Arial" w:cs="Arial"/>
          <w:sz w:val="24"/>
          <w:szCs w:val="24"/>
        </w:rPr>
        <w:t>, así como el alto déficit gubernamental,</w:t>
      </w:r>
      <w:r w:rsidR="007D6098">
        <w:rPr>
          <w:rFonts w:ascii="Arial" w:hAnsi="Arial" w:cs="Arial"/>
          <w:sz w:val="24"/>
          <w:szCs w:val="24"/>
        </w:rPr>
        <w:t xml:space="preserve"> se agrav</w:t>
      </w:r>
      <w:r w:rsidR="005029A3">
        <w:rPr>
          <w:rFonts w:ascii="Arial" w:hAnsi="Arial" w:cs="Arial"/>
          <w:sz w:val="24"/>
          <w:szCs w:val="24"/>
        </w:rPr>
        <w:t>aron</w:t>
      </w:r>
      <w:r w:rsidR="007D6098">
        <w:rPr>
          <w:rFonts w:ascii="Arial" w:hAnsi="Arial" w:cs="Arial"/>
          <w:sz w:val="24"/>
          <w:szCs w:val="24"/>
        </w:rPr>
        <w:t xml:space="preserve"> tremendamente, </w:t>
      </w:r>
      <w:r w:rsidR="005029A3">
        <w:rPr>
          <w:rFonts w:ascii="Arial" w:hAnsi="Arial" w:cs="Arial"/>
          <w:sz w:val="24"/>
          <w:szCs w:val="24"/>
        </w:rPr>
        <w:t xml:space="preserve">aunado a esto, la deuda externa creció </w:t>
      </w:r>
      <w:proofErr w:type="spellStart"/>
      <w:r w:rsidR="005029A3">
        <w:rPr>
          <w:rFonts w:ascii="Arial" w:hAnsi="Arial" w:cs="Arial"/>
          <w:sz w:val="24"/>
          <w:szCs w:val="24"/>
        </w:rPr>
        <w:t>desconsiderablemente</w:t>
      </w:r>
      <w:proofErr w:type="spellEnd"/>
      <w:r w:rsidR="005029A3">
        <w:rPr>
          <w:rFonts w:ascii="Arial" w:hAnsi="Arial" w:cs="Arial"/>
          <w:sz w:val="24"/>
          <w:szCs w:val="24"/>
        </w:rPr>
        <w:t xml:space="preserve"> y el País, experimento una gran dependencia del petróleo; a esto, se añadieron dos problemas más, por un lado, las tasas de intereses internacionales empezaron aumentar y con ello aumentaron los pagos por concepto de la deuda externa y, por otro lado, el precio de la mezcla mexicana de exportación y el precio del petróleo, tuvieron tendencias a la baja en los mercados internacionales.</w:t>
      </w:r>
    </w:p>
    <w:p w:rsidR="005029A3" w:rsidRDefault="005029A3" w:rsidP="007D6098">
      <w:pPr>
        <w:jc w:val="both"/>
        <w:rPr>
          <w:rFonts w:ascii="Arial" w:hAnsi="Arial" w:cs="Arial"/>
          <w:sz w:val="24"/>
          <w:szCs w:val="24"/>
        </w:rPr>
      </w:pPr>
      <w:r>
        <w:rPr>
          <w:rFonts w:ascii="Arial" w:hAnsi="Arial" w:cs="Arial"/>
          <w:sz w:val="24"/>
          <w:szCs w:val="24"/>
        </w:rPr>
        <w:t>Así mismo, la caída de las reservas internacionales del Banco de México, se vieron agravadas por la fuga de capitales, lo que obligó al gobierno</w:t>
      </w:r>
      <w:r w:rsidR="006C784C">
        <w:rPr>
          <w:rFonts w:ascii="Arial" w:hAnsi="Arial" w:cs="Arial"/>
          <w:sz w:val="24"/>
          <w:szCs w:val="24"/>
        </w:rPr>
        <w:t xml:space="preserve"> a recurrir al fondo Monetario internacional para poder solventar el problema de la balanza de pagos, por lo que en septiembre de 1992, el gobierno devalúo el peso y al mismo tiempo surgía una moratoria sobre los intereses de los créditos bancarios internacionales que había contratado.</w:t>
      </w:r>
    </w:p>
    <w:p w:rsidR="006C784C" w:rsidRDefault="006C784C" w:rsidP="007D6098">
      <w:pPr>
        <w:jc w:val="both"/>
        <w:rPr>
          <w:rFonts w:ascii="Arial" w:hAnsi="Arial" w:cs="Arial"/>
          <w:sz w:val="24"/>
          <w:szCs w:val="24"/>
        </w:rPr>
      </w:pPr>
      <w:r>
        <w:rPr>
          <w:rFonts w:ascii="Arial" w:hAnsi="Arial" w:cs="Arial"/>
          <w:sz w:val="24"/>
          <w:szCs w:val="24"/>
        </w:rPr>
        <w:t>Como se puede obtener del análisis, la inestabilidad con tendencias a la baja en los precios internacionales del petróleo y que las tasas de interés tenían niveles elevados, hizo que la economía mexicana tuviera un escenario bastante complicado en el año de 1985, los banqueros extranjeros no solo no le prestaban a México de manera voluntaria</w:t>
      </w:r>
      <w:r w:rsidR="00AA7051">
        <w:rPr>
          <w:rFonts w:ascii="Arial" w:hAnsi="Arial" w:cs="Arial"/>
          <w:sz w:val="24"/>
          <w:szCs w:val="24"/>
        </w:rPr>
        <w:t>, sino que trataban de reducir su exposición en los países altamente endeudados, es decir, no prestaban el dinero y tampoco invertían, aunado a esto, los precios del petróleo eran deprimentes, lo que generó que la inflación se disparara desorbitadamente sin ningún control</w:t>
      </w:r>
      <w:r w:rsidR="00815FF6">
        <w:rPr>
          <w:rFonts w:ascii="Arial" w:hAnsi="Arial" w:cs="Arial"/>
          <w:sz w:val="24"/>
          <w:szCs w:val="24"/>
        </w:rPr>
        <w:t>.</w:t>
      </w:r>
    </w:p>
    <w:p w:rsidR="006C784C" w:rsidRDefault="00815FF6" w:rsidP="007D6098">
      <w:pPr>
        <w:jc w:val="both"/>
        <w:rPr>
          <w:rFonts w:ascii="Arial" w:hAnsi="Arial" w:cs="Arial"/>
          <w:sz w:val="24"/>
          <w:szCs w:val="24"/>
        </w:rPr>
      </w:pPr>
      <w:r>
        <w:rPr>
          <w:rFonts w:ascii="Arial" w:hAnsi="Arial" w:cs="Arial"/>
          <w:sz w:val="24"/>
          <w:szCs w:val="24"/>
        </w:rPr>
        <w:t xml:space="preserve">Actualmente, y después de las experiencias de las diferentes crisis económicas que ha sufrido México, el Banco de México, ha adoptado tener una mejor autonomía </w:t>
      </w:r>
      <w:r w:rsidR="00966E74">
        <w:rPr>
          <w:rFonts w:ascii="Arial" w:hAnsi="Arial" w:cs="Arial"/>
          <w:sz w:val="24"/>
          <w:szCs w:val="24"/>
        </w:rPr>
        <w:t xml:space="preserve">financiera, para tratar de tener un mejor control sobre los déficit fiscales que se han presentado a lo largo de la historia y que han sido base para el surgimiento de las crisis, pero que aún persisten y que es disfrazado con las remesas de migrantes que se encuentran en Estados Unidos, por lo que el gobierno debería hacer conciencia de los daños que ocasiona a la mayoría de los mexicanos que nos resentimos cuando surge una nueva crisis y pensar en </w:t>
      </w:r>
      <w:r w:rsidR="00966E74">
        <w:rPr>
          <w:rFonts w:ascii="Arial" w:hAnsi="Arial" w:cs="Arial"/>
          <w:sz w:val="24"/>
          <w:szCs w:val="24"/>
        </w:rPr>
        <w:lastRenderedPageBreak/>
        <w:t xml:space="preserve">alternativas que disminuyan ese riesgo, razón por la cual, hoy en día se dice que México, nuevamente </w:t>
      </w:r>
      <w:proofErr w:type="spellStart"/>
      <w:r w:rsidR="00966E74">
        <w:rPr>
          <w:rFonts w:ascii="Arial" w:hAnsi="Arial" w:cs="Arial"/>
          <w:sz w:val="24"/>
          <w:szCs w:val="24"/>
        </w:rPr>
        <w:t>esta</w:t>
      </w:r>
      <w:proofErr w:type="spellEnd"/>
      <w:r w:rsidR="00966E74">
        <w:rPr>
          <w:rFonts w:ascii="Arial" w:hAnsi="Arial" w:cs="Arial"/>
          <w:sz w:val="24"/>
          <w:szCs w:val="24"/>
        </w:rPr>
        <w:t xml:space="preserve"> bailando en la cuerda floja.</w:t>
      </w:r>
    </w:p>
    <w:p w:rsidR="001C2BC4" w:rsidRDefault="001C2BC4" w:rsidP="007D6098">
      <w:pPr>
        <w:jc w:val="both"/>
        <w:rPr>
          <w:rFonts w:ascii="Arial" w:hAnsi="Arial" w:cs="Arial"/>
          <w:sz w:val="24"/>
          <w:szCs w:val="24"/>
        </w:rPr>
      </w:pPr>
    </w:p>
    <w:sectPr w:rsidR="001C2BC4" w:rsidSect="001C2BC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7702"/>
    <w:rsid w:val="000C19A6"/>
    <w:rsid w:val="000E12CC"/>
    <w:rsid w:val="001C2BC4"/>
    <w:rsid w:val="004A06A6"/>
    <w:rsid w:val="005029A3"/>
    <w:rsid w:val="00617702"/>
    <w:rsid w:val="006C784C"/>
    <w:rsid w:val="007D6098"/>
    <w:rsid w:val="00815FF6"/>
    <w:rsid w:val="00966E74"/>
    <w:rsid w:val="00AA7051"/>
    <w:rsid w:val="00D0324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C4"/>
  </w:style>
  <w:style w:type="paragraph" w:styleId="Ttulo1">
    <w:name w:val="heading 1"/>
    <w:basedOn w:val="Normal"/>
    <w:next w:val="Normal"/>
    <w:link w:val="Ttulo1Car"/>
    <w:uiPriority w:val="9"/>
    <w:qFormat/>
    <w:rsid w:val="000C19A6"/>
    <w:pPr>
      <w:keepNext/>
      <w:spacing w:before="240" w:after="60"/>
      <w:outlineLvl w:val="0"/>
    </w:pPr>
    <w:rPr>
      <w:rFonts w:ascii="Cambria" w:eastAsia="Times New Roman" w:hAnsi="Cambria" w:cs="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C19A6"/>
    <w:pPr>
      <w:spacing w:after="0" w:line="240" w:lineRule="auto"/>
    </w:pPr>
    <w:rPr>
      <w:rFonts w:ascii="Calibri" w:eastAsia="Calibri" w:hAnsi="Calibri" w:cs="Times New Roman"/>
    </w:rPr>
  </w:style>
  <w:style w:type="character" w:customStyle="1" w:styleId="Ttulo1Car">
    <w:name w:val="Título 1 Car"/>
    <w:basedOn w:val="Fuentedeprrafopredeter"/>
    <w:link w:val="Ttulo1"/>
    <w:uiPriority w:val="9"/>
    <w:rsid w:val="000C19A6"/>
    <w:rPr>
      <w:rFonts w:ascii="Cambria" w:eastAsia="Times New Roman" w:hAnsi="Cambria"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489</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dc:creator>
  <cp:lastModifiedBy>juan carlos</cp:lastModifiedBy>
  <cp:revision>4</cp:revision>
  <dcterms:created xsi:type="dcterms:W3CDTF">2014-10-18T01:01:00Z</dcterms:created>
  <dcterms:modified xsi:type="dcterms:W3CDTF">2014-10-18T02:43:00Z</dcterms:modified>
</cp:coreProperties>
</file>