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623" w:rsidRDefault="00340623" w:rsidP="00340623">
      <w:pPr>
        <w:jc w:val="center"/>
        <w:rPr>
          <w:rFonts w:asciiTheme="majorHAnsi" w:hAnsiTheme="majorHAnsi"/>
          <w:b/>
          <w:sz w:val="24"/>
          <w:szCs w:val="24"/>
          <w14:textOutline w14:w="9525" w14:cap="rnd" w14:cmpd="sng" w14:algn="ctr">
            <w14:solidFill>
              <w14:schemeClr w14:val="tx1">
                <w14:lumMod w14:val="85000"/>
                <w14:lumOff w14:val="15000"/>
              </w14:schemeClr>
            </w14:solidFill>
            <w14:prstDash w14:val="solid"/>
            <w14:bevel/>
          </w14:textOutline>
        </w:rPr>
      </w:pPr>
    </w:p>
    <w:p w:rsidR="00340623" w:rsidRDefault="00340623" w:rsidP="00340623">
      <w:pPr>
        <w:jc w:val="center"/>
        <w:rPr>
          <w:rFonts w:asciiTheme="majorHAnsi" w:hAnsiTheme="majorHAnsi"/>
          <w:b/>
          <w:sz w:val="24"/>
          <w:szCs w:val="24"/>
          <w14:textOutline w14:w="9525" w14:cap="rnd" w14:cmpd="sng" w14:algn="ctr">
            <w14:solidFill>
              <w14:schemeClr w14:val="tx1">
                <w14:lumMod w14:val="85000"/>
                <w14:lumOff w14:val="15000"/>
              </w14:schemeClr>
            </w14:solidFill>
            <w14:prstDash w14:val="solid"/>
            <w14:bevel/>
          </w14:textOutline>
        </w:rPr>
      </w:pPr>
    </w:p>
    <w:p w:rsidR="00340623" w:rsidRPr="00CF29FB" w:rsidRDefault="00340623" w:rsidP="00340623">
      <w:pPr>
        <w:pStyle w:val="Default"/>
        <w:jc w:val="center"/>
        <w:rPr>
          <w:rFonts w:ascii="Tahoma" w:hAnsi="Tahoma" w:cs="Tahoma"/>
          <w:b/>
          <w:color w:val="0070C0"/>
        </w:rPr>
      </w:pPr>
      <w:r w:rsidRPr="00CF29FB">
        <w:rPr>
          <w:rFonts w:ascii="Tahoma" w:hAnsi="Tahoma" w:cs="Tahoma"/>
          <w:b/>
          <w:bCs/>
          <w:color w:val="0070C0"/>
        </w:rPr>
        <w:t>MAESTRIA EN ADMINISTRACIÓN Y POLÍTICAS PÚBLICAS</w:t>
      </w:r>
    </w:p>
    <w:p w:rsidR="00340623" w:rsidRPr="00CF29FB" w:rsidRDefault="00340623" w:rsidP="00340623">
      <w:pPr>
        <w:pStyle w:val="Default"/>
        <w:jc w:val="center"/>
        <w:rPr>
          <w:rFonts w:ascii="Tahoma" w:hAnsi="Tahoma" w:cs="Tahoma"/>
          <w:b/>
          <w:bCs/>
          <w:color w:val="0070C0"/>
        </w:rPr>
      </w:pPr>
    </w:p>
    <w:p w:rsidR="00340623" w:rsidRPr="00CF29FB" w:rsidRDefault="005E3F9F" w:rsidP="005E3F9F">
      <w:pPr>
        <w:pStyle w:val="Default"/>
        <w:rPr>
          <w:rFonts w:ascii="Tahoma" w:hAnsi="Tahoma" w:cs="Tahoma"/>
          <w:b/>
          <w:bCs/>
          <w:color w:val="auto"/>
        </w:rPr>
      </w:pPr>
      <w:r>
        <w:rPr>
          <w:rFonts w:ascii="Tahoma" w:hAnsi="Tahoma" w:cs="Tahoma"/>
          <w:b/>
          <w:bCs/>
          <w:color w:val="auto"/>
        </w:rPr>
        <w:t xml:space="preserve">                                </w:t>
      </w:r>
      <w:r w:rsidR="0037622B">
        <w:rPr>
          <w:rFonts w:ascii="Tahoma" w:hAnsi="Tahoma" w:cs="Tahoma"/>
          <w:b/>
          <w:bCs/>
          <w:noProof/>
          <w:color w:val="auto"/>
          <w:lang w:eastAsia="es-MX"/>
        </w:rPr>
        <w:drawing>
          <wp:inline distT="0" distB="0" distL="0" distR="0" wp14:anchorId="2A3A2478" wp14:editId="1395EBB0">
            <wp:extent cx="2552700" cy="1704678"/>
            <wp:effectExtent l="171450" t="171450" r="190500" b="200660"/>
            <wp:docPr id="6" name="Imagen 6" descr="C:\Users\oem\Pictures\gort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Pictures\gortar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2477" cy="171120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40623" w:rsidRPr="00CF29FB" w:rsidRDefault="00340623" w:rsidP="00340623">
      <w:pPr>
        <w:pStyle w:val="Default"/>
        <w:ind w:left="708"/>
        <w:rPr>
          <w:rFonts w:ascii="Tahoma" w:hAnsi="Tahoma" w:cs="Tahoma"/>
          <w:b/>
          <w:bCs/>
          <w:color w:val="auto"/>
        </w:rPr>
      </w:pPr>
      <w:r w:rsidRPr="00CF29FB">
        <w:rPr>
          <w:rFonts w:ascii="Tahoma" w:hAnsi="Tahoma" w:cs="Tahoma"/>
          <w:b/>
          <w:bCs/>
          <w:color w:val="auto"/>
        </w:rPr>
        <w:tab/>
      </w:r>
    </w:p>
    <w:p w:rsidR="00340623" w:rsidRPr="00CF29FB" w:rsidRDefault="000C1051" w:rsidP="005E3F9F">
      <w:pPr>
        <w:pStyle w:val="Default"/>
        <w:ind w:firstLine="708"/>
        <w:rPr>
          <w:rFonts w:ascii="Tahoma" w:hAnsi="Tahoma" w:cs="Tahoma"/>
          <w:b/>
          <w:bCs/>
          <w:color w:val="auto"/>
        </w:rPr>
      </w:pPr>
      <w:r>
        <w:rPr>
          <w:rFonts w:ascii="Times New Roman" w:eastAsia="Times New Roman" w:hAnsi="Times New Roman" w:cs="Times New Roman"/>
          <w:snapToGrid w:val="0"/>
          <w:w w:val="0"/>
          <w:sz w:val="0"/>
          <w:szCs w:val="0"/>
          <w:u w:color="000000"/>
          <w:bdr w:val="none" w:sz="0" w:space="0" w:color="000000"/>
          <w:shd w:val="clear" w:color="000000" w:fill="000000"/>
          <w:lang w:eastAsia="x-none" w:bidi="x-none"/>
        </w:rPr>
        <w:t xml:space="preserve">  </w:t>
      </w:r>
      <w:r w:rsidR="005E3F9F">
        <w:rPr>
          <w:rFonts w:ascii="Tahoma" w:hAnsi="Tahoma" w:cs="Tahoma"/>
          <w:b/>
          <w:bCs/>
          <w:noProof/>
          <w:color w:val="auto"/>
          <w:lang w:eastAsia="es-MX"/>
        </w:rPr>
        <w:drawing>
          <wp:inline distT="0" distB="0" distL="0" distR="0" wp14:anchorId="3A6F8606" wp14:editId="6375657A">
            <wp:extent cx="1619250" cy="1619250"/>
            <wp:effectExtent l="19050" t="0" r="19050" b="533400"/>
            <wp:docPr id="7" name="Imagen 7" descr="C:\Users\oem\Pictures\TL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Pictures\TLC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5E3F9F" w:rsidRPr="005E3F9F">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r w:rsidR="005E3F9F">
        <w:rPr>
          <w:rFonts w:ascii="Tahoma" w:hAnsi="Tahoma" w:cs="Tahoma"/>
          <w:b/>
          <w:bCs/>
          <w:noProof/>
          <w:color w:val="auto"/>
          <w:lang w:eastAsia="es-MX"/>
        </w:rPr>
        <w:drawing>
          <wp:inline distT="0" distB="0" distL="0" distR="0" wp14:anchorId="29C2D63C" wp14:editId="32A17844">
            <wp:extent cx="2486025" cy="1609145"/>
            <wp:effectExtent l="19050" t="0" r="9525" b="524510"/>
            <wp:docPr id="8" name="Imagen 8" descr="C:\Users\oem\Pictures\tlcan gort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em\Pictures\tlcan gortar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602" cy="16101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40623" w:rsidRPr="00CF29FB" w:rsidRDefault="00340623" w:rsidP="00340623">
      <w:pPr>
        <w:jc w:val="center"/>
        <w:rPr>
          <w:rFonts w:ascii="Tahoma" w:hAnsi="Tahoma" w:cs="Tahoma"/>
          <w:color w:val="365F91" w:themeColor="accent1" w:themeShade="BF"/>
          <w:sz w:val="24"/>
          <w:szCs w:val="24"/>
        </w:rPr>
      </w:pPr>
      <w:r w:rsidRPr="00CF29FB">
        <w:rPr>
          <w:rFonts w:ascii="Tahoma" w:hAnsi="Tahoma" w:cs="Tahoma"/>
          <w:b/>
          <w:bCs/>
          <w:color w:val="365F91" w:themeColor="accent1" w:themeShade="BF"/>
          <w:sz w:val="24"/>
          <w:szCs w:val="24"/>
        </w:rPr>
        <w:t xml:space="preserve">Tema: </w:t>
      </w:r>
      <w:r w:rsidRPr="00CF29FB">
        <w:rPr>
          <w:rFonts w:ascii="Tahoma" w:eastAsia="Times New Roman" w:hAnsi="Tahoma" w:cs="Tahoma"/>
          <w:b/>
          <w:bCs/>
          <w:color w:val="365F91" w:themeColor="accent1" w:themeShade="BF"/>
          <w:sz w:val="24"/>
          <w:szCs w:val="24"/>
          <w:lang w:eastAsia="es-MX"/>
        </w:rPr>
        <w:t>«</w:t>
      </w:r>
      <w:r w:rsidR="00C13A90">
        <w:rPr>
          <w:rFonts w:ascii="Tahoma" w:eastAsia="Times New Roman" w:hAnsi="Tahoma" w:cs="Tahoma"/>
          <w:b/>
          <w:bCs/>
          <w:color w:val="FF0000"/>
          <w:sz w:val="24"/>
          <w:szCs w:val="24"/>
          <w:lang w:eastAsia="es-MX"/>
        </w:rPr>
        <w:t>Reformas y</w:t>
      </w:r>
      <w:r w:rsidRPr="00BC5DA1">
        <w:rPr>
          <w:rFonts w:ascii="Tahoma" w:eastAsia="Times New Roman" w:hAnsi="Tahoma" w:cs="Tahoma"/>
          <w:b/>
          <w:bCs/>
          <w:color w:val="FF0000"/>
          <w:sz w:val="24"/>
          <w:szCs w:val="24"/>
          <w:lang w:eastAsia="es-MX"/>
        </w:rPr>
        <w:t xml:space="preserve"> Política</w:t>
      </w:r>
      <w:r w:rsidR="00C13A90">
        <w:rPr>
          <w:rFonts w:ascii="Tahoma" w:eastAsia="Times New Roman" w:hAnsi="Tahoma" w:cs="Tahoma"/>
          <w:b/>
          <w:bCs/>
          <w:color w:val="FF0000"/>
          <w:sz w:val="24"/>
          <w:szCs w:val="24"/>
          <w:lang w:eastAsia="es-MX"/>
        </w:rPr>
        <w:t>s</w:t>
      </w:r>
      <w:r w:rsidRPr="00BC5DA1">
        <w:rPr>
          <w:rFonts w:ascii="Tahoma" w:eastAsia="Times New Roman" w:hAnsi="Tahoma" w:cs="Tahoma"/>
          <w:b/>
          <w:bCs/>
          <w:color w:val="FF0000"/>
          <w:sz w:val="24"/>
          <w:szCs w:val="24"/>
          <w:lang w:eastAsia="es-MX"/>
        </w:rPr>
        <w:t xml:space="preserve"> Económica</w:t>
      </w:r>
      <w:r w:rsidR="00C13A90">
        <w:rPr>
          <w:rFonts w:ascii="Tahoma" w:eastAsia="Times New Roman" w:hAnsi="Tahoma" w:cs="Tahoma"/>
          <w:b/>
          <w:bCs/>
          <w:color w:val="FF0000"/>
          <w:sz w:val="24"/>
          <w:szCs w:val="24"/>
          <w:lang w:eastAsia="es-MX"/>
        </w:rPr>
        <w:t>s</w:t>
      </w:r>
      <w:r w:rsidRPr="00BC5DA1">
        <w:rPr>
          <w:rFonts w:ascii="Tahoma" w:eastAsia="Times New Roman" w:hAnsi="Tahoma" w:cs="Tahoma"/>
          <w:b/>
          <w:bCs/>
          <w:color w:val="FF0000"/>
          <w:sz w:val="24"/>
          <w:szCs w:val="24"/>
          <w:lang w:eastAsia="es-MX"/>
        </w:rPr>
        <w:t xml:space="preserve"> </w:t>
      </w:r>
      <w:r w:rsidRPr="00CF29FB">
        <w:rPr>
          <w:rFonts w:ascii="Tahoma" w:eastAsia="Times New Roman" w:hAnsi="Tahoma" w:cs="Tahoma"/>
          <w:b/>
          <w:bCs/>
          <w:color w:val="365F91" w:themeColor="accent1" w:themeShade="BF"/>
          <w:sz w:val="24"/>
          <w:szCs w:val="24"/>
          <w:lang w:eastAsia="es-MX"/>
        </w:rPr>
        <w:t>»</w:t>
      </w:r>
    </w:p>
    <w:p w:rsidR="00340623" w:rsidRPr="00CF29FB" w:rsidRDefault="00340623" w:rsidP="00340623">
      <w:pPr>
        <w:pStyle w:val="Default"/>
        <w:rPr>
          <w:rFonts w:ascii="Tahoma" w:hAnsi="Tahoma" w:cs="Tahoma"/>
          <w:b/>
          <w:bCs/>
          <w:color w:val="auto"/>
        </w:rPr>
      </w:pPr>
    </w:p>
    <w:p w:rsidR="00340623" w:rsidRPr="00CF29FB" w:rsidRDefault="00340623" w:rsidP="00340623">
      <w:pPr>
        <w:pStyle w:val="Default"/>
        <w:rPr>
          <w:rFonts w:ascii="Tahoma" w:hAnsi="Tahoma" w:cs="Tahoma"/>
          <w:b/>
          <w:bCs/>
          <w:color w:val="auto"/>
        </w:rPr>
      </w:pPr>
    </w:p>
    <w:p w:rsidR="00340623" w:rsidRPr="00CF29FB" w:rsidRDefault="00340623" w:rsidP="00340623">
      <w:pPr>
        <w:pStyle w:val="Default"/>
        <w:jc w:val="center"/>
        <w:rPr>
          <w:rFonts w:ascii="Tahoma" w:hAnsi="Tahoma" w:cs="Tahoma"/>
          <w:b/>
          <w:bCs/>
          <w:color w:val="002060"/>
        </w:rPr>
      </w:pPr>
      <w:r w:rsidRPr="00CF29FB">
        <w:rPr>
          <w:rFonts w:ascii="Tahoma" w:hAnsi="Tahoma" w:cs="Tahoma"/>
          <w:b/>
          <w:bCs/>
          <w:color w:val="002060"/>
        </w:rPr>
        <w:t xml:space="preserve">ASESOR: </w:t>
      </w:r>
    </w:p>
    <w:p w:rsidR="00340623" w:rsidRPr="00CF29FB" w:rsidRDefault="00340623" w:rsidP="00340623">
      <w:pPr>
        <w:pStyle w:val="Default"/>
        <w:jc w:val="center"/>
        <w:rPr>
          <w:rFonts w:ascii="Tahoma" w:hAnsi="Tahoma" w:cs="Tahoma"/>
          <w:b/>
          <w:bCs/>
          <w:color w:val="002060"/>
        </w:rPr>
      </w:pPr>
      <w:r w:rsidRPr="00CF29FB">
        <w:rPr>
          <w:rFonts w:ascii="Tahoma" w:hAnsi="Tahoma" w:cs="Tahoma"/>
          <w:b/>
          <w:bCs/>
          <w:color w:val="002060"/>
        </w:rPr>
        <w:t>Dr. Enrique Antonio Paniagua Molina</w:t>
      </w:r>
    </w:p>
    <w:p w:rsidR="00340623" w:rsidRPr="00CF29FB" w:rsidRDefault="00340623" w:rsidP="00340623">
      <w:pPr>
        <w:pStyle w:val="Default"/>
        <w:jc w:val="center"/>
        <w:rPr>
          <w:rFonts w:ascii="Tahoma" w:hAnsi="Tahoma" w:cs="Tahoma"/>
          <w:b/>
          <w:bCs/>
          <w:color w:val="002060"/>
        </w:rPr>
      </w:pPr>
    </w:p>
    <w:p w:rsidR="00340623" w:rsidRPr="00CF29FB" w:rsidRDefault="00340623" w:rsidP="007B1200">
      <w:pPr>
        <w:pStyle w:val="Default"/>
        <w:rPr>
          <w:rFonts w:ascii="Tahoma" w:hAnsi="Tahoma" w:cs="Tahoma"/>
          <w:b/>
          <w:bCs/>
          <w:color w:val="002060"/>
        </w:rPr>
      </w:pPr>
    </w:p>
    <w:p w:rsidR="00340623" w:rsidRPr="00CF29FB" w:rsidRDefault="00340623" w:rsidP="00340623">
      <w:pPr>
        <w:pStyle w:val="Default"/>
        <w:jc w:val="center"/>
        <w:rPr>
          <w:rFonts w:ascii="Tahoma" w:hAnsi="Tahoma" w:cs="Tahoma"/>
          <w:b/>
          <w:bCs/>
          <w:color w:val="002060"/>
        </w:rPr>
      </w:pPr>
    </w:p>
    <w:p w:rsidR="00340623" w:rsidRPr="00CF29FB" w:rsidRDefault="00340623" w:rsidP="00340623">
      <w:pPr>
        <w:autoSpaceDE w:val="0"/>
        <w:autoSpaceDN w:val="0"/>
        <w:adjustRightInd w:val="0"/>
        <w:spacing w:after="0" w:line="240" w:lineRule="auto"/>
        <w:jc w:val="center"/>
        <w:rPr>
          <w:rFonts w:ascii="Tahoma" w:hAnsi="Tahoma" w:cs="Tahoma"/>
          <w:b/>
          <w:bCs/>
          <w:color w:val="0070C0"/>
          <w:sz w:val="24"/>
          <w:szCs w:val="24"/>
        </w:rPr>
      </w:pPr>
      <w:r w:rsidRPr="00CF29FB">
        <w:rPr>
          <w:rFonts w:ascii="Tahoma" w:hAnsi="Tahoma" w:cs="Tahoma"/>
          <w:b/>
          <w:bCs/>
          <w:color w:val="002060"/>
          <w:sz w:val="24"/>
          <w:szCs w:val="24"/>
        </w:rPr>
        <w:t xml:space="preserve">MAESTRANTE: </w:t>
      </w:r>
    </w:p>
    <w:p w:rsidR="00340623" w:rsidRPr="00CF29FB" w:rsidRDefault="00340623" w:rsidP="00340623">
      <w:pPr>
        <w:autoSpaceDE w:val="0"/>
        <w:autoSpaceDN w:val="0"/>
        <w:adjustRightInd w:val="0"/>
        <w:spacing w:after="0" w:line="240" w:lineRule="auto"/>
        <w:jc w:val="center"/>
        <w:rPr>
          <w:rFonts w:ascii="Tahoma" w:hAnsi="Tahoma" w:cs="Tahoma"/>
          <w:b/>
          <w:bCs/>
          <w:color w:val="002060"/>
          <w:sz w:val="24"/>
          <w:szCs w:val="24"/>
        </w:rPr>
      </w:pPr>
      <w:r w:rsidRPr="00CF29FB">
        <w:rPr>
          <w:rFonts w:ascii="Tahoma" w:hAnsi="Tahoma" w:cs="Tahoma"/>
          <w:b/>
          <w:bCs/>
          <w:color w:val="002060"/>
          <w:sz w:val="24"/>
          <w:szCs w:val="24"/>
        </w:rPr>
        <w:t>Emperatriz González Alfaro</w:t>
      </w:r>
    </w:p>
    <w:p w:rsidR="00340623" w:rsidRDefault="00340623" w:rsidP="00340623">
      <w:pPr>
        <w:autoSpaceDE w:val="0"/>
        <w:autoSpaceDN w:val="0"/>
        <w:adjustRightInd w:val="0"/>
        <w:spacing w:after="0" w:line="240" w:lineRule="auto"/>
        <w:jc w:val="center"/>
        <w:rPr>
          <w:rFonts w:ascii="Tahoma" w:hAnsi="Tahoma" w:cs="Tahoma"/>
          <w:b/>
          <w:bCs/>
          <w:color w:val="002060"/>
          <w:sz w:val="24"/>
          <w:szCs w:val="24"/>
        </w:rPr>
      </w:pPr>
    </w:p>
    <w:p w:rsidR="007B1200" w:rsidRPr="00CF29FB" w:rsidRDefault="007B1200" w:rsidP="00340623">
      <w:pPr>
        <w:autoSpaceDE w:val="0"/>
        <w:autoSpaceDN w:val="0"/>
        <w:adjustRightInd w:val="0"/>
        <w:spacing w:after="0" w:line="240" w:lineRule="auto"/>
        <w:jc w:val="center"/>
        <w:rPr>
          <w:rFonts w:ascii="Tahoma" w:hAnsi="Tahoma" w:cs="Tahoma"/>
          <w:b/>
          <w:bCs/>
          <w:color w:val="002060"/>
          <w:sz w:val="24"/>
          <w:szCs w:val="24"/>
        </w:rPr>
      </w:pPr>
    </w:p>
    <w:p w:rsidR="00340623" w:rsidRPr="00CF29FB" w:rsidRDefault="00340623" w:rsidP="007B1200">
      <w:pPr>
        <w:autoSpaceDE w:val="0"/>
        <w:autoSpaceDN w:val="0"/>
        <w:adjustRightInd w:val="0"/>
        <w:spacing w:after="0" w:line="240" w:lineRule="auto"/>
        <w:rPr>
          <w:rFonts w:ascii="Tahoma" w:hAnsi="Tahoma" w:cs="Tahoma"/>
          <w:b/>
          <w:bCs/>
          <w:color w:val="002060"/>
          <w:sz w:val="24"/>
          <w:szCs w:val="24"/>
        </w:rPr>
      </w:pPr>
    </w:p>
    <w:p w:rsidR="00340623" w:rsidRPr="009E123C" w:rsidRDefault="00340623" w:rsidP="009E123C">
      <w:pPr>
        <w:jc w:val="right"/>
        <w:rPr>
          <w:rFonts w:ascii="Tahoma" w:hAnsi="Tahoma" w:cs="Tahoma"/>
          <w:color w:val="365F91" w:themeColor="accent1" w:themeShade="BF"/>
          <w:sz w:val="24"/>
          <w:szCs w:val="24"/>
        </w:rPr>
      </w:pPr>
      <w:r w:rsidRPr="00CF29FB">
        <w:rPr>
          <w:rFonts w:ascii="Tahoma" w:hAnsi="Tahoma" w:cs="Tahoma"/>
          <w:color w:val="365F91" w:themeColor="accent1" w:themeShade="BF"/>
          <w:sz w:val="24"/>
          <w:szCs w:val="24"/>
        </w:rPr>
        <w:t>Tapachula de Córdova y Ordoñez, Chiapas;</w:t>
      </w:r>
      <w:r>
        <w:rPr>
          <w:rFonts w:ascii="Tahoma" w:hAnsi="Tahoma" w:cs="Tahoma"/>
          <w:color w:val="365F91" w:themeColor="accent1" w:themeShade="BF"/>
          <w:sz w:val="24"/>
          <w:szCs w:val="24"/>
        </w:rPr>
        <w:t xml:space="preserve"> 17</w:t>
      </w:r>
      <w:r w:rsidRPr="00CF29FB">
        <w:rPr>
          <w:rFonts w:ascii="Tahoma" w:hAnsi="Tahoma" w:cs="Tahoma"/>
          <w:color w:val="365F91" w:themeColor="accent1" w:themeShade="BF"/>
          <w:sz w:val="24"/>
          <w:szCs w:val="24"/>
        </w:rPr>
        <w:t xml:space="preserve"> de Octubre 2014.</w:t>
      </w:r>
    </w:p>
    <w:p w:rsidR="00713414" w:rsidRPr="00705905" w:rsidRDefault="00C13A90" w:rsidP="00713414">
      <w:pPr>
        <w:jc w:val="center"/>
        <w:rPr>
          <w:rFonts w:asciiTheme="majorHAnsi" w:hAnsiTheme="majorHAnsi"/>
          <w:b/>
          <w:caps/>
          <w:color w:val="0F243E" w:themeColor="text2" w:themeShade="80"/>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705905">
        <w:rPr>
          <w:rFonts w:asciiTheme="majorHAnsi" w:hAnsiTheme="majorHAnsi"/>
          <w:b/>
          <w:caps/>
          <w:color w:val="0F243E" w:themeColor="text2" w:themeShade="80"/>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w:t>
      </w:r>
      <w:r w:rsidR="00340623" w:rsidRPr="00705905">
        <w:rPr>
          <w:rFonts w:asciiTheme="majorHAnsi" w:hAnsiTheme="majorHAnsi"/>
          <w:b/>
          <w:caps/>
          <w:color w:val="0F243E" w:themeColor="text2" w:themeShade="80"/>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Reforma</w:t>
      </w:r>
      <w:r w:rsidRPr="00705905">
        <w:rPr>
          <w:rFonts w:asciiTheme="majorHAnsi" w:hAnsiTheme="majorHAnsi"/>
          <w:b/>
          <w:caps/>
          <w:color w:val="0F243E" w:themeColor="text2" w:themeShade="80"/>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 y Políticas Económicas”</w:t>
      </w:r>
      <w:bookmarkStart w:id="0" w:name="_GoBack"/>
      <w:bookmarkEnd w:id="0"/>
    </w:p>
    <w:p w:rsidR="00EF520C" w:rsidRPr="00A139EB" w:rsidRDefault="00CC2F58" w:rsidP="00A30C6C">
      <w:pPr>
        <w:jc w:val="both"/>
        <w:rPr>
          <w:rFonts w:cstheme="minorHAnsi"/>
          <w:sz w:val="24"/>
          <w:szCs w:val="24"/>
          <w14:textOutline w14:w="9525" w14:cap="rnd" w14:cmpd="sng" w14:algn="ctr">
            <w14:noFill/>
            <w14:prstDash w14:val="solid"/>
            <w14:bevel/>
          </w14:textOutline>
        </w:rPr>
      </w:pPr>
      <w:r>
        <w:rPr>
          <w:rFonts w:cstheme="minorHAnsi"/>
          <w:sz w:val="24"/>
          <w:szCs w:val="24"/>
          <w14:textOutline w14:w="9525" w14:cap="rnd" w14:cmpd="sng" w14:algn="ctr">
            <w14:noFill/>
            <w14:prstDash w14:val="solid"/>
            <w14:bevel/>
          </w14:textOutline>
        </w:rPr>
        <w:t xml:space="preserve">Hoy en día podemos mencionar que dentro de la Política Económica se encuentra la Microeconomía y </w:t>
      </w:r>
      <w:r w:rsidR="006A19FB">
        <w:rPr>
          <w:rFonts w:cstheme="minorHAnsi"/>
          <w:sz w:val="24"/>
          <w:szCs w:val="24"/>
          <w14:textOutline w14:w="9525" w14:cap="rnd" w14:cmpd="sng" w14:algn="ctr">
            <w14:noFill/>
            <w14:prstDash w14:val="solid"/>
            <w14:bevel/>
          </w14:textOutline>
        </w:rPr>
        <w:t>M</w:t>
      </w:r>
      <w:r>
        <w:rPr>
          <w:rFonts w:cstheme="minorHAnsi"/>
          <w:sz w:val="24"/>
          <w:szCs w:val="24"/>
          <w14:textOutline w14:w="9525" w14:cap="rnd" w14:cmpd="sng" w14:algn="ctr">
            <w14:noFill/>
            <w14:prstDash w14:val="solid"/>
            <w14:bevel/>
          </w14:textOutline>
        </w:rPr>
        <w:t>acroeconomía</w:t>
      </w:r>
      <w:r w:rsidR="00060CCE">
        <w:rPr>
          <w:rFonts w:cstheme="minorHAnsi"/>
          <w:sz w:val="24"/>
          <w:szCs w:val="24"/>
          <w14:textOutline w14:w="9525" w14:cap="rnd" w14:cmpd="sng" w14:algn="ctr">
            <w14:noFill/>
            <w14:prstDash w14:val="solid"/>
            <w14:bevel/>
          </w14:textOutline>
        </w:rPr>
        <w:t xml:space="preserve"> las cuales juegan un papel principal, </w:t>
      </w:r>
      <w:r w:rsidR="006A19FB">
        <w:rPr>
          <w:rFonts w:cstheme="minorHAnsi"/>
          <w:sz w:val="24"/>
          <w:szCs w:val="24"/>
          <w14:textOutline w14:w="9525" w14:cap="rnd" w14:cmpd="sng" w14:algn="ctr">
            <w14:noFill/>
            <w14:prstDash w14:val="solid"/>
            <w14:bevel/>
          </w14:textOutline>
        </w:rPr>
        <w:t xml:space="preserve">el gobierno se inclina más por la Macroeconomía </w:t>
      </w:r>
      <w:r w:rsidR="008A3565">
        <w:rPr>
          <w:rFonts w:cstheme="minorHAnsi"/>
          <w:sz w:val="24"/>
          <w:szCs w:val="24"/>
          <w14:textOutline w14:w="9525" w14:cap="rnd" w14:cmpd="sng" w14:algn="ctr">
            <w14:noFill/>
            <w14:prstDash w14:val="solid"/>
            <w14:bevel/>
          </w14:textOutline>
        </w:rPr>
        <w:t xml:space="preserve">ya que esta son fáciles de aplicar y en cambio con la Microeconomía son más complejos de diseño </w:t>
      </w:r>
      <w:r w:rsidR="009029F8">
        <w:rPr>
          <w:rFonts w:cstheme="minorHAnsi"/>
          <w:sz w:val="24"/>
          <w:szCs w:val="24"/>
          <w14:textOutline w14:w="9525" w14:cap="rnd" w14:cmpd="sng" w14:algn="ctr">
            <w14:noFill/>
            <w14:prstDash w14:val="solid"/>
            <w14:bevel/>
          </w14:textOutline>
        </w:rPr>
        <w:t xml:space="preserve">institucional y organizacional. </w:t>
      </w:r>
      <w:r w:rsidR="0068459F">
        <w:rPr>
          <w:rFonts w:cstheme="minorHAnsi"/>
          <w:sz w:val="24"/>
          <w:szCs w:val="24"/>
          <w14:textOutline w14:w="9525" w14:cap="rnd" w14:cmpd="sng" w14:algn="ctr">
            <w14:noFill/>
            <w14:prstDash w14:val="solid"/>
            <w14:bevel/>
          </w14:textOutline>
        </w:rPr>
        <w:t>Cabe señalar, que en</w:t>
      </w:r>
      <w:r w:rsidR="009029F8">
        <w:rPr>
          <w:rFonts w:cstheme="minorHAnsi"/>
          <w:sz w:val="24"/>
          <w:szCs w:val="24"/>
          <w14:textOutline w14:w="9525" w14:cap="rnd" w14:cmpd="sng" w14:algn="ctr">
            <w14:noFill/>
            <w14:prstDash w14:val="solid"/>
            <w14:bevel/>
          </w14:textOutline>
        </w:rPr>
        <w:t xml:space="preserve"> 1</w:t>
      </w:r>
      <w:r w:rsidR="00D568C2" w:rsidRPr="00A139EB">
        <w:rPr>
          <w:rFonts w:cstheme="minorHAnsi"/>
          <w:sz w:val="24"/>
          <w:szCs w:val="24"/>
          <w14:textOutline w14:w="9525" w14:cap="rnd" w14:cmpd="sng" w14:algn="ctr">
            <w14:noFill/>
            <w14:prstDash w14:val="solid"/>
            <w14:bevel/>
          </w14:textOutline>
        </w:rPr>
        <w:t xml:space="preserve">994 durante la llamada crisis de fin de sexenio, donde </w:t>
      </w:r>
      <w:r w:rsidR="00C0681D">
        <w:rPr>
          <w:rFonts w:cstheme="minorHAnsi"/>
          <w:sz w:val="24"/>
          <w:szCs w:val="24"/>
          <w14:textOutline w14:w="9525" w14:cap="rnd" w14:cmpd="sng" w14:algn="ctr">
            <w14:noFill/>
            <w14:prstDash w14:val="solid"/>
            <w14:bevel/>
          </w14:textOutline>
        </w:rPr>
        <w:t xml:space="preserve">ocurrió una fuerte devaluación, </w:t>
      </w:r>
      <w:r w:rsidR="00A224E1">
        <w:rPr>
          <w:rFonts w:cstheme="minorHAnsi"/>
          <w:sz w:val="24"/>
          <w:szCs w:val="24"/>
          <w14:textOutline w14:w="9525" w14:cap="rnd" w14:cmpd="sng" w14:algn="ctr">
            <w14:noFill/>
            <w14:prstDash w14:val="solid"/>
            <w14:bevel/>
          </w14:textOutline>
        </w:rPr>
        <w:t xml:space="preserve">se privatizaron a grandes empresas, </w:t>
      </w:r>
      <w:r w:rsidR="007201BD">
        <w:rPr>
          <w:rFonts w:cstheme="minorHAnsi"/>
          <w:sz w:val="24"/>
          <w:szCs w:val="24"/>
          <w14:textOutline w14:w="9525" w14:cap="rnd" w14:cmpd="sng" w14:algn="ctr">
            <w14:noFill/>
            <w14:prstDash w14:val="solid"/>
            <w14:bevel/>
          </w14:textOutline>
        </w:rPr>
        <w:t>arancel muy bajo</w:t>
      </w:r>
      <w:r w:rsidR="00F7478E">
        <w:rPr>
          <w:rFonts w:cstheme="minorHAnsi"/>
          <w:sz w:val="24"/>
          <w:szCs w:val="24"/>
          <w14:textOutline w14:w="9525" w14:cap="rnd" w14:cmpd="sng" w14:algn="ctr">
            <w14:noFill/>
            <w14:prstDash w14:val="solid"/>
            <w14:bevel/>
          </w14:textOutline>
        </w:rPr>
        <w:t>,</w:t>
      </w:r>
      <w:r w:rsidR="007201BD">
        <w:rPr>
          <w:rFonts w:cstheme="minorHAnsi"/>
          <w:sz w:val="24"/>
          <w:szCs w:val="24"/>
          <w14:textOutline w14:w="9525" w14:cap="rnd" w14:cmpd="sng" w14:algn="ctr">
            <w14:noFill/>
            <w14:prstDash w14:val="solid"/>
            <w14:bevel/>
          </w14:textOutline>
        </w:rPr>
        <w:t xml:space="preserve"> </w:t>
      </w:r>
      <w:r w:rsidR="00521090">
        <w:rPr>
          <w:rFonts w:cstheme="minorHAnsi"/>
          <w:sz w:val="24"/>
          <w:szCs w:val="24"/>
          <w14:textOutline w14:w="9525" w14:cap="rnd" w14:cmpd="sng" w14:algn="ctr">
            <w14:noFill/>
            <w14:prstDash w14:val="solid"/>
            <w14:bevel/>
          </w14:textOutline>
        </w:rPr>
        <w:t>el movimiento zapatista,</w:t>
      </w:r>
      <w:r w:rsidR="00F7478E">
        <w:rPr>
          <w:rFonts w:cstheme="minorHAnsi"/>
          <w:sz w:val="24"/>
          <w:szCs w:val="24"/>
          <w14:textOutline w14:w="9525" w14:cap="rnd" w14:cmpd="sng" w14:algn="ctr">
            <w14:noFill/>
            <w14:prstDash w14:val="solid"/>
            <w14:bevel/>
          </w14:textOutline>
        </w:rPr>
        <w:t xml:space="preserve"> </w:t>
      </w:r>
      <w:r w:rsidR="005B5E0E">
        <w:rPr>
          <w:rFonts w:cstheme="minorHAnsi"/>
          <w:sz w:val="24"/>
          <w:szCs w:val="24"/>
          <w14:textOutline w14:w="9525" w14:cap="rnd" w14:cmpd="sng" w14:algn="ctr">
            <w14:noFill/>
            <w14:prstDash w14:val="solid"/>
            <w14:bevel/>
          </w14:textOutline>
        </w:rPr>
        <w:t>donde</w:t>
      </w:r>
      <w:r w:rsidR="00D568C2" w:rsidRPr="00A139EB">
        <w:rPr>
          <w:rFonts w:cstheme="minorHAnsi"/>
          <w:sz w:val="24"/>
          <w:szCs w:val="24"/>
          <w14:textOutline w14:w="9525" w14:cap="rnd" w14:cmpd="sng" w14:algn="ctr">
            <w14:noFill/>
            <w14:prstDash w14:val="solid"/>
            <w14:bevel/>
          </w14:textOutline>
        </w:rPr>
        <w:t xml:space="preserve"> la devolución de la</w:t>
      </w:r>
      <w:r w:rsidR="00CB2F53" w:rsidRPr="00A139EB">
        <w:rPr>
          <w:rFonts w:cstheme="minorHAnsi"/>
          <w:sz w:val="24"/>
          <w:szCs w:val="24"/>
          <w14:textOutline w14:w="9525" w14:cap="rnd" w14:cmpd="sng" w14:algn="ctr">
            <w14:noFill/>
            <w14:prstDash w14:val="solid"/>
            <w14:bevel/>
          </w14:textOutline>
        </w:rPr>
        <w:t xml:space="preserve"> mo</w:t>
      </w:r>
      <w:r w:rsidR="00826FAA">
        <w:rPr>
          <w:rFonts w:cstheme="minorHAnsi"/>
          <w:sz w:val="24"/>
          <w:szCs w:val="24"/>
          <w14:textOutline w14:w="9525" w14:cap="rnd" w14:cmpd="sng" w14:algn="ctr">
            <w14:noFill/>
            <w14:prstDash w14:val="solid"/>
            <w14:bevel/>
          </w14:textOutline>
        </w:rPr>
        <w:t xml:space="preserve">neda </w:t>
      </w:r>
      <w:r w:rsidR="005B5E0E">
        <w:rPr>
          <w:rFonts w:cstheme="minorHAnsi"/>
          <w:sz w:val="24"/>
          <w:szCs w:val="24"/>
          <w14:textOutline w14:w="9525" w14:cap="rnd" w14:cmpd="sng" w14:algn="ctr">
            <w14:noFill/>
            <w14:prstDash w14:val="solid"/>
            <w14:bevel/>
          </w14:textOutline>
        </w:rPr>
        <w:t xml:space="preserve">fue </w:t>
      </w:r>
      <w:r w:rsidR="00826FAA">
        <w:rPr>
          <w:rFonts w:cstheme="minorHAnsi"/>
          <w:sz w:val="24"/>
          <w:szCs w:val="24"/>
          <w14:textOutline w14:w="9525" w14:cap="rnd" w14:cmpd="sng" w14:algn="ctr">
            <w14:noFill/>
            <w14:prstDash w14:val="solid"/>
            <w14:bevel/>
          </w14:textOutline>
        </w:rPr>
        <w:t>el target de la economía; surgiendo con ella una Ley de Competencia.</w:t>
      </w:r>
    </w:p>
    <w:p w:rsidR="00A139EB" w:rsidRDefault="00933005" w:rsidP="00A139EB">
      <w:pPr>
        <w:pStyle w:val="NormalWeb"/>
        <w:shd w:val="clear" w:color="auto" w:fill="FFFFFF"/>
        <w:spacing w:line="300" w:lineRule="atLeast"/>
        <w:jc w:val="both"/>
        <w:rPr>
          <w:rFonts w:asciiTheme="minorHAnsi" w:hAnsiTheme="minorHAnsi" w:cstheme="minorHAnsi"/>
          <w:color w:val="222222"/>
        </w:rPr>
      </w:pPr>
      <w:r w:rsidRPr="00A139EB">
        <w:rPr>
          <w:rFonts w:asciiTheme="minorHAnsi" w:hAnsiTheme="minorHAnsi" w:cstheme="minorHAnsi"/>
          <w14:textOutline w14:w="9525" w14:cap="rnd" w14:cmpd="sng" w14:algn="ctr">
            <w14:noFill/>
            <w14:prstDash w14:val="solid"/>
            <w14:bevel/>
          </w14:textOutline>
        </w:rPr>
        <w:t xml:space="preserve">A partir de </w:t>
      </w:r>
      <w:r w:rsidR="008176C7" w:rsidRPr="00A139EB">
        <w:rPr>
          <w:rFonts w:asciiTheme="minorHAnsi" w:hAnsiTheme="minorHAnsi" w:cstheme="minorHAnsi"/>
          <w14:textOutline w14:w="9525" w14:cap="rnd" w14:cmpd="sng" w14:algn="ctr">
            <w14:noFill/>
            <w14:prstDash w14:val="solid"/>
            <w14:bevel/>
          </w14:textOutline>
        </w:rPr>
        <w:t>1976 hasta la fecha</w:t>
      </w:r>
      <w:r w:rsidR="00A30C6C" w:rsidRPr="00A139EB">
        <w:rPr>
          <w:rFonts w:asciiTheme="minorHAnsi" w:hAnsiTheme="minorHAnsi" w:cstheme="minorHAnsi"/>
          <w14:textOutline w14:w="9525" w14:cap="rnd" w14:cmpd="sng" w14:algn="ctr">
            <w14:noFill/>
            <w14:prstDash w14:val="solid"/>
            <w14:bevel/>
          </w14:textOutline>
        </w:rPr>
        <w:t xml:space="preserve"> México ha cambiado,</w:t>
      </w:r>
      <w:r w:rsidR="00F17C18" w:rsidRPr="00A139EB">
        <w:rPr>
          <w:rFonts w:asciiTheme="minorHAnsi" w:hAnsiTheme="minorHAnsi" w:cstheme="minorHAnsi"/>
          <w14:textOutline w14:w="9525" w14:cap="rnd" w14:cmpd="sng" w14:algn="ctr">
            <w14:noFill/>
            <w14:prstDash w14:val="solid"/>
            <w14:bevel/>
          </w14:textOutline>
        </w:rPr>
        <w:t xml:space="preserve"> </w:t>
      </w:r>
      <w:r w:rsidR="006E340D" w:rsidRPr="00A139EB">
        <w:rPr>
          <w:rFonts w:asciiTheme="minorHAnsi" w:hAnsiTheme="minorHAnsi" w:cstheme="minorHAnsi"/>
          <w14:textOutline w14:w="9525" w14:cap="rnd" w14:cmpd="sng" w14:algn="ctr">
            <w14:noFill/>
            <w14:prstDash w14:val="solid"/>
            <w14:bevel/>
          </w14:textOutline>
        </w:rPr>
        <w:t xml:space="preserve">desde hace 20 años </w:t>
      </w:r>
      <w:r w:rsidR="00F17C18" w:rsidRPr="00A139EB">
        <w:rPr>
          <w:rFonts w:asciiTheme="minorHAnsi" w:hAnsiTheme="minorHAnsi" w:cstheme="minorHAnsi"/>
          <w14:textOutline w14:w="9525" w14:cap="rnd" w14:cmpd="sng" w14:algn="ctr">
            <w14:noFill/>
            <w14:prstDash w14:val="solid"/>
            <w14:bevel/>
          </w14:textOutline>
        </w:rPr>
        <w:t>dejo de ser</w:t>
      </w:r>
      <w:r w:rsidR="008176C7" w:rsidRPr="00A139EB">
        <w:rPr>
          <w:rFonts w:asciiTheme="minorHAnsi" w:hAnsiTheme="minorHAnsi" w:cstheme="minorHAnsi"/>
          <w14:textOutline w14:w="9525" w14:cap="rnd" w14:cmpd="sng" w14:algn="ctr">
            <w14:noFill/>
            <w14:prstDash w14:val="solid"/>
            <w14:bevel/>
          </w14:textOutline>
        </w:rPr>
        <w:t xml:space="preserve"> una</w:t>
      </w:r>
      <w:r w:rsidR="00F17C18" w:rsidRPr="00A139EB">
        <w:rPr>
          <w:rFonts w:asciiTheme="minorHAnsi" w:hAnsiTheme="minorHAnsi" w:cstheme="minorHAnsi"/>
          <w14:textOutline w14:w="9525" w14:cap="rnd" w14:cmpd="sng" w14:algn="ctr">
            <w14:noFill/>
            <w14:prstDash w14:val="solid"/>
            <w14:bevel/>
          </w14:textOutline>
        </w:rPr>
        <w:t xml:space="preserve"> “economía cerrada”,  </w:t>
      </w:r>
      <w:r w:rsidR="00A30C6C" w:rsidRPr="00A139EB">
        <w:rPr>
          <w:rFonts w:asciiTheme="minorHAnsi" w:hAnsiTheme="minorHAnsi" w:cstheme="minorHAnsi"/>
          <w14:textOutline w14:w="9525" w14:cap="rnd" w14:cmpd="sng" w14:algn="ctr">
            <w14:noFill/>
            <w14:prstDash w14:val="solid"/>
            <w14:bevel/>
          </w14:textOutline>
        </w:rPr>
        <w:t>logra</w:t>
      </w:r>
      <w:r w:rsidR="00F17C18" w:rsidRPr="00A139EB">
        <w:rPr>
          <w:rFonts w:asciiTheme="minorHAnsi" w:hAnsiTheme="minorHAnsi" w:cstheme="minorHAnsi"/>
          <w14:textOutline w14:w="9525" w14:cap="rnd" w14:cmpd="sng" w14:algn="ctr">
            <w14:noFill/>
            <w14:prstDash w14:val="solid"/>
            <w14:bevel/>
          </w14:textOutline>
        </w:rPr>
        <w:t>n</w:t>
      </w:r>
      <w:r w:rsidR="00A30C6C" w:rsidRPr="00A139EB">
        <w:rPr>
          <w:rFonts w:asciiTheme="minorHAnsi" w:hAnsiTheme="minorHAnsi" w:cstheme="minorHAnsi"/>
          <w14:textOutline w14:w="9525" w14:cap="rnd" w14:cmpd="sng" w14:algn="ctr">
            <w14:noFill/>
            <w14:prstDash w14:val="solid"/>
            <w14:bevel/>
          </w14:textOutline>
        </w:rPr>
        <w:t>do tener una visión de futuro</w:t>
      </w:r>
      <w:r w:rsidR="00F17C18" w:rsidRPr="00A139EB">
        <w:rPr>
          <w:rFonts w:asciiTheme="minorHAnsi" w:hAnsiTheme="minorHAnsi" w:cstheme="minorHAnsi"/>
          <w14:textOutline w14:w="9525" w14:cap="rnd" w14:cmpd="sng" w14:algn="ctr">
            <w14:noFill/>
            <w14:prstDash w14:val="solid"/>
            <w14:bevel/>
          </w14:textOutline>
        </w:rPr>
        <w:t>, aún existen obstáculos por ejemplo l</w:t>
      </w:r>
      <w:r w:rsidR="00675A8A" w:rsidRPr="00A139EB">
        <w:rPr>
          <w:rFonts w:asciiTheme="minorHAnsi" w:hAnsiTheme="minorHAnsi" w:cstheme="minorHAnsi"/>
          <w14:textOutline w14:w="9525" w14:cap="rnd" w14:cmpd="sng" w14:algn="ctr">
            <w14:noFill/>
            <w14:prstDash w14:val="solid"/>
            <w14:bevel/>
          </w14:textOutline>
        </w:rPr>
        <w:t>a Educación, el C</w:t>
      </w:r>
      <w:r w:rsidR="00F17C18" w:rsidRPr="00A139EB">
        <w:rPr>
          <w:rFonts w:asciiTheme="minorHAnsi" w:hAnsiTheme="minorHAnsi" w:cstheme="minorHAnsi"/>
          <w14:textOutline w14:w="9525" w14:cap="rnd" w14:cmpd="sng" w14:algn="ctr">
            <w14:noFill/>
            <w14:prstDash w14:val="solid"/>
            <w14:bevel/>
          </w14:textOutline>
        </w:rPr>
        <w:t>ampo, la Investigación Científica</w:t>
      </w:r>
      <w:r w:rsidR="00675A8A" w:rsidRPr="00A139EB">
        <w:rPr>
          <w:rFonts w:asciiTheme="minorHAnsi" w:hAnsiTheme="minorHAnsi" w:cstheme="minorHAnsi"/>
          <w14:textOutline w14:w="9525" w14:cap="rnd" w14:cmpd="sng" w14:algn="ctr">
            <w14:noFill/>
            <w14:prstDash w14:val="solid"/>
            <w14:bevel/>
          </w14:textOutline>
        </w:rPr>
        <w:t xml:space="preserve">, </w:t>
      </w:r>
      <w:r w:rsidRPr="00A139EB">
        <w:rPr>
          <w:rFonts w:asciiTheme="minorHAnsi" w:hAnsiTheme="minorHAnsi" w:cstheme="minorHAnsi"/>
          <w14:textOutline w14:w="9525" w14:cap="rnd" w14:cmpd="sng" w14:algn="ctr">
            <w14:noFill/>
            <w14:prstDash w14:val="solid"/>
            <w14:bevel/>
          </w14:textOutline>
        </w:rPr>
        <w:t xml:space="preserve">Tecnología, </w:t>
      </w:r>
      <w:r w:rsidR="00675A8A" w:rsidRPr="00A139EB">
        <w:rPr>
          <w:rFonts w:asciiTheme="minorHAnsi" w:hAnsiTheme="minorHAnsi" w:cstheme="minorHAnsi"/>
          <w14:textOutline w14:w="9525" w14:cap="rnd" w14:cmpd="sng" w14:algn="ctr">
            <w14:noFill/>
            <w14:prstDash w14:val="solid"/>
            <w14:bevel/>
          </w14:textOutline>
        </w:rPr>
        <w:t>entre otros;</w:t>
      </w:r>
      <w:r w:rsidR="00F17C18" w:rsidRPr="00A139EB">
        <w:rPr>
          <w:rFonts w:asciiTheme="minorHAnsi" w:hAnsiTheme="minorHAnsi" w:cstheme="minorHAnsi"/>
          <w14:textOutline w14:w="9525" w14:cap="rnd" w14:cmpd="sng" w14:algn="ctr">
            <w14:noFill/>
            <w14:prstDash w14:val="solid"/>
            <w14:bevel/>
          </w14:textOutline>
        </w:rPr>
        <w:t xml:space="preserve"> pero </w:t>
      </w:r>
      <w:r w:rsidR="00675A8A" w:rsidRPr="00A139EB">
        <w:rPr>
          <w:rFonts w:asciiTheme="minorHAnsi" w:hAnsiTheme="minorHAnsi" w:cstheme="minorHAnsi"/>
          <w14:textOutline w14:w="9525" w14:cap="rnd" w14:cmpd="sng" w14:algn="ctr">
            <w14:noFill/>
            <w14:prstDash w14:val="solid"/>
            <w14:bevel/>
          </w14:textOutline>
        </w:rPr>
        <w:t>a partir</w:t>
      </w:r>
      <w:r w:rsidR="00B678C7" w:rsidRPr="00A139EB">
        <w:rPr>
          <w:rFonts w:asciiTheme="minorHAnsi" w:hAnsiTheme="minorHAnsi" w:cstheme="minorHAnsi"/>
          <w14:textOutline w14:w="9525" w14:cap="rnd" w14:cmpd="sng" w14:algn="ctr">
            <w14:noFill/>
            <w14:prstDash w14:val="solid"/>
            <w14:bevel/>
          </w14:textOutline>
        </w:rPr>
        <w:t xml:space="preserve"> del </w:t>
      </w:r>
      <w:r w:rsidR="00675A8A" w:rsidRPr="00A139EB">
        <w:rPr>
          <w:rFonts w:asciiTheme="minorHAnsi" w:hAnsiTheme="minorHAnsi" w:cstheme="minorHAnsi"/>
          <w14:textOutline w14:w="9525" w14:cap="rnd" w14:cmpd="sng" w14:algn="ctr">
            <w14:noFill/>
            <w14:prstDash w14:val="solid"/>
            <w14:bevel/>
          </w14:textOutline>
        </w:rPr>
        <w:t>1</w:t>
      </w:r>
      <w:r w:rsidR="00B678C7" w:rsidRPr="00A139EB">
        <w:rPr>
          <w:rFonts w:asciiTheme="minorHAnsi" w:hAnsiTheme="minorHAnsi" w:cstheme="minorHAnsi"/>
          <w14:textOutline w14:w="9525" w14:cap="rnd" w14:cmpd="sng" w14:algn="ctr">
            <w14:noFill/>
            <w14:prstDash w14:val="solid"/>
            <w14:bevel/>
          </w14:textOutline>
        </w:rPr>
        <w:t>°</w:t>
      </w:r>
      <w:r w:rsidR="00D91BFC" w:rsidRPr="00A139EB">
        <w:rPr>
          <w:rFonts w:asciiTheme="minorHAnsi" w:hAnsiTheme="minorHAnsi" w:cstheme="minorHAnsi"/>
          <w14:textOutline w14:w="9525" w14:cap="rnd" w14:cmpd="sng" w14:algn="ctr">
            <w14:noFill/>
            <w14:prstDash w14:val="solid"/>
            <w14:bevel/>
          </w14:textOutline>
        </w:rPr>
        <w:t xml:space="preserve"> de Enero de 1994, durante el</w:t>
      </w:r>
      <w:r w:rsidR="00675A8A" w:rsidRPr="00A139EB">
        <w:rPr>
          <w:rFonts w:asciiTheme="minorHAnsi" w:hAnsiTheme="minorHAnsi" w:cstheme="minorHAnsi"/>
          <w14:textOutline w14:w="9525" w14:cap="rnd" w14:cmpd="sng" w14:algn="ctr">
            <w14:noFill/>
            <w14:prstDash w14:val="solid"/>
            <w14:bevel/>
          </w14:textOutline>
        </w:rPr>
        <w:t xml:space="preserve"> sexenio de Carlos Salinas de Gortari</w:t>
      </w:r>
      <w:r w:rsidR="00B678C7" w:rsidRPr="00A139EB">
        <w:rPr>
          <w:rFonts w:asciiTheme="minorHAnsi" w:hAnsiTheme="minorHAnsi" w:cstheme="minorHAnsi"/>
          <w14:textOutline w14:w="9525" w14:cap="rnd" w14:cmpd="sng" w14:algn="ctr">
            <w14:noFill/>
            <w14:prstDash w14:val="solid"/>
            <w14:bevel/>
          </w14:textOutline>
        </w:rPr>
        <w:t>,</w:t>
      </w:r>
      <w:r w:rsidR="00675A8A" w:rsidRPr="00A139EB">
        <w:rPr>
          <w:rFonts w:asciiTheme="minorHAnsi" w:hAnsiTheme="minorHAnsi" w:cstheme="minorHAnsi"/>
          <w14:textOutline w14:w="9525" w14:cap="rnd" w14:cmpd="sng" w14:algn="ctr">
            <w14:noFill/>
            <w14:prstDash w14:val="solid"/>
            <w14:bevel/>
          </w14:textOutline>
        </w:rPr>
        <w:t xml:space="preserve"> </w:t>
      </w:r>
      <w:r w:rsidR="00F628A1" w:rsidRPr="00A139EB">
        <w:rPr>
          <w:rFonts w:asciiTheme="minorHAnsi" w:hAnsiTheme="minorHAnsi" w:cstheme="minorHAnsi"/>
          <w14:textOutline w14:w="9525" w14:cap="rnd" w14:cmpd="sng" w14:algn="ctr">
            <w14:noFill/>
            <w14:prstDash w14:val="solid"/>
            <w14:bevel/>
          </w14:textOutline>
        </w:rPr>
        <w:t xml:space="preserve">con sus </w:t>
      </w:r>
      <w:r w:rsidR="003D2D47" w:rsidRPr="00A139EB">
        <w:rPr>
          <w:rFonts w:asciiTheme="minorHAnsi" w:hAnsiTheme="minorHAnsi" w:cstheme="minorHAnsi"/>
          <w14:textOutline w14:w="9525" w14:cap="rnd" w14:cmpd="sng" w14:algn="ctr">
            <w14:noFill/>
            <w14:prstDash w14:val="solid"/>
            <w14:bevel/>
          </w14:textOutline>
        </w:rPr>
        <w:t xml:space="preserve">diversas </w:t>
      </w:r>
      <w:r w:rsidR="00F6673D" w:rsidRPr="00A139EB">
        <w:rPr>
          <w:rFonts w:asciiTheme="minorHAnsi" w:hAnsiTheme="minorHAnsi" w:cstheme="minorHAnsi"/>
          <w14:textOutline w14:w="9525" w14:cap="rnd" w14:cmpd="sng" w14:algn="ctr">
            <w14:noFill/>
            <w14:prstDash w14:val="solid"/>
            <w14:bevel/>
          </w14:textOutline>
        </w:rPr>
        <w:t>ventajas</w:t>
      </w:r>
      <w:r w:rsidR="003D2D47" w:rsidRPr="00A139EB">
        <w:rPr>
          <w:rFonts w:asciiTheme="minorHAnsi" w:hAnsiTheme="minorHAnsi" w:cstheme="minorHAnsi"/>
          <w14:textOutline w14:w="9525" w14:cap="rnd" w14:cmpd="sng" w14:algn="ctr">
            <w14:noFill/>
            <w14:prstDash w14:val="solid"/>
            <w14:bevel/>
          </w14:textOutline>
        </w:rPr>
        <w:t xml:space="preserve"> y desventajas</w:t>
      </w:r>
      <w:r w:rsidR="00F6673D" w:rsidRPr="00A139EB">
        <w:rPr>
          <w:rFonts w:asciiTheme="minorHAnsi" w:hAnsiTheme="minorHAnsi" w:cstheme="minorHAnsi"/>
          <w14:textOutline w14:w="9525" w14:cap="rnd" w14:cmpd="sng" w14:algn="ctr">
            <w14:noFill/>
            <w14:prstDash w14:val="solid"/>
            <w14:bevel/>
          </w14:textOutline>
        </w:rPr>
        <w:t xml:space="preserve">, el tipo de política, el papel de las coaliciones distribucionales y </w:t>
      </w:r>
      <w:r w:rsidR="00F628A1" w:rsidRPr="00A139EB">
        <w:rPr>
          <w:rFonts w:asciiTheme="minorHAnsi" w:hAnsiTheme="minorHAnsi" w:cstheme="minorHAnsi"/>
          <w14:textOutline w14:w="9525" w14:cap="rnd" w14:cmpd="sng" w14:algn="ctr">
            <w14:noFill/>
            <w14:prstDash w14:val="solid"/>
            <w14:bevel/>
          </w14:textOutline>
        </w:rPr>
        <w:t>su buena impleme</w:t>
      </w:r>
      <w:r w:rsidR="00F6673D" w:rsidRPr="00A139EB">
        <w:rPr>
          <w:rFonts w:asciiTheme="minorHAnsi" w:hAnsiTheme="minorHAnsi" w:cstheme="minorHAnsi"/>
          <w14:textOutline w14:w="9525" w14:cap="rnd" w14:cmpd="sng" w14:algn="ctr">
            <w14:noFill/>
            <w14:prstDash w14:val="solid"/>
            <w14:bevel/>
          </w14:textOutline>
        </w:rPr>
        <w:t>n</w:t>
      </w:r>
      <w:r w:rsidR="00F628A1" w:rsidRPr="00A139EB">
        <w:rPr>
          <w:rFonts w:asciiTheme="minorHAnsi" w:hAnsiTheme="minorHAnsi" w:cstheme="minorHAnsi"/>
          <w14:textOutline w14:w="9525" w14:cap="rnd" w14:cmpd="sng" w14:algn="ctr">
            <w14:noFill/>
            <w14:prstDash w14:val="solid"/>
            <w14:bevel/>
          </w14:textOutline>
        </w:rPr>
        <w:t xml:space="preserve">tación </w:t>
      </w:r>
      <w:r w:rsidR="003D2D47" w:rsidRPr="00A139EB">
        <w:rPr>
          <w:rFonts w:asciiTheme="minorHAnsi" w:hAnsiTheme="minorHAnsi" w:cstheme="minorHAnsi"/>
          <w14:textOutline w14:w="9525" w14:cap="rnd" w14:cmpd="sng" w14:algn="ctr">
            <w14:noFill/>
            <w14:prstDash w14:val="solid"/>
            <w14:bevel/>
          </w14:textOutline>
        </w:rPr>
        <w:t>persuasiva</w:t>
      </w:r>
      <w:r w:rsidR="008C57F5" w:rsidRPr="00A139EB">
        <w:rPr>
          <w:rFonts w:asciiTheme="minorHAnsi" w:hAnsiTheme="minorHAnsi" w:cstheme="minorHAnsi"/>
          <w14:textOutline w14:w="9525" w14:cap="rnd" w14:cmpd="sng" w14:algn="ctr">
            <w14:noFill/>
            <w14:prstDash w14:val="solid"/>
            <w14:bevel/>
          </w14:textOutline>
        </w:rPr>
        <w:t xml:space="preserve"> pa</w:t>
      </w:r>
      <w:r w:rsidR="006F6D1E" w:rsidRPr="00A139EB">
        <w:rPr>
          <w:rFonts w:asciiTheme="minorHAnsi" w:hAnsiTheme="minorHAnsi" w:cstheme="minorHAnsi"/>
          <w14:textOutline w14:w="9525" w14:cap="rnd" w14:cmpd="sng" w14:algn="ctr">
            <w14:noFill/>
            <w14:prstDash w14:val="solid"/>
            <w14:bevel/>
          </w14:textOutline>
        </w:rPr>
        <w:t>ra con el parlamento “</w:t>
      </w:r>
      <w:r w:rsidR="00E975E2" w:rsidRPr="00A139EB">
        <w:rPr>
          <w:rFonts w:asciiTheme="minorHAnsi" w:hAnsiTheme="minorHAnsi" w:cstheme="minorHAnsi"/>
          <w14:textOutline w14:w="9525" w14:cap="rnd" w14:cmpd="sng" w14:algn="ctr">
            <w14:noFill/>
            <w14:prstDash w14:val="solid"/>
            <w14:bevel/>
          </w14:textOutline>
        </w:rPr>
        <w:t>En esos tiempos la mayoría lo integraban representantes del PRI</w:t>
      </w:r>
      <w:r w:rsidR="009A4EE1" w:rsidRPr="00A139EB">
        <w:rPr>
          <w:rFonts w:asciiTheme="minorHAnsi" w:hAnsiTheme="minorHAnsi" w:cstheme="minorHAnsi"/>
          <w14:textOutline w14:w="9525" w14:cap="rnd" w14:cmpd="sng" w14:algn="ctr">
            <w14:noFill/>
            <w14:prstDash w14:val="solid"/>
            <w14:bevel/>
          </w14:textOutline>
        </w:rPr>
        <w:t>, ventaja absoluta</w:t>
      </w:r>
      <w:r w:rsidR="006F6D1E" w:rsidRPr="00A139EB">
        <w:rPr>
          <w:rFonts w:asciiTheme="minorHAnsi" w:hAnsiTheme="minorHAnsi" w:cstheme="minorHAnsi"/>
          <w14:textOutline w14:w="9525" w14:cap="rnd" w14:cmpd="sng" w14:algn="ctr">
            <w14:noFill/>
            <w14:prstDash w14:val="solid"/>
            <w14:bevel/>
          </w14:textOutline>
        </w:rPr>
        <w:t>”,</w:t>
      </w:r>
      <w:r w:rsidR="008C57F5" w:rsidRPr="00A139EB">
        <w:rPr>
          <w:rFonts w:asciiTheme="minorHAnsi" w:hAnsiTheme="minorHAnsi" w:cstheme="minorHAnsi"/>
          <w14:textOutline w14:w="9525" w14:cap="rnd" w14:cmpd="sng" w14:algn="ctr">
            <w14:noFill/>
            <w14:prstDash w14:val="solid"/>
            <w14:bevel/>
          </w14:textOutline>
        </w:rPr>
        <w:t xml:space="preserve"> entró en vigor el TLCAN, con el objetivo de hacer un México moderno y globalizado, </w:t>
      </w:r>
      <w:r w:rsidR="009A4EE1" w:rsidRPr="00A139EB">
        <w:rPr>
          <w:rFonts w:asciiTheme="minorHAnsi" w:hAnsiTheme="minorHAnsi" w:cstheme="minorHAnsi"/>
          <w14:textOutline w14:w="9525" w14:cap="rnd" w14:cmpd="sng" w14:algn="ctr">
            <w14:noFill/>
            <w14:prstDash w14:val="solid"/>
            <w14:bevel/>
          </w14:textOutline>
        </w:rPr>
        <w:t>con este tratado nuestro país juega</w:t>
      </w:r>
      <w:r w:rsidR="008C57F5" w:rsidRPr="00A139EB">
        <w:rPr>
          <w:rFonts w:asciiTheme="minorHAnsi" w:hAnsiTheme="minorHAnsi" w:cstheme="minorHAnsi"/>
          <w14:textOutline w14:w="9525" w14:cap="rnd" w14:cmpd="sng" w14:algn="ctr">
            <w14:noFill/>
            <w14:prstDash w14:val="solid"/>
            <w14:bevel/>
          </w14:textOutline>
        </w:rPr>
        <w:t xml:space="preserve"> un papel importante en las ligas de comercio internacional, en México mercancías van y vienen, </w:t>
      </w:r>
      <w:r w:rsidR="005F532D" w:rsidRPr="00A139EB">
        <w:rPr>
          <w:rFonts w:asciiTheme="minorHAnsi" w:hAnsiTheme="minorHAnsi" w:cstheme="minorHAnsi"/>
          <w14:textOutline w14:w="9525" w14:cap="rnd" w14:cmpd="sng" w14:algn="ctr">
            <w14:noFill/>
            <w14:prstDash w14:val="solid"/>
            <w14:bevel/>
          </w14:textOutline>
        </w:rPr>
        <w:t>importamos</w:t>
      </w:r>
      <w:r w:rsidR="0068565D" w:rsidRPr="00A139EB">
        <w:rPr>
          <w:rFonts w:asciiTheme="minorHAnsi" w:hAnsiTheme="minorHAnsi" w:cstheme="minorHAnsi"/>
          <w14:textOutline w14:w="9525" w14:cap="rnd" w14:cmpd="sng" w14:algn="ctr">
            <w14:noFill/>
            <w14:prstDash w14:val="solid"/>
            <w14:bevel/>
          </w14:textOutline>
        </w:rPr>
        <w:t xml:space="preserve"> más de lo que exportamos</w:t>
      </w:r>
      <w:r w:rsidR="005F532D" w:rsidRPr="00A139EB">
        <w:rPr>
          <w:rFonts w:asciiTheme="minorHAnsi" w:hAnsiTheme="minorHAnsi" w:cstheme="minorHAnsi"/>
          <w14:textOutline w14:w="9525" w14:cap="rnd" w14:cmpd="sng" w14:algn="ctr">
            <w14:noFill/>
            <w14:prstDash w14:val="solid"/>
            <w14:bevel/>
          </w14:textOutline>
        </w:rPr>
        <w:t xml:space="preserve">; sin embargo, </w:t>
      </w:r>
      <w:r w:rsidR="001F183E" w:rsidRPr="00A139EB">
        <w:rPr>
          <w:rFonts w:asciiTheme="minorHAnsi" w:hAnsiTheme="minorHAnsi" w:cstheme="minorHAnsi"/>
          <w14:textOutline w14:w="9525" w14:cap="rnd" w14:cmpd="sng" w14:algn="ctr">
            <w14:noFill/>
            <w14:prstDash w14:val="solid"/>
            <w14:bevel/>
          </w14:textOutline>
        </w:rPr>
        <w:t xml:space="preserve">esto propició a tener </w:t>
      </w:r>
      <w:r w:rsidR="00BF1139" w:rsidRPr="00A139EB">
        <w:rPr>
          <w:rFonts w:asciiTheme="minorHAnsi" w:hAnsiTheme="minorHAnsi" w:cstheme="minorHAnsi"/>
          <w14:textOutline w14:w="9525" w14:cap="rnd" w14:cmpd="sng" w14:algn="ctr">
            <w14:noFill/>
            <w14:prstDash w14:val="solid"/>
            <w14:bevel/>
          </w14:textOutline>
        </w:rPr>
        <w:t xml:space="preserve">interdependencia y </w:t>
      </w:r>
      <w:r w:rsidR="005827B8" w:rsidRPr="00A139EB">
        <w:rPr>
          <w:rFonts w:asciiTheme="minorHAnsi" w:hAnsiTheme="minorHAnsi" w:cstheme="minorHAnsi"/>
          <w14:textOutline w14:w="9525" w14:cap="rnd" w14:cmpd="sng" w14:algn="ctr">
            <w14:noFill/>
            <w14:prstDash w14:val="solid"/>
            <w14:bevel/>
          </w14:textOutline>
        </w:rPr>
        <w:t>mejores rela</w:t>
      </w:r>
      <w:r w:rsidR="00243E43" w:rsidRPr="00A139EB">
        <w:rPr>
          <w:rFonts w:asciiTheme="minorHAnsi" w:hAnsiTheme="minorHAnsi" w:cstheme="minorHAnsi"/>
          <w14:textOutline w14:w="9525" w14:cap="rnd" w14:cmpd="sng" w14:algn="ctr">
            <w14:noFill/>
            <w14:prstDash w14:val="solid"/>
            <w14:bevel/>
          </w14:textOutline>
        </w:rPr>
        <w:t>ciones con Estados Unidos.</w:t>
      </w:r>
      <w:r w:rsidR="001C22A6" w:rsidRPr="00A139EB">
        <w:rPr>
          <w:rFonts w:asciiTheme="minorHAnsi" w:hAnsiTheme="minorHAnsi" w:cstheme="minorHAnsi"/>
          <w14:textOutline w14:w="9525" w14:cap="rnd" w14:cmpd="sng" w14:algn="ctr">
            <w14:noFill/>
            <w14:prstDash w14:val="solid"/>
            <w14:bevel/>
          </w14:textOutline>
        </w:rPr>
        <w:t xml:space="preserve"> Para mí el TLCAN es y sigue siendo buena alianza, ¿Por qué? Porque</w:t>
      </w:r>
      <w:r w:rsidR="00734999" w:rsidRPr="00A139EB">
        <w:rPr>
          <w:rFonts w:asciiTheme="minorHAnsi" w:hAnsiTheme="minorHAnsi" w:cstheme="minorHAnsi"/>
          <w14:textOutline w14:w="9525" w14:cap="rnd" w14:cmpd="sng" w14:algn="ctr">
            <w14:noFill/>
            <w14:prstDash w14:val="solid"/>
            <w14:bevel/>
          </w14:textOutline>
        </w:rPr>
        <w:t xml:space="preserve"> mediante este largo plazo México </w:t>
      </w:r>
      <w:r w:rsidR="001C22A6" w:rsidRPr="00A139EB">
        <w:rPr>
          <w:rFonts w:asciiTheme="minorHAnsi" w:hAnsiTheme="minorHAnsi" w:cstheme="minorHAnsi"/>
          <w14:textOutline w14:w="9525" w14:cap="rnd" w14:cmpd="sng" w14:algn="ctr">
            <w14:noFill/>
            <w14:prstDash w14:val="solid"/>
            <w14:bevel/>
          </w14:textOutline>
        </w:rPr>
        <w:t>fue el mejor beneficiado</w:t>
      </w:r>
      <w:r w:rsidR="00734999" w:rsidRPr="00A139EB">
        <w:rPr>
          <w:rFonts w:asciiTheme="minorHAnsi" w:hAnsiTheme="minorHAnsi" w:cstheme="minorHAnsi"/>
          <w14:textOutline w14:w="9525" w14:cap="rnd" w14:cmpd="sng" w14:algn="ctr">
            <w14:noFill/>
            <w14:prstDash w14:val="solid"/>
            <w14:bevel/>
          </w14:textOutline>
        </w:rPr>
        <w:t>,</w:t>
      </w:r>
      <w:r w:rsidR="001C22A6" w:rsidRPr="00A139EB">
        <w:rPr>
          <w:rFonts w:asciiTheme="minorHAnsi" w:hAnsiTheme="minorHAnsi" w:cstheme="minorHAnsi"/>
          <w14:textOutline w14:w="9525" w14:cap="rnd" w14:cmpd="sng" w14:algn="ctr">
            <w14:noFill/>
            <w14:prstDash w14:val="solid"/>
            <w14:bevel/>
          </w14:textOutline>
        </w:rPr>
        <w:t xml:space="preserve"> más que Estados Unidos, espero también que la Reforma Energética traiga buenos cambios en la Economía Política de nuestro país</w:t>
      </w:r>
      <w:r w:rsidR="00734999" w:rsidRPr="00A139EB">
        <w:rPr>
          <w:rFonts w:asciiTheme="minorHAnsi" w:hAnsiTheme="minorHAnsi" w:cstheme="minorHAnsi"/>
          <w14:textOutline w14:w="9525" w14:cap="rnd" w14:cmpd="sng" w14:algn="ctr">
            <w14:noFill/>
            <w14:prstDash w14:val="solid"/>
            <w14:bevel/>
          </w14:textOutline>
        </w:rPr>
        <w:t xml:space="preserve">, es buena reforma solo que el cambio se </w:t>
      </w:r>
      <w:r w:rsidR="00505A08" w:rsidRPr="00A139EB">
        <w:rPr>
          <w:rFonts w:asciiTheme="minorHAnsi" w:hAnsiTheme="minorHAnsi" w:cstheme="minorHAnsi"/>
          <w14:textOutline w14:w="9525" w14:cap="rnd" w14:cmpd="sng" w14:algn="ctr">
            <w14:noFill/>
            <w14:prstDash w14:val="solid"/>
            <w14:bevel/>
          </w14:textOutline>
        </w:rPr>
        <w:t>distinguirá</w:t>
      </w:r>
      <w:r w:rsidR="002833E9">
        <w:rPr>
          <w:rFonts w:asciiTheme="minorHAnsi" w:hAnsiTheme="minorHAnsi" w:cstheme="minorHAnsi"/>
          <w14:textOutline w14:w="9525" w14:cap="rnd" w14:cmpd="sng" w14:algn="ctr">
            <w14:noFill/>
            <w14:prstDash w14:val="solid"/>
            <w14:bevel/>
          </w14:textOutline>
        </w:rPr>
        <w:t xml:space="preserve"> mediante largo plazo</w:t>
      </w:r>
      <w:r w:rsidR="00505A08" w:rsidRPr="00A139EB">
        <w:rPr>
          <w:rFonts w:asciiTheme="minorHAnsi" w:hAnsiTheme="minorHAnsi" w:cstheme="minorHAnsi"/>
          <w14:textOutline w14:w="9525" w14:cap="rnd" w14:cmpd="sng" w14:algn="ctr">
            <w14:noFill/>
            <w14:prstDash w14:val="solid"/>
            <w14:bevel/>
          </w14:textOutline>
        </w:rPr>
        <w:t>,</w:t>
      </w:r>
      <w:r w:rsidR="00734999" w:rsidRPr="00A139EB">
        <w:rPr>
          <w:rFonts w:asciiTheme="minorHAnsi" w:hAnsiTheme="minorHAnsi" w:cstheme="minorHAnsi"/>
          <w14:textOutline w14:w="9525" w14:cap="rnd" w14:cmpd="sng" w14:algn="ctr">
            <w14:noFill/>
            <w14:prstDash w14:val="solid"/>
            <w14:bevel/>
          </w14:textOutline>
        </w:rPr>
        <w:t xml:space="preserve"> como lo hizo el TLCAN</w:t>
      </w:r>
      <w:r w:rsidR="00A139EB" w:rsidRPr="00A139EB">
        <w:rPr>
          <w:rFonts w:asciiTheme="minorHAnsi" w:hAnsiTheme="minorHAnsi" w:cstheme="minorHAnsi"/>
          <w14:textOutline w14:w="9525" w14:cap="rnd" w14:cmpd="sng" w14:algn="ctr">
            <w14:noFill/>
            <w14:prstDash w14:val="solid"/>
            <w14:bevel/>
          </w14:textOutline>
        </w:rPr>
        <w:t xml:space="preserve">. Nuestro país </w:t>
      </w:r>
      <w:r w:rsidR="00A139EB" w:rsidRPr="00A139EB">
        <w:rPr>
          <w:rFonts w:asciiTheme="minorHAnsi" w:hAnsiTheme="minorHAnsi" w:cstheme="minorHAnsi"/>
          <w:color w:val="222222"/>
        </w:rPr>
        <w:t xml:space="preserve">es un gigante exportador de alimentos </w:t>
      </w:r>
      <w:r w:rsidR="00C0681D">
        <w:rPr>
          <w:rFonts w:asciiTheme="minorHAnsi" w:hAnsiTheme="minorHAnsi" w:cstheme="minorHAnsi"/>
          <w:color w:val="222222"/>
        </w:rPr>
        <w:t xml:space="preserve">como los son </w:t>
      </w:r>
      <w:r w:rsidR="00A139EB" w:rsidRPr="00A139EB">
        <w:rPr>
          <w:rFonts w:asciiTheme="minorHAnsi" w:hAnsiTheme="minorHAnsi" w:cstheme="minorHAnsi"/>
          <w:color w:val="222222"/>
        </w:rPr>
        <w:t>el Aguacate, Tomate, limón, Tequila, etc.</w:t>
      </w:r>
      <w:r w:rsidR="002833E9">
        <w:rPr>
          <w:rFonts w:asciiTheme="minorHAnsi" w:hAnsiTheme="minorHAnsi" w:cstheme="minorHAnsi"/>
          <w:color w:val="222222"/>
        </w:rPr>
        <w:t>, s</w:t>
      </w:r>
      <w:r w:rsidR="00A139EB" w:rsidRPr="00A139EB">
        <w:rPr>
          <w:rFonts w:asciiTheme="minorHAnsi" w:hAnsiTheme="minorHAnsi" w:cstheme="minorHAnsi"/>
          <w:color w:val="222222"/>
        </w:rPr>
        <w:t>e lograron posicionar en el mercado, hoy en día se encuentran dentro de los tres primeros lug</w:t>
      </w:r>
      <w:r w:rsidR="002833E9">
        <w:rPr>
          <w:rFonts w:asciiTheme="minorHAnsi" w:hAnsiTheme="minorHAnsi" w:cstheme="minorHAnsi"/>
          <w:color w:val="222222"/>
        </w:rPr>
        <w:t>ares de consumo a nivel mundial</w:t>
      </w:r>
      <w:r w:rsidR="00A139EB" w:rsidRPr="00A139EB">
        <w:rPr>
          <w:rFonts w:asciiTheme="minorHAnsi" w:hAnsiTheme="minorHAnsi" w:cstheme="minorHAnsi"/>
          <w:color w:val="222222"/>
        </w:rPr>
        <w:t xml:space="preserve">. </w:t>
      </w:r>
    </w:p>
    <w:p w:rsidR="000E7C92" w:rsidRDefault="002B5BEA" w:rsidP="00A139EB">
      <w:pPr>
        <w:pStyle w:val="NormalWeb"/>
        <w:shd w:val="clear" w:color="auto" w:fill="FFFFFF"/>
        <w:spacing w:line="300" w:lineRule="atLeast"/>
        <w:jc w:val="both"/>
        <w:rPr>
          <w:rFonts w:asciiTheme="minorHAnsi" w:hAnsiTheme="minorHAnsi" w:cstheme="minorHAnsi"/>
          <w:color w:val="222222"/>
        </w:rPr>
      </w:pPr>
      <w:r>
        <w:rPr>
          <w:rFonts w:asciiTheme="minorHAnsi" w:hAnsiTheme="minorHAnsi" w:cstheme="minorHAnsi"/>
          <w:color w:val="222222"/>
        </w:rPr>
        <w:t xml:space="preserve">Sullivan (1991) </w:t>
      </w:r>
      <w:r w:rsidR="000E7C92">
        <w:rPr>
          <w:rFonts w:asciiTheme="minorHAnsi" w:hAnsiTheme="minorHAnsi" w:cstheme="minorHAnsi"/>
          <w:color w:val="222222"/>
        </w:rPr>
        <w:t xml:space="preserve">es precisamente la influencia creciente que la Escuela de Chicago ha tenido en el pensamiento antimonopólico </w:t>
      </w:r>
      <w:r w:rsidR="001C349E">
        <w:rPr>
          <w:rFonts w:asciiTheme="minorHAnsi" w:hAnsiTheme="minorHAnsi" w:cstheme="minorHAnsi"/>
          <w:color w:val="222222"/>
        </w:rPr>
        <w:t xml:space="preserve">desde la década </w:t>
      </w:r>
      <w:r w:rsidR="00AC1900">
        <w:rPr>
          <w:rFonts w:asciiTheme="minorHAnsi" w:hAnsiTheme="minorHAnsi" w:cstheme="minorHAnsi"/>
          <w:color w:val="222222"/>
        </w:rPr>
        <w:t xml:space="preserve">de los setenta. La </w:t>
      </w:r>
      <w:r w:rsidR="001C349E">
        <w:rPr>
          <w:rFonts w:asciiTheme="minorHAnsi" w:hAnsiTheme="minorHAnsi" w:cstheme="minorHAnsi"/>
          <w:color w:val="222222"/>
        </w:rPr>
        <w:t xml:space="preserve">“corriente dominante” de la economía respecto de la política de competencia indica que su objetivo fundamental es la eficiencia. </w:t>
      </w:r>
      <w:r>
        <w:rPr>
          <w:rFonts w:asciiTheme="minorHAnsi" w:hAnsiTheme="minorHAnsi" w:cstheme="minorHAnsi"/>
          <w:color w:val="222222"/>
        </w:rPr>
        <w:t>(</w:t>
      </w:r>
      <w:proofErr w:type="spellStart"/>
      <w:r w:rsidR="001C349E">
        <w:rPr>
          <w:rFonts w:asciiTheme="minorHAnsi" w:hAnsiTheme="minorHAnsi" w:cstheme="minorHAnsi"/>
          <w:color w:val="222222"/>
        </w:rPr>
        <w:t>Pag</w:t>
      </w:r>
      <w:proofErr w:type="spellEnd"/>
      <w:r w:rsidR="001C349E">
        <w:rPr>
          <w:rFonts w:asciiTheme="minorHAnsi" w:hAnsiTheme="minorHAnsi" w:cstheme="minorHAnsi"/>
          <w:color w:val="222222"/>
        </w:rPr>
        <w:t>. 22</w:t>
      </w:r>
      <w:r>
        <w:rPr>
          <w:rFonts w:asciiTheme="minorHAnsi" w:hAnsiTheme="minorHAnsi" w:cstheme="minorHAnsi"/>
          <w:color w:val="222222"/>
        </w:rPr>
        <w:t>)</w:t>
      </w:r>
    </w:p>
    <w:p w:rsidR="003606FA" w:rsidRPr="00F7478E" w:rsidRDefault="00F7478E" w:rsidP="00F7478E">
      <w:pPr>
        <w:autoSpaceDE w:val="0"/>
        <w:autoSpaceDN w:val="0"/>
        <w:adjustRightInd w:val="0"/>
        <w:spacing w:after="0" w:line="240" w:lineRule="auto"/>
        <w:jc w:val="both"/>
        <w:rPr>
          <w:rFonts w:cstheme="minorHAnsi"/>
          <w:color w:val="292526"/>
          <w:sz w:val="24"/>
          <w:szCs w:val="24"/>
        </w:rPr>
      </w:pPr>
      <w:r>
        <w:rPr>
          <w:rFonts w:cstheme="minorHAnsi"/>
          <w:color w:val="292526"/>
          <w:sz w:val="24"/>
          <w:szCs w:val="24"/>
        </w:rPr>
        <w:t>E</w:t>
      </w:r>
      <w:r w:rsidR="003606FA" w:rsidRPr="00F7478E">
        <w:rPr>
          <w:rFonts w:cstheme="minorHAnsi"/>
          <w:color w:val="292526"/>
          <w:sz w:val="24"/>
          <w:szCs w:val="24"/>
        </w:rPr>
        <w:t xml:space="preserve">l </w:t>
      </w:r>
      <w:r w:rsidRPr="00F7478E">
        <w:rPr>
          <w:rFonts w:cstheme="minorHAnsi"/>
          <w:color w:val="292526"/>
          <w:sz w:val="24"/>
          <w:szCs w:val="24"/>
        </w:rPr>
        <w:t>México</w:t>
      </w:r>
      <w:r w:rsidR="003606FA" w:rsidRPr="00F7478E">
        <w:rPr>
          <w:rFonts w:cstheme="minorHAnsi"/>
          <w:color w:val="292526"/>
          <w:sz w:val="24"/>
          <w:szCs w:val="24"/>
        </w:rPr>
        <w:t xml:space="preserve"> de hoy decenas de millones de mexicanos han vivido en un </w:t>
      </w:r>
      <w:r w:rsidRPr="00F7478E">
        <w:rPr>
          <w:rFonts w:cstheme="minorHAnsi"/>
          <w:color w:val="292526"/>
          <w:sz w:val="24"/>
          <w:szCs w:val="24"/>
        </w:rPr>
        <w:t>México</w:t>
      </w:r>
      <w:r w:rsidR="003C424F">
        <w:rPr>
          <w:rFonts w:cstheme="minorHAnsi"/>
          <w:color w:val="292526"/>
          <w:sz w:val="24"/>
          <w:szCs w:val="24"/>
        </w:rPr>
        <w:t xml:space="preserve"> abierto al mundo, México ha cambiado en estos 3</w:t>
      </w:r>
      <w:r w:rsidR="003606FA" w:rsidRPr="00F7478E">
        <w:rPr>
          <w:rFonts w:cstheme="minorHAnsi"/>
          <w:color w:val="292526"/>
          <w:sz w:val="24"/>
          <w:szCs w:val="24"/>
        </w:rPr>
        <w:t>0 años</w:t>
      </w:r>
      <w:r w:rsidR="00FE325C">
        <w:rPr>
          <w:rFonts w:cstheme="minorHAnsi"/>
          <w:color w:val="292526"/>
          <w:sz w:val="24"/>
          <w:szCs w:val="24"/>
        </w:rPr>
        <w:t>,</w:t>
      </w:r>
      <w:r w:rsidR="003606FA" w:rsidRPr="00F7478E">
        <w:rPr>
          <w:rFonts w:cstheme="minorHAnsi"/>
          <w:color w:val="292526"/>
          <w:sz w:val="24"/>
          <w:szCs w:val="24"/>
        </w:rPr>
        <w:t xml:space="preserve"> la interdependencia y facili</w:t>
      </w:r>
      <w:r w:rsidR="003C424F">
        <w:rPr>
          <w:rFonts w:cstheme="minorHAnsi"/>
          <w:color w:val="292526"/>
          <w:sz w:val="24"/>
          <w:szCs w:val="24"/>
        </w:rPr>
        <w:t xml:space="preserve">dades para relacionarnos con Estados Unidos es </w:t>
      </w:r>
      <w:r w:rsidR="00FE325C">
        <w:rPr>
          <w:rFonts w:cstheme="minorHAnsi"/>
          <w:color w:val="292526"/>
          <w:sz w:val="24"/>
          <w:szCs w:val="24"/>
        </w:rPr>
        <w:t>una fuerte ventaja para el País</w:t>
      </w:r>
      <w:r w:rsidR="003606FA" w:rsidRPr="00F7478E">
        <w:rPr>
          <w:rFonts w:cstheme="minorHAnsi"/>
          <w:color w:val="292526"/>
          <w:sz w:val="24"/>
          <w:szCs w:val="24"/>
        </w:rPr>
        <w:t xml:space="preserve">, </w:t>
      </w:r>
      <w:r w:rsidR="003C424F" w:rsidRPr="00F7478E">
        <w:rPr>
          <w:rFonts w:cstheme="minorHAnsi"/>
          <w:color w:val="292526"/>
          <w:sz w:val="24"/>
          <w:szCs w:val="24"/>
        </w:rPr>
        <w:t>México</w:t>
      </w:r>
      <w:r w:rsidR="003606FA" w:rsidRPr="00F7478E">
        <w:rPr>
          <w:rFonts w:cstheme="minorHAnsi"/>
          <w:color w:val="292526"/>
          <w:sz w:val="24"/>
          <w:szCs w:val="24"/>
        </w:rPr>
        <w:t xml:space="preserve"> es el autor </w:t>
      </w:r>
      <w:r w:rsidR="003C424F" w:rsidRPr="00F7478E">
        <w:rPr>
          <w:rFonts w:cstheme="minorHAnsi"/>
          <w:color w:val="292526"/>
          <w:sz w:val="24"/>
          <w:szCs w:val="24"/>
        </w:rPr>
        <w:t>importante</w:t>
      </w:r>
      <w:r w:rsidR="003606FA" w:rsidRPr="00F7478E">
        <w:rPr>
          <w:rFonts w:cstheme="minorHAnsi"/>
          <w:color w:val="292526"/>
          <w:sz w:val="24"/>
          <w:szCs w:val="24"/>
        </w:rPr>
        <w:t xml:space="preserve"> en los mercados internacionales</w:t>
      </w:r>
      <w:r w:rsidR="00FE325C">
        <w:rPr>
          <w:rFonts w:cstheme="minorHAnsi"/>
          <w:color w:val="292526"/>
          <w:sz w:val="24"/>
          <w:szCs w:val="24"/>
        </w:rPr>
        <w:t>,</w:t>
      </w:r>
      <w:r w:rsidR="003606FA" w:rsidRPr="00F7478E">
        <w:rPr>
          <w:rFonts w:cstheme="minorHAnsi"/>
          <w:color w:val="292526"/>
          <w:sz w:val="24"/>
          <w:szCs w:val="24"/>
        </w:rPr>
        <w:t xml:space="preserve"> exportamos</w:t>
      </w:r>
      <w:r w:rsidR="003C424F">
        <w:rPr>
          <w:rFonts w:cstheme="minorHAnsi"/>
          <w:color w:val="292526"/>
          <w:sz w:val="24"/>
          <w:szCs w:val="24"/>
        </w:rPr>
        <w:t xml:space="preserve"> e importamos mucho, aunque importamos más de lo que exportamos</w:t>
      </w:r>
      <w:r w:rsidR="00895A52">
        <w:rPr>
          <w:rFonts w:cstheme="minorHAnsi"/>
          <w:color w:val="292526"/>
          <w:sz w:val="24"/>
          <w:szCs w:val="24"/>
        </w:rPr>
        <w:t xml:space="preserve">. El TLCAN fue y es el parte aguas a una buena visión económica, ahora bien esperamos que con las firmas de las diversas reformas nuestro país </w:t>
      </w:r>
      <w:r w:rsidR="00641AC9">
        <w:rPr>
          <w:rFonts w:cstheme="minorHAnsi"/>
          <w:color w:val="292526"/>
          <w:sz w:val="24"/>
          <w:szCs w:val="24"/>
        </w:rPr>
        <w:t>alcance la M</w:t>
      </w:r>
      <w:r w:rsidR="00895A52">
        <w:rPr>
          <w:rFonts w:cstheme="minorHAnsi"/>
          <w:color w:val="292526"/>
          <w:sz w:val="24"/>
          <w:szCs w:val="24"/>
        </w:rPr>
        <w:t>odernizaci</w:t>
      </w:r>
      <w:r w:rsidR="00641AC9">
        <w:rPr>
          <w:rFonts w:cstheme="minorHAnsi"/>
          <w:color w:val="292526"/>
          <w:sz w:val="24"/>
          <w:szCs w:val="24"/>
        </w:rPr>
        <w:t>ón y globalización que México merece.</w:t>
      </w:r>
    </w:p>
    <w:p w:rsidR="003606FA" w:rsidRDefault="003606FA" w:rsidP="003606FA">
      <w:pPr>
        <w:autoSpaceDE w:val="0"/>
        <w:autoSpaceDN w:val="0"/>
        <w:adjustRightInd w:val="0"/>
        <w:spacing w:after="0" w:line="240" w:lineRule="auto"/>
        <w:rPr>
          <w:rFonts w:ascii="Times New Roman" w:hAnsi="Times New Roman" w:cs="Times New Roman"/>
          <w:color w:val="292526"/>
          <w:sz w:val="21"/>
          <w:szCs w:val="21"/>
        </w:rPr>
      </w:pPr>
    </w:p>
    <w:p w:rsidR="00641AC9" w:rsidRPr="00CE12A8" w:rsidRDefault="00641AC9" w:rsidP="00641AC9">
      <w:pPr>
        <w:tabs>
          <w:tab w:val="left" w:pos="7260"/>
        </w:tabs>
        <w:jc w:val="center"/>
        <w:rPr>
          <w:b/>
          <w:color w:val="002060"/>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E12A8">
        <w:rPr>
          <w:b/>
          <w:color w:val="002060"/>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Referencias Bibliográficas:</w:t>
      </w:r>
    </w:p>
    <w:tbl>
      <w:tblPr>
        <w:tblStyle w:val="Tablaconcuadrcula"/>
        <w:tblpPr w:leftFromText="141" w:rightFromText="141" w:vertAnchor="page" w:horzAnchor="margin" w:tblpXSpec="center" w:tblpY="3091"/>
        <w:tblW w:w="0" w:type="auto"/>
        <w:tblLook w:val="04A0" w:firstRow="1" w:lastRow="0" w:firstColumn="1" w:lastColumn="0" w:noHBand="0" w:noVBand="1"/>
      </w:tblPr>
      <w:tblGrid>
        <w:gridCol w:w="6573"/>
      </w:tblGrid>
      <w:tr w:rsidR="00641AC9" w:rsidTr="00AB4B14">
        <w:trPr>
          <w:trHeight w:val="1502"/>
        </w:trPr>
        <w:tc>
          <w:tcPr>
            <w:tcW w:w="6573" w:type="dxa"/>
          </w:tcPr>
          <w:p w:rsidR="00EE345E" w:rsidRDefault="00641AC9" w:rsidP="00AB4B14">
            <w:pPr>
              <w:jc w:val="both"/>
              <w:rPr>
                <w:rFonts w:ascii="Tahoma" w:eastAsia="Times New Roman" w:hAnsi="Tahoma" w:cs="Tahoma"/>
                <w:color w:val="0070C0"/>
                <w:sz w:val="24"/>
                <w:szCs w:val="24"/>
                <w:lang w:eastAsia="es-MX"/>
              </w:rPr>
            </w:pPr>
            <w:r w:rsidRPr="00641AC9">
              <w:rPr>
                <w:rFonts w:asciiTheme="majorHAnsi" w:hAnsiTheme="majorHAnsi" w:cstheme="minorHAnsi"/>
                <w:color w:val="0070C0"/>
                <w:sz w:val="24"/>
                <w:szCs w:val="24"/>
              </w:rPr>
              <w:t xml:space="preserve">Sullivan (1991) es precisamente la influencia creciente que la Escuela de Chicago ha tenido en el pensamiento antimonopólico desde la década de los setenta. La “corriente dominante” de la economía respecto de la política de competencia indica que su objetivo fundamental es la eficiencia. </w:t>
            </w:r>
            <w:r w:rsidRPr="00641AC9">
              <w:rPr>
                <w:rFonts w:asciiTheme="majorHAnsi" w:eastAsia="Times New Roman" w:hAnsiTheme="majorHAnsi" w:cs="Tahoma"/>
                <w:color w:val="0070C0"/>
                <w:sz w:val="24"/>
                <w:szCs w:val="24"/>
                <w:lang w:eastAsia="es-MX"/>
              </w:rPr>
              <w:t>(pag.22</w:t>
            </w:r>
            <w:r w:rsidRPr="00641AC9">
              <w:rPr>
                <w:rFonts w:asciiTheme="majorHAnsi" w:eastAsia="Times New Roman" w:hAnsiTheme="majorHAnsi" w:cs="Tahoma"/>
                <w:color w:val="0070C0"/>
                <w:sz w:val="24"/>
                <w:szCs w:val="24"/>
                <w:lang w:eastAsia="es-MX"/>
              </w:rPr>
              <w:t>).</w:t>
            </w:r>
            <w:r>
              <w:rPr>
                <w:rFonts w:ascii="Tahoma" w:eastAsia="Times New Roman" w:hAnsi="Tahoma" w:cs="Tahoma"/>
                <w:color w:val="0070C0"/>
                <w:sz w:val="24"/>
                <w:szCs w:val="24"/>
                <w:lang w:eastAsia="es-MX"/>
              </w:rPr>
              <w:t xml:space="preserve"> </w:t>
            </w:r>
            <w:r w:rsidR="00EE345E">
              <w:rPr>
                <w:rFonts w:ascii="Tahoma" w:eastAsia="Times New Roman" w:hAnsi="Tahoma" w:cs="Tahoma"/>
                <w:color w:val="0070C0"/>
                <w:sz w:val="24"/>
                <w:szCs w:val="24"/>
                <w:lang w:eastAsia="es-MX"/>
              </w:rPr>
              <w:t xml:space="preserve">MANUEL PALMA RANGEL, </w:t>
            </w:r>
            <w:r w:rsidR="006E59C6">
              <w:rPr>
                <w:rFonts w:ascii="Tahoma" w:eastAsia="Times New Roman" w:hAnsi="Tahoma" w:cs="Tahoma"/>
                <w:color w:val="0070C0"/>
                <w:sz w:val="24"/>
                <w:szCs w:val="24"/>
                <w:lang w:eastAsia="es-MX"/>
              </w:rPr>
              <w:t xml:space="preserve">reforma microeconómica y arreglos institucionales: La política de competencia económica en México, Revista Mexicana de Sociología, Vol. 69, </w:t>
            </w:r>
            <w:proofErr w:type="spellStart"/>
            <w:r w:rsidR="006E59C6">
              <w:rPr>
                <w:rFonts w:ascii="Tahoma" w:eastAsia="Times New Roman" w:hAnsi="Tahoma" w:cs="Tahoma"/>
                <w:color w:val="0070C0"/>
                <w:sz w:val="24"/>
                <w:szCs w:val="24"/>
                <w:lang w:eastAsia="es-MX"/>
              </w:rPr>
              <w:t>Num</w:t>
            </w:r>
            <w:proofErr w:type="spellEnd"/>
            <w:r w:rsidR="006E59C6">
              <w:rPr>
                <w:rFonts w:ascii="Tahoma" w:eastAsia="Times New Roman" w:hAnsi="Tahoma" w:cs="Tahoma"/>
                <w:color w:val="0070C0"/>
                <w:sz w:val="24"/>
                <w:szCs w:val="24"/>
                <w:lang w:eastAsia="es-MX"/>
              </w:rPr>
              <w:t xml:space="preserve">. 1, enero-marzo, 2007, pp. 39-68, Universidad Autónoma de México, México. </w:t>
            </w:r>
          </w:p>
          <w:p w:rsidR="00641AC9" w:rsidRDefault="00641AC9" w:rsidP="007F1DD8">
            <w:pPr>
              <w:jc w:val="both"/>
              <w:rPr>
                <w:b/>
                <w:color w:val="002060"/>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c>
      </w:tr>
    </w:tbl>
    <w:p w:rsidR="004F6E6F" w:rsidRPr="00CB70F1" w:rsidRDefault="004F6E6F" w:rsidP="00CB70F1">
      <w:pPr>
        <w:shd w:val="clear" w:color="auto" w:fill="FFFFFF"/>
        <w:spacing w:before="100" w:beforeAutospacing="1" w:after="100" w:afterAutospacing="1" w:line="300" w:lineRule="atLeast"/>
        <w:jc w:val="both"/>
        <w:rPr>
          <w:rFonts w:asciiTheme="majorHAnsi" w:eastAsia="Times New Roman" w:hAnsiTheme="majorHAnsi" w:cs="Arial"/>
          <w:sz w:val="24"/>
          <w:szCs w:val="24"/>
          <w:lang w:eastAsia="es-MX"/>
        </w:rPr>
      </w:pPr>
    </w:p>
    <w:sectPr w:rsidR="004F6E6F" w:rsidRPr="00CB70F1" w:rsidSect="00340623">
      <w:pgSz w:w="12240" w:h="15840"/>
      <w:pgMar w:top="1417" w:right="1701" w:bottom="1417" w:left="1701" w:header="708" w:footer="708" w:gutter="0"/>
      <w:pgBorders w:display="firstPage" w:offsetFrom="page">
        <w:top w:val="crossStitch" w:sz="10" w:space="24" w:color="365F91" w:themeColor="accent1" w:themeShade="BF"/>
        <w:left w:val="crossStitch" w:sz="10" w:space="24" w:color="365F91" w:themeColor="accent1" w:themeShade="BF"/>
        <w:bottom w:val="crossStitch" w:sz="10" w:space="24" w:color="365F91" w:themeColor="accent1" w:themeShade="BF"/>
        <w:right w:val="crossStitch" w:sz="10" w:space="24" w:color="365F91"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09EE"/>
    <w:multiLevelType w:val="multilevel"/>
    <w:tmpl w:val="5F1C2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7EEB"/>
    <w:multiLevelType w:val="multilevel"/>
    <w:tmpl w:val="C8B2F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9BE"/>
    <w:rsid w:val="00060CCE"/>
    <w:rsid w:val="0006457F"/>
    <w:rsid w:val="000929BE"/>
    <w:rsid w:val="000C1051"/>
    <w:rsid w:val="000D6100"/>
    <w:rsid w:val="000E7C92"/>
    <w:rsid w:val="001215E1"/>
    <w:rsid w:val="00163BFB"/>
    <w:rsid w:val="00187683"/>
    <w:rsid w:val="001C22A6"/>
    <w:rsid w:val="001C349E"/>
    <w:rsid w:val="001F183E"/>
    <w:rsid w:val="002013FB"/>
    <w:rsid w:val="00243E43"/>
    <w:rsid w:val="002833E9"/>
    <w:rsid w:val="002B5BEA"/>
    <w:rsid w:val="002B6BFA"/>
    <w:rsid w:val="00317F4E"/>
    <w:rsid w:val="00340623"/>
    <w:rsid w:val="003606FA"/>
    <w:rsid w:val="0037622B"/>
    <w:rsid w:val="003C424F"/>
    <w:rsid w:val="003D2D47"/>
    <w:rsid w:val="004606DB"/>
    <w:rsid w:val="004F6E6F"/>
    <w:rsid w:val="00505A08"/>
    <w:rsid w:val="00521090"/>
    <w:rsid w:val="005827B8"/>
    <w:rsid w:val="005B5E0E"/>
    <w:rsid w:val="005E3F9F"/>
    <w:rsid w:val="005F532D"/>
    <w:rsid w:val="0061378A"/>
    <w:rsid w:val="00641AC9"/>
    <w:rsid w:val="00675A8A"/>
    <w:rsid w:val="0068459F"/>
    <w:rsid w:val="0068565D"/>
    <w:rsid w:val="006A19FB"/>
    <w:rsid w:val="006E340D"/>
    <w:rsid w:val="006E59C6"/>
    <w:rsid w:val="006F6D1E"/>
    <w:rsid w:val="00705905"/>
    <w:rsid w:val="00713414"/>
    <w:rsid w:val="007201BD"/>
    <w:rsid w:val="00734999"/>
    <w:rsid w:val="00774098"/>
    <w:rsid w:val="007829D2"/>
    <w:rsid w:val="007B1200"/>
    <w:rsid w:val="007C4C90"/>
    <w:rsid w:val="007F1DD8"/>
    <w:rsid w:val="00806A72"/>
    <w:rsid w:val="008176C7"/>
    <w:rsid w:val="00826FAA"/>
    <w:rsid w:val="008605E7"/>
    <w:rsid w:val="00895A52"/>
    <w:rsid w:val="008A3565"/>
    <w:rsid w:val="008C57F5"/>
    <w:rsid w:val="009029F8"/>
    <w:rsid w:val="00915249"/>
    <w:rsid w:val="00915592"/>
    <w:rsid w:val="00933005"/>
    <w:rsid w:val="009A4EE1"/>
    <w:rsid w:val="009D37D0"/>
    <w:rsid w:val="009E123C"/>
    <w:rsid w:val="009F230E"/>
    <w:rsid w:val="00A040DF"/>
    <w:rsid w:val="00A055B8"/>
    <w:rsid w:val="00A139EB"/>
    <w:rsid w:val="00A224E1"/>
    <w:rsid w:val="00A23383"/>
    <w:rsid w:val="00A264F2"/>
    <w:rsid w:val="00A30C6C"/>
    <w:rsid w:val="00AC1900"/>
    <w:rsid w:val="00B156F1"/>
    <w:rsid w:val="00B54F7A"/>
    <w:rsid w:val="00B678C7"/>
    <w:rsid w:val="00B81879"/>
    <w:rsid w:val="00BB4966"/>
    <w:rsid w:val="00BC5DA1"/>
    <w:rsid w:val="00BF1139"/>
    <w:rsid w:val="00C0681D"/>
    <w:rsid w:val="00C13A90"/>
    <w:rsid w:val="00C5414B"/>
    <w:rsid w:val="00CA4EBA"/>
    <w:rsid w:val="00CB2F53"/>
    <w:rsid w:val="00CB70F1"/>
    <w:rsid w:val="00CC2F58"/>
    <w:rsid w:val="00CC7A5D"/>
    <w:rsid w:val="00CE2E55"/>
    <w:rsid w:val="00D568C2"/>
    <w:rsid w:val="00D91BFC"/>
    <w:rsid w:val="00E53813"/>
    <w:rsid w:val="00E975E2"/>
    <w:rsid w:val="00EA3097"/>
    <w:rsid w:val="00EE345E"/>
    <w:rsid w:val="00EF0995"/>
    <w:rsid w:val="00EF520C"/>
    <w:rsid w:val="00F17C18"/>
    <w:rsid w:val="00F41041"/>
    <w:rsid w:val="00F628A1"/>
    <w:rsid w:val="00F6673D"/>
    <w:rsid w:val="00F7478E"/>
    <w:rsid w:val="00FB69E1"/>
    <w:rsid w:val="00FE325C"/>
    <w:rsid w:val="00FE7A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40623"/>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340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0623"/>
    <w:rPr>
      <w:rFonts w:ascii="Tahoma" w:hAnsi="Tahoma" w:cs="Tahoma"/>
      <w:sz w:val="16"/>
      <w:szCs w:val="16"/>
    </w:rPr>
  </w:style>
  <w:style w:type="paragraph" w:styleId="NormalWeb">
    <w:name w:val="Normal (Web)"/>
    <w:basedOn w:val="Normal"/>
    <w:uiPriority w:val="99"/>
    <w:unhideWhenUsed/>
    <w:rsid w:val="003606FA"/>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641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40623"/>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340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0623"/>
    <w:rPr>
      <w:rFonts w:ascii="Tahoma" w:hAnsi="Tahoma" w:cs="Tahoma"/>
      <w:sz w:val="16"/>
      <w:szCs w:val="16"/>
    </w:rPr>
  </w:style>
  <w:style w:type="paragraph" w:styleId="NormalWeb">
    <w:name w:val="Normal (Web)"/>
    <w:basedOn w:val="Normal"/>
    <w:uiPriority w:val="99"/>
    <w:unhideWhenUsed/>
    <w:rsid w:val="003606FA"/>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641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759572">
      <w:bodyDiv w:val="1"/>
      <w:marLeft w:val="0"/>
      <w:marRight w:val="0"/>
      <w:marTop w:val="0"/>
      <w:marBottom w:val="0"/>
      <w:divBdr>
        <w:top w:val="none" w:sz="0" w:space="0" w:color="auto"/>
        <w:left w:val="none" w:sz="0" w:space="0" w:color="auto"/>
        <w:bottom w:val="none" w:sz="0" w:space="0" w:color="auto"/>
        <w:right w:val="none" w:sz="0" w:space="0" w:color="auto"/>
      </w:divBdr>
    </w:div>
    <w:div w:id="1199776280">
      <w:bodyDiv w:val="1"/>
      <w:marLeft w:val="0"/>
      <w:marRight w:val="0"/>
      <w:marTop w:val="0"/>
      <w:marBottom w:val="0"/>
      <w:divBdr>
        <w:top w:val="none" w:sz="0" w:space="0" w:color="auto"/>
        <w:left w:val="none" w:sz="0" w:space="0" w:color="auto"/>
        <w:bottom w:val="none" w:sz="0" w:space="0" w:color="auto"/>
        <w:right w:val="none" w:sz="0" w:space="0" w:color="auto"/>
      </w:divBdr>
      <w:divsChild>
        <w:div w:id="242690613">
          <w:marLeft w:val="0"/>
          <w:marRight w:val="0"/>
          <w:marTop w:val="0"/>
          <w:marBottom w:val="0"/>
          <w:divBdr>
            <w:top w:val="none" w:sz="0" w:space="0" w:color="auto"/>
            <w:left w:val="none" w:sz="0" w:space="0" w:color="auto"/>
            <w:bottom w:val="none" w:sz="0" w:space="0" w:color="auto"/>
            <w:right w:val="none" w:sz="0" w:space="0" w:color="auto"/>
          </w:divBdr>
          <w:divsChild>
            <w:div w:id="92867949">
              <w:marLeft w:val="0"/>
              <w:marRight w:val="0"/>
              <w:marTop w:val="0"/>
              <w:marBottom w:val="0"/>
              <w:divBdr>
                <w:top w:val="none" w:sz="0" w:space="0" w:color="auto"/>
                <w:left w:val="none" w:sz="0" w:space="0" w:color="auto"/>
                <w:bottom w:val="none" w:sz="0" w:space="0" w:color="auto"/>
                <w:right w:val="none" w:sz="0" w:space="0" w:color="auto"/>
              </w:divBdr>
              <w:divsChild>
                <w:div w:id="1016227647">
                  <w:marLeft w:val="165"/>
                  <w:marRight w:val="0"/>
                  <w:marTop w:val="0"/>
                  <w:marBottom w:val="0"/>
                  <w:divBdr>
                    <w:top w:val="none" w:sz="0" w:space="0" w:color="auto"/>
                    <w:left w:val="none" w:sz="0" w:space="0" w:color="auto"/>
                    <w:bottom w:val="none" w:sz="0" w:space="0" w:color="auto"/>
                    <w:right w:val="none" w:sz="0" w:space="0" w:color="auto"/>
                  </w:divBdr>
                  <w:divsChild>
                    <w:div w:id="1036585209">
                      <w:marLeft w:val="0"/>
                      <w:marRight w:val="0"/>
                      <w:marTop w:val="0"/>
                      <w:marBottom w:val="0"/>
                      <w:divBdr>
                        <w:top w:val="none" w:sz="0" w:space="0" w:color="auto"/>
                        <w:left w:val="none" w:sz="0" w:space="0" w:color="auto"/>
                        <w:bottom w:val="none" w:sz="0" w:space="0" w:color="auto"/>
                        <w:right w:val="none" w:sz="0" w:space="0" w:color="auto"/>
                      </w:divBdr>
                      <w:divsChild>
                        <w:div w:id="800850821">
                          <w:marLeft w:val="0"/>
                          <w:marRight w:val="0"/>
                          <w:marTop w:val="0"/>
                          <w:marBottom w:val="0"/>
                          <w:divBdr>
                            <w:top w:val="none" w:sz="0" w:space="0" w:color="auto"/>
                            <w:left w:val="none" w:sz="0" w:space="0" w:color="auto"/>
                            <w:bottom w:val="dotted" w:sz="6" w:space="8" w:color="CCCCCC"/>
                            <w:right w:val="none" w:sz="0" w:space="0" w:color="auto"/>
                          </w:divBdr>
                        </w:div>
                        <w:div w:id="52247682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224870982">
      <w:bodyDiv w:val="1"/>
      <w:marLeft w:val="0"/>
      <w:marRight w:val="0"/>
      <w:marTop w:val="0"/>
      <w:marBottom w:val="0"/>
      <w:divBdr>
        <w:top w:val="none" w:sz="0" w:space="0" w:color="auto"/>
        <w:left w:val="none" w:sz="0" w:space="0" w:color="auto"/>
        <w:bottom w:val="none" w:sz="0" w:space="0" w:color="auto"/>
        <w:right w:val="none" w:sz="0" w:space="0" w:color="auto"/>
      </w:divBdr>
      <w:divsChild>
        <w:div w:id="2035306677">
          <w:marLeft w:val="0"/>
          <w:marRight w:val="0"/>
          <w:marTop w:val="0"/>
          <w:marBottom w:val="0"/>
          <w:divBdr>
            <w:top w:val="none" w:sz="0" w:space="0" w:color="auto"/>
            <w:left w:val="none" w:sz="0" w:space="0" w:color="auto"/>
            <w:bottom w:val="none" w:sz="0" w:space="0" w:color="auto"/>
            <w:right w:val="none" w:sz="0" w:space="0" w:color="auto"/>
          </w:divBdr>
          <w:divsChild>
            <w:div w:id="1168060045">
              <w:marLeft w:val="0"/>
              <w:marRight w:val="0"/>
              <w:marTop w:val="0"/>
              <w:marBottom w:val="0"/>
              <w:divBdr>
                <w:top w:val="none" w:sz="0" w:space="0" w:color="auto"/>
                <w:left w:val="none" w:sz="0" w:space="0" w:color="auto"/>
                <w:bottom w:val="none" w:sz="0" w:space="0" w:color="auto"/>
                <w:right w:val="none" w:sz="0" w:space="0" w:color="auto"/>
              </w:divBdr>
              <w:divsChild>
                <w:div w:id="224337934">
                  <w:marLeft w:val="165"/>
                  <w:marRight w:val="0"/>
                  <w:marTop w:val="0"/>
                  <w:marBottom w:val="0"/>
                  <w:divBdr>
                    <w:top w:val="none" w:sz="0" w:space="0" w:color="auto"/>
                    <w:left w:val="none" w:sz="0" w:space="0" w:color="auto"/>
                    <w:bottom w:val="none" w:sz="0" w:space="0" w:color="auto"/>
                    <w:right w:val="none" w:sz="0" w:space="0" w:color="auto"/>
                  </w:divBdr>
                  <w:divsChild>
                    <w:div w:id="54165330">
                      <w:marLeft w:val="0"/>
                      <w:marRight w:val="0"/>
                      <w:marTop w:val="0"/>
                      <w:marBottom w:val="0"/>
                      <w:divBdr>
                        <w:top w:val="none" w:sz="0" w:space="0" w:color="auto"/>
                        <w:left w:val="none" w:sz="0" w:space="0" w:color="auto"/>
                        <w:bottom w:val="none" w:sz="0" w:space="0" w:color="auto"/>
                        <w:right w:val="none" w:sz="0" w:space="0" w:color="auto"/>
                      </w:divBdr>
                      <w:divsChild>
                        <w:div w:id="1522427462">
                          <w:marLeft w:val="0"/>
                          <w:marRight w:val="0"/>
                          <w:marTop w:val="0"/>
                          <w:marBottom w:val="0"/>
                          <w:divBdr>
                            <w:top w:val="none" w:sz="0" w:space="0" w:color="auto"/>
                            <w:left w:val="none" w:sz="0" w:space="0" w:color="auto"/>
                            <w:bottom w:val="dotted" w:sz="6" w:space="8" w:color="CCCCCC"/>
                            <w:right w:val="none" w:sz="0" w:space="0" w:color="auto"/>
                          </w:divBdr>
                        </w:div>
                        <w:div w:id="89269861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853BD-66DD-40EB-8DEA-A0C830F6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3</Pages>
  <Words>602</Words>
  <Characters>3312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105</cp:revision>
  <dcterms:created xsi:type="dcterms:W3CDTF">2014-10-17T16:37:00Z</dcterms:created>
  <dcterms:modified xsi:type="dcterms:W3CDTF">2014-10-18T01:57:00Z</dcterms:modified>
</cp:coreProperties>
</file>