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6C7" w:rsidRPr="003A52F7" w:rsidRDefault="006806C7" w:rsidP="006806C7">
      <w:pPr>
        <w:shd w:val="clear" w:color="auto" w:fill="FFFFFF"/>
        <w:spacing w:after="300" w:line="300" w:lineRule="atLeast"/>
        <w:rPr>
          <w:rFonts w:ascii="Arial" w:eastAsia="Times New Roman" w:hAnsi="Arial" w:cs="Arial"/>
          <w:color w:val="222222"/>
          <w:sz w:val="24"/>
          <w:szCs w:val="24"/>
          <w:lang w:eastAsia="es-MX"/>
        </w:rPr>
      </w:pPr>
    </w:p>
    <w:p w:rsidR="006806C7" w:rsidRPr="003A52F7" w:rsidRDefault="006806C7" w:rsidP="006806C7">
      <w:pPr>
        <w:spacing w:after="0" w:line="300" w:lineRule="atLeast"/>
        <w:jc w:val="center"/>
        <w:rPr>
          <w:rFonts w:ascii="Arial" w:eastAsia="Times New Roman" w:hAnsi="Arial" w:cs="Arial"/>
          <w:color w:val="222222"/>
          <w:sz w:val="24"/>
          <w:szCs w:val="24"/>
          <w:lang w:eastAsia="es-MX"/>
        </w:rPr>
      </w:pPr>
      <w:r w:rsidRPr="003A52F7">
        <w:rPr>
          <w:rFonts w:ascii="Arial" w:hAnsi="Arial" w:cs="Arial"/>
          <w:noProof/>
          <w:sz w:val="24"/>
          <w:szCs w:val="24"/>
          <w:lang w:eastAsia="es-MX"/>
        </w:rPr>
        <w:drawing>
          <wp:inline distT="0" distB="0" distL="0" distR="0" wp14:anchorId="5FA4CC65" wp14:editId="50422305">
            <wp:extent cx="2286000" cy="847725"/>
            <wp:effectExtent l="0" t="0" r="0" b="9525"/>
            <wp:docPr id="1" name="0 Imagen"/>
            <wp:cNvGraphicFramePr/>
            <a:graphic xmlns:a="http://schemas.openxmlformats.org/drawingml/2006/main">
              <a:graphicData uri="http://schemas.openxmlformats.org/drawingml/2006/picture">
                <pic:pic xmlns:pic="http://schemas.openxmlformats.org/drawingml/2006/picture">
                  <pic:nvPicPr>
                    <pic:cNvPr id="2" name="0 Imagen"/>
                    <pic:cNvPicPr/>
                  </pic:nvPicPr>
                  <pic:blipFill>
                    <a:blip r:embed="rId6">
                      <a:extLst>
                        <a:ext uri="{28A0092B-C50C-407E-A947-70E740481C1C}">
                          <a14:useLocalDpi xmlns:a14="http://schemas.microsoft.com/office/drawing/2010/main" val="0"/>
                        </a:ext>
                      </a:extLst>
                    </a:blip>
                    <a:stretch>
                      <a:fillRect/>
                    </a:stretch>
                  </pic:blipFill>
                  <pic:spPr>
                    <a:xfrm>
                      <a:off x="0" y="0"/>
                      <a:ext cx="2286000" cy="847725"/>
                    </a:xfrm>
                    <a:prstGeom prst="rect">
                      <a:avLst/>
                    </a:prstGeom>
                  </pic:spPr>
                </pic:pic>
              </a:graphicData>
            </a:graphic>
          </wp:inline>
        </w:drawing>
      </w:r>
    </w:p>
    <w:p w:rsidR="006806C7" w:rsidRPr="003A52F7" w:rsidRDefault="006806C7" w:rsidP="006806C7">
      <w:pPr>
        <w:spacing w:after="0" w:line="300" w:lineRule="atLeast"/>
        <w:rPr>
          <w:rFonts w:ascii="Arial" w:eastAsia="Times New Roman" w:hAnsi="Arial" w:cs="Arial"/>
          <w:color w:val="222222"/>
          <w:sz w:val="24"/>
          <w:szCs w:val="24"/>
          <w:lang w:eastAsia="es-MX"/>
        </w:rPr>
      </w:pPr>
    </w:p>
    <w:p w:rsidR="006806C7" w:rsidRPr="003A52F7" w:rsidRDefault="006806C7" w:rsidP="006806C7">
      <w:pPr>
        <w:spacing w:after="0" w:line="300" w:lineRule="atLeast"/>
        <w:rPr>
          <w:rFonts w:ascii="Arial" w:eastAsia="Times New Roman" w:hAnsi="Arial" w:cs="Arial"/>
          <w:color w:val="222222"/>
          <w:sz w:val="24"/>
          <w:szCs w:val="24"/>
          <w:lang w:eastAsia="es-MX"/>
        </w:rPr>
      </w:pPr>
    </w:p>
    <w:p w:rsidR="006806C7" w:rsidRPr="003A52F7" w:rsidRDefault="006806C7" w:rsidP="006806C7">
      <w:pPr>
        <w:spacing w:after="0" w:line="300" w:lineRule="atLeast"/>
        <w:rPr>
          <w:rFonts w:ascii="Arial" w:eastAsia="Times New Roman" w:hAnsi="Arial" w:cs="Arial"/>
          <w:sz w:val="24"/>
          <w:szCs w:val="24"/>
          <w:lang w:eastAsia="es-MX"/>
        </w:rPr>
      </w:pPr>
    </w:p>
    <w:p w:rsidR="006806C7" w:rsidRPr="003A52F7" w:rsidRDefault="006806C7" w:rsidP="006806C7">
      <w:pPr>
        <w:autoSpaceDE w:val="0"/>
        <w:autoSpaceDN w:val="0"/>
        <w:adjustRightInd w:val="0"/>
        <w:spacing w:after="0" w:line="360" w:lineRule="auto"/>
        <w:jc w:val="center"/>
        <w:rPr>
          <w:rFonts w:ascii="Arial" w:hAnsi="Arial" w:cs="Arial"/>
          <w:b/>
          <w:bCs/>
          <w:sz w:val="24"/>
          <w:szCs w:val="24"/>
          <w:u w:val="single"/>
        </w:rPr>
      </w:pPr>
      <w:r w:rsidRPr="003A52F7">
        <w:rPr>
          <w:rFonts w:ascii="Arial" w:hAnsi="Arial" w:cs="Arial"/>
          <w:b/>
          <w:bCs/>
          <w:sz w:val="24"/>
          <w:szCs w:val="24"/>
          <w:u w:val="single"/>
        </w:rPr>
        <w:t>MAESTRIA EN ADMINISTRACIÓN Y POLÍTICAS PÚBLICAS</w:t>
      </w:r>
    </w:p>
    <w:p w:rsidR="006806C7" w:rsidRPr="003A52F7" w:rsidRDefault="006806C7" w:rsidP="006806C7">
      <w:pPr>
        <w:autoSpaceDE w:val="0"/>
        <w:autoSpaceDN w:val="0"/>
        <w:adjustRightInd w:val="0"/>
        <w:spacing w:after="0" w:line="360" w:lineRule="auto"/>
        <w:jc w:val="center"/>
        <w:rPr>
          <w:rFonts w:ascii="Arial" w:hAnsi="Arial" w:cs="Arial"/>
          <w:b/>
          <w:bCs/>
          <w:sz w:val="24"/>
          <w:szCs w:val="24"/>
          <w:u w:val="single"/>
        </w:rPr>
      </w:pPr>
    </w:p>
    <w:p w:rsidR="006806C7" w:rsidRPr="003A52F7" w:rsidRDefault="006806C7" w:rsidP="00A753CE">
      <w:pPr>
        <w:autoSpaceDE w:val="0"/>
        <w:autoSpaceDN w:val="0"/>
        <w:adjustRightInd w:val="0"/>
        <w:spacing w:after="0" w:line="360" w:lineRule="auto"/>
        <w:rPr>
          <w:rFonts w:ascii="Arial" w:hAnsi="Arial" w:cs="Arial"/>
          <w:b/>
          <w:bCs/>
          <w:sz w:val="24"/>
          <w:szCs w:val="24"/>
          <w:u w:val="single"/>
        </w:rPr>
      </w:pPr>
    </w:p>
    <w:p w:rsidR="006806C7" w:rsidRPr="003A52F7" w:rsidRDefault="006806C7" w:rsidP="006806C7">
      <w:pPr>
        <w:autoSpaceDE w:val="0"/>
        <w:autoSpaceDN w:val="0"/>
        <w:adjustRightInd w:val="0"/>
        <w:spacing w:after="0" w:line="360" w:lineRule="auto"/>
        <w:jc w:val="center"/>
        <w:rPr>
          <w:rFonts w:ascii="Arial" w:hAnsi="Arial" w:cs="Arial"/>
          <w:b/>
          <w:bCs/>
          <w:sz w:val="24"/>
          <w:szCs w:val="24"/>
          <w:u w:val="single"/>
        </w:rPr>
      </w:pPr>
      <w:r w:rsidRPr="003A52F7">
        <w:rPr>
          <w:rFonts w:ascii="Arial" w:hAnsi="Arial" w:cs="Arial"/>
          <w:b/>
          <w:bCs/>
          <w:sz w:val="24"/>
          <w:szCs w:val="24"/>
          <w:u w:val="single"/>
        </w:rPr>
        <w:t>Modulo:</w:t>
      </w:r>
    </w:p>
    <w:p w:rsidR="006806C7" w:rsidRPr="003A52F7" w:rsidRDefault="006806C7" w:rsidP="006806C7">
      <w:pPr>
        <w:autoSpaceDE w:val="0"/>
        <w:autoSpaceDN w:val="0"/>
        <w:adjustRightInd w:val="0"/>
        <w:spacing w:after="0" w:line="360" w:lineRule="auto"/>
        <w:jc w:val="center"/>
        <w:rPr>
          <w:rFonts w:ascii="Arial" w:hAnsi="Arial" w:cs="Arial"/>
          <w:b/>
          <w:bCs/>
          <w:sz w:val="24"/>
          <w:szCs w:val="24"/>
        </w:rPr>
      </w:pPr>
      <w:r w:rsidRPr="003A52F7">
        <w:rPr>
          <w:rFonts w:ascii="Arial" w:hAnsi="Arial" w:cs="Arial"/>
          <w:b/>
          <w:bCs/>
          <w:sz w:val="24"/>
          <w:szCs w:val="24"/>
        </w:rPr>
        <w:t>Desarrollo Organizacional</w:t>
      </w:r>
    </w:p>
    <w:p w:rsidR="006806C7" w:rsidRPr="003A52F7" w:rsidRDefault="006806C7" w:rsidP="006806C7">
      <w:pPr>
        <w:autoSpaceDE w:val="0"/>
        <w:autoSpaceDN w:val="0"/>
        <w:adjustRightInd w:val="0"/>
        <w:spacing w:after="0" w:line="360" w:lineRule="auto"/>
        <w:rPr>
          <w:rFonts w:ascii="Arial" w:hAnsi="Arial" w:cs="Arial"/>
          <w:b/>
          <w:bCs/>
          <w:sz w:val="24"/>
          <w:szCs w:val="24"/>
          <w:u w:val="single"/>
        </w:rPr>
      </w:pPr>
    </w:p>
    <w:p w:rsidR="006806C7" w:rsidRPr="003A52F7" w:rsidRDefault="006806C7" w:rsidP="00A753CE">
      <w:pPr>
        <w:autoSpaceDE w:val="0"/>
        <w:autoSpaceDN w:val="0"/>
        <w:adjustRightInd w:val="0"/>
        <w:spacing w:after="0" w:line="360" w:lineRule="auto"/>
        <w:rPr>
          <w:rFonts w:ascii="Arial" w:hAnsi="Arial" w:cs="Arial"/>
          <w:b/>
          <w:sz w:val="24"/>
          <w:szCs w:val="24"/>
          <w:u w:val="single"/>
        </w:rPr>
      </w:pPr>
    </w:p>
    <w:p w:rsidR="006806C7" w:rsidRPr="003A52F7" w:rsidRDefault="006806C7" w:rsidP="006806C7">
      <w:pPr>
        <w:autoSpaceDE w:val="0"/>
        <w:autoSpaceDN w:val="0"/>
        <w:adjustRightInd w:val="0"/>
        <w:spacing w:after="0" w:line="360" w:lineRule="auto"/>
        <w:jc w:val="center"/>
        <w:rPr>
          <w:rFonts w:ascii="Arial" w:eastAsia="Times New Roman" w:hAnsi="Arial" w:cs="Arial"/>
          <w:snapToGrid w:val="0"/>
          <w:w w:val="0"/>
          <w:sz w:val="24"/>
          <w:szCs w:val="24"/>
          <w:u w:color="000000"/>
          <w:bdr w:val="none" w:sz="0" w:space="0" w:color="000000"/>
          <w:shd w:val="clear" w:color="000000" w:fill="000000"/>
          <w:lang w:eastAsia="x-none" w:bidi="x-none"/>
        </w:rPr>
      </w:pPr>
      <w:r w:rsidRPr="003A52F7">
        <w:rPr>
          <w:rFonts w:ascii="Arial" w:hAnsi="Arial" w:cs="Arial"/>
          <w:b/>
          <w:bCs/>
          <w:sz w:val="24"/>
          <w:szCs w:val="24"/>
        </w:rPr>
        <w:t xml:space="preserve"> </w:t>
      </w:r>
    </w:p>
    <w:p w:rsidR="006806C7" w:rsidRPr="003A52F7" w:rsidRDefault="006806C7" w:rsidP="006806C7">
      <w:pPr>
        <w:spacing w:after="0" w:line="360" w:lineRule="auto"/>
        <w:jc w:val="center"/>
        <w:rPr>
          <w:rFonts w:ascii="Arial" w:hAnsi="Arial" w:cs="Arial"/>
          <w:b/>
          <w:bCs/>
          <w:sz w:val="24"/>
          <w:szCs w:val="24"/>
        </w:rPr>
      </w:pPr>
      <w:r w:rsidRPr="003A52F7">
        <w:rPr>
          <w:rFonts w:ascii="Arial" w:hAnsi="Arial" w:cs="Arial"/>
          <w:b/>
          <w:bCs/>
          <w:sz w:val="24"/>
          <w:szCs w:val="24"/>
        </w:rPr>
        <w:t>Tema:</w:t>
      </w:r>
    </w:p>
    <w:p w:rsidR="00220483" w:rsidRPr="00220483" w:rsidRDefault="00A753CE" w:rsidP="00220483">
      <w:pPr>
        <w:jc w:val="center"/>
        <w:rPr>
          <w:rFonts w:ascii="Arial" w:hAnsi="Arial" w:cs="Arial"/>
          <w:b/>
          <w:sz w:val="24"/>
          <w:szCs w:val="24"/>
        </w:rPr>
      </w:pPr>
      <w:r>
        <w:rPr>
          <w:rFonts w:ascii="Arial" w:hAnsi="Arial" w:cs="Arial"/>
          <w:b/>
          <w:sz w:val="24"/>
          <w:szCs w:val="24"/>
        </w:rPr>
        <w:t>Actividad 4</w:t>
      </w:r>
      <w:r w:rsidR="006806C7" w:rsidRPr="003A52F7">
        <w:rPr>
          <w:rFonts w:ascii="Arial" w:hAnsi="Arial" w:cs="Arial"/>
          <w:b/>
          <w:sz w:val="24"/>
          <w:szCs w:val="24"/>
        </w:rPr>
        <w:t xml:space="preserve">: </w:t>
      </w:r>
      <w:r w:rsidR="006806C7" w:rsidRPr="00220483">
        <w:rPr>
          <w:rFonts w:ascii="Arial" w:hAnsi="Arial" w:cs="Arial"/>
          <w:b/>
          <w:sz w:val="24"/>
          <w:szCs w:val="24"/>
        </w:rPr>
        <w:t>“</w:t>
      </w:r>
      <w:r w:rsidR="00147577">
        <w:rPr>
          <w:rFonts w:ascii="Arial" w:hAnsi="Arial" w:cs="Arial"/>
          <w:b/>
          <w:bCs/>
          <w:sz w:val="24"/>
          <w:szCs w:val="24"/>
        </w:rPr>
        <w:t>Modelo Nacional para la Competitividad Medianas y Grandes Empresas</w:t>
      </w:r>
      <w:r w:rsidR="00220483">
        <w:rPr>
          <w:rFonts w:ascii="Arial" w:hAnsi="Arial" w:cs="Arial"/>
          <w:b/>
          <w:sz w:val="24"/>
          <w:szCs w:val="24"/>
        </w:rPr>
        <w:t>”</w:t>
      </w:r>
    </w:p>
    <w:p w:rsidR="006806C7" w:rsidRPr="003A52F7" w:rsidRDefault="006806C7" w:rsidP="006806C7">
      <w:pPr>
        <w:shd w:val="clear" w:color="auto" w:fill="FFFFFF"/>
        <w:spacing w:after="0" w:line="300" w:lineRule="atLeast"/>
        <w:rPr>
          <w:rFonts w:ascii="Arial" w:eastAsia="Times New Roman" w:hAnsi="Arial" w:cs="Arial"/>
          <w:b/>
          <w:sz w:val="24"/>
          <w:szCs w:val="24"/>
          <w:lang w:eastAsia="es-MX"/>
        </w:rPr>
      </w:pPr>
    </w:p>
    <w:p w:rsidR="006806C7" w:rsidRPr="003A52F7" w:rsidRDefault="006806C7" w:rsidP="006806C7">
      <w:pPr>
        <w:shd w:val="clear" w:color="auto" w:fill="FFFFFF"/>
        <w:spacing w:after="0" w:line="300" w:lineRule="atLeast"/>
        <w:rPr>
          <w:rFonts w:ascii="Arial" w:eastAsia="Times New Roman" w:hAnsi="Arial" w:cs="Arial"/>
          <w:b/>
          <w:sz w:val="24"/>
          <w:szCs w:val="24"/>
          <w:lang w:eastAsia="es-MX"/>
        </w:rPr>
      </w:pPr>
    </w:p>
    <w:p w:rsidR="006806C7" w:rsidRPr="003A52F7" w:rsidRDefault="006806C7" w:rsidP="006806C7">
      <w:pPr>
        <w:shd w:val="clear" w:color="auto" w:fill="FFFFFF"/>
        <w:spacing w:after="0" w:line="300" w:lineRule="atLeast"/>
        <w:rPr>
          <w:rFonts w:ascii="Arial" w:eastAsia="Times New Roman" w:hAnsi="Arial" w:cs="Arial"/>
          <w:b/>
          <w:sz w:val="24"/>
          <w:szCs w:val="24"/>
          <w:lang w:eastAsia="es-MX"/>
        </w:rPr>
      </w:pPr>
    </w:p>
    <w:p w:rsidR="006806C7" w:rsidRPr="003A52F7" w:rsidRDefault="006806C7" w:rsidP="006806C7">
      <w:pPr>
        <w:autoSpaceDE w:val="0"/>
        <w:autoSpaceDN w:val="0"/>
        <w:adjustRightInd w:val="0"/>
        <w:spacing w:after="0" w:line="360" w:lineRule="auto"/>
        <w:jc w:val="center"/>
        <w:rPr>
          <w:rFonts w:ascii="Arial" w:hAnsi="Arial" w:cs="Arial"/>
          <w:b/>
          <w:bCs/>
          <w:sz w:val="24"/>
          <w:szCs w:val="24"/>
        </w:rPr>
      </w:pPr>
      <w:r w:rsidRPr="003A52F7">
        <w:rPr>
          <w:rFonts w:ascii="Arial" w:hAnsi="Arial" w:cs="Arial"/>
          <w:b/>
          <w:bCs/>
          <w:sz w:val="24"/>
          <w:szCs w:val="24"/>
        </w:rPr>
        <w:t xml:space="preserve">ASESOR: </w:t>
      </w:r>
    </w:p>
    <w:p w:rsidR="006806C7" w:rsidRPr="003A52F7" w:rsidRDefault="00147577" w:rsidP="006806C7">
      <w:pPr>
        <w:autoSpaceDE w:val="0"/>
        <w:autoSpaceDN w:val="0"/>
        <w:adjustRightInd w:val="0"/>
        <w:spacing w:after="0" w:line="360" w:lineRule="auto"/>
        <w:jc w:val="center"/>
        <w:rPr>
          <w:rFonts w:ascii="Arial" w:hAnsi="Arial" w:cs="Arial"/>
          <w:b/>
          <w:bCs/>
          <w:sz w:val="24"/>
          <w:szCs w:val="24"/>
          <w:u w:val="single"/>
        </w:rPr>
      </w:pPr>
      <w:r>
        <w:rPr>
          <w:rFonts w:ascii="Arial" w:hAnsi="Arial" w:cs="Arial"/>
          <w:b/>
          <w:bCs/>
          <w:sz w:val="24"/>
          <w:szCs w:val="24"/>
          <w:u w:val="single"/>
        </w:rPr>
        <w:t>Mtro</w:t>
      </w:r>
      <w:r w:rsidR="006806C7" w:rsidRPr="003A52F7">
        <w:rPr>
          <w:rFonts w:ascii="Arial" w:hAnsi="Arial" w:cs="Arial"/>
          <w:b/>
          <w:bCs/>
          <w:sz w:val="24"/>
          <w:szCs w:val="24"/>
          <w:u w:val="single"/>
        </w:rPr>
        <w:t xml:space="preserve">. </w:t>
      </w:r>
      <w:r w:rsidR="006806C7" w:rsidRPr="003A52F7">
        <w:rPr>
          <w:rFonts w:ascii="Arial" w:hAnsi="Arial" w:cs="Arial"/>
          <w:b/>
          <w:sz w:val="24"/>
          <w:szCs w:val="24"/>
          <w:u w:val="single"/>
          <w:shd w:val="clear" w:color="auto" w:fill="FFFFFF"/>
        </w:rPr>
        <w:t>Héctor Gabriel Guillén García.</w:t>
      </w:r>
    </w:p>
    <w:p w:rsidR="00A753CE" w:rsidRPr="003A52F7" w:rsidRDefault="00A753CE" w:rsidP="00A32E49">
      <w:pPr>
        <w:autoSpaceDE w:val="0"/>
        <w:autoSpaceDN w:val="0"/>
        <w:adjustRightInd w:val="0"/>
        <w:spacing w:after="0" w:line="360" w:lineRule="auto"/>
        <w:rPr>
          <w:rFonts w:ascii="Arial" w:hAnsi="Arial" w:cs="Arial"/>
          <w:b/>
          <w:bCs/>
          <w:sz w:val="24"/>
          <w:szCs w:val="24"/>
        </w:rPr>
      </w:pPr>
    </w:p>
    <w:p w:rsidR="006806C7" w:rsidRPr="003A52F7" w:rsidRDefault="006806C7" w:rsidP="006806C7">
      <w:pPr>
        <w:autoSpaceDE w:val="0"/>
        <w:autoSpaceDN w:val="0"/>
        <w:adjustRightInd w:val="0"/>
        <w:spacing w:after="0" w:line="360" w:lineRule="auto"/>
        <w:jc w:val="center"/>
        <w:rPr>
          <w:rFonts w:ascii="Arial" w:hAnsi="Arial" w:cs="Arial"/>
          <w:b/>
          <w:bCs/>
          <w:sz w:val="24"/>
          <w:szCs w:val="24"/>
        </w:rPr>
      </w:pPr>
    </w:p>
    <w:p w:rsidR="006806C7" w:rsidRPr="003A52F7" w:rsidRDefault="006806C7" w:rsidP="006806C7">
      <w:pPr>
        <w:autoSpaceDE w:val="0"/>
        <w:autoSpaceDN w:val="0"/>
        <w:adjustRightInd w:val="0"/>
        <w:spacing w:after="0" w:line="360" w:lineRule="auto"/>
        <w:jc w:val="center"/>
        <w:rPr>
          <w:rFonts w:ascii="Arial" w:hAnsi="Arial" w:cs="Arial"/>
          <w:b/>
          <w:bCs/>
          <w:sz w:val="24"/>
          <w:szCs w:val="24"/>
        </w:rPr>
      </w:pPr>
      <w:r w:rsidRPr="003A52F7">
        <w:rPr>
          <w:rFonts w:ascii="Arial" w:hAnsi="Arial" w:cs="Arial"/>
          <w:b/>
          <w:bCs/>
          <w:sz w:val="24"/>
          <w:szCs w:val="24"/>
        </w:rPr>
        <w:t xml:space="preserve">MAESTRANTE: </w:t>
      </w:r>
    </w:p>
    <w:p w:rsidR="006806C7" w:rsidRDefault="006806C7" w:rsidP="006806C7">
      <w:pPr>
        <w:autoSpaceDE w:val="0"/>
        <w:autoSpaceDN w:val="0"/>
        <w:adjustRightInd w:val="0"/>
        <w:spacing w:after="0" w:line="360" w:lineRule="auto"/>
        <w:jc w:val="center"/>
        <w:rPr>
          <w:rFonts w:ascii="Arial" w:hAnsi="Arial" w:cs="Arial"/>
          <w:b/>
          <w:bCs/>
          <w:sz w:val="24"/>
          <w:szCs w:val="24"/>
        </w:rPr>
      </w:pPr>
      <w:r w:rsidRPr="003A52F7">
        <w:rPr>
          <w:rFonts w:ascii="Arial" w:hAnsi="Arial" w:cs="Arial"/>
          <w:b/>
          <w:bCs/>
          <w:sz w:val="24"/>
          <w:szCs w:val="24"/>
        </w:rPr>
        <w:t>Emperatriz González Alfaro</w:t>
      </w:r>
    </w:p>
    <w:p w:rsidR="00A753CE" w:rsidRPr="003A52F7" w:rsidRDefault="00A753CE" w:rsidP="006806C7">
      <w:pPr>
        <w:autoSpaceDE w:val="0"/>
        <w:autoSpaceDN w:val="0"/>
        <w:adjustRightInd w:val="0"/>
        <w:spacing w:after="0" w:line="360" w:lineRule="auto"/>
        <w:jc w:val="center"/>
        <w:rPr>
          <w:rFonts w:ascii="Arial" w:hAnsi="Arial" w:cs="Arial"/>
          <w:b/>
          <w:bCs/>
          <w:sz w:val="24"/>
          <w:szCs w:val="24"/>
        </w:rPr>
      </w:pPr>
    </w:p>
    <w:p w:rsidR="00A32E49" w:rsidRPr="003A52F7" w:rsidRDefault="00A32E49" w:rsidP="007428D9">
      <w:pPr>
        <w:autoSpaceDE w:val="0"/>
        <w:autoSpaceDN w:val="0"/>
        <w:adjustRightInd w:val="0"/>
        <w:spacing w:after="0" w:line="360" w:lineRule="auto"/>
        <w:rPr>
          <w:rFonts w:ascii="Arial" w:hAnsi="Arial" w:cs="Arial"/>
          <w:b/>
          <w:bCs/>
          <w:color w:val="008000"/>
          <w:sz w:val="24"/>
          <w:szCs w:val="24"/>
        </w:rPr>
      </w:pPr>
    </w:p>
    <w:p w:rsidR="006806C7" w:rsidRPr="003A52F7" w:rsidRDefault="006806C7" w:rsidP="006806C7">
      <w:pPr>
        <w:autoSpaceDE w:val="0"/>
        <w:autoSpaceDN w:val="0"/>
        <w:adjustRightInd w:val="0"/>
        <w:spacing w:after="0" w:line="360" w:lineRule="auto"/>
        <w:jc w:val="center"/>
        <w:rPr>
          <w:rFonts w:ascii="Arial" w:hAnsi="Arial" w:cs="Arial"/>
          <w:b/>
          <w:bCs/>
          <w:color w:val="008000"/>
          <w:sz w:val="24"/>
          <w:szCs w:val="24"/>
        </w:rPr>
      </w:pPr>
    </w:p>
    <w:p w:rsidR="006806C7" w:rsidRDefault="007428D9" w:rsidP="0074731D">
      <w:pPr>
        <w:spacing w:line="360" w:lineRule="auto"/>
        <w:jc w:val="right"/>
        <w:rPr>
          <w:rFonts w:ascii="Arial" w:hAnsi="Arial" w:cs="Arial"/>
          <w:b/>
          <w:sz w:val="24"/>
          <w:szCs w:val="24"/>
        </w:rPr>
      </w:pPr>
      <w:r w:rsidRPr="003A52F7">
        <w:rPr>
          <w:rFonts w:ascii="Arial" w:hAnsi="Arial" w:cs="Arial"/>
          <w:b/>
          <w:sz w:val="24"/>
          <w:szCs w:val="24"/>
        </w:rPr>
        <w:t>27</w:t>
      </w:r>
      <w:r w:rsidR="006806C7" w:rsidRPr="003A52F7">
        <w:rPr>
          <w:rFonts w:ascii="Arial" w:hAnsi="Arial" w:cs="Arial"/>
          <w:b/>
          <w:sz w:val="24"/>
          <w:szCs w:val="24"/>
        </w:rPr>
        <w:t xml:space="preserve"> de Febrero 2015, Tapachula de Córdova y Ordoñez; Chiapas.</w:t>
      </w:r>
    </w:p>
    <w:p w:rsidR="00220483" w:rsidRPr="0074731D" w:rsidRDefault="00220483" w:rsidP="0074731D">
      <w:pPr>
        <w:spacing w:line="360" w:lineRule="auto"/>
        <w:jc w:val="right"/>
        <w:rPr>
          <w:rFonts w:ascii="Arial" w:hAnsi="Arial" w:cs="Arial"/>
          <w:b/>
          <w:sz w:val="24"/>
          <w:szCs w:val="24"/>
        </w:rPr>
      </w:pPr>
    </w:p>
    <w:p w:rsidR="0005039E" w:rsidRDefault="00AB55D4" w:rsidP="007E1C16">
      <w:pPr>
        <w:shd w:val="clear" w:color="auto" w:fill="FFFFFF"/>
        <w:spacing w:after="300" w:line="300" w:lineRule="atLeast"/>
        <w:jc w:val="center"/>
        <w:rPr>
          <w:rFonts w:ascii="Arial" w:hAnsi="Arial" w:cs="Arial"/>
          <w:b/>
          <w:bCs/>
          <w:sz w:val="24"/>
          <w:szCs w:val="24"/>
        </w:rPr>
      </w:pPr>
      <w:r>
        <w:rPr>
          <w:rFonts w:ascii="Arial" w:hAnsi="Arial" w:cs="Arial"/>
          <w:b/>
          <w:bCs/>
          <w:sz w:val="24"/>
          <w:szCs w:val="24"/>
        </w:rPr>
        <w:lastRenderedPageBreak/>
        <w:t>Modelo Nacional para la Competitividad Medianas y Grandes Empresas</w:t>
      </w:r>
    </w:p>
    <w:p w:rsidR="008776E8" w:rsidRDefault="00E5005C" w:rsidP="00E5005C">
      <w:pPr>
        <w:shd w:val="clear" w:color="auto" w:fill="FFFFFF"/>
        <w:spacing w:after="300" w:line="360" w:lineRule="auto"/>
        <w:jc w:val="both"/>
        <w:rPr>
          <w:rFonts w:ascii="Arial" w:hAnsi="Arial" w:cs="Arial"/>
          <w:bCs/>
          <w:sz w:val="24"/>
          <w:szCs w:val="24"/>
        </w:rPr>
      </w:pPr>
      <w:r>
        <w:rPr>
          <w:rFonts w:ascii="Arial" w:hAnsi="Arial" w:cs="Arial"/>
          <w:bCs/>
          <w:sz w:val="24"/>
          <w:szCs w:val="24"/>
        </w:rPr>
        <w:t xml:space="preserve">Al hablar de una guía directiva orientada a medianas y grandes empresas, y sobre todo enfocadas hacia el desarrollo de capacidades y ventajas competitivas, nos referimos a un Modelo Nacional para la Competitividad; donde existen factores y generadores de capacidad dentro de la misma, </w:t>
      </w:r>
      <w:r w:rsidR="00FD65F2">
        <w:rPr>
          <w:rFonts w:ascii="Arial" w:hAnsi="Arial" w:cs="Arial"/>
          <w:bCs/>
          <w:sz w:val="24"/>
          <w:szCs w:val="24"/>
        </w:rPr>
        <w:t>donde el entorno juega un papel importante en dicho modelo, ya que son los componentes externos a la organización que pueden llegar  a influir en su operación, el análisis de este permite descubrir las amenazas y oportunidades de la dependencia, negocio u organización.</w:t>
      </w:r>
    </w:p>
    <w:p w:rsidR="0005039E" w:rsidRDefault="0005039E" w:rsidP="00E5005C">
      <w:pPr>
        <w:shd w:val="clear" w:color="auto" w:fill="FFFFFF"/>
        <w:spacing w:after="300" w:line="360" w:lineRule="auto"/>
        <w:jc w:val="both"/>
        <w:rPr>
          <w:rFonts w:ascii="Arial" w:hAnsi="Arial" w:cs="Arial"/>
          <w:bCs/>
          <w:sz w:val="24"/>
          <w:szCs w:val="24"/>
        </w:rPr>
      </w:pPr>
    </w:p>
    <w:p w:rsidR="0005039E" w:rsidRDefault="0021492A" w:rsidP="00E5005C">
      <w:pPr>
        <w:shd w:val="clear" w:color="auto" w:fill="FFFFFF"/>
        <w:spacing w:after="300" w:line="360" w:lineRule="auto"/>
        <w:jc w:val="both"/>
        <w:rPr>
          <w:rFonts w:ascii="Arial" w:hAnsi="Arial" w:cs="Arial"/>
          <w:bCs/>
          <w:sz w:val="24"/>
          <w:szCs w:val="24"/>
        </w:rPr>
      </w:pPr>
      <w:r>
        <w:rPr>
          <w:rFonts w:ascii="Arial" w:hAnsi="Arial" w:cs="Arial"/>
          <w:bCs/>
          <w:sz w:val="24"/>
          <w:szCs w:val="24"/>
        </w:rPr>
        <w:t xml:space="preserve">Dentro del modelo se debe realizar una planeación estratégica la cual despliega un conjunto de estrategias que hará fijar su rumbo hacia objetivos estratégicos y planes de acción; así como a los ajustes o cambios que se presentan durante la planeación. Las capacidades organizacionales son la fuente de vida de cada organización debido a esta podremos definir nuestras fuerzas y debilidades, logrando con ello la habilidad para </w:t>
      </w:r>
      <w:r w:rsidR="002450A1">
        <w:rPr>
          <w:rFonts w:ascii="Arial" w:hAnsi="Arial" w:cs="Arial"/>
          <w:bCs/>
          <w:sz w:val="24"/>
          <w:szCs w:val="24"/>
        </w:rPr>
        <w:t>integrar, construir y reconfigurar sus competencias internas y externas, de acuerdo a los cambios</w:t>
      </w:r>
      <w:r w:rsidR="007A2393">
        <w:rPr>
          <w:rFonts w:ascii="Arial" w:hAnsi="Arial" w:cs="Arial"/>
          <w:bCs/>
          <w:sz w:val="24"/>
          <w:szCs w:val="24"/>
        </w:rPr>
        <w:t xml:space="preserve"> que se presenten en el entorno. Después de esto la ejecución de la estrategia debe de contemplar los siguientes puntos primordiales: el liderazgo, clientes, personal, procesos, información y conocimiento y desarrollo sustentables.</w:t>
      </w:r>
    </w:p>
    <w:p w:rsidR="0005039E" w:rsidRDefault="0005039E" w:rsidP="00E5005C">
      <w:pPr>
        <w:shd w:val="clear" w:color="auto" w:fill="FFFFFF"/>
        <w:spacing w:after="300" w:line="360" w:lineRule="auto"/>
        <w:jc w:val="both"/>
        <w:rPr>
          <w:rFonts w:ascii="Arial" w:hAnsi="Arial" w:cs="Arial"/>
          <w:bCs/>
          <w:sz w:val="24"/>
          <w:szCs w:val="24"/>
        </w:rPr>
      </w:pPr>
    </w:p>
    <w:p w:rsidR="008D2771" w:rsidRDefault="0062125D" w:rsidP="00E5005C">
      <w:pPr>
        <w:shd w:val="clear" w:color="auto" w:fill="FFFFFF"/>
        <w:spacing w:after="300" w:line="360" w:lineRule="auto"/>
        <w:jc w:val="both"/>
        <w:rPr>
          <w:rFonts w:ascii="Arial" w:hAnsi="Arial" w:cs="Arial"/>
          <w:bCs/>
          <w:sz w:val="24"/>
          <w:szCs w:val="24"/>
        </w:rPr>
      </w:pPr>
      <w:r>
        <w:rPr>
          <w:rFonts w:ascii="Arial" w:hAnsi="Arial" w:cs="Arial"/>
          <w:bCs/>
          <w:sz w:val="24"/>
          <w:szCs w:val="24"/>
        </w:rPr>
        <w:t xml:space="preserve">El primer punto es el pilar que toda organización debe de contar, ya que de acuerdo al desarrollo de sus habilidades, conocimientos y capacidades se puede generar un mejor rumbo que permita generar el desarrollo y éxito de la misma, un líder debe de ser el parte aguas del cambio organizacional que toda empresa, negocio u dependencia necesita para ser un modelo de calidad, competitivo e innovador. </w:t>
      </w:r>
    </w:p>
    <w:p w:rsidR="0005039E" w:rsidRDefault="0005039E" w:rsidP="00E5005C">
      <w:pPr>
        <w:shd w:val="clear" w:color="auto" w:fill="FFFFFF"/>
        <w:spacing w:after="300" w:line="360" w:lineRule="auto"/>
        <w:jc w:val="both"/>
        <w:rPr>
          <w:rFonts w:ascii="Arial" w:hAnsi="Arial" w:cs="Arial"/>
          <w:bCs/>
          <w:sz w:val="24"/>
          <w:szCs w:val="24"/>
        </w:rPr>
      </w:pPr>
    </w:p>
    <w:p w:rsidR="0062125D" w:rsidRDefault="009F396A" w:rsidP="00E5005C">
      <w:pPr>
        <w:shd w:val="clear" w:color="auto" w:fill="FFFFFF"/>
        <w:spacing w:after="300" w:line="360" w:lineRule="auto"/>
        <w:jc w:val="both"/>
        <w:rPr>
          <w:rFonts w:ascii="Arial" w:hAnsi="Arial" w:cs="Arial"/>
          <w:bCs/>
          <w:sz w:val="24"/>
          <w:szCs w:val="24"/>
        </w:rPr>
      </w:pPr>
      <w:r>
        <w:rPr>
          <w:rFonts w:ascii="Arial" w:hAnsi="Arial" w:cs="Arial"/>
          <w:bCs/>
          <w:sz w:val="24"/>
          <w:szCs w:val="24"/>
        </w:rPr>
        <w:lastRenderedPageBreak/>
        <w:t xml:space="preserve">Mientras que los clientes son nuestros factores externos, consumidores o ciudadanos que llevaran a la organización hacer una fuente de crecimiento, siempre y cuando nos enfoquemos a satisfacer las necesidades que estos presenten. El personal son los </w:t>
      </w:r>
      <w:r w:rsidR="00487AC6">
        <w:rPr>
          <w:rFonts w:ascii="Arial" w:hAnsi="Arial" w:cs="Arial"/>
          <w:bCs/>
          <w:sz w:val="24"/>
          <w:szCs w:val="24"/>
        </w:rPr>
        <w:t>generadores de realizar el funcionamiento de la misma, con ellos no solo obtendremos productos o servicios, sino un mejor trabajo en equipo, una cultura organizacion</w:t>
      </w:r>
      <w:r w:rsidR="00F20A07">
        <w:rPr>
          <w:rFonts w:ascii="Arial" w:hAnsi="Arial" w:cs="Arial"/>
          <w:bCs/>
          <w:sz w:val="24"/>
          <w:szCs w:val="24"/>
        </w:rPr>
        <w:t>al que promueva los valores y</w:t>
      </w:r>
      <w:r w:rsidR="00487AC6">
        <w:rPr>
          <w:rFonts w:ascii="Arial" w:hAnsi="Arial" w:cs="Arial"/>
          <w:bCs/>
          <w:sz w:val="24"/>
          <w:szCs w:val="24"/>
        </w:rPr>
        <w:t xml:space="preserve"> activen los mecanismos</w:t>
      </w:r>
      <w:r w:rsidR="00F20A07">
        <w:rPr>
          <w:rFonts w:ascii="Arial" w:hAnsi="Arial" w:cs="Arial"/>
          <w:bCs/>
          <w:sz w:val="24"/>
          <w:szCs w:val="24"/>
        </w:rPr>
        <w:t>,</w:t>
      </w:r>
      <w:r w:rsidR="00487AC6">
        <w:rPr>
          <w:rFonts w:ascii="Arial" w:hAnsi="Arial" w:cs="Arial"/>
          <w:bCs/>
          <w:sz w:val="24"/>
          <w:szCs w:val="24"/>
        </w:rPr>
        <w:t xml:space="preserve"> para </w:t>
      </w:r>
      <w:r w:rsidR="00F20A07">
        <w:rPr>
          <w:rFonts w:ascii="Arial" w:hAnsi="Arial" w:cs="Arial"/>
          <w:bCs/>
          <w:sz w:val="24"/>
          <w:szCs w:val="24"/>
        </w:rPr>
        <w:t xml:space="preserve">llegar a </w:t>
      </w:r>
      <w:r w:rsidR="00487AC6">
        <w:rPr>
          <w:rFonts w:ascii="Arial" w:hAnsi="Arial" w:cs="Arial"/>
          <w:bCs/>
          <w:sz w:val="24"/>
          <w:szCs w:val="24"/>
        </w:rPr>
        <w:t>obtener un desarrollo organizacional.</w:t>
      </w:r>
    </w:p>
    <w:p w:rsidR="0005039E" w:rsidRDefault="0005039E" w:rsidP="00E5005C">
      <w:pPr>
        <w:shd w:val="clear" w:color="auto" w:fill="FFFFFF"/>
        <w:spacing w:after="300" w:line="360" w:lineRule="auto"/>
        <w:jc w:val="both"/>
        <w:rPr>
          <w:rFonts w:ascii="Arial" w:hAnsi="Arial" w:cs="Arial"/>
          <w:bCs/>
          <w:sz w:val="24"/>
          <w:szCs w:val="24"/>
        </w:rPr>
      </w:pPr>
    </w:p>
    <w:p w:rsidR="00A726A9" w:rsidRDefault="00A726A9" w:rsidP="00E5005C">
      <w:pPr>
        <w:shd w:val="clear" w:color="auto" w:fill="FFFFFF"/>
        <w:spacing w:after="300" w:line="360" w:lineRule="auto"/>
        <w:jc w:val="both"/>
        <w:rPr>
          <w:rFonts w:ascii="Arial" w:hAnsi="Arial" w:cs="Arial"/>
          <w:bCs/>
          <w:sz w:val="24"/>
          <w:szCs w:val="24"/>
        </w:rPr>
      </w:pPr>
      <w:r>
        <w:rPr>
          <w:rFonts w:ascii="Arial" w:hAnsi="Arial" w:cs="Arial"/>
          <w:bCs/>
          <w:sz w:val="24"/>
          <w:szCs w:val="24"/>
        </w:rPr>
        <w:t xml:space="preserve">Mientras que los procesos son los medios de ejecución de las estrategias mediante objetivos, procesos, capacidades, diseños e innovación, que generaran a nuestros clientes un valor, ya sea de nuestro servicio o producto. </w:t>
      </w:r>
      <w:r w:rsidR="002A54F9">
        <w:rPr>
          <w:rFonts w:ascii="Arial" w:hAnsi="Arial" w:cs="Arial"/>
          <w:bCs/>
          <w:sz w:val="24"/>
          <w:szCs w:val="24"/>
        </w:rPr>
        <w:t>Debemos de tener presentes que dentro del desarrollo organizacional debe de existir la información y el conocimiento, que no es más que el análisis, selección y recopilación de datos para la toma de decisiones.</w:t>
      </w:r>
      <w:r w:rsidR="00EC1C0B">
        <w:rPr>
          <w:rFonts w:ascii="Arial" w:hAnsi="Arial" w:cs="Arial"/>
          <w:bCs/>
          <w:sz w:val="24"/>
          <w:szCs w:val="24"/>
        </w:rPr>
        <w:t xml:space="preserve"> Por último el desarrollo sustentable es el cambio que se presenta en el medio, el cual asume el compromiso de operación sin generar impactos ambientales o sociales que pongan en riesgo su permanencia.</w:t>
      </w:r>
    </w:p>
    <w:p w:rsidR="00052169" w:rsidRDefault="00052169" w:rsidP="00E5005C">
      <w:pPr>
        <w:shd w:val="clear" w:color="auto" w:fill="FFFFFF"/>
        <w:spacing w:after="300" w:line="360" w:lineRule="auto"/>
        <w:jc w:val="both"/>
        <w:rPr>
          <w:rFonts w:ascii="Arial" w:hAnsi="Arial" w:cs="Arial"/>
          <w:bCs/>
          <w:sz w:val="24"/>
          <w:szCs w:val="24"/>
        </w:rPr>
      </w:pPr>
    </w:p>
    <w:p w:rsidR="008D2771" w:rsidRDefault="00F403CE" w:rsidP="00E5005C">
      <w:pPr>
        <w:shd w:val="clear" w:color="auto" w:fill="FFFFFF"/>
        <w:spacing w:after="300" w:line="360" w:lineRule="auto"/>
        <w:jc w:val="both"/>
        <w:rPr>
          <w:rFonts w:ascii="Arial" w:hAnsi="Arial" w:cs="Arial"/>
          <w:bCs/>
          <w:sz w:val="24"/>
          <w:szCs w:val="24"/>
        </w:rPr>
      </w:pPr>
      <w:r>
        <w:rPr>
          <w:rFonts w:ascii="Arial" w:hAnsi="Arial" w:cs="Arial"/>
          <w:bCs/>
          <w:sz w:val="24"/>
          <w:szCs w:val="24"/>
        </w:rPr>
        <w:t>Si logramos obtener y realizar adecuadamente las estrategias, obtendremos resultados, estos deben de ser en lo particular buenos resultados; que no son más que los indicadores para evaluar la capacidad de la organización con base a los logros y mejoras, estos pueden ser a través de los clientes, de manera financiera, personal, por nuestros procesos o de acuerdo a un desarrollo sustentable.</w:t>
      </w:r>
    </w:p>
    <w:p w:rsidR="00052169" w:rsidRDefault="00052169" w:rsidP="00E5005C">
      <w:pPr>
        <w:shd w:val="clear" w:color="auto" w:fill="FFFFFF"/>
        <w:spacing w:after="300" w:line="360" w:lineRule="auto"/>
        <w:jc w:val="both"/>
        <w:rPr>
          <w:rFonts w:ascii="Arial" w:hAnsi="Arial" w:cs="Arial"/>
          <w:bCs/>
          <w:sz w:val="24"/>
          <w:szCs w:val="24"/>
        </w:rPr>
      </w:pPr>
    </w:p>
    <w:p w:rsidR="00AF28CA" w:rsidRDefault="00AF28CA" w:rsidP="00E5005C">
      <w:pPr>
        <w:shd w:val="clear" w:color="auto" w:fill="FFFFFF"/>
        <w:spacing w:after="300" w:line="360" w:lineRule="auto"/>
        <w:jc w:val="both"/>
        <w:rPr>
          <w:rFonts w:ascii="Arial" w:hAnsi="Arial" w:cs="Arial"/>
          <w:bCs/>
          <w:sz w:val="24"/>
          <w:szCs w:val="24"/>
        </w:rPr>
      </w:pPr>
      <w:r>
        <w:rPr>
          <w:rFonts w:ascii="Arial" w:hAnsi="Arial" w:cs="Arial"/>
          <w:bCs/>
          <w:sz w:val="24"/>
          <w:szCs w:val="24"/>
        </w:rPr>
        <w:t>No olvidemos que durante este proceso de modelo nacional para la competi</w:t>
      </w:r>
      <w:r w:rsidR="00052169">
        <w:rPr>
          <w:rFonts w:ascii="Arial" w:hAnsi="Arial" w:cs="Arial"/>
          <w:bCs/>
          <w:sz w:val="24"/>
          <w:szCs w:val="24"/>
        </w:rPr>
        <w:t xml:space="preserve">tividad se busca la excelencia y calidad del producto o servicio, con el objetivo de satisfacer al cliente, posicionándonos en un mercado impulsador de cambios y generador de empleos. Si hacemos historia en Estados Unidos Mexicanos, en los años 70 solo se </w:t>
      </w:r>
      <w:r w:rsidR="00052169">
        <w:rPr>
          <w:rFonts w:ascii="Arial" w:hAnsi="Arial" w:cs="Arial"/>
          <w:bCs/>
          <w:sz w:val="24"/>
          <w:szCs w:val="24"/>
        </w:rPr>
        <w:lastRenderedPageBreak/>
        <w:t>preocupaban ´por la producción y no por un manejo de calidad que satisfaciera las demandas de los clientes, se encargaban de producir en exceso sin calidad lo que les importaba era consolidar su mercado con muchos productos pero no de calidad; sin embargo, Japón tenía otra estrategia de trabajo con el objetivo bien fundamentado donde lo primordial era la calidad y no la cantidad, la producción no les interesaba tanto si no la calidad de los productos, ya que con ellos no solo se posicionarían dentro de su país si no internacionalmente;  hoy en día Japón se ha dedicado a generar productos de calidad  y forjado a que otros países trabajen de la mismas manera debido a la demanda que representa un producto o servicio de buena calidad.</w:t>
      </w:r>
    </w:p>
    <w:p w:rsidR="007F41A8" w:rsidRDefault="007F41A8" w:rsidP="00E5005C">
      <w:pPr>
        <w:shd w:val="clear" w:color="auto" w:fill="FFFFFF"/>
        <w:spacing w:after="300" w:line="360" w:lineRule="auto"/>
        <w:jc w:val="both"/>
        <w:rPr>
          <w:rFonts w:ascii="Arial" w:hAnsi="Arial" w:cs="Arial"/>
          <w:bCs/>
          <w:sz w:val="24"/>
          <w:szCs w:val="24"/>
        </w:rPr>
      </w:pPr>
    </w:p>
    <w:p w:rsidR="005E6BE8" w:rsidRDefault="007F41A8" w:rsidP="007E1C16">
      <w:pPr>
        <w:spacing w:line="360" w:lineRule="auto"/>
        <w:jc w:val="both"/>
        <w:rPr>
          <w:rFonts w:ascii="Arial" w:hAnsi="Arial" w:cs="Arial"/>
          <w:sz w:val="24"/>
          <w:szCs w:val="24"/>
        </w:rPr>
      </w:pPr>
      <w:r>
        <w:rPr>
          <w:rFonts w:ascii="Arial" w:hAnsi="Arial" w:cs="Arial"/>
          <w:sz w:val="24"/>
          <w:szCs w:val="24"/>
        </w:rPr>
        <w:t>Cabe señalar, que e</w:t>
      </w:r>
      <w:r w:rsidRPr="007F41A8">
        <w:rPr>
          <w:rFonts w:ascii="Arial" w:hAnsi="Arial" w:cs="Arial"/>
          <w:sz w:val="24"/>
          <w:szCs w:val="24"/>
        </w:rPr>
        <w:t>l crecimiento de una economía</w:t>
      </w:r>
      <w:r>
        <w:rPr>
          <w:rFonts w:ascii="Arial" w:hAnsi="Arial" w:cs="Arial"/>
          <w:sz w:val="24"/>
          <w:szCs w:val="24"/>
        </w:rPr>
        <w:t xml:space="preserve"> </w:t>
      </w:r>
      <w:proofErr w:type="spellStart"/>
      <w:proofErr w:type="gramStart"/>
      <w:r>
        <w:rPr>
          <w:rFonts w:ascii="Arial" w:hAnsi="Arial" w:cs="Arial"/>
          <w:sz w:val="24"/>
          <w:szCs w:val="24"/>
        </w:rPr>
        <w:t>o</w:t>
      </w:r>
      <w:proofErr w:type="spellEnd"/>
      <w:proofErr w:type="gramEnd"/>
      <w:r>
        <w:rPr>
          <w:rFonts w:ascii="Arial" w:hAnsi="Arial" w:cs="Arial"/>
          <w:sz w:val="24"/>
          <w:szCs w:val="24"/>
        </w:rPr>
        <w:t xml:space="preserve"> organización</w:t>
      </w:r>
      <w:r w:rsidRPr="007F41A8">
        <w:rPr>
          <w:rFonts w:ascii="Arial" w:hAnsi="Arial" w:cs="Arial"/>
          <w:sz w:val="24"/>
          <w:szCs w:val="24"/>
        </w:rPr>
        <w:t xml:space="preserve"> depende de los factores de producción (la fuerza laboral y el capital) y su productividad, entendida ésta última como la eficiencia con la que interactúan estos factores en la producción </w:t>
      </w:r>
      <w:r>
        <w:rPr>
          <w:rFonts w:ascii="Arial" w:hAnsi="Arial" w:cs="Arial"/>
          <w:sz w:val="24"/>
          <w:szCs w:val="24"/>
        </w:rPr>
        <w:t xml:space="preserve">de bienes y servicios. Logrando con ello, a que haya una </w:t>
      </w:r>
      <w:r w:rsidRPr="007F41A8">
        <w:rPr>
          <w:rFonts w:ascii="Arial" w:hAnsi="Arial" w:cs="Arial"/>
          <w:sz w:val="24"/>
          <w:szCs w:val="24"/>
        </w:rPr>
        <w:t xml:space="preserve">mayor </w:t>
      </w:r>
      <w:r>
        <w:rPr>
          <w:rFonts w:ascii="Arial" w:hAnsi="Arial" w:cs="Arial"/>
          <w:sz w:val="24"/>
          <w:szCs w:val="24"/>
        </w:rPr>
        <w:t>productividad en una dependencia o negocio</w:t>
      </w:r>
      <w:r w:rsidRPr="007F41A8">
        <w:rPr>
          <w:rFonts w:ascii="Arial" w:hAnsi="Arial" w:cs="Arial"/>
          <w:sz w:val="24"/>
          <w:szCs w:val="24"/>
        </w:rPr>
        <w:t xml:space="preserve"> cuando, sin necesidad de aumentar la fuerza laboral o el capital, se logr</w:t>
      </w:r>
      <w:r>
        <w:rPr>
          <w:rFonts w:ascii="Arial" w:hAnsi="Arial" w:cs="Arial"/>
          <w:sz w:val="24"/>
          <w:szCs w:val="24"/>
        </w:rPr>
        <w:t>a</w:t>
      </w:r>
      <w:r w:rsidR="007E1C16">
        <w:rPr>
          <w:rFonts w:ascii="Arial" w:hAnsi="Arial" w:cs="Arial"/>
          <w:sz w:val="24"/>
          <w:szCs w:val="24"/>
        </w:rPr>
        <w:t xml:space="preserve">n mayores tasas de crecimiento. </w:t>
      </w:r>
      <w:r w:rsidRPr="007F41A8">
        <w:rPr>
          <w:rFonts w:ascii="Arial" w:hAnsi="Arial" w:cs="Arial"/>
          <w:sz w:val="24"/>
          <w:szCs w:val="24"/>
        </w:rPr>
        <w:t>A México le urge construir un sistema fiscal robusto, ágil y redistributivo; un sistema educativo de vanguardia, equitativo, un proceso presupuestario enfocado en los resultados de mediano y largo plazo; un estado de derecho eficaz, justo, y confiable; una nueva ley laboral, más moderna e incluyente; un conjunto de reglamentos e incentivos que promuevan la competencia; un sistema, con una visión de largo plazo; un sistema de salud incluyente, sostenible y de calidad; y nuevos instrumentos para medir el bienestar de los mexicanos y para poder enfocar mejor las políticas públicas.</w:t>
      </w:r>
      <w:r w:rsidR="007E1C16">
        <w:rPr>
          <w:rFonts w:ascii="Arial" w:hAnsi="Arial" w:cs="Arial"/>
          <w:sz w:val="24"/>
          <w:szCs w:val="24"/>
        </w:rPr>
        <w:t xml:space="preserve"> Si logramos incrementar un modelo nacional competitivo, no solo obtendremos programas, sino un desarrollo sustentable que genere calidad de nuestros servicios y un desarrollo con visión que contenga estrategias de mejoras para medianas y grandes empresas ya sean por medio de servicios o productos que satisfaga sobre todo la necesidad de nuestro cliente “ciudadano”.</w:t>
      </w:r>
    </w:p>
    <w:p w:rsidR="00EC1C0B" w:rsidRDefault="00EC1C0B" w:rsidP="00EC1C0B">
      <w:pPr>
        <w:spacing w:line="360" w:lineRule="auto"/>
        <w:contextualSpacing/>
        <w:jc w:val="both"/>
        <w:rPr>
          <w:rFonts w:ascii="Arial" w:hAnsi="Arial" w:cs="Arial"/>
          <w:sz w:val="24"/>
          <w:szCs w:val="24"/>
        </w:rPr>
      </w:pPr>
    </w:p>
    <w:p w:rsidR="00EC1C0B" w:rsidRDefault="00EC1C0B" w:rsidP="007E1C16">
      <w:pPr>
        <w:spacing w:line="360" w:lineRule="auto"/>
        <w:contextualSpacing/>
        <w:jc w:val="center"/>
        <w:rPr>
          <w:rFonts w:ascii="Arial" w:hAnsi="Arial" w:cs="Arial"/>
          <w:b/>
          <w:sz w:val="24"/>
          <w:szCs w:val="24"/>
        </w:rPr>
      </w:pPr>
      <w:r w:rsidRPr="007E1C16">
        <w:rPr>
          <w:rFonts w:ascii="Arial" w:hAnsi="Arial" w:cs="Arial"/>
          <w:b/>
          <w:sz w:val="24"/>
          <w:szCs w:val="24"/>
        </w:rPr>
        <w:t>Bibliografía</w:t>
      </w:r>
    </w:p>
    <w:p w:rsidR="007E1C16" w:rsidRPr="007E1C16" w:rsidRDefault="007E1C16" w:rsidP="007E1C16">
      <w:pPr>
        <w:spacing w:line="360" w:lineRule="auto"/>
        <w:contextualSpacing/>
        <w:jc w:val="center"/>
        <w:rPr>
          <w:rFonts w:ascii="Arial" w:hAnsi="Arial" w:cs="Arial"/>
          <w:b/>
          <w:sz w:val="24"/>
          <w:szCs w:val="24"/>
        </w:rPr>
      </w:pPr>
      <w:bookmarkStart w:id="0" w:name="_GoBack"/>
      <w:bookmarkEnd w:id="0"/>
    </w:p>
    <w:p w:rsidR="00EC1C0B" w:rsidRDefault="00EC1C0B" w:rsidP="00EC1C0B">
      <w:pPr>
        <w:spacing w:line="360" w:lineRule="auto"/>
        <w:contextualSpacing/>
        <w:jc w:val="both"/>
        <w:rPr>
          <w:rFonts w:ascii="Arial" w:hAnsi="Arial" w:cs="Arial"/>
          <w:sz w:val="24"/>
          <w:szCs w:val="24"/>
        </w:rPr>
      </w:pPr>
    </w:p>
    <w:p w:rsidR="00EC1C0B" w:rsidRDefault="00EC1C0B" w:rsidP="00EC1C0B">
      <w:pPr>
        <w:spacing w:line="360" w:lineRule="auto"/>
        <w:contextualSpacing/>
        <w:jc w:val="both"/>
        <w:rPr>
          <w:rFonts w:ascii="Arial" w:hAnsi="Arial" w:cs="Arial"/>
          <w:sz w:val="24"/>
          <w:szCs w:val="24"/>
        </w:rPr>
      </w:pPr>
      <w:r>
        <w:rPr>
          <w:rFonts w:ascii="Arial" w:hAnsi="Arial" w:cs="Arial"/>
          <w:sz w:val="24"/>
          <w:szCs w:val="24"/>
        </w:rPr>
        <w:t xml:space="preserve">Premio Nacional de Calidad, Modelo Nacional para la Competitividad, Medianas y Grandes Empresas </w:t>
      </w:r>
      <w:proofErr w:type="gramStart"/>
      <w:r>
        <w:rPr>
          <w:rFonts w:ascii="Arial" w:hAnsi="Arial" w:cs="Arial"/>
          <w:sz w:val="24"/>
          <w:szCs w:val="24"/>
        </w:rPr>
        <w:t>( 2014</w:t>
      </w:r>
      <w:proofErr w:type="gramEnd"/>
      <w:r>
        <w:rPr>
          <w:rFonts w:ascii="Arial" w:hAnsi="Arial" w:cs="Arial"/>
          <w:sz w:val="24"/>
          <w:szCs w:val="24"/>
        </w:rPr>
        <w:t xml:space="preserve"> ). Oficina del Premio Nacional de Calidad, Gobierno Federal, México D.F. pp.1-24</w:t>
      </w:r>
    </w:p>
    <w:p w:rsidR="00EC1C0B" w:rsidRDefault="00EC1C0B">
      <w:pPr>
        <w:rPr>
          <w:rFonts w:ascii="Arial" w:hAnsi="Arial" w:cs="Arial"/>
          <w:sz w:val="24"/>
          <w:szCs w:val="24"/>
        </w:rPr>
      </w:pPr>
    </w:p>
    <w:p w:rsidR="00EC1C0B" w:rsidRPr="003A52F7" w:rsidRDefault="00EC1C0B">
      <w:pPr>
        <w:rPr>
          <w:rFonts w:ascii="Arial" w:hAnsi="Arial" w:cs="Arial"/>
          <w:sz w:val="24"/>
          <w:szCs w:val="24"/>
        </w:rPr>
      </w:pPr>
    </w:p>
    <w:sectPr w:rsidR="00EC1C0B" w:rsidRPr="003A52F7" w:rsidSect="0074731D">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90C7A"/>
    <w:multiLevelType w:val="multilevel"/>
    <w:tmpl w:val="BD3C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D761B8"/>
    <w:multiLevelType w:val="multilevel"/>
    <w:tmpl w:val="1408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4EF"/>
    <w:rsid w:val="000001EC"/>
    <w:rsid w:val="0005039E"/>
    <w:rsid w:val="00052169"/>
    <w:rsid w:val="00147577"/>
    <w:rsid w:val="001A310B"/>
    <w:rsid w:val="001A7069"/>
    <w:rsid w:val="0021492A"/>
    <w:rsid w:val="00220483"/>
    <w:rsid w:val="002450A1"/>
    <w:rsid w:val="002A54F9"/>
    <w:rsid w:val="003A52F7"/>
    <w:rsid w:val="00487AC6"/>
    <w:rsid w:val="005162BA"/>
    <w:rsid w:val="005E6BE8"/>
    <w:rsid w:val="0062125D"/>
    <w:rsid w:val="00642AD4"/>
    <w:rsid w:val="006806C7"/>
    <w:rsid w:val="007428D9"/>
    <w:rsid w:val="00743301"/>
    <w:rsid w:val="0074731D"/>
    <w:rsid w:val="007A2393"/>
    <w:rsid w:val="007E1C16"/>
    <w:rsid w:val="007F41A8"/>
    <w:rsid w:val="008776E8"/>
    <w:rsid w:val="008D2771"/>
    <w:rsid w:val="009F396A"/>
    <w:rsid w:val="00A32E49"/>
    <w:rsid w:val="00A726A9"/>
    <w:rsid w:val="00A753CE"/>
    <w:rsid w:val="00A864EF"/>
    <w:rsid w:val="00AB55D4"/>
    <w:rsid w:val="00AF28CA"/>
    <w:rsid w:val="00B73594"/>
    <w:rsid w:val="00D31FD8"/>
    <w:rsid w:val="00E5005C"/>
    <w:rsid w:val="00EC1C0B"/>
    <w:rsid w:val="00EF2DF9"/>
    <w:rsid w:val="00F20A07"/>
    <w:rsid w:val="00F403CE"/>
    <w:rsid w:val="00FD65F2"/>
    <w:rsid w:val="00FF1D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806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06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806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06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923814">
      <w:bodyDiv w:val="1"/>
      <w:marLeft w:val="0"/>
      <w:marRight w:val="0"/>
      <w:marTop w:val="0"/>
      <w:marBottom w:val="0"/>
      <w:divBdr>
        <w:top w:val="none" w:sz="0" w:space="0" w:color="auto"/>
        <w:left w:val="none" w:sz="0" w:space="0" w:color="auto"/>
        <w:bottom w:val="none" w:sz="0" w:space="0" w:color="auto"/>
        <w:right w:val="none" w:sz="0" w:space="0" w:color="auto"/>
      </w:divBdr>
      <w:divsChild>
        <w:div w:id="388236203">
          <w:marLeft w:val="0"/>
          <w:marRight w:val="0"/>
          <w:marTop w:val="0"/>
          <w:marBottom w:val="0"/>
          <w:divBdr>
            <w:top w:val="single" w:sz="6" w:space="8" w:color="FFFFFF"/>
            <w:left w:val="single" w:sz="6" w:space="8" w:color="DBDBDB"/>
            <w:bottom w:val="single" w:sz="6" w:space="8" w:color="DBDBDB"/>
            <w:right w:val="single" w:sz="6" w:space="8" w:color="DBDBDB"/>
          </w:divBdr>
          <w:divsChild>
            <w:div w:id="163055412">
              <w:marLeft w:val="0"/>
              <w:marRight w:val="0"/>
              <w:marTop w:val="0"/>
              <w:marBottom w:val="0"/>
              <w:divBdr>
                <w:top w:val="none" w:sz="0" w:space="0" w:color="auto"/>
                <w:left w:val="none" w:sz="0" w:space="0" w:color="auto"/>
                <w:bottom w:val="dotted" w:sz="6" w:space="8" w:color="CCCCCC"/>
                <w:right w:val="none" w:sz="0" w:space="0" w:color="auto"/>
              </w:divBdr>
            </w:div>
            <w:div w:id="1799688477">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491016507">
      <w:bodyDiv w:val="1"/>
      <w:marLeft w:val="0"/>
      <w:marRight w:val="0"/>
      <w:marTop w:val="0"/>
      <w:marBottom w:val="0"/>
      <w:divBdr>
        <w:top w:val="none" w:sz="0" w:space="0" w:color="auto"/>
        <w:left w:val="none" w:sz="0" w:space="0" w:color="auto"/>
        <w:bottom w:val="none" w:sz="0" w:space="0" w:color="auto"/>
        <w:right w:val="none" w:sz="0" w:space="0" w:color="auto"/>
      </w:divBdr>
      <w:divsChild>
        <w:div w:id="1557546051">
          <w:marLeft w:val="0"/>
          <w:marRight w:val="0"/>
          <w:marTop w:val="0"/>
          <w:marBottom w:val="0"/>
          <w:divBdr>
            <w:top w:val="none" w:sz="0" w:space="0" w:color="auto"/>
            <w:left w:val="none" w:sz="0" w:space="0" w:color="auto"/>
            <w:bottom w:val="none" w:sz="0" w:space="0" w:color="auto"/>
            <w:right w:val="none" w:sz="0" w:space="0" w:color="auto"/>
          </w:divBdr>
          <w:divsChild>
            <w:div w:id="7754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49483">
      <w:bodyDiv w:val="1"/>
      <w:marLeft w:val="0"/>
      <w:marRight w:val="0"/>
      <w:marTop w:val="0"/>
      <w:marBottom w:val="0"/>
      <w:divBdr>
        <w:top w:val="none" w:sz="0" w:space="0" w:color="auto"/>
        <w:left w:val="none" w:sz="0" w:space="0" w:color="auto"/>
        <w:bottom w:val="none" w:sz="0" w:space="0" w:color="auto"/>
        <w:right w:val="none" w:sz="0" w:space="0" w:color="auto"/>
      </w:divBdr>
      <w:divsChild>
        <w:div w:id="1351175693">
          <w:marLeft w:val="0"/>
          <w:marRight w:val="0"/>
          <w:marTop w:val="0"/>
          <w:marBottom w:val="0"/>
          <w:divBdr>
            <w:top w:val="none" w:sz="0" w:space="0" w:color="auto"/>
            <w:left w:val="none" w:sz="0" w:space="0" w:color="auto"/>
            <w:bottom w:val="none" w:sz="0" w:space="0" w:color="auto"/>
            <w:right w:val="none" w:sz="0" w:space="0" w:color="auto"/>
          </w:divBdr>
          <w:divsChild>
            <w:div w:id="17345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978</Words>
  <Characters>5382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2</cp:revision>
  <dcterms:created xsi:type="dcterms:W3CDTF">2015-02-28T05:55:00Z</dcterms:created>
  <dcterms:modified xsi:type="dcterms:W3CDTF">2015-02-28T05:55:00Z</dcterms:modified>
</cp:coreProperties>
</file>