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DED" w:rsidRPr="00F33436" w:rsidRDefault="00855132" w:rsidP="00F33436">
      <w:pPr>
        <w:shd w:val="clear" w:color="auto" w:fill="FFFFFF"/>
        <w:spacing w:after="300" w:line="360" w:lineRule="auto"/>
        <w:jc w:val="center"/>
        <w:rPr>
          <w:rFonts w:ascii="Arial" w:eastAsia="Times New Roman" w:hAnsi="Arial" w:cs="Arial"/>
          <w:color w:val="222222"/>
          <w:lang w:eastAsia="es-MX"/>
        </w:rPr>
      </w:pPr>
      <w:r w:rsidRPr="00F33436">
        <w:rPr>
          <w:rFonts w:ascii="Arial" w:hAnsi="Arial" w:cs="Arial"/>
          <w:noProof/>
          <w:lang w:eastAsia="es-MX"/>
        </w:rPr>
        <w:drawing>
          <wp:inline distT="0" distB="0" distL="0" distR="0" wp14:anchorId="106369EA" wp14:editId="50E2ED01">
            <wp:extent cx="2286000" cy="847725"/>
            <wp:effectExtent l="0" t="0" r="0" b="9525"/>
            <wp:docPr id="1" name="0 Imagen"/>
            <wp:cNvGraphicFramePr/>
            <a:graphic xmlns:a="http://schemas.openxmlformats.org/drawingml/2006/main">
              <a:graphicData uri="http://schemas.openxmlformats.org/drawingml/2006/picture">
                <pic:pic xmlns:pic="http://schemas.openxmlformats.org/drawingml/2006/picture">
                  <pic:nvPicPr>
                    <pic:cNvPr id="2" name="0 Imagen"/>
                    <pic:cNvPicPr/>
                  </pic:nvPicPr>
                  <pic:blipFill>
                    <a:blip r:embed="rId7">
                      <a:extLst>
                        <a:ext uri="{28A0092B-C50C-407E-A947-70E740481C1C}">
                          <a14:useLocalDpi xmlns:a14="http://schemas.microsoft.com/office/drawing/2010/main" val="0"/>
                        </a:ext>
                      </a:extLst>
                    </a:blip>
                    <a:stretch>
                      <a:fillRect/>
                    </a:stretch>
                  </pic:blipFill>
                  <pic:spPr>
                    <a:xfrm>
                      <a:off x="0" y="0"/>
                      <a:ext cx="2286000" cy="847725"/>
                    </a:xfrm>
                    <a:prstGeom prst="rect">
                      <a:avLst/>
                    </a:prstGeom>
                  </pic:spPr>
                </pic:pic>
              </a:graphicData>
            </a:graphic>
          </wp:inline>
        </w:drawing>
      </w:r>
    </w:p>
    <w:p w:rsidR="004E3DED" w:rsidRPr="00F33436" w:rsidRDefault="004E3DED" w:rsidP="00F33436">
      <w:pPr>
        <w:autoSpaceDE w:val="0"/>
        <w:autoSpaceDN w:val="0"/>
        <w:adjustRightInd w:val="0"/>
        <w:spacing w:after="0" w:line="360" w:lineRule="auto"/>
        <w:jc w:val="center"/>
        <w:rPr>
          <w:rFonts w:ascii="Arial" w:hAnsi="Arial" w:cs="Arial"/>
          <w:b/>
          <w:bCs/>
          <w:u w:val="single"/>
        </w:rPr>
      </w:pPr>
      <w:r w:rsidRPr="00F33436">
        <w:rPr>
          <w:rFonts w:ascii="Arial" w:hAnsi="Arial" w:cs="Arial"/>
          <w:b/>
          <w:bCs/>
          <w:u w:val="single"/>
        </w:rPr>
        <w:t>MAESTRIA EN ADMINISTRACIÓN Y POLÍTICAS PÚBLICAS</w:t>
      </w:r>
    </w:p>
    <w:p w:rsidR="004E3DED" w:rsidRPr="00F33436" w:rsidRDefault="004E3DED" w:rsidP="00F33436">
      <w:pPr>
        <w:autoSpaceDE w:val="0"/>
        <w:autoSpaceDN w:val="0"/>
        <w:adjustRightInd w:val="0"/>
        <w:spacing w:after="0" w:line="360" w:lineRule="auto"/>
        <w:rPr>
          <w:rFonts w:ascii="Arial" w:hAnsi="Arial" w:cs="Arial"/>
          <w:b/>
          <w:bCs/>
          <w:color w:val="76923C" w:themeColor="accent3" w:themeShade="BF"/>
          <w:u w:val="single"/>
        </w:rPr>
      </w:pPr>
    </w:p>
    <w:p w:rsidR="004E3DED" w:rsidRPr="00F33436" w:rsidRDefault="004E3DED" w:rsidP="00F33436">
      <w:pPr>
        <w:autoSpaceDE w:val="0"/>
        <w:autoSpaceDN w:val="0"/>
        <w:adjustRightInd w:val="0"/>
        <w:spacing w:after="0" w:line="360" w:lineRule="auto"/>
        <w:jc w:val="center"/>
        <w:rPr>
          <w:rFonts w:ascii="Arial" w:hAnsi="Arial" w:cs="Arial"/>
          <w:b/>
          <w:bCs/>
          <w:color w:val="76923C" w:themeColor="accent3" w:themeShade="BF"/>
          <w:u w:val="single"/>
        </w:rPr>
      </w:pPr>
      <w:r w:rsidRPr="00F33436">
        <w:rPr>
          <w:rFonts w:ascii="Arial" w:hAnsi="Arial" w:cs="Arial"/>
          <w:b/>
          <w:bCs/>
          <w:color w:val="76923C" w:themeColor="accent3" w:themeShade="BF"/>
          <w:u w:val="single"/>
        </w:rPr>
        <w:t>Modulo:</w:t>
      </w:r>
    </w:p>
    <w:p w:rsidR="004E3DED" w:rsidRPr="00F33436" w:rsidRDefault="004E3DED" w:rsidP="00F33436">
      <w:pPr>
        <w:autoSpaceDE w:val="0"/>
        <w:autoSpaceDN w:val="0"/>
        <w:adjustRightInd w:val="0"/>
        <w:spacing w:after="0" w:line="360" w:lineRule="auto"/>
        <w:jc w:val="center"/>
        <w:rPr>
          <w:rFonts w:ascii="Arial" w:hAnsi="Arial" w:cs="Arial"/>
          <w:b/>
          <w:bCs/>
        </w:rPr>
      </w:pPr>
      <w:r w:rsidRPr="00F33436">
        <w:rPr>
          <w:rFonts w:ascii="Arial" w:hAnsi="Arial" w:cs="Arial"/>
          <w:b/>
          <w:bCs/>
        </w:rPr>
        <w:t>Diseño y Análisis de Políticas Públicas</w:t>
      </w:r>
    </w:p>
    <w:p w:rsidR="004E3DED" w:rsidRPr="00F33436" w:rsidRDefault="004E3DED" w:rsidP="00F33436">
      <w:pPr>
        <w:autoSpaceDE w:val="0"/>
        <w:autoSpaceDN w:val="0"/>
        <w:adjustRightInd w:val="0"/>
        <w:spacing w:after="0" w:line="360" w:lineRule="auto"/>
        <w:rPr>
          <w:rFonts w:ascii="Arial" w:eastAsia="Times New Roman" w:hAnsi="Arial" w:cs="Arial"/>
          <w:snapToGrid w:val="0"/>
          <w:w w:val="0"/>
          <w:u w:color="000000"/>
          <w:bdr w:val="none" w:sz="0" w:space="0" w:color="000000"/>
          <w:shd w:val="clear" w:color="000000" w:fill="000000"/>
          <w:lang w:eastAsia="x-none" w:bidi="x-none"/>
        </w:rPr>
      </w:pPr>
      <w:r w:rsidRPr="00F33436">
        <w:rPr>
          <w:rFonts w:ascii="Arial" w:hAnsi="Arial" w:cs="Arial"/>
          <w:b/>
          <w:bCs/>
        </w:rPr>
        <w:t xml:space="preserve"> </w:t>
      </w:r>
    </w:p>
    <w:p w:rsidR="004E3DED" w:rsidRPr="00F33436" w:rsidRDefault="004E3DED" w:rsidP="00F33436">
      <w:pPr>
        <w:spacing w:after="0" w:line="360" w:lineRule="auto"/>
        <w:jc w:val="center"/>
        <w:rPr>
          <w:rFonts w:ascii="Arial" w:hAnsi="Arial" w:cs="Arial"/>
          <w:b/>
          <w:bCs/>
          <w:color w:val="76923C" w:themeColor="accent3" w:themeShade="BF"/>
        </w:rPr>
      </w:pPr>
      <w:r w:rsidRPr="00F33436">
        <w:rPr>
          <w:rFonts w:ascii="Arial" w:hAnsi="Arial" w:cs="Arial"/>
          <w:b/>
          <w:bCs/>
          <w:color w:val="76923C" w:themeColor="accent3" w:themeShade="BF"/>
        </w:rPr>
        <w:t>Tema:</w:t>
      </w:r>
    </w:p>
    <w:p w:rsidR="004E3DED" w:rsidRPr="00F33436" w:rsidRDefault="00855132" w:rsidP="00F33436">
      <w:pPr>
        <w:spacing w:line="360" w:lineRule="auto"/>
        <w:jc w:val="center"/>
        <w:rPr>
          <w:rFonts w:ascii="Arial" w:hAnsi="Arial" w:cs="Arial"/>
          <w:b/>
        </w:rPr>
      </w:pPr>
      <w:r w:rsidRPr="00F33436">
        <w:rPr>
          <w:rFonts w:ascii="Arial" w:hAnsi="Arial" w:cs="Arial"/>
          <w:b/>
        </w:rPr>
        <w:t>Actividad 3</w:t>
      </w:r>
      <w:r w:rsidR="004E3DED" w:rsidRPr="00F33436">
        <w:rPr>
          <w:rFonts w:ascii="Arial" w:hAnsi="Arial" w:cs="Arial"/>
          <w:b/>
        </w:rPr>
        <w:t>:</w:t>
      </w:r>
      <w:r w:rsidRPr="00F33436">
        <w:rPr>
          <w:rFonts w:ascii="Arial" w:hAnsi="Arial" w:cs="Arial"/>
          <w:b/>
        </w:rPr>
        <w:t xml:space="preserve"> </w:t>
      </w:r>
      <w:r w:rsidRPr="00F33436">
        <w:rPr>
          <w:rFonts w:ascii="Arial" w:hAnsi="Arial" w:cs="Arial"/>
          <w:b/>
        </w:rPr>
        <w:tab/>
        <w:t>Investigación Documental</w:t>
      </w:r>
    </w:p>
    <w:p w:rsidR="00F4246B" w:rsidRPr="00F33436" w:rsidRDefault="00F4246B" w:rsidP="00F33436">
      <w:pPr>
        <w:shd w:val="clear" w:color="auto" w:fill="FFFFFF"/>
        <w:spacing w:after="0" w:line="360" w:lineRule="auto"/>
        <w:jc w:val="center"/>
        <w:rPr>
          <w:rFonts w:ascii="Arial" w:eastAsia="Times New Roman" w:hAnsi="Arial" w:cs="Arial"/>
          <w:b/>
          <w:color w:val="222222"/>
          <w:lang w:eastAsia="es-MX"/>
        </w:rPr>
      </w:pPr>
      <w:r w:rsidRPr="00F33436">
        <w:rPr>
          <w:rFonts w:ascii="Arial" w:eastAsia="Times New Roman" w:hAnsi="Arial" w:cs="Arial"/>
          <w:b/>
          <w:color w:val="222222"/>
          <w:lang w:eastAsia="es-MX"/>
        </w:rPr>
        <w:t>“Principales Tipologías y Fuentes de Información que tributan a las Políticas Públicas”.</w:t>
      </w:r>
    </w:p>
    <w:p w:rsidR="00F4246B" w:rsidRPr="00F33436" w:rsidRDefault="00F4246B" w:rsidP="00F33436">
      <w:pPr>
        <w:shd w:val="clear" w:color="auto" w:fill="FFFFFF"/>
        <w:spacing w:after="0" w:line="360" w:lineRule="auto"/>
        <w:jc w:val="center"/>
        <w:rPr>
          <w:rFonts w:ascii="Arial" w:eastAsia="Times New Roman" w:hAnsi="Arial" w:cs="Arial"/>
          <w:b/>
          <w:color w:val="222222"/>
          <w:lang w:eastAsia="es-MX"/>
        </w:rPr>
      </w:pPr>
    </w:p>
    <w:p w:rsidR="004E3DED" w:rsidRPr="00F33436" w:rsidRDefault="00F4246B" w:rsidP="00F33436">
      <w:pPr>
        <w:shd w:val="clear" w:color="auto" w:fill="FFFFFF"/>
        <w:spacing w:after="0" w:line="360" w:lineRule="auto"/>
        <w:jc w:val="center"/>
        <w:rPr>
          <w:rFonts w:ascii="Arial" w:eastAsia="Times New Roman" w:hAnsi="Arial" w:cs="Arial"/>
          <w:b/>
          <w:color w:val="222222"/>
          <w:lang w:eastAsia="es-MX"/>
        </w:rPr>
      </w:pPr>
      <w:r w:rsidRPr="00F33436">
        <w:rPr>
          <w:rFonts w:ascii="Arial" w:eastAsia="Times New Roman" w:hAnsi="Arial" w:cs="Arial"/>
          <w:noProof/>
          <w:color w:val="FF7200"/>
          <w:lang w:eastAsia="es-MX"/>
        </w:rPr>
        <w:drawing>
          <wp:inline distT="0" distB="0" distL="0" distR="0" wp14:anchorId="15782E48" wp14:editId="3E943AAD">
            <wp:extent cx="2337683" cy="2764567"/>
            <wp:effectExtent l="0" t="0" r="5715" b="0"/>
            <wp:docPr id="2" name="Imagen 2" descr="eugene_bardach-2.jpg">
              <a:hlinkClick xmlns:a="http://schemas.openxmlformats.org/drawingml/2006/main" r:id="rId8" tooltip="eugene_bardach-2.jp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gene_bardach-2.jpg">
                      <a:hlinkClick r:id="rId8" tooltip="eugene_bardach-2.jpg"/>
                    </pic:cNvPr>
                    <pic:cNvPicPr>
                      <a:picLocks noChangeAspect="1" noChangeArrowheads="1"/>
                    </pic:cNvPicPr>
                  </pic:nvPicPr>
                  <pic:blipFill>
                    <a:blip r:embed="rId9">
                      <a:extLst>
                        <a:ext uri="{BEBA8EAE-BF5A-486C-A8C5-ECC9F3942E4B}">
                          <a14:imgProps xmlns:a14="http://schemas.microsoft.com/office/drawing/2010/main">
                            <a14:imgLayer r:embed="rId10">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2341263" cy="2768801"/>
                    </a:xfrm>
                    <a:prstGeom prst="rect">
                      <a:avLst/>
                    </a:prstGeom>
                    <a:ln>
                      <a:noFill/>
                    </a:ln>
                    <a:effectLst>
                      <a:softEdge rad="112500"/>
                    </a:effectLst>
                  </pic:spPr>
                </pic:pic>
              </a:graphicData>
            </a:graphic>
          </wp:inline>
        </w:drawing>
      </w:r>
    </w:p>
    <w:p w:rsidR="004E3DED" w:rsidRPr="00F33436" w:rsidRDefault="004E3DED" w:rsidP="00F33436">
      <w:pPr>
        <w:shd w:val="clear" w:color="auto" w:fill="FFFFFF"/>
        <w:spacing w:after="0" w:line="360" w:lineRule="auto"/>
        <w:rPr>
          <w:rFonts w:ascii="Arial" w:eastAsia="Times New Roman" w:hAnsi="Arial" w:cs="Arial"/>
          <w:b/>
          <w:lang w:eastAsia="es-MX"/>
        </w:rPr>
      </w:pPr>
    </w:p>
    <w:p w:rsidR="004E3DED" w:rsidRPr="00F33436" w:rsidRDefault="004E3DED" w:rsidP="00F33436">
      <w:pPr>
        <w:autoSpaceDE w:val="0"/>
        <w:autoSpaceDN w:val="0"/>
        <w:adjustRightInd w:val="0"/>
        <w:spacing w:after="0" w:line="360" w:lineRule="auto"/>
        <w:jc w:val="center"/>
        <w:rPr>
          <w:rFonts w:ascii="Arial" w:hAnsi="Arial" w:cs="Arial"/>
          <w:b/>
          <w:bCs/>
          <w:color w:val="76923C" w:themeColor="accent3" w:themeShade="BF"/>
        </w:rPr>
      </w:pPr>
      <w:r w:rsidRPr="00F33436">
        <w:rPr>
          <w:rFonts w:ascii="Arial" w:hAnsi="Arial" w:cs="Arial"/>
          <w:b/>
          <w:bCs/>
          <w:color w:val="76923C" w:themeColor="accent3" w:themeShade="BF"/>
        </w:rPr>
        <w:t xml:space="preserve">ASESOR: </w:t>
      </w:r>
    </w:p>
    <w:p w:rsidR="004E3DED" w:rsidRPr="00F33436" w:rsidRDefault="004E3DED" w:rsidP="00F33436">
      <w:pPr>
        <w:tabs>
          <w:tab w:val="left" w:pos="2842"/>
          <w:tab w:val="center" w:pos="4419"/>
        </w:tabs>
        <w:spacing w:line="360" w:lineRule="auto"/>
        <w:rPr>
          <w:rFonts w:ascii="Arial" w:hAnsi="Arial" w:cs="Arial"/>
          <w:b/>
          <w:u w:val="single"/>
        </w:rPr>
      </w:pPr>
      <w:r w:rsidRPr="00F33436">
        <w:rPr>
          <w:rFonts w:ascii="Arial" w:hAnsi="Arial" w:cs="Arial"/>
          <w:b/>
        </w:rPr>
        <w:tab/>
      </w:r>
      <w:r w:rsidRPr="00F33436">
        <w:rPr>
          <w:rFonts w:ascii="Arial" w:hAnsi="Arial" w:cs="Arial"/>
          <w:b/>
        </w:rPr>
        <w:tab/>
      </w:r>
      <w:r w:rsidRPr="00F33436">
        <w:rPr>
          <w:rFonts w:ascii="Arial" w:hAnsi="Arial" w:cs="Arial"/>
          <w:b/>
          <w:u w:val="single"/>
        </w:rPr>
        <w:t xml:space="preserve">Dra. C. </w:t>
      </w:r>
      <w:proofErr w:type="spellStart"/>
      <w:r w:rsidRPr="00F33436">
        <w:rPr>
          <w:rFonts w:ascii="Arial" w:hAnsi="Arial" w:cs="Arial"/>
          <w:b/>
          <w:u w:val="single"/>
        </w:rPr>
        <w:t>Odalis</w:t>
      </w:r>
      <w:proofErr w:type="spellEnd"/>
      <w:r w:rsidRPr="00F33436">
        <w:rPr>
          <w:rFonts w:ascii="Arial" w:hAnsi="Arial" w:cs="Arial"/>
          <w:b/>
          <w:u w:val="single"/>
        </w:rPr>
        <w:t xml:space="preserve"> </w:t>
      </w:r>
      <w:proofErr w:type="spellStart"/>
      <w:r w:rsidRPr="00F33436">
        <w:rPr>
          <w:rFonts w:ascii="Arial" w:hAnsi="Arial" w:cs="Arial"/>
          <w:b/>
          <w:u w:val="single"/>
        </w:rPr>
        <w:t>Peñate</w:t>
      </w:r>
      <w:proofErr w:type="spellEnd"/>
      <w:r w:rsidRPr="00F33436">
        <w:rPr>
          <w:rFonts w:ascii="Arial" w:hAnsi="Arial" w:cs="Arial"/>
          <w:b/>
          <w:u w:val="single"/>
        </w:rPr>
        <w:t xml:space="preserve"> López</w:t>
      </w:r>
    </w:p>
    <w:p w:rsidR="004E3DED" w:rsidRPr="00F33436" w:rsidRDefault="004E3DED" w:rsidP="00F33436">
      <w:pPr>
        <w:autoSpaceDE w:val="0"/>
        <w:autoSpaceDN w:val="0"/>
        <w:adjustRightInd w:val="0"/>
        <w:spacing w:after="0" w:line="360" w:lineRule="auto"/>
        <w:rPr>
          <w:rFonts w:ascii="Arial" w:hAnsi="Arial" w:cs="Arial"/>
          <w:b/>
          <w:bCs/>
        </w:rPr>
      </w:pPr>
    </w:p>
    <w:p w:rsidR="004E3DED" w:rsidRPr="00F33436" w:rsidRDefault="004E3DED" w:rsidP="00F33436">
      <w:pPr>
        <w:autoSpaceDE w:val="0"/>
        <w:autoSpaceDN w:val="0"/>
        <w:adjustRightInd w:val="0"/>
        <w:spacing w:after="0" w:line="360" w:lineRule="auto"/>
        <w:jc w:val="center"/>
        <w:rPr>
          <w:rFonts w:ascii="Arial" w:hAnsi="Arial" w:cs="Arial"/>
          <w:b/>
          <w:bCs/>
          <w:color w:val="76923C" w:themeColor="accent3" w:themeShade="BF"/>
        </w:rPr>
      </w:pPr>
      <w:r w:rsidRPr="00F33436">
        <w:rPr>
          <w:rFonts w:ascii="Arial" w:hAnsi="Arial" w:cs="Arial"/>
          <w:b/>
          <w:bCs/>
          <w:color w:val="76923C" w:themeColor="accent3" w:themeShade="BF"/>
        </w:rPr>
        <w:t xml:space="preserve">MAESTRANTE: </w:t>
      </w:r>
    </w:p>
    <w:p w:rsidR="004E3DED" w:rsidRPr="00F33436" w:rsidRDefault="004E3DED" w:rsidP="00F33436">
      <w:pPr>
        <w:autoSpaceDE w:val="0"/>
        <w:autoSpaceDN w:val="0"/>
        <w:adjustRightInd w:val="0"/>
        <w:spacing w:after="0" w:line="360" w:lineRule="auto"/>
        <w:jc w:val="center"/>
        <w:rPr>
          <w:rFonts w:ascii="Arial" w:hAnsi="Arial" w:cs="Arial"/>
          <w:b/>
          <w:bCs/>
        </w:rPr>
      </w:pPr>
      <w:r w:rsidRPr="00F33436">
        <w:rPr>
          <w:rFonts w:ascii="Arial" w:hAnsi="Arial" w:cs="Arial"/>
          <w:b/>
          <w:bCs/>
        </w:rPr>
        <w:t>Emperatriz González Alfaro</w:t>
      </w:r>
    </w:p>
    <w:p w:rsidR="004E3DED" w:rsidRPr="00F33436" w:rsidRDefault="004E3DED" w:rsidP="00F33436">
      <w:pPr>
        <w:autoSpaceDE w:val="0"/>
        <w:autoSpaceDN w:val="0"/>
        <w:adjustRightInd w:val="0"/>
        <w:spacing w:after="0" w:line="360" w:lineRule="auto"/>
        <w:rPr>
          <w:rFonts w:ascii="Arial" w:hAnsi="Arial" w:cs="Arial"/>
          <w:b/>
          <w:bCs/>
          <w:color w:val="008000"/>
        </w:rPr>
      </w:pPr>
    </w:p>
    <w:p w:rsidR="004E3DED" w:rsidRPr="00F33436" w:rsidRDefault="004E3DED" w:rsidP="00F33436">
      <w:pPr>
        <w:autoSpaceDE w:val="0"/>
        <w:autoSpaceDN w:val="0"/>
        <w:adjustRightInd w:val="0"/>
        <w:spacing w:after="0" w:line="360" w:lineRule="auto"/>
        <w:jc w:val="center"/>
        <w:rPr>
          <w:rFonts w:ascii="Arial" w:hAnsi="Arial" w:cs="Arial"/>
          <w:b/>
          <w:bCs/>
          <w:color w:val="008000"/>
        </w:rPr>
      </w:pPr>
    </w:p>
    <w:p w:rsidR="003E4FF7" w:rsidRPr="00F33436" w:rsidRDefault="00F4246B" w:rsidP="00F33436">
      <w:pPr>
        <w:shd w:val="clear" w:color="auto" w:fill="FFFFFF"/>
        <w:spacing w:after="300" w:line="360" w:lineRule="auto"/>
        <w:jc w:val="right"/>
        <w:rPr>
          <w:rFonts w:ascii="Arial" w:eastAsia="Times New Roman" w:hAnsi="Arial" w:cs="Arial"/>
          <w:color w:val="76923C" w:themeColor="accent3" w:themeShade="BF"/>
          <w:lang w:eastAsia="es-MX"/>
        </w:rPr>
      </w:pPr>
      <w:r w:rsidRPr="00F33436">
        <w:rPr>
          <w:rFonts w:ascii="Arial" w:hAnsi="Arial" w:cs="Arial"/>
          <w:b/>
          <w:color w:val="76923C" w:themeColor="accent3" w:themeShade="BF"/>
        </w:rPr>
        <w:lastRenderedPageBreak/>
        <w:t>03 de Mayo</w:t>
      </w:r>
      <w:r w:rsidR="004E3DED" w:rsidRPr="00F33436">
        <w:rPr>
          <w:rFonts w:ascii="Arial" w:hAnsi="Arial" w:cs="Arial"/>
          <w:b/>
          <w:color w:val="76923C" w:themeColor="accent3" w:themeShade="BF"/>
        </w:rPr>
        <w:t xml:space="preserve"> de 2015, Tapachula de Córdova y Ordoñez; Chiapas.</w:t>
      </w:r>
    </w:p>
    <w:p w:rsidR="004E3DED" w:rsidRPr="00F33436" w:rsidRDefault="00AD5764" w:rsidP="00F33436">
      <w:pPr>
        <w:shd w:val="clear" w:color="auto" w:fill="FFFFFF"/>
        <w:spacing w:after="300" w:line="360" w:lineRule="auto"/>
        <w:jc w:val="center"/>
        <w:rPr>
          <w:rFonts w:ascii="Arial" w:eastAsia="Times New Roman" w:hAnsi="Arial" w:cs="Arial"/>
          <w:b/>
          <w:color w:val="222222"/>
          <w:lang w:eastAsia="es-MX"/>
        </w:rPr>
      </w:pPr>
      <w:r w:rsidRPr="00F33436">
        <w:rPr>
          <w:rFonts w:ascii="Arial" w:eastAsia="Times New Roman" w:hAnsi="Arial" w:cs="Arial"/>
          <w:b/>
          <w:color w:val="222222"/>
          <w:lang w:eastAsia="es-MX"/>
        </w:rPr>
        <w:t>OBJETIVO GENERAL:</w:t>
      </w:r>
    </w:p>
    <w:p w:rsidR="007E12D2" w:rsidRPr="00F33436" w:rsidRDefault="007E12D2" w:rsidP="00F33436">
      <w:pPr>
        <w:shd w:val="clear" w:color="auto" w:fill="FFFFFF"/>
        <w:spacing w:after="300" w:line="360" w:lineRule="auto"/>
        <w:jc w:val="both"/>
        <w:rPr>
          <w:rFonts w:ascii="Arial" w:hAnsi="Arial" w:cs="Arial"/>
        </w:rPr>
      </w:pPr>
      <w:r w:rsidRPr="00F33436">
        <w:rPr>
          <w:rFonts w:ascii="Arial" w:hAnsi="Arial" w:cs="Arial"/>
        </w:rPr>
        <w:t>Reconocer nuestros problemas es una tarea necesaria pero insuficient</w:t>
      </w:r>
      <w:r w:rsidRPr="00F33436">
        <w:rPr>
          <w:rFonts w:ascii="Arial" w:hAnsi="Arial" w:cs="Arial"/>
        </w:rPr>
        <w:t>e cuando se habla de Políticas P</w:t>
      </w:r>
      <w:r w:rsidRPr="00F33436">
        <w:rPr>
          <w:rFonts w:ascii="Arial" w:hAnsi="Arial" w:cs="Arial"/>
        </w:rPr>
        <w:t>úblicas</w:t>
      </w:r>
      <w:r w:rsidRPr="00F33436">
        <w:rPr>
          <w:rFonts w:ascii="Arial" w:hAnsi="Arial" w:cs="Arial"/>
        </w:rPr>
        <w:t xml:space="preserve">; </w:t>
      </w:r>
      <w:r w:rsidR="00A74C0C" w:rsidRPr="00F33436">
        <w:rPr>
          <w:rFonts w:ascii="Arial" w:hAnsi="Arial" w:cs="Arial"/>
        </w:rPr>
        <w:t xml:space="preserve">es por ello que el objetivo general al siguiente trabajo es conocer las diversas definiciones que existe en nuestra esfera política-económica sobre las Políticas Públicas, ¿Qué son y para que nos sirven? ¿Causan resultados? ¿Son herramientas necesarias o importantes? ¿Los ocho pasos para el análisis de Políticas Públicas se llevan de acuerdo a lo que estipula </w:t>
      </w:r>
      <w:proofErr w:type="spellStart"/>
      <w:r w:rsidR="00A74C0C" w:rsidRPr="00F33436">
        <w:rPr>
          <w:rFonts w:ascii="Arial" w:hAnsi="Arial" w:cs="Arial"/>
        </w:rPr>
        <w:t>Bardach</w:t>
      </w:r>
      <w:proofErr w:type="spellEnd"/>
      <w:proofErr w:type="gramStart"/>
      <w:r w:rsidR="00A74C0C" w:rsidRPr="00F33436">
        <w:rPr>
          <w:rFonts w:ascii="Arial" w:hAnsi="Arial" w:cs="Arial"/>
        </w:rPr>
        <w:t>?.</w:t>
      </w:r>
      <w:proofErr w:type="gramEnd"/>
    </w:p>
    <w:p w:rsidR="00483039" w:rsidRPr="00F33436" w:rsidRDefault="00483039" w:rsidP="00F33436">
      <w:pPr>
        <w:shd w:val="clear" w:color="auto" w:fill="FFFFFF"/>
        <w:spacing w:after="300" w:line="360" w:lineRule="auto"/>
        <w:jc w:val="both"/>
        <w:rPr>
          <w:rFonts w:ascii="Arial" w:eastAsia="Times New Roman" w:hAnsi="Arial" w:cs="Arial"/>
          <w:b/>
          <w:color w:val="222222"/>
          <w:lang w:eastAsia="es-MX"/>
        </w:rPr>
      </w:pPr>
      <w:r w:rsidRPr="00F33436">
        <w:rPr>
          <w:rFonts w:ascii="Arial" w:hAnsi="Arial" w:cs="Arial"/>
        </w:rPr>
        <w:t>Es por ello, que es primordial saber lo que nos rodea en el ámbito de las Políticas Públicas, ya que con esas acciones podremos obtener mejores resultados, reconoceríamos el problema y lograríamos satisfacer no solo la necesidad y demanda de un individuo sino de toda una sociedad.</w:t>
      </w:r>
    </w:p>
    <w:p w:rsidR="00AD5764" w:rsidRPr="00F33436" w:rsidRDefault="00AD5764" w:rsidP="00F33436">
      <w:pPr>
        <w:shd w:val="clear" w:color="auto" w:fill="FFFFFF"/>
        <w:spacing w:after="300" w:line="360" w:lineRule="auto"/>
        <w:rPr>
          <w:rFonts w:ascii="Arial" w:eastAsia="Times New Roman" w:hAnsi="Arial" w:cs="Arial"/>
          <w:color w:val="222222"/>
          <w:lang w:eastAsia="es-MX"/>
        </w:rPr>
      </w:pPr>
    </w:p>
    <w:p w:rsidR="00AD5764" w:rsidRPr="00F33436" w:rsidRDefault="00AD5764" w:rsidP="00F33436">
      <w:pPr>
        <w:shd w:val="clear" w:color="auto" w:fill="FFFFFF"/>
        <w:spacing w:after="300" w:line="360" w:lineRule="auto"/>
        <w:rPr>
          <w:rFonts w:ascii="Arial" w:eastAsia="Times New Roman" w:hAnsi="Arial" w:cs="Arial"/>
          <w:color w:val="222222"/>
          <w:lang w:eastAsia="es-MX"/>
        </w:rPr>
      </w:pPr>
    </w:p>
    <w:p w:rsidR="00AD5764" w:rsidRPr="00F33436" w:rsidRDefault="00AD5764" w:rsidP="00F33436">
      <w:pPr>
        <w:shd w:val="clear" w:color="auto" w:fill="FFFFFF"/>
        <w:spacing w:after="300" w:line="360" w:lineRule="auto"/>
        <w:rPr>
          <w:rFonts w:ascii="Arial" w:eastAsia="Times New Roman" w:hAnsi="Arial" w:cs="Arial"/>
          <w:color w:val="222222"/>
          <w:lang w:eastAsia="es-MX"/>
        </w:rPr>
      </w:pPr>
    </w:p>
    <w:p w:rsidR="00AD5764" w:rsidRPr="00F33436" w:rsidRDefault="00AD5764" w:rsidP="00F33436">
      <w:pPr>
        <w:shd w:val="clear" w:color="auto" w:fill="FFFFFF"/>
        <w:spacing w:after="300" w:line="360" w:lineRule="auto"/>
        <w:rPr>
          <w:rFonts w:ascii="Arial" w:eastAsia="Times New Roman" w:hAnsi="Arial" w:cs="Arial"/>
          <w:color w:val="222222"/>
          <w:lang w:eastAsia="es-MX"/>
        </w:rPr>
      </w:pPr>
    </w:p>
    <w:p w:rsidR="00AD5764" w:rsidRPr="00F33436" w:rsidRDefault="00AD5764" w:rsidP="00F33436">
      <w:pPr>
        <w:shd w:val="clear" w:color="auto" w:fill="FFFFFF"/>
        <w:spacing w:after="300" w:line="360" w:lineRule="auto"/>
        <w:rPr>
          <w:rFonts w:ascii="Arial" w:eastAsia="Times New Roman" w:hAnsi="Arial" w:cs="Arial"/>
          <w:color w:val="222222"/>
          <w:lang w:eastAsia="es-MX"/>
        </w:rPr>
      </w:pPr>
    </w:p>
    <w:p w:rsidR="00AD5764" w:rsidRPr="00F33436" w:rsidRDefault="00AD5764" w:rsidP="00F33436">
      <w:pPr>
        <w:shd w:val="clear" w:color="auto" w:fill="FFFFFF"/>
        <w:spacing w:after="300" w:line="360" w:lineRule="auto"/>
        <w:rPr>
          <w:rFonts w:ascii="Arial" w:eastAsia="Times New Roman" w:hAnsi="Arial" w:cs="Arial"/>
          <w:color w:val="222222"/>
          <w:lang w:eastAsia="es-MX"/>
        </w:rPr>
      </w:pPr>
    </w:p>
    <w:p w:rsidR="00AD5764" w:rsidRPr="00F33436" w:rsidRDefault="00AD5764" w:rsidP="00F33436">
      <w:pPr>
        <w:shd w:val="clear" w:color="auto" w:fill="FFFFFF"/>
        <w:spacing w:after="300" w:line="360" w:lineRule="auto"/>
        <w:rPr>
          <w:rFonts w:ascii="Arial" w:eastAsia="Times New Roman" w:hAnsi="Arial" w:cs="Arial"/>
          <w:color w:val="222222"/>
          <w:lang w:eastAsia="es-MX"/>
        </w:rPr>
      </w:pPr>
    </w:p>
    <w:p w:rsidR="00AD5764" w:rsidRPr="00F33436" w:rsidRDefault="00AD5764" w:rsidP="00F33436">
      <w:pPr>
        <w:shd w:val="clear" w:color="auto" w:fill="FFFFFF"/>
        <w:spacing w:after="300" w:line="360" w:lineRule="auto"/>
        <w:rPr>
          <w:rFonts w:ascii="Arial" w:eastAsia="Times New Roman" w:hAnsi="Arial" w:cs="Arial"/>
          <w:color w:val="222222"/>
          <w:lang w:eastAsia="es-MX"/>
        </w:rPr>
      </w:pPr>
    </w:p>
    <w:p w:rsidR="00AD5764" w:rsidRPr="00F33436" w:rsidRDefault="00AD5764" w:rsidP="00F33436">
      <w:pPr>
        <w:shd w:val="clear" w:color="auto" w:fill="FFFFFF"/>
        <w:spacing w:after="300" w:line="360" w:lineRule="auto"/>
        <w:rPr>
          <w:rFonts w:ascii="Arial" w:eastAsia="Times New Roman" w:hAnsi="Arial" w:cs="Arial"/>
          <w:color w:val="222222"/>
          <w:lang w:eastAsia="es-MX"/>
        </w:rPr>
      </w:pPr>
    </w:p>
    <w:p w:rsidR="00E71B3B" w:rsidRPr="00F33436" w:rsidRDefault="00E71B3B" w:rsidP="00F33436">
      <w:pPr>
        <w:shd w:val="clear" w:color="auto" w:fill="FFFFFF"/>
        <w:spacing w:after="300" w:line="360" w:lineRule="auto"/>
        <w:rPr>
          <w:rFonts w:ascii="Arial" w:eastAsia="Times New Roman" w:hAnsi="Arial" w:cs="Arial"/>
          <w:color w:val="222222"/>
          <w:lang w:eastAsia="es-MX"/>
        </w:rPr>
      </w:pPr>
    </w:p>
    <w:p w:rsidR="00E71B3B" w:rsidRPr="00F33436" w:rsidRDefault="00E71B3B" w:rsidP="00F33436">
      <w:pPr>
        <w:shd w:val="clear" w:color="auto" w:fill="FFFFFF"/>
        <w:spacing w:after="300" w:line="360" w:lineRule="auto"/>
        <w:rPr>
          <w:rFonts w:ascii="Arial" w:eastAsia="Times New Roman" w:hAnsi="Arial" w:cs="Arial"/>
          <w:color w:val="222222"/>
          <w:lang w:eastAsia="es-MX"/>
        </w:rPr>
      </w:pPr>
    </w:p>
    <w:p w:rsidR="00306FBD" w:rsidRPr="00F33436" w:rsidRDefault="00F33436" w:rsidP="00F33436">
      <w:pPr>
        <w:shd w:val="clear" w:color="auto" w:fill="FFFFFF"/>
        <w:spacing w:after="300" w:line="360" w:lineRule="auto"/>
        <w:jc w:val="center"/>
        <w:rPr>
          <w:rFonts w:ascii="Arial" w:eastAsia="Times New Roman" w:hAnsi="Arial" w:cs="Arial"/>
          <w:b/>
          <w:color w:val="222222"/>
          <w:lang w:eastAsia="es-MX"/>
        </w:rPr>
      </w:pPr>
      <w:r>
        <w:rPr>
          <w:rFonts w:ascii="Arial" w:hAnsi="Arial" w:cs="Arial"/>
          <w:b/>
          <w:color w:val="222222"/>
          <w:shd w:val="clear" w:color="auto" w:fill="FFFFFF"/>
        </w:rPr>
        <w:lastRenderedPageBreak/>
        <w:t>L</w:t>
      </w:r>
      <w:r w:rsidRPr="00F33436">
        <w:rPr>
          <w:rFonts w:ascii="Arial" w:hAnsi="Arial" w:cs="Arial"/>
          <w:b/>
          <w:color w:val="222222"/>
          <w:shd w:val="clear" w:color="auto" w:fill="FFFFFF"/>
        </w:rPr>
        <w:t xml:space="preserve">as principales Tipologías y Fuentes de Información que </w:t>
      </w:r>
      <w:r>
        <w:rPr>
          <w:rFonts w:ascii="Arial" w:hAnsi="Arial" w:cs="Arial"/>
          <w:b/>
          <w:color w:val="222222"/>
          <w:shd w:val="clear" w:color="auto" w:fill="FFFFFF"/>
        </w:rPr>
        <w:t>tributan a las Políticas P</w:t>
      </w:r>
      <w:r w:rsidRPr="00F33436">
        <w:rPr>
          <w:rFonts w:ascii="Arial" w:hAnsi="Arial" w:cs="Arial"/>
          <w:b/>
          <w:color w:val="222222"/>
          <w:shd w:val="clear" w:color="auto" w:fill="FFFFFF"/>
        </w:rPr>
        <w:t>úblicas</w:t>
      </w:r>
      <w:r>
        <w:rPr>
          <w:rFonts w:ascii="Arial" w:hAnsi="Arial" w:cs="Arial"/>
          <w:b/>
          <w:color w:val="222222"/>
          <w:shd w:val="clear" w:color="auto" w:fill="FFFFFF"/>
        </w:rPr>
        <w:t>:</w:t>
      </w:r>
    </w:p>
    <w:p w:rsidR="00F33436" w:rsidRDefault="00E71B3B" w:rsidP="00F33436">
      <w:pPr>
        <w:shd w:val="clear" w:color="auto" w:fill="FFFFFF"/>
        <w:spacing w:after="300" w:line="360" w:lineRule="auto"/>
        <w:jc w:val="both"/>
        <w:rPr>
          <w:rFonts w:ascii="Arial" w:hAnsi="Arial" w:cs="Arial"/>
        </w:rPr>
      </w:pPr>
      <w:r w:rsidRPr="00F33436">
        <w:rPr>
          <w:rFonts w:ascii="Arial" w:eastAsia="Times New Roman" w:hAnsi="Arial" w:cs="Arial"/>
          <w:color w:val="222222"/>
          <w:lang w:eastAsia="es-MX"/>
        </w:rPr>
        <w:t xml:space="preserve">En el estudio de las Políticas Públicas </w:t>
      </w:r>
      <w:r w:rsidR="008A5A8C" w:rsidRPr="00F33436">
        <w:rPr>
          <w:rFonts w:ascii="Arial" w:eastAsia="Times New Roman" w:hAnsi="Arial" w:cs="Arial"/>
          <w:color w:val="222222"/>
          <w:lang w:eastAsia="es-MX"/>
        </w:rPr>
        <w:t>muchas son las definiciones de estas de acuerdo al enfoque del autor, mientras tanto de manera particular defino a las Políticas Públicas como: Un</w:t>
      </w:r>
      <w:r w:rsidR="008A5A8C" w:rsidRPr="00F33436">
        <w:rPr>
          <w:rFonts w:ascii="Arial" w:hAnsi="Arial" w:cs="Arial"/>
        </w:rPr>
        <w:t xml:space="preserve"> conjunto de acciones y decisiones que un Gobierno en función desarrolla, encaminadas a solucionar los problemas</w:t>
      </w:r>
      <w:r w:rsidR="008A5A8C" w:rsidRPr="00F33436">
        <w:rPr>
          <w:rFonts w:ascii="Arial" w:hAnsi="Arial" w:cs="Arial"/>
        </w:rPr>
        <w:t xml:space="preserve"> de la sociedad, ya sean por</w:t>
      </w:r>
      <w:r w:rsidR="007E3A99" w:rsidRPr="00F33436">
        <w:rPr>
          <w:rFonts w:ascii="Arial" w:hAnsi="Arial" w:cs="Arial"/>
        </w:rPr>
        <w:t xml:space="preserve"> medio de Servicios o Productos. P</w:t>
      </w:r>
      <w:r w:rsidR="008A5A8C" w:rsidRPr="00F33436">
        <w:rPr>
          <w:rFonts w:ascii="Arial" w:hAnsi="Arial" w:cs="Arial"/>
        </w:rPr>
        <w:t>ara diseñar las Políticas Públicas e implementarlas</w:t>
      </w:r>
      <w:r w:rsidR="00F33436">
        <w:rPr>
          <w:rFonts w:ascii="Arial" w:hAnsi="Arial" w:cs="Arial"/>
        </w:rPr>
        <w:t>.</w:t>
      </w:r>
    </w:p>
    <w:p w:rsidR="00E71B3B" w:rsidRPr="00F33436" w:rsidRDefault="00F33436" w:rsidP="00F33436">
      <w:pPr>
        <w:shd w:val="clear" w:color="auto" w:fill="FFFFFF"/>
        <w:spacing w:after="300" w:line="360" w:lineRule="auto"/>
        <w:jc w:val="both"/>
        <w:rPr>
          <w:rFonts w:ascii="Arial" w:hAnsi="Arial" w:cs="Arial"/>
        </w:rPr>
      </w:pPr>
      <w:r>
        <w:rPr>
          <w:rFonts w:ascii="Arial" w:hAnsi="Arial" w:cs="Arial"/>
        </w:rPr>
        <w:t>Estas</w:t>
      </w:r>
      <w:r w:rsidR="008A5A8C" w:rsidRPr="00F33436">
        <w:rPr>
          <w:rFonts w:ascii="Arial" w:hAnsi="Arial" w:cs="Arial"/>
        </w:rPr>
        <w:t xml:space="preserve"> pueden intervenir conjuntamente la sociedad civil, las entidades privadas y las instancias gubername</w:t>
      </w:r>
      <w:r w:rsidR="008A5A8C" w:rsidRPr="00F33436">
        <w:rPr>
          <w:rFonts w:ascii="Arial" w:hAnsi="Arial" w:cs="Arial"/>
        </w:rPr>
        <w:t>ntales en sus distintos niveles, esto con el fin de cubrir las necesidades del ciudadano y obtener el bien común.</w:t>
      </w:r>
    </w:p>
    <w:p w:rsidR="00F33436" w:rsidRDefault="00B6677A" w:rsidP="00F33436">
      <w:pPr>
        <w:shd w:val="clear" w:color="auto" w:fill="FFFFFF"/>
        <w:spacing w:after="300" w:line="360" w:lineRule="auto"/>
        <w:jc w:val="both"/>
        <w:rPr>
          <w:rFonts w:ascii="Arial" w:hAnsi="Arial" w:cs="Arial"/>
        </w:rPr>
      </w:pPr>
      <w:r w:rsidRPr="00F33436">
        <w:rPr>
          <w:rFonts w:ascii="Arial" w:hAnsi="Arial" w:cs="Arial"/>
        </w:rPr>
        <w:t>Ahora bien, todo ser vivo, plantas o animales por mencionar algunos, tienen etapas para su crecimiento y desarrollo, así las Políticas Públicas pasan p</w:t>
      </w:r>
      <w:r w:rsidR="00F33436">
        <w:rPr>
          <w:rFonts w:ascii="Arial" w:hAnsi="Arial" w:cs="Arial"/>
        </w:rPr>
        <w:t>or un ciclo el cual es el siguiente:</w:t>
      </w:r>
    </w:p>
    <w:p w:rsidR="00B6677A" w:rsidRPr="00F33436" w:rsidRDefault="00F33436" w:rsidP="00F33436">
      <w:pPr>
        <w:shd w:val="clear" w:color="auto" w:fill="FFFFFF"/>
        <w:spacing w:after="300" w:line="360" w:lineRule="auto"/>
        <w:jc w:val="both"/>
        <w:rPr>
          <w:rFonts w:ascii="Arial" w:hAnsi="Arial" w:cs="Arial"/>
        </w:rPr>
      </w:pPr>
      <w:r>
        <w:rPr>
          <w:rFonts w:ascii="Arial" w:hAnsi="Arial" w:cs="Arial"/>
        </w:rPr>
        <w:t>C</w:t>
      </w:r>
      <w:r w:rsidR="00B6677A" w:rsidRPr="00F33436">
        <w:rPr>
          <w:rFonts w:ascii="Arial" w:hAnsi="Arial" w:cs="Arial"/>
        </w:rPr>
        <w:t>omo primer punto a la gestación, que no es más que identificar el problema; la segunda etapa lo compone el diseño</w:t>
      </w:r>
      <w:r w:rsidR="007E3A99" w:rsidRPr="00F33436">
        <w:rPr>
          <w:rFonts w:ascii="Arial" w:hAnsi="Arial" w:cs="Arial"/>
        </w:rPr>
        <w:t>,</w:t>
      </w:r>
      <w:r w:rsidR="00B6677A" w:rsidRPr="00F33436">
        <w:rPr>
          <w:rFonts w:ascii="Arial" w:hAnsi="Arial" w:cs="Arial"/>
        </w:rPr>
        <w:t xml:space="preserve"> el cual analiza el problema, las posibles soluciones y factibilidad, así como también un plan de acción de política pública; la siguiente es la implementación, esta es la que decide, asigna recursos, legisla y ejecuta; el último ciclo lo representa la evaluación de impacto, que es en sí la evaluación de resultados.</w:t>
      </w:r>
      <w:r w:rsidR="002B5636" w:rsidRPr="00F33436">
        <w:rPr>
          <w:rFonts w:ascii="Arial" w:hAnsi="Arial" w:cs="Arial"/>
        </w:rPr>
        <w:t xml:space="preserve"> </w:t>
      </w:r>
    </w:p>
    <w:p w:rsidR="007D5E42" w:rsidRPr="00F33436" w:rsidRDefault="00396046" w:rsidP="00F33436">
      <w:pPr>
        <w:shd w:val="clear" w:color="auto" w:fill="FFFFFF"/>
        <w:spacing w:after="300" w:line="360" w:lineRule="auto"/>
        <w:jc w:val="both"/>
        <w:rPr>
          <w:rFonts w:ascii="Arial" w:hAnsi="Arial" w:cs="Arial"/>
        </w:rPr>
      </w:pPr>
      <w:r w:rsidRPr="00F33436">
        <w:rPr>
          <w:rFonts w:ascii="Arial" w:hAnsi="Arial" w:cs="Arial"/>
        </w:rPr>
        <w:t>Sin duda al</w:t>
      </w:r>
      <w:r w:rsidR="0005409B" w:rsidRPr="00F33436">
        <w:rPr>
          <w:rFonts w:ascii="Arial" w:hAnsi="Arial" w:cs="Arial"/>
        </w:rPr>
        <w:t xml:space="preserve">guna, el Profesor Eugene </w:t>
      </w:r>
      <w:proofErr w:type="spellStart"/>
      <w:r w:rsidR="0005409B" w:rsidRPr="00F33436">
        <w:rPr>
          <w:rFonts w:ascii="Arial" w:hAnsi="Arial" w:cs="Arial"/>
        </w:rPr>
        <w:t>Bardach</w:t>
      </w:r>
      <w:proofErr w:type="spellEnd"/>
      <w:r w:rsidR="0005409B" w:rsidRPr="00F33436">
        <w:rPr>
          <w:rFonts w:ascii="Arial" w:hAnsi="Arial" w:cs="Arial"/>
        </w:rPr>
        <w:t xml:space="preserve"> es uno de los más importantes contribuyentes a esta disciplina, es un analista que escribe y </w:t>
      </w:r>
      <w:r w:rsidR="00EF51D0" w:rsidRPr="00F33436">
        <w:rPr>
          <w:rFonts w:ascii="Arial" w:hAnsi="Arial" w:cs="Arial"/>
        </w:rPr>
        <w:t>describe con fluidez y claridad. T</w:t>
      </w:r>
      <w:r w:rsidR="0005409B" w:rsidRPr="00F33436">
        <w:rPr>
          <w:rFonts w:ascii="Arial" w:hAnsi="Arial" w:cs="Arial"/>
        </w:rPr>
        <w:t xml:space="preserve">oda Política Pública </w:t>
      </w:r>
      <w:r w:rsidR="00EF51D0" w:rsidRPr="00F33436">
        <w:rPr>
          <w:rFonts w:ascii="Arial" w:hAnsi="Arial" w:cs="Arial"/>
        </w:rPr>
        <w:t>debe de implementarse mediante la técnica</w:t>
      </w:r>
      <w:r w:rsidR="00362641" w:rsidRPr="00F33436">
        <w:rPr>
          <w:rFonts w:ascii="Arial" w:hAnsi="Arial" w:cs="Arial"/>
        </w:rPr>
        <w:t xml:space="preserve"> de </w:t>
      </w:r>
      <w:proofErr w:type="spellStart"/>
      <w:r w:rsidR="00362641" w:rsidRPr="00F33436">
        <w:rPr>
          <w:rFonts w:ascii="Arial" w:hAnsi="Arial" w:cs="Arial"/>
        </w:rPr>
        <w:t>Bardach</w:t>
      </w:r>
      <w:proofErr w:type="spellEnd"/>
      <w:r w:rsidR="00362641" w:rsidRPr="00F33436">
        <w:rPr>
          <w:rFonts w:ascii="Arial" w:hAnsi="Arial" w:cs="Arial"/>
        </w:rPr>
        <w:t xml:space="preserve"> llamado</w:t>
      </w:r>
      <w:r w:rsidR="00EF51D0" w:rsidRPr="00F33436">
        <w:rPr>
          <w:rFonts w:ascii="Arial" w:hAnsi="Arial" w:cs="Arial"/>
        </w:rPr>
        <w:t xml:space="preserve"> “El camino de los ocho pasos”, </w:t>
      </w:r>
      <w:r w:rsidR="00362641" w:rsidRPr="00F33436">
        <w:rPr>
          <w:rFonts w:ascii="Arial" w:hAnsi="Arial" w:cs="Arial"/>
        </w:rPr>
        <w:t xml:space="preserve"> considero que si se realiza de manera eficaz y eficiente podremos obtener Políticas Públicas</w:t>
      </w:r>
      <w:r w:rsidR="0005409B" w:rsidRPr="00F33436">
        <w:rPr>
          <w:rFonts w:ascii="Arial" w:hAnsi="Arial" w:cs="Arial"/>
        </w:rPr>
        <w:t xml:space="preserve"> viable, justa y eficiente.</w:t>
      </w:r>
    </w:p>
    <w:p w:rsidR="00EF51D0" w:rsidRPr="00F33436" w:rsidRDefault="00EF51D0" w:rsidP="00F33436">
      <w:pPr>
        <w:shd w:val="clear" w:color="auto" w:fill="FFFFFF"/>
        <w:spacing w:after="300" w:line="360" w:lineRule="auto"/>
        <w:jc w:val="both"/>
        <w:rPr>
          <w:rFonts w:ascii="Arial" w:hAnsi="Arial" w:cs="Arial"/>
        </w:rPr>
      </w:pPr>
      <w:proofErr w:type="spellStart"/>
      <w:r w:rsidRPr="00F33436">
        <w:rPr>
          <w:rFonts w:ascii="Arial" w:hAnsi="Arial" w:cs="Arial"/>
        </w:rPr>
        <w:t>Bardach</w:t>
      </w:r>
      <w:proofErr w:type="spellEnd"/>
      <w:r w:rsidRPr="00F33436">
        <w:rPr>
          <w:rFonts w:ascii="Arial" w:hAnsi="Arial" w:cs="Arial"/>
        </w:rPr>
        <w:t xml:space="preserve"> </w:t>
      </w:r>
      <w:r w:rsidR="003D5229" w:rsidRPr="00F33436">
        <w:rPr>
          <w:rFonts w:ascii="Arial" w:hAnsi="Arial" w:cs="Arial"/>
        </w:rPr>
        <w:t>define “El camino de los ocho pasos” como: Definición del problema, Obtención de información, Construcción de alternativas, Selección de Criterios, Proyección de los resultados, Confrontación de Costos, Decida, y Cuente su Historia.</w:t>
      </w:r>
      <w:r w:rsidR="00095B42" w:rsidRPr="00F33436">
        <w:rPr>
          <w:rFonts w:ascii="Arial" w:hAnsi="Arial" w:cs="Arial"/>
        </w:rPr>
        <w:t xml:space="preserve"> </w:t>
      </w:r>
      <w:sdt>
        <w:sdtPr>
          <w:rPr>
            <w:rFonts w:ascii="Arial" w:hAnsi="Arial" w:cs="Arial"/>
          </w:rPr>
          <w:id w:val="-996880821"/>
          <w:citation/>
        </w:sdtPr>
        <w:sdtContent>
          <w:r w:rsidR="00095B42" w:rsidRPr="00F33436">
            <w:rPr>
              <w:rFonts w:ascii="Arial" w:hAnsi="Arial" w:cs="Arial"/>
            </w:rPr>
            <w:fldChar w:fldCharType="begin"/>
          </w:r>
          <w:r w:rsidR="00095B42" w:rsidRPr="00F33436">
            <w:rPr>
              <w:rFonts w:ascii="Arial" w:hAnsi="Arial" w:cs="Arial"/>
            </w:rPr>
            <w:instrText xml:space="preserve"> CITATION Eug98 \l 2058 </w:instrText>
          </w:r>
          <w:r w:rsidR="00095B42" w:rsidRPr="00F33436">
            <w:rPr>
              <w:rFonts w:ascii="Arial" w:hAnsi="Arial" w:cs="Arial"/>
            </w:rPr>
            <w:fldChar w:fldCharType="separate"/>
          </w:r>
          <w:r w:rsidR="00483039" w:rsidRPr="00F33436">
            <w:rPr>
              <w:rFonts w:ascii="Arial" w:hAnsi="Arial" w:cs="Arial"/>
              <w:noProof/>
            </w:rPr>
            <w:t>(Bardach, 1998)</w:t>
          </w:r>
          <w:r w:rsidR="00095B42" w:rsidRPr="00F33436">
            <w:rPr>
              <w:rFonts w:ascii="Arial" w:hAnsi="Arial" w:cs="Arial"/>
            </w:rPr>
            <w:fldChar w:fldCharType="end"/>
          </w:r>
        </w:sdtContent>
      </w:sdt>
      <w:r w:rsidR="00640147" w:rsidRPr="00F33436">
        <w:rPr>
          <w:rFonts w:ascii="Arial" w:hAnsi="Arial" w:cs="Arial"/>
        </w:rPr>
        <w:t>.</w:t>
      </w:r>
    </w:p>
    <w:p w:rsidR="003F2CC8" w:rsidRPr="00F33436" w:rsidRDefault="003F2CC8" w:rsidP="00F33436">
      <w:pPr>
        <w:shd w:val="clear" w:color="auto" w:fill="FFFFFF"/>
        <w:spacing w:after="300" w:line="360" w:lineRule="auto"/>
        <w:jc w:val="both"/>
        <w:rPr>
          <w:rFonts w:ascii="Arial" w:hAnsi="Arial" w:cs="Arial"/>
        </w:rPr>
      </w:pPr>
      <w:r w:rsidRPr="00F33436">
        <w:rPr>
          <w:rFonts w:ascii="Arial" w:hAnsi="Arial" w:cs="Arial"/>
        </w:rPr>
        <w:t xml:space="preserve">La consecuencia de estos pasos puede variar y no todos los pasos son necesariamente pertinentes en una situación particular. Sin embargo, en la mayoría de los casos. La definición del problema es el mejor punto de partida y la argumentación de una propuesta es, casi inevitablemente, el punto final. La construcción de alternativas y la selección de criterios para evaluarlas invariablemente surgen desde el inicio. La obtención de información es un paso que </w:t>
      </w:r>
      <w:r w:rsidRPr="00F33436">
        <w:rPr>
          <w:rFonts w:ascii="Arial" w:hAnsi="Arial" w:cs="Arial"/>
        </w:rPr>
        <w:lastRenderedPageBreak/>
        <w:t>encontramos de manera recurrente durante todo el proceso</w:t>
      </w:r>
      <w:r w:rsidR="001A13B3" w:rsidRPr="00F33436">
        <w:rPr>
          <w:rFonts w:ascii="Arial" w:hAnsi="Arial" w:cs="Arial"/>
        </w:rPr>
        <w:t xml:space="preserve"> y especialmente cuando nos encontramos en la definición del problema y en la proyección de los resultados de las alternativas consideradas.</w:t>
      </w:r>
      <w:sdt>
        <w:sdtPr>
          <w:rPr>
            <w:rFonts w:ascii="Arial" w:hAnsi="Arial" w:cs="Arial"/>
          </w:rPr>
          <w:id w:val="-1317639772"/>
          <w:citation/>
        </w:sdtPr>
        <w:sdtContent>
          <w:r w:rsidR="001A13B3" w:rsidRPr="00F33436">
            <w:rPr>
              <w:rFonts w:ascii="Arial" w:hAnsi="Arial" w:cs="Arial"/>
            </w:rPr>
            <w:fldChar w:fldCharType="begin"/>
          </w:r>
          <w:r w:rsidR="001A13B3" w:rsidRPr="00F33436">
            <w:rPr>
              <w:rFonts w:ascii="Arial" w:hAnsi="Arial" w:cs="Arial"/>
            </w:rPr>
            <w:instrText xml:space="preserve"> CITATION Eug98 \l 2058 </w:instrText>
          </w:r>
          <w:r w:rsidR="001A13B3" w:rsidRPr="00F33436">
            <w:rPr>
              <w:rFonts w:ascii="Arial" w:hAnsi="Arial" w:cs="Arial"/>
            </w:rPr>
            <w:fldChar w:fldCharType="separate"/>
          </w:r>
          <w:r w:rsidR="00483039" w:rsidRPr="00F33436">
            <w:rPr>
              <w:rFonts w:ascii="Arial" w:hAnsi="Arial" w:cs="Arial"/>
              <w:noProof/>
            </w:rPr>
            <w:t xml:space="preserve"> (Bardach, 1998)</w:t>
          </w:r>
          <w:r w:rsidR="001A13B3" w:rsidRPr="00F33436">
            <w:rPr>
              <w:rFonts w:ascii="Arial" w:hAnsi="Arial" w:cs="Arial"/>
            </w:rPr>
            <w:fldChar w:fldCharType="end"/>
          </w:r>
        </w:sdtContent>
      </w:sdt>
      <w:r w:rsidR="00E203C2" w:rsidRPr="00F33436">
        <w:rPr>
          <w:rFonts w:ascii="Arial" w:hAnsi="Arial" w:cs="Arial"/>
        </w:rPr>
        <w:t>.</w:t>
      </w:r>
    </w:p>
    <w:p w:rsidR="00E203C2" w:rsidRPr="00F33436" w:rsidRDefault="00EB0740" w:rsidP="00F33436">
      <w:pPr>
        <w:shd w:val="clear" w:color="auto" w:fill="FFFFFF"/>
        <w:spacing w:after="300" w:line="360" w:lineRule="auto"/>
        <w:jc w:val="both"/>
        <w:rPr>
          <w:rFonts w:ascii="Arial" w:hAnsi="Arial" w:cs="Arial"/>
        </w:rPr>
      </w:pPr>
      <w:r w:rsidRPr="00F33436">
        <w:rPr>
          <w:rFonts w:ascii="Arial" w:hAnsi="Arial" w:cs="Arial"/>
        </w:rPr>
        <w:t xml:space="preserve">Considero que la definición más certera es la del analista </w:t>
      </w:r>
      <w:proofErr w:type="spellStart"/>
      <w:r w:rsidRPr="00F33436">
        <w:rPr>
          <w:rFonts w:ascii="Arial" w:hAnsi="Arial" w:cs="Arial"/>
        </w:rPr>
        <w:t>Bardach</w:t>
      </w:r>
      <w:proofErr w:type="spellEnd"/>
      <w:r w:rsidRPr="00F33436">
        <w:rPr>
          <w:rFonts w:ascii="Arial" w:hAnsi="Arial" w:cs="Arial"/>
        </w:rPr>
        <w:t>, logra definir de manera clara y precisa el análisis de las Políticas Públicas, es una técnica  eficaz que permite al lector o gestor realizar de manera correcta y oportuna la implementación de verdaderas Políticas Públicas.</w:t>
      </w:r>
    </w:p>
    <w:p w:rsidR="00C950A2" w:rsidRPr="00F33436" w:rsidRDefault="00886D45" w:rsidP="00F33436">
      <w:pPr>
        <w:shd w:val="clear" w:color="auto" w:fill="FFFFFF"/>
        <w:spacing w:after="300" w:line="360" w:lineRule="auto"/>
        <w:jc w:val="both"/>
        <w:rPr>
          <w:rFonts w:ascii="Arial" w:hAnsi="Arial" w:cs="Arial"/>
        </w:rPr>
      </w:pPr>
      <w:r w:rsidRPr="00F33436">
        <w:rPr>
          <w:rFonts w:ascii="Arial" w:hAnsi="Arial" w:cs="Arial"/>
        </w:rPr>
        <w:t xml:space="preserve">Hoy, una política pública tiene necesariamente </w:t>
      </w:r>
      <w:r w:rsidR="003B5335" w:rsidRPr="00F33436">
        <w:rPr>
          <w:rFonts w:ascii="Arial" w:hAnsi="Arial" w:cs="Arial"/>
        </w:rPr>
        <w:t>que incorporar temas de la agenda internacional como cambio climático, derechos humanos, reducción constantes de la pobreza y cuestiones más coyunturales o estructurales. Hubo momentos en la historia en que los estados practicaban políticas aislacionistas y eso implicaba que de las fronteras hacia fuera nada, algo que es imposible en el siglo XXI.</w:t>
      </w:r>
      <w:r w:rsidR="0082547D" w:rsidRPr="00F33436">
        <w:rPr>
          <w:rFonts w:ascii="Arial" w:hAnsi="Arial" w:cs="Arial"/>
        </w:rPr>
        <w:t xml:space="preserve"> </w:t>
      </w:r>
      <w:sdt>
        <w:sdtPr>
          <w:rPr>
            <w:rFonts w:ascii="Arial" w:hAnsi="Arial" w:cs="Arial"/>
          </w:rPr>
          <w:id w:val="864256216"/>
          <w:citation/>
        </w:sdtPr>
        <w:sdtContent>
          <w:r w:rsidR="0082547D" w:rsidRPr="00F33436">
            <w:rPr>
              <w:rFonts w:ascii="Arial" w:hAnsi="Arial" w:cs="Arial"/>
            </w:rPr>
            <w:fldChar w:fldCharType="begin"/>
          </w:r>
          <w:r w:rsidR="0082547D" w:rsidRPr="00F33436">
            <w:rPr>
              <w:rFonts w:ascii="Arial" w:hAnsi="Arial" w:cs="Arial"/>
            </w:rPr>
            <w:instrText xml:space="preserve"> CITATION Osv08 \l 2058 </w:instrText>
          </w:r>
          <w:r w:rsidR="0082547D" w:rsidRPr="00F33436">
            <w:rPr>
              <w:rFonts w:ascii="Arial" w:hAnsi="Arial" w:cs="Arial"/>
            </w:rPr>
            <w:fldChar w:fldCharType="separate"/>
          </w:r>
          <w:r w:rsidR="00483039" w:rsidRPr="00F33436">
            <w:rPr>
              <w:rFonts w:ascii="Arial" w:hAnsi="Arial" w:cs="Arial"/>
              <w:noProof/>
            </w:rPr>
            <w:t>(Lapuente, 2008)</w:t>
          </w:r>
          <w:r w:rsidR="0082547D" w:rsidRPr="00F33436">
            <w:rPr>
              <w:rFonts w:ascii="Arial" w:hAnsi="Arial" w:cs="Arial"/>
            </w:rPr>
            <w:fldChar w:fldCharType="end"/>
          </w:r>
        </w:sdtContent>
      </w:sdt>
      <w:r w:rsidR="0082547D" w:rsidRPr="00F33436">
        <w:rPr>
          <w:rFonts w:ascii="Arial" w:hAnsi="Arial" w:cs="Arial"/>
        </w:rPr>
        <w:t>.</w:t>
      </w:r>
    </w:p>
    <w:p w:rsidR="00C950A2" w:rsidRPr="00F33436" w:rsidRDefault="00C950A2" w:rsidP="00F33436">
      <w:pPr>
        <w:shd w:val="clear" w:color="auto" w:fill="FFFFFF"/>
        <w:spacing w:after="300" w:line="360" w:lineRule="auto"/>
        <w:jc w:val="both"/>
        <w:rPr>
          <w:rFonts w:ascii="Arial" w:hAnsi="Arial" w:cs="Arial"/>
        </w:rPr>
      </w:pPr>
      <w:r w:rsidRPr="00F33436">
        <w:rPr>
          <w:rFonts w:ascii="Arial" w:hAnsi="Arial" w:cs="Arial"/>
        </w:rPr>
        <w:t>Hoy en día, las Políticas Públicas ya no se implementan de manera aislacionistas, se desplazan en una doctrina de política exterior,</w:t>
      </w:r>
      <w:r w:rsidR="00F73C77" w:rsidRPr="00F33436">
        <w:rPr>
          <w:rFonts w:ascii="Arial" w:hAnsi="Arial" w:cs="Arial"/>
        </w:rPr>
        <w:t xml:space="preserve"> que se posiciona en el ámbito</w:t>
      </w:r>
      <w:r w:rsidRPr="00F33436">
        <w:rPr>
          <w:rFonts w:ascii="Arial" w:hAnsi="Arial" w:cs="Arial"/>
        </w:rPr>
        <w:t xml:space="preserve"> </w:t>
      </w:r>
      <w:r w:rsidR="00F73C77" w:rsidRPr="00F33436">
        <w:rPr>
          <w:rFonts w:ascii="Arial" w:hAnsi="Arial" w:cs="Arial"/>
        </w:rPr>
        <w:t>económico y político, para darle el desarrollo y globalización al país.</w:t>
      </w:r>
    </w:p>
    <w:p w:rsidR="00751E3F" w:rsidRPr="00F33436" w:rsidRDefault="00751E3F" w:rsidP="00F33436">
      <w:pPr>
        <w:shd w:val="clear" w:color="auto" w:fill="FFFFFF"/>
        <w:spacing w:after="300" w:line="360" w:lineRule="auto"/>
        <w:jc w:val="both"/>
        <w:rPr>
          <w:rFonts w:ascii="Arial" w:hAnsi="Arial" w:cs="Arial"/>
        </w:rPr>
      </w:pPr>
      <w:r w:rsidRPr="00F33436">
        <w:rPr>
          <w:rFonts w:ascii="Arial" w:hAnsi="Arial" w:cs="Arial"/>
        </w:rPr>
        <w:t>Las Políticas son públicas por dos razones igualmente importantes, a saber: 1) porque su responsable principal es un Estado, a través de un gobierno y una administración pública (enfoque descriptivo) y 2) porque su primera destinataria debe de ser una sociedad por medio de sus sectores integrantes (enfoque descriptivo).</w:t>
      </w:r>
      <w:r w:rsidR="00577D9A" w:rsidRPr="00F33436">
        <w:rPr>
          <w:rFonts w:ascii="Arial" w:hAnsi="Arial" w:cs="Arial"/>
        </w:rPr>
        <w:t xml:space="preserve"> </w:t>
      </w:r>
      <w:sdt>
        <w:sdtPr>
          <w:rPr>
            <w:rFonts w:ascii="Arial" w:hAnsi="Arial" w:cs="Arial"/>
          </w:rPr>
          <w:id w:val="1404261793"/>
          <w:citation/>
        </w:sdtPr>
        <w:sdtContent>
          <w:r w:rsidR="00577D9A" w:rsidRPr="00F33436">
            <w:rPr>
              <w:rFonts w:ascii="Arial" w:hAnsi="Arial" w:cs="Arial"/>
            </w:rPr>
            <w:fldChar w:fldCharType="begin"/>
          </w:r>
          <w:r w:rsidR="00577D9A" w:rsidRPr="00F33436">
            <w:rPr>
              <w:rFonts w:ascii="Arial" w:hAnsi="Arial" w:cs="Arial"/>
            </w:rPr>
            <w:instrText xml:space="preserve"> CITATION JEm12 \l 2058 </w:instrText>
          </w:r>
          <w:r w:rsidR="00577D9A" w:rsidRPr="00F33436">
            <w:rPr>
              <w:rFonts w:ascii="Arial" w:hAnsi="Arial" w:cs="Arial"/>
            </w:rPr>
            <w:fldChar w:fldCharType="separate"/>
          </w:r>
          <w:r w:rsidR="00483039" w:rsidRPr="00F33436">
            <w:rPr>
              <w:rFonts w:ascii="Arial" w:hAnsi="Arial" w:cs="Arial"/>
              <w:noProof/>
            </w:rPr>
            <w:t>(Graglia, 2012)</w:t>
          </w:r>
          <w:r w:rsidR="00577D9A" w:rsidRPr="00F33436">
            <w:rPr>
              <w:rFonts w:ascii="Arial" w:hAnsi="Arial" w:cs="Arial"/>
            </w:rPr>
            <w:fldChar w:fldCharType="end"/>
          </w:r>
        </w:sdtContent>
      </w:sdt>
      <w:r w:rsidR="005C2CBE" w:rsidRPr="00F33436">
        <w:rPr>
          <w:rFonts w:ascii="Arial" w:hAnsi="Arial" w:cs="Arial"/>
        </w:rPr>
        <w:t>.</w:t>
      </w:r>
    </w:p>
    <w:p w:rsidR="007D7384" w:rsidRPr="00F33436" w:rsidRDefault="007D7384" w:rsidP="00F33436">
      <w:pPr>
        <w:shd w:val="clear" w:color="auto" w:fill="FFFFFF"/>
        <w:spacing w:after="300" w:line="360" w:lineRule="auto"/>
        <w:jc w:val="both"/>
        <w:rPr>
          <w:rFonts w:ascii="Arial" w:hAnsi="Arial" w:cs="Arial"/>
        </w:rPr>
      </w:pPr>
      <w:r w:rsidRPr="00F33436">
        <w:rPr>
          <w:rFonts w:ascii="Arial" w:hAnsi="Arial" w:cs="Arial"/>
        </w:rPr>
        <w:t xml:space="preserve">Se recomienda no elaborar proyectos (programas o planes)  ni poner en marcha actividades si no hay necesidades o demandas que los justifiquen o las expliquen respectivamente. </w:t>
      </w:r>
      <w:sdt>
        <w:sdtPr>
          <w:rPr>
            <w:rFonts w:ascii="Arial" w:hAnsi="Arial" w:cs="Arial"/>
          </w:rPr>
          <w:id w:val="931629518"/>
          <w:citation/>
        </w:sdtPr>
        <w:sdtContent>
          <w:r w:rsidRPr="00F33436">
            <w:rPr>
              <w:rFonts w:ascii="Arial" w:hAnsi="Arial" w:cs="Arial"/>
            </w:rPr>
            <w:fldChar w:fldCharType="begin"/>
          </w:r>
          <w:r w:rsidRPr="00F33436">
            <w:rPr>
              <w:rFonts w:ascii="Arial" w:hAnsi="Arial" w:cs="Arial"/>
            </w:rPr>
            <w:instrText xml:space="preserve"> CITATION JEm12 \l 2058 </w:instrText>
          </w:r>
          <w:r w:rsidRPr="00F33436">
            <w:rPr>
              <w:rFonts w:ascii="Arial" w:hAnsi="Arial" w:cs="Arial"/>
            </w:rPr>
            <w:fldChar w:fldCharType="separate"/>
          </w:r>
          <w:r w:rsidR="00483039" w:rsidRPr="00F33436">
            <w:rPr>
              <w:rFonts w:ascii="Arial" w:hAnsi="Arial" w:cs="Arial"/>
              <w:noProof/>
            </w:rPr>
            <w:t>(Graglia, 2012)</w:t>
          </w:r>
          <w:r w:rsidRPr="00F33436">
            <w:rPr>
              <w:rFonts w:ascii="Arial" w:hAnsi="Arial" w:cs="Arial"/>
            </w:rPr>
            <w:fldChar w:fldCharType="end"/>
          </w:r>
        </w:sdtContent>
      </w:sdt>
      <w:r w:rsidRPr="00F33436">
        <w:rPr>
          <w:rFonts w:ascii="Arial" w:hAnsi="Arial" w:cs="Arial"/>
        </w:rPr>
        <w:t>.</w:t>
      </w:r>
    </w:p>
    <w:p w:rsidR="00F33436" w:rsidRDefault="00994996" w:rsidP="00F33436">
      <w:pPr>
        <w:shd w:val="clear" w:color="auto" w:fill="FFFFFF"/>
        <w:spacing w:after="300" w:line="360" w:lineRule="auto"/>
        <w:jc w:val="both"/>
        <w:rPr>
          <w:rFonts w:ascii="Arial" w:hAnsi="Arial" w:cs="Arial"/>
        </w:rPr>
      </w:pPr>
      <w:r w:rsidRPr="00F33436">
        <w:rPr>
          <w:rFonts w:ascii="Arial" w:hAnsi="Arial" w:cs="Arial"/>
        </w:rPr>
        <w:t>Un Gobierno o Administración Pú</w:t>
      </w:r>
      <w:r w:rsidR="00127CC9" w:rsidRPr="00F33436">
        <w:rPr>
          <w:rFonts w:ascii="Arial" w:hAnsi="Arial" w:cs="Arial"/>
        </w:rPr>
        <w:t>blica, debe siempre de analizar el problema, ¿Cómo identificamos el problema? la manera más sencilla sería por medio de las necesidades o demandas que justifiquen el problema de un pueblo, ciudad o país; desafortunadamente en el gobierno actual existe</w:t>
      </w:r>
      <w:r w:rsidR="007940CF" w:rsidRPr="00F33436">
        <w:rPr>
          <w:rFonts w:ascii="Arial" w:hAnsi="Arial" w:cs="Arial"/>
        </w:rPr>
        <w:t>n diversos programas de apoyo enfocados al</w:t>
      </w:r>
      <w:r w:rsidR="00127CC9" w:rsidRPr="00F33436">
        <w:rPr>
          <w:rFonts w:ascii="Arial" w:hAnsi="Arial" w:cs="Arial"/>
        </w:rPr>
        <w:t xml:space="preserve"> bienestar de las familias, pero más para familias </w:t>
      </w:r>
      <w:r w:rsidR="00F33436">
        <w:rPr>
          <w:rFonts w:ascii="Arial" w:hAnsi="Arial" w:cs="Arial"/>
        </w:rPr>
        <w:t>vulnerables.</w:t>
      </w:r>
    </w:p>
    <w:p w:rsidR="00F33436" w:rsidRDefault="00F33436" w:rsidP="00F33436">
      <w:pPr>
        <w:shd w:val="clear" w:color="auto" w:fill="FFFFFF"/>
        <w:spacing w:after="300" w:line="360" w:lineRule="auto"/>
        <w:jc w:val="both"/>
        <w:rPr>
          <w:rFonts w:ascii="Arial" w:hAnsi="Arial" w:cs="Arial"/>
        </w:rPr>
      </w:pPr>
      <w:r>
        <w:rPr>
          <w:rFonts w:ascii="Arial" w:hAnsi="Arial" w:cs="Arial"/>
        </w:rPr>
        <w:t>S</w:t>
      </w:r>
      <w:r w:rsidR="007940CF" w:rsidRPr="00F33436">
        <w:rPr>
          <w:rFonts w:ascii="Arial" w:hAnsi="Arial" w:cs="Arial"/>
        </w:rPr>
        <w:t xml:space="preserve">in embargo, dichos proyectos o programas no llegan a dar el resultado anhelado, muchos son los factores que intervienen para que las familias vulnerables que más </w:t>
      </w:r>
      <w:proofErr w:type="gramStart"/>
      <w:r w:rsidR="007940CF" w:rsidRPr="00F33436">
        <w:rPr>
          <w:rFonts w:ascii="Arial" w:hAnsi="Arial" w:cs="Arial"/>
        </w:rPr>
        <w:t>necesitan</w:t>
      </w:r>
      <w:proofErr w:type="gramEnd"/>
      <w:r w:rsidR="007940CF" w:rsidRPr="00F33436">
        <w:rPr>
          <w:rFonts w:ascii="Arial" w:hAnsi="Arial" w:cs="Arial"/>
        </w:rPr>
        <w:t xml:space="preserve"> un apoyo, </w:t>
      </w:r>
      <w:r w:rsidR="007940CF" w:rsidRPr="00F33436">
        <w:rPr>
          <w:rFonts w:ascii="Arial" w:hAnsi="Arial" w:cs="Arial"/>
        </w:rPr>
        <w:lastRenderedPageBreak/>
        <w:t>cuenten con dicho servicio o producto; el problema no es si en verdad los programas están destinados a familias que r</w:t>
      </w:r>
      <w:r>
        <w:rPr>
          <w:rFonts w:ascii="Arial" w:hAnsi="Arial" w:cs="Arial"/>
        </w:rPr>
        <w:t>ealmente necesiten el apoyo.</w:t>
      </w:r>
    </w:p>
    <w:p w:rsidR="009A555F" w:rsidRPr="00F33436" w:rsidRDefault="00F33436" w:rsidP="00F33436">
      <w:pPr>
        <w:shd w:val="clear" w:color="auto" w:fill="FFFFFF"/>
        <w:spacing w:after="300" w:line="360" w:lineRule="auto"/>
        <w:jc w:val="both"/>
        <w:rPr>
          <w:rFonts w:ascii="Arial" w:hAnsi="Arial" w:cs="Arial"/>
        </w:rPr>
      </w:pPr>
      <w:r>
        <w:rPr>
          <w:rFonts w:ascii="Arial" w:hAnsi="Arial" w:cs="Arial"/>
        </w:rPr>
        <w:t>E</w:t>
      </w:r>
      <w:r w:rsidR="007940CF" w:rsidRPr="00F33436">
        <w:rPr>
          <w:rFonts w:ascii="Arial" w:hAnsi="Arial" w:cs="Arial"/>
        </w:rPr>
        <w:t xml:space="preserve">l problema es que los estudios, análisis e implementación de programas </w:t>
      </w:r>
      <w:r w:rsidR="005955C0" w:rsidRPr="00F33436">
        <w:rPr>
          <w:rFonts w:ascii="Arial" w:hAnsi="Arial" w:cs="Arial"/>
        </w:rPr>
        <w:t xml:space="preserve">que realiza el gobierno o estado no son los indicados para obtener resultados </w:t>
      </w:r>
      <w:r w:rsidR="001919F3" w:rsidRPr="00F33436">
        <w:rPr>
          <w:rFonts w:ascii="Arial" w:hAnsi="Arial" w:cs="Arial"/>
        </w:rPr>
        <w:t>congruentes, menos han logrado obtener un  desarrollo contunde</w:t>
      </w:r>
      <w:r w:rsidR="00704E45" w:rsidRPr="00F33436">
        <w:rPr>
          <w:rFonts w:ascii="Arial" w:hAnsi="Arial" w:cs="Arial"/>
        </w:rPr>
        <w:t>nte en los diversos factores de la sociedad, terminan no cubriendo la necesidad del individuo pero si la necesidad de un gobierno, al que n</w:t>
      </w:r>
      <w:r w:rsidR="00866599" w:rsidRPr="00F33436">
        <w:rPr>
          <w:rFonts w:ascii="Arial" w:hAnsi="Arial" w:cs="Arial"/>
        </w:rPr>
        <w:t>o le interesa si las cifras de pobreza, desnutrición, analfabetismo etc. Asciendan o desciendan, de igual manera les da igual, lo importante es quien ocupa el más grande pilar político para obtener con ello más poder.</w:t>
      </w:r>
    </w:p>
    <w:p w:rsidR="00BB46C5" w:rsidRPr="00F33436" w:rsidRDefault="00BB46C5" w:rsidP="00F33436">
      <w:pPr>
        <w:shd w:val="clear" w:color="auto" w:fill="FFFFFF"/>
        <w:spacing w:after="300" w:line="360" w:lineRule="auto"/>
        <w:jc w:val="both"/>
        <w:rPr>
          <w:rFonts w:ascii="Arial" w:hAnsi="Arial" w:cs="Arial"/>
        </w:rPr>
      </w:pPr>
      <w:r w:rsidRPr="00F33436">
        <w:rPr>
          <w:rFonts w:ascii="Arial" w:hAnsi="Arial" w:cs="Arial"/>
        </w:rPr>
        <w:t xml:space="preserve">Los gobiernos son instrumentos para la realización de políticas públicas. Así como el logro principal de una empresa privada no es su organigrama, sino sus utilidades, lo importante en el gobierno son los resultados de bienestar social. </w:t>
      </w:r>
      <w:sdt>
        <w:sdtPr>
          <w:rPr>
            <w:rFonts w:ascii="Arial" w:hAnsi="Arial" w:cs="Arial"/>
          </w:rPr>
          <w:id w:val="-1358039072"/>
          <w:citation/>
        </w:sdtPr>
        <w:sdtContent>
          <w:r w:rsidRPr="00F33436">
            <w:rPr>
              <w:rFonts w:ascii="Arial" w:hAnsi="Arial" w:cs="Arial"/>
            </w:rPr>
            <w:fldChar w:fldCharType="begin"/>
          </w:r>
          <w:r w:rsidRPr="00F33436">
            <w:rPr>
              <w:rFonts w:ascii="Arial" w:hAnsi="Arial" w:cs="Arial"/>
            </w:rPr>
            <w:instrText xml:space="preserve"> CITATION Eug02 \l 2058 </w:instrText>
          </w:r>
          <w:r w:rsidRPr="00F33436">
            <w:rPr>
              <w:rFonts w:ascii="Arial" w:hAnsi="Arial" w:cs="Arial"/>
            </w:rPr>
            <w:fldChar w:fldCharType="separate"/>
          </w:r>
          <w:r w:rsidR="00483039" w:rsidRPr="00F33436">
            <w:rPr>
              <w:rFonts w:ascii="Arial" w:hAnsi="Arial" w:cs="Arial"/>
              <w:noProof/>
            </w:rPr>
            <w:t>(parada, 2002)</w:t>
          </w:r>
          <w:r w:rsidRPr="00F33436">
            <w:rPr>
              <w:rFonts w:ascii="Arial" w:hAnsi="Arial" w:cs="Arial"/>
            </w:rPr>
            <w:fldChar w:fldCharType="end"/>
          </w:r>
        </w:sdtContent>
      </w:sdt>
      <w:r w:rsidRPr="00F33436">
        <w:rPr>
          <w:rFonts w:ascii="Arial" w:hAnsi="Arial" w:cs="Arial"/>
        </w:rPr>
        <w:t>.</w:t>
      </w:r>
    </w:p>
    <w:p w:rsidR="0029324C" w:rsidRPr="00F33436" w:rsidRDefault="0022576B" w:rsidP="00F33436">
      <w:pPr>
        <w:shd w:val="clear" w:color="auto" w:fill="FFFFFF"/>
        <w:spacing w:after="300" w:line="360" w:lineRule="auto"/>
        <w:jc w:val="both"/>
        <w:rPr>
          <w:rFonts w:ascii="Arial" w:hAnsi="Arial" w:cs="Arial"/>
        </w:rPr>
      </w:pPr>
      <w:r w:rsidRPr="00F33436">
        <w:rPr>
          <w:rFonts w:ascii="Arial" w:hAnsi="Arial" w:cs="Arial"/>
        </w:rPr>
        <w:t>La cercanía entre las autoridades y las comunidades ofrece una mejor capacidad de respuesta y otorga más transparencia al suministro local de bienes y servicios, así como un claro incentivo a la introducción de innovaciones a la gestión fiscal local y a la mayor responsabilidad de la población en la esfera de la política.</w:t>
      </w:r>
      <w:sdt>
        <w:sdtPr>
          <w:rPr>
            <w:rFonts w:ascii="Arial" w:hAnsi="Arial" w:cs="Arial"/>
          </w:rPr>
          <w:id w:val="654567791"/>
          <w:citation/>
        </w:sdtPr>
        <w:sdtContent>
          <w:r w:rsidRPr="00F33436">
            <w:rPr>
              <w:rFonts w:ascii="Arial" w:hAnsi="Arial" w:cs="Arial"/>
            </w:rPr>
            <w:fldChar w:fldCharType="begin"/>
          </w:r>
          <w:r w:rsidRPr="00F33436">
            <w:rPr>
              <w:rFonts w:ascii="Arial" w:hAnsi="Arial" w:cs="Arial"/>
            </w:rPr>
            <w:instrText xml:space="preserve"> CITATION Eug96 \l 2058 </w:instrText>
          </w:r>
          <w:r w:rsidRPr="00F33436">
            <w:rPr>
              <w:rFonts w:ascii="Arial" w:hAnsi="Arial" w:cs="Arial"/>
            </w:rPr>
            <w:fldChar w:fldCharType="separate"/>
          </w:r>
          <w:r w:rsidR="00483039" w:rsidRPr="00F33436">
            <w:rPr>
              <w:rFonts w:ascii="Arial" w:hAnsi="Arial" w:cs="Arial"/>
              <w:noProof/>
            </w:rPr>
            <w:t xml:space="preserve"> (Parada, 1996)</w:t>
          </w:r>
          <w:r w:rsidRPr="00F33436">
            <w:rPr>
              <w:rFonts w:ascii="Arial" w:hAnsi="Arial" w:cs="Arial"/>
            </w:rPr>
            <w:fldChar w:fldCharType="end"/>
          </w:r>
        </w:sdtContent>
      </w:sdt>
      <w:r w:rsidRPr="00F33436">
        <w:rPr>
          <w:rFonts w:ascii="Arial" w:hAnsi="Arial" w:cs="Arial"/>
        </w:rPr>
        <w:t>.</w:t>
      </w:r>
    </w:p>
    <w:p w:rsidR="00503A31" w:rsidRPr="00F33436" w:rsidRDefault="00503A31" w:rsidP="00F33436">
      <w:pPr>
        <w:shd w:val="clear" w:color="auto" w:fill="FFFFFF"/>
        <w:spacing w:after="300" w:line="360" w:lineRule="auto"/>
        <w:jc w:val="both"/>
        <w:rPr>
          <w:rFonts w:ascii="Arial" w:hAnsi="Arial" w:cs="Arial"/>
        </w:rPr>
      </w:pPr>
      <w:r w:rsidRPr="00F33436">
        <w:rPr>
          <w:rFonts w:ascii="Arial" w:hAnsi="Arial" w:cs="Arial"/>
        </w:rPr>
        <w:t xml:space="preserve">Es importante hacer mención que dentro de las tipologías de las Políticas Públicas, </w:t>
      </w:r>
      <w:r w:rsidR="00F33436" w:rsidRPr="00F33436">
        <w:rPr>
          <w:rFonts w:ascii="Arial" w:hAnsi="Arial" w:cs="Arial"/>
        </w:rPr>
        <w:t>encontramos las principales cuatro definiciones de estas, que son las más eficientes.</w:t>
      </w:r>
    </w:p>
    <w:p w:rsidR="00E71B3B" w:rsidRDefault="00503A31" w:rsidP="00F33436">
      <w:pPr>
        <w:shd w:val="clear" w:color="auto" w:fill="FFFFFF"/>
        <w:spacing w:after="300" w:line="360" w:lineRule="auto"/>
        <w:jc w:val="both"/>
        <w:rPr>
          <w:rFonts w:ascii="Arial" w:hAnsi="Arial" w:cs="Arial"/>
        </w:rPr>
      </w:pPr>
      <w:r w:rsidRPr="00F33436">
        <w:rPr>
          <w:rFonts w:ascii="Arial" w:hAnsi="Arial" w:cs="Arial"/>
        </w:rPr>
        <w:t xml:space="preserve">Para finalizar, se dice que los criterios de clasificación varían de autor a autor. Existen diversas clasificaciones y tipología de políticas públicas. Así, por ejemplo. Theodore </w:t>
      </w:r>
      <w:proofErr w:type="spellStart"/>
      <w:r w:rsidRPr="00F33436">
        <w:rPr>
          <w:rFonts w:ascii="Arial" w:hAnsi="Arial" w:cs="Arial"/>
        </w:rPr>
        <w:t>LLowi</w:t>
      </w:r>
      <w:proofErr w:type="spellEnd"/>
      <w:r w:rsidRPr="00F33436">
        <w:rPr>
          <w:rFonts w:ascii="Arial" w:hAnsi="Arial" w:cs="Arial"/>
        </w:rPr>
        <w:t>, desde un enfoque politológico, presenta políticas públicas de cuatro tipos:</w:t>
      </w:r>
      <w:r w:rsidR="000A5613" w:rsidRPr="00F33436">
        <w:rPr>
          <w:rFonts w:ascii="Arial" w:hAnsi="Arial" w:cs="Arial"/>
        </w:rPr>
        <w:t xml:space="preserve"> Regulatorias, Distributivas, Redistributivas, Políticas constituyentes.</w:t>
      </w:r>
      <w:r w:rsidR="00483039" w:rsidRPr="00F33436">
        <w:rPr>
          <w:rFonts w:ascii="Arial" w:hAnsi="Arial" w:cs="Arial"/>
        </w:rPr>
        <w:t xml:space="preserve"> </w:t>
      </w:r>
      <w:sdt>
        <w:sdtPr>
          <w:rPr>
            <w:rFonts w:ascii="Arial" w:hAnsi="Arial" w:cs="Arial"/>
          </w:rPr>
          <w:id w:val="-246187616"/>
          <w:citation/>
        </w:sdtPr>
        <w:sdtContent>
          <w:r w:rsidR="00483039" w:rsidRPr="00F33436">
            <w:rPr>
              <w:rFonts w:ascii="Arial" w:hAnsi="Arial" w:cs="Arial"/>
            </w:rPr>
            <w:fldChar w:fldCharType="begin"/>
          </w:r>
          <w:r w:rsidR="00483039" w:rsidRPr="00F33436">
            <w:rPr>
              <w:rFonts w:ascii="Arial" w:hAnsi="Arial" w:cs="Arial"/>
            </w:rPr>
            <w:instrText xml:space="preserve"> CITATION The64 \l 2058 </w:instrText>
          </w:r>
          <w:r w:rsidR="00483039" w:rsidRPr="00F33436">
            <w:rPr>
              <w:rFonts w:ascii="Arial" w:hAnsi="Arial" w:cs="Arial"/>
            </w:rPr>
            <w:fldChar w:fldCharType="separate"/>
          </w:r>
          <w:r w:rsidR="00483039" w:rsidRPr="00F33436">
            <w:rPr>
              <w:rFonts w:ascii="Arial" w:hAnsi="Arial" w:cs="Arial"/>
              <w:noProof/>
            </w:rPr>
            <w:t>(Lllowi, 1964)</w:t>
          </w:r>
          <w:r w:rsidR="00483039" w:rsidRPr="00F33436">
            <w:rPr>
              <w:rFonts w:ascii="Arial" w:hAnsi="Arial" w:cs="Arial"/>
            </w:rPr>
            <w:fldChar w:fldCharType="end"/>
          </w:r>
        </w:sdtContent>
      </w:sdt>
      <w:r w:rsidR="00BB1EB7" w:rsidRPr="00F33436">
        <w:rPr>
          <w:rFonts w:ascii="Arial" w:hAnsi="Arial" w:cs="Arial"/>
        </w:rPr>
        <w:t>.</w:t>
      </w:r>
    </w:p>
    <w:p w:rsidR="00F33436" w:rsidRDefault="00F33436" w:rsidP="00F33436">
      <w:pPr>
        <w:shd w:val="clear" w:color="auto" w:fill="FFFFFF"/>
        <w:spacing w:after="300" w:line="360" w:lineRule="auto"/>
        <w:jc w:val="both"/>
        <w:rPr>
          <w:rFonts w:ascii="Arial" w:hAnsi="Arial" w:cs="Arial"/>
        </w:rPr>
      </w:pPr>
    </w:p>
    <w:p w:rsidR="00F33436" w:rsidRDefault="00F33436" w:rsidP="00F33436">
      <w:pPr>
        <w:shd w:val="clear" w:color="auto" w:fill="FFFFFF"/>
        <w:spacing w:after="300" w:line="360" w:lineRule="auto"/>
        <w:jc w:val="both"/>
        <w:rPr>
          <w:rFonts w:ascii="Arial" w:hAnsi="Arial" w:cs="Arial"/>
        </w:rPr>
      </w:pPr>
    </w:p>
    <w:p w:rsidR="00F33436" w:rsidRDefault="00F33436" w:rsidP="00F33436">
      <w:pPr>
        <w:shd w:val="clear" w:color="auto" w:fill="FFFFFF"/>
        <w:spacing w:after="300" w:line="360" w:lineRule="auto"/>
        <w:jc w:val="both"/>
        <w:rPr>
          <w:rFonts w:ascii="Arial" w:hAnsi="Arial" w:cs="Arial"/>
        </w:rPr>
      </w:pPr>
    </w:p>
    <w:p w:rsidR="00F33436" w:rsidRPr="00F33436" w:rsidRDefault="00F33436" w:rsidP="00F33436">
      <w:pPr>
        <w:shd w:val="clear" w:color="auto" w:fill="FFFFFF"/>
        <w:spacing w:after="300" w:line="360" w:lineRule="auto"/>
        <w:jc w:val="both"/>
        <w:rPr>
          <w:rFonts w:ascii="Arial" w:hAnsi="Arial" w:cs="Arial"/>
        </w:rPr>
      </w:pPr>
      <w:bookmarkStart w:id="0" w:name="_GoBack"/>
      <w:bookmarkEnd w:id="0"/>
    </w:p>
    <w:sdt>
      <w:sdtPr>
        <w:rPr>
          <w:rFonts w:ascii="Arial" w:hAnsi="Arial" w:cs="Arial"/>
          <w:sz w:val="22"/>
          <w:szCs w:val="22"/>
          <w:lang w:val="es-ES"/>
        </w:rPr>
        <w:id w:val="-977683571"/>
        <w:docPartObj>
          <w:docPartGallery w:val="Bibliographies"/>
          <w:docPartUnique/>
        </w:docPartObj>
      </w:sdtPr>
      <w:sdtEndPr>
        <w:rPr>
          <w:rFonts w:eastAsiaTheme="minorHAnsi"/>
          <w:b w:val="0"/>
          <w:bCs w:val="0"/>
          <w:color w:val="auto"/>
          <w:lang w:val="es-MX" w:eastAsia="en-US"/>
        </w:rPr>
      </w:sdtEndPr>
      <w:sdtContent>
        <w:p w:rsidR="00822CE9" w:rsidRPr="00F33436" w:rsidRDefault="00822CE9" w:rsidP="00F33436">
          <w:pPr>
            <w:pStyle w:val="Ttulo1"/>
            <w:spacing w:line="360" w:lineRule="auto"/>
            <w:rPr>
              <w:rFonts w:ascii="Arial" w:hAnsi="Arial" w:cs="Arial"/>
              <w:sz w:val="22"/>
              <w:szCs w:val="22"/>
            </w:rPr>
          </w:pPr>
          <w:r w:rsidRPr="00F33436">
            <w:rPr>
              <w:rFonts w:ascii="Arial" w:hAnsi="Arial" w:cs="Arial"/>
              <w:sz w:val="22"/>
              <w:szCs w:val="22"/>
              <w:lang w:val="es-ES"/>
            </w:rPr>
            <w:t>Bibliografía</w:t>
          </w:r>
        </w:p>
        <w:sdt>
          <w:sdtPr>
            <w:rPr>
              <w:rFonts w:ascii="Arial" w:hAnsi="Arial" w:cs="Arial"/>
            </w:rPr>
            <w:id w:val="111145805"/>
            <w:bibliography/>
          </w:sdtPr>
          <w:sdtContent>
            <w:p w:rsidR="00483039" w:rsidRPr="00F33436" w:rsidRDefault="00822CE9" w:rsidP="00F33436">
              <w:pPr>
                <w:pStyle w:val="Bibliografa"/>
                <w:spacing w:line="360" w:lineRule="auto"/>
                <w:ind w:left="720" w:hanging="720"/>
                <w:rPr>
                  <w:rFonts w:ascii="Arial" w:hAnsi="Arial" w:cs="Arial"/>
                  <w:noProof/>
                </w:rPr>
              </w:pPr>
              <w:r w:rsidRPr="00F33436">
                <w:rPr>
                  <w:rFonts w:ascii="Arial" w:hAnsi="Arial" w:cs="Arial"/>
                </w:rPr>
                <w:fldChar w:fldCharType="begin"/>
              </w:r>
              <w:r w:rsidRPr="00F33436">
                <w:rPr>
                  <w:rFonts w:ascii="Arial" w:hAnsi="Arial" w:cs="Arial"/>
                </w:rPr>
                <w:instrText>BIBLIOGRAPHY</w:instrText>
              </w:r>
              <w:r w:rsidRPr="00F33436">
                <w:rPr>
                  <w:rFonts w:ascii="Arial" w:hAnsi="Arial" w:cs="Arial"/>
                </w:rPr>
                <w:fldChar w:fldCharType="separate"/>
              </w:r>
              <w:r w:rsidR="00483039" w:rsidRPr="00F33436">
                <w:rPr>
                  <w:rFonts w:ascii="Arial" w:hAnsi="Arial" w:cs="Arial"/>
                  <w:noProof/>
                </w:rPr>
                <w:t xml:space="preserve">Bardach, E. (1998). </w:t>
              </w:r>
              <w:r w:rsidR="00483039" w:rsidRPr="00F33436">
                <w:rPr>
                  <w:rFonts w:ascii="Arial" w:hAnsi="Arial" w:cs="Arial"/>
                  <w:i/>
                  <w:iCs/>
                  <w:noProof/>
                </w:rPr>
                <w:t>Los ocho pasos para el análisis de políticas públicas un manual para la practica.</w:t>
              </w:r>
              <w:r w:rsidR="00483039" w:rsidRPr="00F33436">
                <w:rPr>
                  <w:rFonts w:ascii="Arial" w:hAnsi="Arial" w:cs="Arial"/>
                  <w:noProof/>
                </w:rPr>
                <w:t xml:space="preserve"> México, D.F.: Miguel ángel purrúa, librero-editor.</w:t>
              </w:r>
            </w:p>
            <w:p w:rsidR="00483039" w:rsidRPr="00F33436" w:rsidRDefault="00483039" w:rsidP="00F33436">
              <w:pPr>
                <w:pStyle w:val="Bibliografa"/>
                <w:spacing w:line="360" w:lineRule="auto"/>
                <w:ind w:left="720" w:hanging="720"/>
                <w:rPr>
                  <w:rFonts w:ascii="Arial" w:hAnsi="Arial" w:cs="Arial"/>
                  <w:noProof/>
                </w:rPr>
              </w:pPr>
              <w:r w:rsidRPr="00F33436">
                <w:rPr>
                  <w:rFonts w:ascii="Arial" w:hAnsi="Arial" w:cs="Arial"/>
                  <w:noProof/>
                </w:rPr>
                <w:t xml:space="preserve">Graglia, J. E. (2012). </w:t>
              </w:r>
              <w:r w:rsidRPr="00F33436">
                <w:rPr>
                  <w:rFonts w:ascii="Arial" w:hAnsi="Arial" w:cs="Arial"/>
                  <w:i/>
                  <w:iCs/>
                  <w:noProof/>
                </w:rPr>
                <w:t>En la búsqueda del bien común manual de políticas públicas.</w:t>
              </w:r>
              <w:r w:rsidRPr="00F33436">
                <w:rPr>
                  <w:rFonts w:ascii="Arial" w:hAnsi="Arial" w:cs="Arial"/>
                  <w:noProof/>
                </w:rPr>
                <w:t xml:space="preserve"> Buenos aires república argentina: Konrad adenauer stiftung.</w:t>
              </w:r>
            </w:p>
            <w:p w:rsidR="00483039" w:rsidRPr="00F33436" w:rsidRDefault="00483039" w:rsidP="00F33436">
              <w:pPr>
                <w:pStyle w:val="Bibliografa"/>
                <w:spacing w:line="360" w:lineRule="auto"/>
                <w:ind w:left="720" w:hanging="720"/>
                <w:rPr>
                  <w:rFonts w:ascii="Arial" w:hAnsi="Arial" w:cs="Arial"/>
                  <w:noProof/>
                </w:rPr>
              </w:pPr>
              <w:r w:rsidRPr="00F33436">
                <w:rPr>
                  <w:rFonts w:ascii="Arial" w:hAnsi="Arial" w:cs="Arial"/>
                  <w:noProof/>
                </w:rPr>
                <w:t xml:space="preserve">Lapuente, O. (2008). </w:t>
              </w:r>
              <w:r w:rsidRPr="00F33436">
                <w:rPr>
                  <w:rFonts w:ascii="Arial" w:hAnsi="Arial" w:cs="Arial"/>
                  <w:i/>
                  <w:iCs/>
                  <w:noProof/>
                </w:rPr>
                <w:t>El diseño de las políticas públicas.</w:t>
              </w:r>
              <w:r w:rsidRPr="00F33436">
                <w:rPr>
                  <w:rFonts w:ascii="Arial" w:hAnsi="Arial" w:cs="Arial"/>
                  <w:noProof/>
                </w:rPr>
                <w:t xml:space="preserve"> Guatemala: Sistema de apoyo estrategico a la presidencia/Vicepresidencia de la república.</w:t>
              </w:r>
            </w:p>
            <w:p w:rsidR="00483039" w:rsidRPr="00F33436" w:rsidRDefault="00483039" w:rsidP="00F33436">
              <w:pPr>
                <w:pStyle w:val="Bibliografa"/>
                <w:spacing w:line="360" w:lineRule="auto"/>
                <w:ind w:left="720" w:hanging="720"/>
                <w:rPr>
                  <w:rFonts w:ascii="Arial" w:hAnsi="Arial" w:cs="Arial"/>
                  <w:noProof/>
                  <w:lang w:val="es-ES"/>
                </w:rPr>
              </w:pPr>
              <w:r w:rsidRPr="00F33436">
                <w:rPr>
                  <w:rFonts w:ascii="Arial" w:hAnsi="Arial" w:cs="Arial"/>
                  <w:noProof/>
                  <w:lang w:val="en-US"/>
                </w:rPr>
                <w:t xml:space="preserve">(s.f.). . American Business, Public Policy, Case-Studies, and Political Theory. </w:t>
              </w:r>
              <w:r w:rsidRPr="00F33436">
                <w:rPr>
                  <w:rFonts w:ascii="Arial" w:hAnsi="Arial" w:cs="Arial"/>
                  <w:noProof/>
                  <w:lang w:val="es-ES"/>
                </w:rPr>
                <w:t>World Politics. USA, 1964, 16(4), pp. 677-715. En T. LOWI.</w:t>
              </w:r>
            </w:p>
            <w:p w:rsidR="00483039" w:rsidRPr="00F33436" w:rsidRDefault="00483039" w:rsidP="00F33436">
              <w:pPr>
                <w:pStyle w:val="Bibliografa"/>
                <w:spacing w:line="360" w:lineRule="auto"/>
                <w:ind w:left="720" w:hanging="720"/>
                <w:rPr>
                  <w:rFonts w:ascii="Arial" w:hAnsi="Arial" w:cs="Arial"/>
                  <w:noProof/>
                </w:rPr>
              </w:pPr>
              <w:r w:rsidRPr="00F33436">
                <w:rPr>
                  <w:rFonts w:ascii="Arial" w:hAnsi="Arial" w:cs="Arial"/>
                  <w:noProof/>
                </w:rPr>
                <w:t xml:space="preserve">Parada, E. L. (1996). Introducción a las políticas públicas. En CEPAL, </w:t>
              </w:r>
              <w:r w:rsidRPr="00F33436">
                <w:rPr>
                  <w:rFonts w:ascii="Arial" w:hAnsi="Arial" w:cs="Arial"/>
                  <w:i/>
                  <w:iCs/>
                  <w:noProof/>
                </w:rPr>
                <w:t>Descentralización Fiscal en américa latina, notas sobre la economía y el desarrollo</w:t>
              </w:r>
              <w:r w:rsidRPr="00F33436">
                <w:rPr>
                  <w:rFonts w:ascii="Arial" w:hAnsi="Arial" w:cs="Arial"/>
                  <w:noProof/>
                </w:rPr>
                <w:t xml:space="preserve"> (pág. 63). Santiago Chile.</w:t>
              </w:r>
            </w:p>
            <w:p w:rsidR="00483039" w:rsidRPr="00F33436" w:rsidRDefault="00483039" w:rsidP="00F33436">
              <w:pPr>
                <w:pStyle w:val="Bibliografa"/>
                <w:spacing w:line="360" w:lineRule="auto"/>
                <w:ind w:left="720" w:hanging="720"/>
                <w:rPr>
                  <w:rFonts w:ascii="Arial" w:hAnsi="Arial" w:cs="Arial"/>
                  <w:noProof/>
                </w:rPr>
              </w:pPr>
              <w:r w:rsidRPr="00F33436">
                <w:rPr>
                  <w:rFonts w:ascii="Arial" w:hAnsi="Arial" w:cs="Arial"/>
                  <w:noProof/>
                </w:rPr>
                <w:t xml:space="preserve">parada, E. L. (2002). </w:t>
              </w:r>
              <w:r w:rsidRPr="00F33436">
                <w:rPr>
                  <w:rFonts w:ascii="Arial" w:hAnsi="Arial" w:cs="Arial"/>
                  <w:i/>
                  <w:iCs/>
                  <w:noProof/>
                </w:rPr>
                <w:t>Introducción a las políticas públicas.</w:t>
              </w:r>
              <w:r w:rsidRPr="00F33436">
                <w:rPr>
                  <w:rFonts w:ascii="Arial" w:hAnsi="Arial" w:cs="Arial"/>
                  <w:noProof/>
                </w:rPr>
                <w:t xml:space="preserve"> Chile: Brevarios fondo de cultura económica.</w:t>
              </w:r>
            </w:p>
            <w:p w:rsidR="00822CE9" w:rsidRPr="00F33436" w:rsidRDefault="00822CE9" w:rsidP="00F33436">
              <w:pPr>
                <w:spacing w:line="360" w:lineRule="auto"/>
                <w:rPr>
                  <w:rFonts w:ascii="Arial" w:hAnsi="Arial" w:cs="Arial"/>
                </w:rPr>
              </w:pPr>
              <w:r w:rsidRPr="00F33436">
                <w:rPr>
                  <w:rFonts w:ascii="Arial" w:hAnsi="Arial" w:cs="Arial"/>
                  <w:b/>
                  <w:bCs/>
                </w:rPr>
                <w:fldChar w:fldCharType="end"/>
              </w:r>
            </w:p>
          </w:sdtContent>
        </w:sdt>
      </w:sdtContent>
    </w:sdt>
    <w:p w:rsidR="00822CE9" w:rsidRPr="00F33436" w:rsidRDefault="00822CE9" w:rsidP="00F33436">
      <w:pPr>
        <w:shd w:val="clear" w:color="auto" w:fill="FFFFFF"/>
        <w:spacing w:after="300" w:line="360" w:lineRule="auto"/>
        <w:jc w:val="center"/>
        <w:rPr>
          <w:rFonts w:ascii="Arial" w:eastAsia="Times New Roman" w:hAnsi="Arial" w:cs="Arial"/>
          <w:b/>
          <w:color w:val="222222"/>
          <w:lang w:eastAsia="es-MX"/>
        </w:rPr>
      </w:pPr>
    </w:p>
    <w:p w:rsidR="00E71B3B" w:rsidRPr="00F33436" w:rsidRDefault="00E71B3B" w:rsidP="00F33436">
      <w:pPr>
        <w:shd w:val="clear" w:color="auto" w:fill="FFFFFF"/>
        <w:spacing w:after="300" w:line="360" w:lineRule="auto"/>
        <w:rPr>
          <w:rFonts w:ascii="Arial" w:eastAsia="Times New Roman" w:hAnsi="Arial" w:cs="Arial"/>
          <w:color w:val="222222"/>
          <w:lang w:eastAsia="es-MX"/>
        </w:rPr>
      </w:pPr>
    </w:p>
    <w:p w:rsidR="00E71B3B" w:rsidRPr="00F33436" w:rsidRDefault="00E71B3B" w:rsidP="00F33436">
      <w:pPr>
        <w:shd w:val="clear" w:color="auto" w:fill="FFFFFF"/>
        <w:spacing w:after="300" w:line="360" w:lineRule="auto"/>
        <w:rPr>
          <w:rFonts w:ascii="Arial" w:eastAsia="Times New Roman" w:hAnsi="Arial" w:cs="Arial"/>
          <w:color w:val="222222"/>
          <w:lang w:eastAsia="es-MX"/>
        </w:rPr>
      </w:pPr>
    </w:p>
    <w:p w:rsidR="00E71B3B" w:rsidRPr="00F33436" w:rsidRDefault="00E71B3B" w:rsidP="00F33436">
      <w:pPr>
        <w:shd w:val="clear" w:color="auto" w:fill="FFFFFF"/>
        <w:spacing w:after="300" w:line="360" w:lineRule="auto"/>
        <w:rPr>
          <w:rFonts w:ascii="Arial" w:eastAsia="Times New Roman" w:hAnsi="Arial" w:cs="Arial"/>
          <w:color w:val="222222"/>
          <w:lang w:eastAsia="es-MX"/>
        </w:rPr>
      </w:pPr>
    </w:p>
    <w:p w:rsidR="00E71B3B" w:rsidRPr="00F33436" w:rsidRDefault="00E71B3B" w:rsidP="00F33436">
      <w:pPr>
        <w:shd w:val="clear" w:color="auto" w:fill="FFFFFF"/>
        <w:spacing w:after="300" w:line="360" w:lineRule="auto"/>
        <w:rPr>
          <w:rFonts w:ascii="Arial" w:eastAsia="Times New Roman" w:hAnsi="Arial" w:cs="Arial"/>
          <w:color w:val="222222"/>
          <w:lang w:eastAsia="es-MX"/>
        </w:rPr>
      </w:pPr>
    </w:p>
    <w:p w:rsidR="00E71B3B" w:rsidRPr="00F33436" w:rsidRDefault="00E71B3B" w:rsidP="00F33436">
      <w:pPr>
        <w:shd w:val="clear" w:color="auto" w:fill="FFFFFF"/>
        <w:spacing w:after="300" w:line="360" w:lineRule="auto"/>
        <w:rPr>
          <w:rFonts w:ascii="Arial" w:eastAsia="Times New Roman" w:hAnsi="Arial" w:cs="Arial"/>
          <w:color w:val="222222"/>
          <w:lang w:eastAsia="es-MX"/>
        </w:rPr>
      </w:pPr>
    </w:p>
    <w:p w:rsidR="00003401" w:rsidRPr="00F33436" w:rsidRDefault="00003401" w:rsidP="00F33436">
      <w:pPr>
        <w:spacing w:line="360" w:lineRule="auto"/>
        <w:rPr>
          <w:rFonts w:ascii="Arial" w:hAnsi="Arial" w:cs="Arial"/>
        </w:rPr>
      </w:pPr>
    </w:p>
    <w:sectPr w:rsidR="00003401" w:rsidRPr="00F33436" w:rsidSect="00C51D2D">
      <w:pgSz w:w="12240" w:h="15840"/>
      <w:pgMar w:top="1418" w:right="1418" w:bottom="1418" w:left="1418" w:header="709" w:footer="709" w:gutter="0"/>
      <w:pgBorders w:display="firstPage" w:offsetFrom="page">
        <w:left w:val="celticKnotwork" w:sz="24" w:space="24" w:color="76923C" w:themeColor="accent3" w:themeShade="BF"/>
        <w:right w:val="celticKnotwork" w:sz="24" w:space="24" w:color="76923C" w:themeColor="accent3"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B71900"/>
    <w:multiLevelType w:val="multilevel"/>
    <w:tmpl w:val="9EF836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3C0"/>
    <w:rsid w:val="00003401"/>
    <w:rsid w:val="0005409B"/>
    <w:rsid w:val="00095B42"/>
    <w:rsid w:val="000A5613"/>
    <w:rsid w:val="00127CC9"/>
    <w:rsid w:val="0018348D"/>
    <w:rsid w:val="001919F3"/>
    <w:rsid w:val="001A13B3"/>
    <w:rsid w:val="0022576B"/>
    <w:rsid w:val="0023485C"/>
    <w:rsid w:val="0029324C"/>
    <w:rsid w:val="002B5636"/>
    <w:rsid w:val="00306FBD"/>
    <w:rsid w:val="0032657F"/>
    <w:rsid w:val="0034681F"/>
    <w:rsid w:val="00362641"/>
    <w:rsid w:val="00363717"/>
    <w:rsid w:val="00396046"/>
    <w:rsid w:val="003A53BD"/>
    <w:rsid w:val="003B5335"/>
    <w:rsid w:val="003D5229"/>
    <w:rsid w:val="003E4FF7"/>
    <w:rsid w:val="003F2CC8"/>
    <w:rsid w:val="003F366E"/>
    <w:rsid w:val="00483039"/>
    <w:rsid w:val="00490D49"/>
    <w:rsid w:val="004E3DED"/>
    <w:rsid w:val="00503A31"/>
    <w:rsid w:val="00577D9A"/>
    <w:rsid w:val="005955C0"/>
    <w:rsid w:val="005C2CBE"/>
    <w:rsid w:val="005E5C09"/>
    <w:rsid w:val="00640147"/>
    <w:rsid w:val="00662480"/>
    <w:rsid w:val="0069225C"/>
    <w:rsid w:val="006A0734"/>
    <w:rsid w:val="006D08DE"/>
    <w:rsid w:val="00704E45"/>
    <w:rsid w:val="00751E3F"/>
    <w:rsid w:val="007940CF"/>
    <w:rsid w:val="007D5E42"/>
    <w:rsid w:val="007D7384"/>
    <w:rsid w:val="007E12D2"/>
    <w:rsid w:val="007E3A99"/>
    <w:rsid w:val="00822CE9"/>
    <w:rsid w:val="0082547D"/>
    <w:rsid w:val="00855132"/>
    <w:rsid w:val="00866599"/>
    <w:rsid w:val="00886D45"/>
    <w:rsid w:val="008A5A8C"/>
    <w:rsid w:val="00994996"/>
    <w:rsid w:val="009A555F"/>
    <w:rsid w:val="00A74C0C"/>
    <w:rsid w:val="00AD5764"/>
    <w:rsid w:val="00B6677A"/>
    <w:rsid w:val="00BB1EB7"/>
    <w:rsid w:val="00BB46C5"/>
    <w:rsid w:val="00C51D2D"/>
    <w:rsid w:val="00C950A2"/>
    <w:rsid w:val="00CB23C0"/>
    <w:rsid w:val="00E203C2"/>
    <w:rsid w:val="00E71B3B"/>
    <w:rsid w:val="00EB0740"/>
    <w:rsid w:val="00EF51D0"/>
    <w:rsid w:val="00F33436"/>
    <w:rsid w:val="00F4246B"/>
    <w:rsid w:val="00F73C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22CE9"/>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551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5132"/>
    <w:rPr>
      <w:rFonts w:ascii="Tahoma" w:hAnsi="Tahoma" w:cs="Tahoma"/>
      <w:sz w:val="16"/>
      <w:szCs w:val="16"/>
    </w:rPr>
  </w:style>
  <w:style w:type="character" w:customStyle="1" w:styleId="Ttulo1Car">
    <w:name w:val="Título 1 Car"/>
    <w:basedOn w:val="Fuentedeprrafopredeter"/>
    <w:link w:val="Ttulo1"/>
    <w:uiPriority w:val="9"/>
    <w:rsid w:val="00822CE9"/>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822C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22CE9"/>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551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5132"/>
    <w:rPr>
      <w:rFonts w:ascii="Tahoma" w:hAnsi="Tahoma" w:cs="Tahoma"/>
      <w:sz w:val="16"/>
      <w:szCs w:val="16"/>
    </w:rPr>
  </w:style>
  <w:style w:type="character" w:customStyle="1" w:styleId="Ttulo1Car">
    <w:name w:val="Título 1 Car"/>
    <w:basedOn w:val="Fuentedeprrafopredeter"/>
    <w:link w:val="Ttulo1"/>
    <w:uiPriority w:val="9"/>
    <w:rsid w:val="00822CE9"/>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822C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144512">
      <w:bodyDiv w:val="1"/>
      <w:marLeft w:val="0"/>
      <w:marRight w:val="0"/>
      <w:marTop w:val="0"/>
      <w:marBottom w:val="0"/>
      <w:divBdr>
        <w:top w:val="none" w:sz="0" w:space="0" w:color="auto"/>
        <w:left w:val="none" w:sz="0" w:space="0" w:color="auto"/>
        <w:bottom w:val="none" w:sz="0" w:space="0" w:color="auto"/>
        <w:right w:val="none" w:sz="0" w:space="0" w:color="auto"/>
      </w:divBdr>
      <w:divsChild>
        <w:div w:id="592276388">
          <w:marLeft w:val="0"/>
          <w:marRight w:val="0"/>
          <w:marTop w:val="0"/>
          <w:marBottom w:val="0"/>
          <w:divBdr>
            <w:top w:val="single" w:sz="6" w:space="8" w:color="FFFFFF"/>
            <w:left w:val="single" w:sz="6" w:space="8" w:color="DBDBDB"/>
            <w:bottom w:val="single" w:sz="6" w:space="8" w:color="DBDBDB"/>
            <w:right w:val="single" w:sz="6" w:space="8" w:color="DBDBDB"/>
          </w:divBdr>
          <w:divsChild>
            <w:div w:id="413360489">
              <w:marLeft w:val="0"/>
              <w:marRight w:val="0"/>
              <w:marTop w:val="0"/>
              <w:marBottom w:val="0"/>
              <w:divBdr>
                <w:top w:val="none" w:sz="0" w:space="0" w:color="auto"/>
                <w:left w:val="none" w:sz="0" w:space="0" w:color="auto"/>
                <w:bottom w:val="dotted" w:sz="6" w:space="8" w:color="CCCCCC"/>
                <w:right w:val="none" w:sz="0" w:space="0" w:color="auto"/>
              </w:divBdr>
            </w:div>
            <w:div w:id="431050768">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rardomorah.files.wordpress.com/2008/10/eugene_bardach-2.jpg"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Eug98</b:Tag>
    <b:SourceType>Book</b:SourceType>
    <b:Guid>{9FE0A8DD-5F9B-4C9A-A7DD-E1B6BBEE087C}</b:Guid>
    <b:Title>Los ocho pasos para el análisis de políticas públicas un manual para la practica</b:Title>
    <b:Year>1998</b:Year>
    <b:City>México, D.F.</b:City>
    <b:Publisher>Miguel ángel purrúa, librero-editor</b:Publisher>
    <b:LCID>es-MX</b:LCID>
    <b:Author>
      <b:Author>
        <b:NameList>
          <b:Person>
            <b:Last>Bardach</b:Last>
            <b:First>Eugene</b:First>
          </b:Person>
        </b:NameList>
      </b:Author>
    </b:Author>
    <b:RefOrder>1</b:RefOrder>
  </b:Source>
  <b:Source>
    <b:Tag>Osv08</b:Tag>
    <b:SourceType>Book</b:SourceType>
    <b:Guid>{C842DFB5-B301-4BAE-AA74-24B4EDBD6B88}</b:Guid>
    <b:LCID>es-MX</b:LCID>
    <b:Author>
      <b:Author>
        <b:NameList>
          <b:Person>
            <b:Last>Lapuente</b:Last>
            <b:First>Osvaldo</b:First>
          </b:Person>
        </b:NameList>
      </b:Author>
    </b:Author>
    <b:Title>El diseño de las políticas públicas</b:Title>
    <b:Year>2008</b:Year>
    <b:City>Guatemala</b:City>
    <b:Publisher>Sistema de apoyo estrategico a la presidencia/Vicepresidencia de la república</b:Publisher>
    <b:RefOrder>2</b:RefOrder>
  </b:Source>
  <b:Source>
    <b:Tag>JEm12</b:Tag>
    <b:SourceType>Book</b:SourceType>
    <b:Guid>{E43D7C47-5037-49E9-A14B-52D4842A7573}</b:Guid>
    <b:LCID>es-MX</b:LCID>
    <b:Author>
      <b:Author>
        <b:NameList>
          <b:Person>
            <b:Last>Graglia</b:Last>
            <b:First>J.</b:First>
            <b:Middle>Emilio</b:Middle>
          </b:Person>
        </b:NameList>
      </b:Author>
    </b:Author>
    <b:Title>En la búsqueda del bien común manual de políticas públicas</b:Title>
    <b:Year>2012</b:Year>
    <b:City>Buenos aires república argentina</b:City>
    <b:Publisher>Konrad adenauer stiftung</b:Publisher>
    <b:RefOrder>3</b:RefOrder>
  </b:Source>
  <b:Source>
    <b:Tag>Eug02</b:Tag>
    <b:SourceType>Book</b:SourceType>
    <b:Guid>{9618495F-B1A9-428A-B80A-450830ACC9B3}</b:Guid>
    <b:LCID>es-MX</b:LCID>
    <b:Author>
      <b:Author>
        <b:NameList>
          <b:Person>
            <b:Last>parada</b:Last>
            <b:First>Eugenio</b:First>
            <b:Middle>Lahera</b:Middle>
          </b:Person>
        </b:NameList>
      </b:Author>
    </b:Author>
    <b:Title>Introducción a las políticas públicas</b:Title>
    <b:Year>2002</b:Year>
    <b:City>Chile</b:City>
    <b:Publisher>Brevarios fondo de cultura económica</b:Publisher>
    <b:RefOrder>4</b:RefOrder>
  </b:Source>
  <b:Source>
    <b:Tag>Eug96</b:Tag>
    <b:SourceType>BookSection</b:SourceType>
    <b:Guid>{33083F75-0D79-4D07-B70A-7F5733B46D8D}</b:Guid>
    <b:Title>Introducción a las políticas públicas</b:Title>
    <b:Year>1996</b:Year>
    <b:City>Santiago Chile</b:City>
    <b:BookTitle>Descentralización Fiscal en américa latina, notas sobre la economía y el desarrollo</b:BookTitle>
    <b:Pages>63</b:Pages>
    <b:LCID>es-MX</b:LCID>
    <b:Author>
      <b:Author>
        <b:NameList>
          <b:Person>
            <b:Last>Parada</b:Last>
            <b:First>Eugenio</b:First>
            <b:Middle>Lahera</b:Middle>
          </b:Person>
        </b:NameList>
      </b:Author>
      <b:BookAuthor>
        <b:NameList>
          <b:Person>
            <b:Last>CEPAL</b:Last>
          </b:Person>
        </b:NameList>
      </b:BookAuthor>
    </b:Author>
    <b:RefOrder>5</b:RefOrder>
  </b:Source>
  <b:Source>
    <b:Tag>LOW</b:Tag>
    <b:SourceType>BookSection</b:SourceType>
    <b:Guid>{8D3E75B0-E7A2-4D18-9EC4-5269AA34036F}</b:Guid>
    <b:Title>. American Business, Public Policy, Case-Studies, and Political Theory. World Politics. USA, 1964, 16(4), pp. 677-715.</b:Title>
    <b:Author>
      <b:BookAuthor>
        <b:NameList>
          <b:Person>
            <b:Last>LOWI</b:Last>
            <b:First>Theodore</b:First>
          </b:Person>
        </b:NameList>
      </b:BookAuthor>
    </b:Author>
    <b:RefOrder>7</b:RefOrder>
  </b:Source>
  <b:Source>
    <b:Tag>The64</b:Tag>
    <b:SourceType>Book</b:SourceType>
    <b:Guid>{746C8986-928E-4529-B41B-ADB98373E481}</b:Guid>
    <b:Title>American Business, Public Policy, Case-Studies, and Political Theory.</b:Title>
    <b:Author>
      <b:BookAuthor>
        <b:NameList>
          <b:Person>
            <b:Last>LOWI</b:Last>
            <b:First>Theodore</b:First>
          </b:Person>
        </b:NameList>
      </b:BookAuthor>
      <b:Author>
        <b:NameList>
          <b:Person>
            <b:Last>Lllowi</b:Last>
            <b:First>Theodore</b:First>
          </b:Person>
        </b:NameList>
      </b:Author>
    </b:Author>
    <b:Year>1964</b:Year>
    <b:City>USA</b:City>
    <b:LCID>en-US</b:LCID>
    <b:RefOrder>6</b:RefOrder>
  </b:Source>
</b:Sources>
</file>

<file path=customXml/itemProps1.xml><?xml version="1.0" encoding="utf-8"?>
<ds:datastoreItem xmlns:ds="http://schemas.openxmlformats.org/officeDocument/2006/customXml" ds:itemID="{5A4DD242-4651-4FC8-BDC0-570056DBA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1365</Words>
  <Characters>7510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oem</dc:creator>
  <cp:lastModifiedBy>oem</cp:lastModifiedBy>
  <cp:revision>2</cp:revision>
  <dcterms:created xsi:type="dcterms:W3CDTF">2015-05-04T04:57:00Z</dcterms:created>
  <dcterms:modified xsi:type="dcterms:W3CDTF">2015-05-04T04:57:00Z</dcterms:modified>
</cp:coreProperties>
</file>