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F1B" w:rsidRDefault="00D61F1B" w:rsidP="00D61F1B">
      <w:pPr>
        <w:spacing w:after="0" w:line="300" w:lineRule="atLeast"/>
        <w:jc w:val="center"/>
        <w:rPr>
          <w:rFonts w:ascii="Arial" w:eastAsia="Times New Roman" w:hAnsi="Arial" w:cs="Arial"/>
          <w:color w:val="222222"/>
          <w:sz w:val="18"/>
          <w:szCs w:val="18"/>
          <w:lang w:eastAsia="es-MX"/>
        </w:rPr>
      </w:pPr>
      <w:r>
        <w:rPr>
          <w:rFonts w:ascii="Arial" w:hAnsi="Arial" w:cs="Arial"/>
          <w:noProof/>
          <w:lang w:eastAsia="es-MX"/>
        </w:rPr>
        <w:drawing>
          <wp:inline distT="0" distB="0" distL="0" distR="0">
            <wp:extent cx="2286000" cy="84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845185"/>
                    </a:xfrm>
                    <a:prstGeom prst="rect">
                      <a:avLst/>
                    </a:prstGeom>
                    <a:noFill/>
                    <a:ln>
                      <a:noFill/>
                    </a:ln>
                  </pic:spPr>
                </pic:pic>
              </a:graphicData>
            </a:graphic>
          </wp:inline>
        </w:drawing>
      </w:r>
    </w:p>
    <w:p w:rsidR="00D61F1B" w:rsidRDefault="00D61F1B" w:rsidP="00D61F1B">
      <w:pPr>
        <w:spacing w:after="0" w:line="300" w:lineRule="atLeast"/>
        <w:rPr>
          <w:rFonts w:ascii="Arial" w:eastAsia="Times New Roman" w:hAnsi="Arial" w:cs="Arial"/>
          <w:color w:val="222222"/>
          <w:sz w:val="18"/>
          <w:szCs w:val="18"/>
          <w:lang w:eastAsia="es-MX"/>
        </w:rPr>
      </w:pPr>
    </w:p>
    <w:p w:rsidR="00D61F1B" w:rsidRDefault="00D61F1B" w:rsidP="00D61F1B">
      <w:pPr>
        <w:spacing w:after="0" w:line="300" w:lineRule="atLeast"/>
        <w:rPr>
          <w:rFonts w:ascii="Arial" w:eastAsia="Times New Roman" w:hAnsi="Arial" w:cs="Arial"/>
          <w:color w:val="222222"/>
          <w:sz w:val="18"/>
          <w:szCs w:val="18"/>
          <w:lang w:eastAsia="es-MX"/>
        </w:rPr>
      </w:pPr>
    </w:p>
    <w:p w:rsidR="00D61F1B" w:rsidRDefault="00D61F1B" w:rsidP="00D61F1B">
      <w:pPr>
        <w:autoSpaceDE w:val="0"/>
        <w:autoSpaceDN w:val="0"/>
        <w:adjustRightInd w:val="0"/>
        <w:spacing w:after="0" w:line="360" w:lineRule="auto"/>
        <w:jc w:val="center"/>
        <w:rPr>
          <w:rFonts w:ascii="Arial" w:hAnsi="Arial" w:cs="Arial"/>
          <w:b/>
          <w:bCs/>
          <w:u w:val="single"/>
        </w:rPr>
      </w:pPr>
      <w:r>
        <w:rPr>
          <w:rFonts w:ascii="Arial" w:hAnsi="Arial" w:cs="Arial"/>
          <w:b/>
          <w:bCs/>
          <w:u w:val="single"/>
        </w:rPr>
        <w:t>MAESTRIA EN ADMINISTRACIÓN Y POLÍTICAS PÚBLICAS</w:t>
      </w:r>
    </w:p>
    <w:p w:rsidR="00D61F1B" w:rsidRDefault="00D61F1B" w:rsidP="00D61F1B">
      <w:pPr>
        <w:autoSpaceDE w:val="0"/>
        <w:autoSpaceDN w:val="0"/>
        <w:adjustRightInd w:val="0"/>
        <w:spacing w:after="0" w:line="360" w:lineRule="auto"/>
        <w:rPr>
          <w:rFonts w:ascii="Arial" w:hAnsi="Arial" w:cs="Arial"/>
          <w:b/>
          <w:bCs/>
          <w:color w:val="76923C" w:themeColor="accent3" w:themeShade="BF"/>
          <w:u w:val="single"/>
        </w:rPr>
      </w:pPr>
    </w:p>
    <w:p w:rsidR="00FA6C77" w:rsidRDefault="00FA6C77" w:rsidP="00D61F1B">
      <w:pPr>
        <w:autoSpaceDE w:val="0"/>
        <w:autoSpaceDN w:val="0"/>
        <w:adjustRightInd w:val="0"/>
        <w:spacing w:after="0" w:line="360" w:lineRule="auto"/>
        <w:rPr>
          <w:rFonts w:ascii="Arial" w:hAnsi="Arial" w:cs="Arial"/>
          <w:b/>
          <w:bCs/>
          <w:color w:val="76923C" w:themeColor="accent3" w:themeShade="BF"/>
          <w:u w:val="single"/>
        </w:rPr>
      </w:pPr>
    </w:p>
    <w:p w:rsidR="00D61F1B" w:rsidRDefault="00D61F1B" w:rsidP="00D61F1B">
      <w:pPr>
        <w:autoSpaceDE w:val="0"/>
        <w:autoSpaceDN w:val="0"/>
        <w:adjustRightInd w:val="0"/>
        <w:spacing w:after="0" w:line="360" w:lineRule="auto"/>
        <w:jc w:val="center"/>
        <w:rPr>
          <w:rFonts w:ascii="Arial" w:hAnsi="Arial" w:cs="Arial"/>
          <w:b/>
          <w:bCs/>
          <w:color w:val="76923C" w:themeColor="accent3" w:themeShade="BF"/>
          <w:u w:val="single"/>
        </w:rPr>
      </w:pPr>
      <w:r>
        <w:rPr>
          <w:rFonts w:ascii="Arial" w:hAnsi="Arial" w:cs="Arial"/>
          <w:b/>
          <w:bCs/>
          <w:color w:val="76923C" w:themeColor="accent3" w:themeShade="BF"/>
          <w:u w:val="single"/>
        </w:rPr>
        <w:t>Modulo:</w:t>
      </w:r>
    </w:p>
    <w:p w:rsidR="00D61F1B" w:rsidRDefault="00D61F1B" w:rsidP="00D61F1B">
      <w:pPr>
        <w:autoSpaceDE w:val="0"/>
        <w:autoSpaceDN w:val="0"/>
        <w:adjustRightInd w:val="0"/>
        <w:spacing w:after="0" w:line="360" w:lineRule="auto"/>
        <w:jc w:val="center"/>
        <w:rPr>
          <w:rFonts w:ascii="Arial" w:hAnsi="Arial" w:cs="Arial"/>
          <w:b/>
          <w:bCs/>
        </w:rPr>
      </w:pPr>
      <w:r>
        <w:rPr>
          <w:rFonts w:ascii="Arial" w:hAnsi="Arial" w:cs="Arial"/>
          <w:b/>
          <w:bCs/>
        </w:rPr>
        <w:t>Diseño y Análisis de Políticas Públicas</w:t>
      </w:r>
    </w:p>
    <w:p w:rsidR="00D61F1B" w:rsidRDefault="00D61F1B" w:rsidP="00D61F1B">
      <w:pPr>
        <w:autoSpaceDE w:val="0"/>
        <w:autoSpaceDN w:val="0"/>
        <w:adjustRightInd w:val="0"/>
        <w:spacing w:after="0" w:line="360" w:lineRule="auto"/>
        <w:rPr>
          <w:rFonts w:ascii="Arial" w:hAnsi="Arial" w:cs="Arial"/>
          <w:b/>
          <w:bCs/>
        </w:rPr>
      </w:pPr>
      <w:r>
        <w:rPr>
          <w:rFonts w:ascii="Arial" w:hAnsi="Arial" w:cs="Arial"/>
          <w:b/>
          <w:bCs/>
        </w:rPr>
        <w:t xml:space="preserve"> </w:t>
      </w:r>
    </w:p>
    <w:p w:rsidR="00FA6C77" w:rsidRDefault="00FA6C77" w:rsidP="00D61F1B">
      <w:pPr>
        <w:autoSpaceDE w:val="0"/>
        <w:autoSpaceDN w:val="0"/>
        <w:adjustRightInd w:val="0"/>
        <w:spacing w:after="0" w:line="360" w:lineRule="auto"/>
        <w:rPr>
          <w:rFonts w:ascii="Arial" w:hAnsi="Arial" w:cs="Arial"/>
          <w:b/>
          <w:bCs/>
        </w:rPr>
      </w:pPr>
    </w:p>
    <w:p w:rsidR="00D61F1B" w:rsidRDefault="00D61F1B" w:rsidP="00D61F1B">
      <w:pPr>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Tema:</w:t>
      </w:r>
    </w:p>
    <w:p w:rsidR="00D61F1B" w:rsidRDefault="00D61F1B" w:rsidP="00D61F1B">
      <w:pPr>
        <w:spacing w:line="360" w:lineRule="auto"/>
        <w:jc w:val="center"/>
        <w:rPr>
          <w:rFonts w:ascii="Arial" w:hAnsi="Arial" w:cs="Arial"/>
          <w:b/>
        </w:rPr>
      </w:pPr>
      <w:r>
        <w:rPr>
          <w:rFonts w:ascii="Arial" w:hAnsi="Arial" w:cs="Arial"/>
          <w:b/>
        </w:rPr>
        <w:t xml:space="preserve">Actividad 3: </w:t>
      </w:r>
      <w:r>
        <w:rPr>
          <w:rFonts w:ascii="Arial" w:hAnsi="Arial" w:cs="Arial"/>
          <w:b/>
        </w:rPr>
        <w:tab/>
        <w:t>Reporte de Lectura</w:t>
      </w:r>
    </w:p>
    <w:p w:rsidR="00D61F1B" w:rsidRPr="00FA6C77" w:rsidRDefault="00D61F1B" w:rsidP="003B51BD">
      <w:pPr>
        <w:shd w:val="clear" w:color="auto" w:fill="FFFFFF"/>
        <w:spacing w:after="0" w:line="300" w:lineRule="atLeast"/>
        <w:jc w:val="center"/>
        <w:rPr>
          <w:rFonts w:ascii="Arial" w:eastAsia="Times New Roman" w:hAnsi="Arial" w:cs="Arial"/>
          <w:b/>
          <w:color w:val="222222"/>
          <w:lang w:eastAsia="es-MX"/>
        </w:rPr>
      </w:pPr>
      <w:r w:rsidRPr="00FA6C77">
        <w:rPr>
          <w:rFonts w:ascii="Arial" w:eastAsia="Times New Roman" w:hAnsi="Arial" w:cs="Arial"/>
          <w:b/>
          <w:color w:val="222222"/>
          <w:lang w:eastAsia="es-MX"/>
        </w:rPr>
        <w:t>“</w:t>
      </w:r>
      <w:r w:rsidR="00FA6C77" w:rsidRPr="00FA6C77">
        <w:rPr>
          <w:rFonts w:ascii="Arial" w:eastAsia="Times New Roman" w:hAnsi="Arial" w:cs="Arial"/>
          <w:b/>
          <w:color w:val="222222"/>
          <w:lang w:eastAsia="es-MX"/>
        </w:rPr>
        <w:t>Determine las limitaciones fundamentales del análisis costo eficiencia</w:t>
      </w:r>
      <w:r w:rsidRPr="00FA6C77">
        <w:rPr>
          <w:rFonts w:ascii="Arial" w:eastAsia="Times New Roman" w:hAnsi="Arial" w:cs="Arial"/>
          <w:b/>
          <w:color w:val="222222"/>
          <w:lang w:eastAsia="es-MX"/>
        </w:rPr>
        <w:t>”.</w:t>
      </w:r>
    </w:p>
    <w:p w:rsidR="00D61F1B" w:rsidRDefault="00D61F1B" w:rsidP="00D61F1B">
      <w:pPr>
        <w:shd w:val="clear" w:color="auto" w:fill="FFFFFF"/>
        <w:spacing w:after="0" w:line="360" w:lineRule="auto"/>
        <w:jc w:val="center"/>
        <w:rPr>
          <w:rFonts w:ascii="Arial" w:eastAsia="Times New Roman" w:hAnsi="Arial" w:cs="Arial"/>
          <w:b/>
          <w:color w:val="222222"/>
          <w:lang w:eastAsia="es-MX"/>
        </w:rPr>
      </w:pPr>
    </w:p>
    <w:p w:rsidR="00FA6C77" w:rsidRDefault="00FA6C77" w:rsidP="00D61F1B">
      <w:pPr>
        <w:shd w:val="clear" w:color="auto" w:fill="FFFFFF"/>
        <w:spacing w:after="0" w:line="360" w:lineRule="auto"/>
        <w:jc w:val="center"/>
        <w:rPr>
          <w:rFonts w:ascii="Arial" w:eastAsia="Times New Roman" w:hAnsi="Arial" w:cs="Arial"/>
          <w:b/>
          <w:color w:val="222222"/>
          <w:lang w:eastAsia="es-MX"/>
        </w:rPr>
      </w:pPr>
    </w:p>
    <w:p w:rsidR="00FA6C77" w:rsidRDefault="00FA6C77" w:rsidP="00D61F1B">
      <w:pPr>
        <w:shd w:val="clear" w:color="auto" w:fill="FFFFFF"/>
        <w:spacing w:after="0" w:line="360" w:lineRule="auto"/>
        <w:jc w:val="center"/>
        <w:rPr>
          <w:rFonts w:ascii="Arial" w:eastAsia="Times New Roman" w:hAnsi="Arial" w:cs="Arial"/>
          <w:b/>
          <w:color w:val="222222"/>
          <w:lang w:eastAsia="es-MX"/>
        </w:rPr>
      </w:pPr>
    </w:p>
    <w:p w:rsidR="00D61F1B" w:rsidRDefault="00D61F1B" w:rsidP="00D61F1B">
      <w:pPr>
        <w:autoSpaceDE w:val="0"/>
        <w:autoSpaceDN w:val="0"/>
        <w:adjustRightInd w:val="0"/>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 xml:space="preserve">ASESOR: </w:t>
      </w:r>
    </w:p>
    <w:p w:rsidR="00D61F1B" w:rsidRDefault="00D61F1B" w:rsidP="00D61F1B">
      <w:pPr>
        <w:tabs>
          <w:tab w:val="left" w:pos="2842"/>
          <w:tab w:val="center" w:pos="4419"/>
        </w:tabs>
        <w:rPr>
          <w:rFonts w:ascii="Arial" w:hAnsi="Arial" w:cs="Arial"/>
          <w:b/>
          <w:u w:val="single"/>
        </w:rPr>
      </w:pPr>
      <w:r>
        <w:rPr>
          <w:rFonts w:ascii="Arial" w:hAnsi="Arial" w:cs="Arial"/>
          <w:b/>
        </w:rPr>
        <w:tab/>
      </w:r>
      <w:r>
        <w:rPr>
          <w:rFonts w:ascii="Arial" w:hAnsi="Arial" w:cs="Arial"/>
          <w:b/>
        </w:rPr>
        <w:tab/>
      </w:r>
      <w:r>
        <w:rPr>
          <w:rFonts w:ascii="Arial" w:hAnsi="Arial" w:cs="Arial"/>
          <w:b/>
          <w:u w:val="single"/>
        </w:rPr>
        <w:t xml:space="preserve">Dra. C. </w:t>
      </w:r>
      <w:proofErr w:type="spellStart"/>
      <w:r>
        <w:rPr>
          <w:rFonts w:ascii="Arial" w:hAnsi="Arial" w:cs="Arial"/>
          <w:b/>
          <w:u w:val="single"/>
        </w:rPr>
        <w:t>Odalis</w:t>
      </w:r>
      <w:proofErr w:type="spellEnd"/>
      <w:r>
        <w:rPr>
          <w:rFonts w:ascii="Arial" w:hAnsi="Arial" w:cs="Arial"/>
          <w:b/>
          <w:u w:val="single"/>
        </w:rPr>
        <w:t xml:space="preserve"> </w:t>
      </w:r>
      <w:proofErr w:type="spellStart"/>
      <w:r>
        <w:rPr>
          <w:rFonts w:ascii="Arial" w:hAnsi="Arial" w:cs="Arial"/>
          <w:b/>
          <w:u w:val="single"/>
        </w:rPr>
        <w:t>Peñate</w:t>
      </w:r>
      <w:proofErr w:type="spellEnd"/>
      <w:r>
        <w:rPr>
          <w:rFonts w:ascii="Arial" w:hAnsi="Arial" w:cs="Arial"/>
          <w:b/>
          <w:u w:val="single"/>
        </w:rPr>
        <w:t xml:space="preserve"> López</w:t>
      </w:r>
    </w:p>
    <w:p w:rsidR="00D61F1B" w:rsidRDefault="00D61F1B" w:rsidP="00D61F1B">
      <w:pPr>
        <w:autoSpaceDE w:val="0"/>
        <w:autoSpaceDN w:val="0"/>
        <w:adjustRightInd w:val="0"/>
        <w:spacing w:after="0" w:line="360" w:lineRule="auto"/>
        <w:rPr>
          <w:rFonts w:ascii="Arial" w:hAnsi="Arial" w:cs="Arial"/>
          <w:b/>
          <w:bCs/>
        </w:rPr>
      </w:pPr>
    </w:p>
    <w:p w:rsidR="00FA6C77" w:rsidRDefault="00FA6C77" w:rsidP="00D61F1B">
      <w:pPr>
        <w:autoSpaceDE w:val="0"/>
        <w:autoSpaceDN w:val="0"/>
        <w:adjustRightInd w:val="0"/>
        <w:spacing w:after="0" w:line="360" w:lineRule="auto"/>
        <w:rPr>
          <w:rFonts w:ascii="Arial" w:hAnsi="Arial" w:cs="Arial"/>
          <w:b/>
          <w:bCs/>
        </w:rPr>
      </w:pPr>
    </w:p>
    <w:p w:rsidR="00D61F1B" w:rsidRDefault="00D61F1B" w:rsidP="00D61F1B">
      <w:pPr>
        <w:autoSpaceDE w:val="0"/>
        <w:autoSpaceDN w:val="0"/>
        <w:adjustRightInd w:val="0"/>
        <w:spacing w:after="0" w:line="360" w:lineRule="auto"/>
        <w:rPr>
          <w:rFonts w:ascii="Arial" w:hAnsi="Arial" w:cs="Arial"/>
          <w:b/>
          <w:bCs/>
        </w:rPr>
      </w:pPr>
    </w:p>
    <w:p w:rsidR="00D61F1B" w:rsidRDefault="00D61F1B" w:rsidP="00D61F1B">
      <w:pPr>
        <w:autoSpaceDE w:val="0"/>
        <w:autoSpaceDN w:val="0"/>
        <w:adjustRightInd w:val="0"/>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 xml:space="preserve">MAESTRANTE: </w:t>
      </w:r>
    </w:p>
    <w:p w:rsidR="00D61F1B" w:rsidRDefault="00D61F1B" w:rsidP="00D61F1B">
      <w:pPr>
        <w:autoSpaceDE w:val="0"/>
        <w:autoSpaceDN w:val="0"/>
        <w:adjustRightInd w:val="0"/>
        <w:spacing w:after="0" w:line="360" w:lineRule="auto"/>
        <w:jc w:val="center"/>
        <w:rPr>
          <w:rFonts w:ascii="Arial" w:hAnsi="Arial" w:cs="Arial"/>
          <w:b/>
          <w:bCs/>
        </w:rPr>
      </w:pPr>
      <w:r>
        <w:rPr>
          <w:rFonts w:ascii="Arial" w:hAnsi="Arial" w:cs="Arial"/>
          <w:b/>
          <w:bCs/>
        </w:rPr>
        <w:t>Emperatriz González Alfaro</w:t>
      </w:r>
    </w:p>
    <w:p w:rsidR="00D61F1B" w:rsidRDefault="00D61F1B" w:rsidP="00D61F1B">
      <w:pPr>
        <w:autoSpaceDE w:val="0"/>
        <w:autoSpaceDN w:val="0"/>
        <w:adjustRightInd w:val="0"/>
        <w:spacing w:after="0" w:line="360" w:lineRule="auto"/>
        <w:rPr>
          <w:rFonts w:ascii="Arial" w:hAnsi="Arial" w:cs="Arial"/>
          <w:b/>
          <w:bCs/>
          <w:color w:val="008000"/>
        </w:rPr>
      </w:pPr>
    </w:p>
    <w:p w:rsidR="00D61F1B" w:rsidRDefault="00D61F1B" w:rsidP="00D61F1B">
      <w:pPr>
        <w:autoSpaceDE w:val="0"/>
        <w:autoSpaceDN w:val="0"/>
        <w:adjustRightInd w:val="0"/>
        <w:spacing w:after="0" w:line="360" w:lineRule="auto"/>
        <w:rPr>
          <w:rFonts w:ascii="Arial" w:hAnsi="Arial" w:cs="Arial"/>
          <w:b/>
          <w:bCs/>
          <w:color w:val="008000"/>
        </w:rPr>
      </w:pPr>
    </w:p>
    <w:p w:rsidR="00FA6C77" w:rsidRDefault="00FA6C77" w:rsidP="00D61F1B">
      <w:pPr>
        <w:autoSpaceDE w:val="0"/>
        <w:autoSpaceDN w:val="0"/>
        <w:adjustRightInd w:val="0"/>
        <w:spacing w:after="0" w:line="360" w:lineRule="auto"/>
        <w:rPr>
          <w:rFonts w:ascii="Arial" w:hAnsi="Arial" w:cs="Arial"/>
          <w:b/>
          <w:bCs/>
          <w:color w:val="008000"/>
        </w:rPr>
      </w:pPr>
    </w:p>
    <w:p w:rsidR="00FA6C77" w:rsidRDefault="00FA6C77" w:rsidP="00D61F1B">
      <w:pPr>
        <w:autoSpaceDE w:val="0"/>
        <w:autoSpaceDN w:val="0"/>
        <w:adjustRightInd w:val="0"/>
        <w:spacing w:after="0" w:line="360" w:lineRule="auto"/>
        <w:rPr>
          <w:rFonts w:ascii="Arial" w:hAnsi="Arial" w:cs="Arial"/>
          <w:b/>
          <w:bCs/>
          <w:color w:val="008000"/>
        </w:rPr>
      </w:pPr>
    </w:p>
    <w:p w:rsidR="00FA6C77" w:rsidRDefault="00FA6C77" w:rsidP="00D61F1B">
      <w:pPr>
        <w:autoSpaceDE w:val="0"/>
        <w:autoSpaceDN w:val="0"/>
        <w:adjustRightInd w:val="0"/>
        <w:spacing w:after="0" w:line="360" w:lineRule="auto"/>
        <w:rPr>
          <w:rFonts w:ascii="Arial" w:hAnsi="Arial" w:cs="Arial"/>
          <w:b/>
          <w:bCs/>
          <w:color w:val="008000"/>
        </w:rPr>
      </w:pPr>
    </w:p>
    <w:p w:rsidR="00FA6C77" w:rsidRDefault="00FA6C77" w:rsidP="00D61F1B">
      <w:pPr>
        <w:autoSpaceDE w:val="0"/>
        <w:autoSpaceDN w:val="0"/>
        <w:adjustRightInd w:val="0"/>
        <w:spacing w:after="0" w:line="360" w:lineRule="auto"/>
        <w:rPr>
          <w:rFonts w:ascii="Arial" w:hAnsi="Arial" w:cs="Arial"/>
          <w:b/>
          <w:bCs/>
          <w:color w:val="008000"/>
        </w:rPr>
      </w:pPr>
    </w:p>
    <w:p w:rsidR="00D61F1B" w:rsidRDefault="00D61F1B" w:rsidP="00D61F1B">
      <w:pPr>
        <w:shd w:val="clear" w:color="auto" w:fill="FFFFFF"/>
        <w:spacing w:after="300" w:line="300" w:lineRule="atLeast"/>
        <w:jc w:val="right"/>
        <w:rPr>
          <w:rFonts w:ascii="Arial" w:hAnsi="Arial" w:cs="Arial"/>
          <w:b/>
          <w:color w:val="76923C" w:themeColor="accent3" w:themeShade="BF"/>
        </w:rPr>
      </w:pPr>
      <w:r>
        <w:rPr>
          <w:rFonts w:ascii="Arial" w:hAnsi="Arial" w:cs="Arial"/>
          <w:b/>
          <w:color w:val="76923C" w:themeColor="accent3" w:themeShade="BF"/>
        </w:rPr>
        <w:t>11 de Mayo de 2015, Tapachula de Córdova y Ordoñez; Chiapas.</w:t>
      </w:r>
    </w:p>
    <w:p w:rsidR="00D61F1B" w:rsidRDefault="00D61F1B" w:rsidP="00D61F1B">
      <w:pPr>
        <w:shd w:val="clear" w:color="auto" w:fill="FFFFFF"/>
        <w:spacing w:after="300" w:line="300" w:lineRule="atLeast"/>
        <w:jc w:val="right"/>
        <w:rPr>
          <w:rFonts w:ascii="Arial" w:hAnsi="Arial" w:cs="Arial"/>
          <w:b/>
          <w:color w:val="76923C" w:themeColor="accent3" w:themeShade="BF"/>
        </w:rPr>
      </w:pPr>
    </w:p>
    <w:p w:rsidR="00FA6C77" w:rsidRDefault="00FA6C77" w:rsidP="00FA6C77">
      <w:pPr>
        <w:shd w:val="clear" w:color="auto" w:fill="FFFFFF"/>
        <w:spacing w:after="0" w:line="300" w:lineRule="atLeast"/>
        <w:jc w:val="center"/>
        <w:rPr>
          <w:rFonts w:ascii="Arial" w:eastAsia="Times New Roman" w:hAnsi="Arial" w:cs="Arial"/>
          <w:b/>
          <w:color w:val="222222"/>
          <w:lang w:eastAsia="es-MX"/>
        </w:rPr>
      </w:pPr>
      <w:r w:rsidRPr="00FA6C77">
        <w:rPr>
          <w:rFonts w:ascii="Arial" w:eastAsia="Times New Roman" w:hAnsi="Arial" w:cs="Arial"/>
          <w:b/>
          <w:color w:val="222222"/>
          <w:lang w:eastAsia="es-MX"/>
        </w:rPr>
        <w:lastRenderedPageBreak/>
        <w:t>Determine las limitaciones fundamentales del análisis costo eficiencia con un ejemplo concreto de propuesta de un proyecto de política pública.</w:t>
      </w:r>
    </w:p>
    <w:p w:rsidR="00FA6C77" w:rsidRDefault="00FA6C77" w:rsidP="00FA6C77">
      <w:pPr>
        <w:shd w:val="clear" w:color="auto" w:fill="FFFFFF"/>
        <w:spacing w:after="0" w:line="300" w:lineRule="atLeast"/>
        <w:jc w:val="center"/>
        <w:rPr>
          <w:rFonts w:ascii="Arial" w:eastAsia="Times New Roman" w:hAnsi="Arial" w:cs="Arial"/>
          <w:b/>
          <w:color w:val="222222"/>
          <w:lang w:eastAsia="es-MX"/>
        </w:rPr>
      </w:pPr>
    </w:p>
    <w:p w:rsidR="00FA6C77" w:rsidRDefault="00FA6C77" w:rsidP="00FA6C77">
      <w:pPr>
        <w:shd w:val="clear" w:color="auto" w:fill="FFFFFF"/>
        <w:spacing w:after="0" w:line="300" w:lineRule="atLeast"/>
        <w:jc w:val="center"/>
        <w:rPr>
          <w:rFonts w:ascii="Arial" w:eastAsia="Times New Roman" w:hAnsi="Arial" w:cs="Arial"/>
          <w:b/>
          <w:color w:val="222222"/>
          <w:lang w:eastAsia="es-MX"/>
        </w:rPr>
      </w:pPr>
    </w:p>
    <w:p w:rsidR="00FA6C77" w:rsidRDefault="00FA6C77" w:rsidP="00EA6413">
      <w:pPr>
        <w:shd w:val="clear" w:color="auto" w:fill="FFFFFF"/>
        <w:spacing w:after="0" w:line="360" w:lineRule="auto"/>
        <w:jc w:val="both"/>
        <w:rPr>
          <w:rFonts w:ascii="Arial" w:eastAsia="Times New Roman" w:hAnsi="Arial" w:cs="Arial"/>
          <w:color w:val="222222"/>
          <w:lang w:eastAsia="es-MX"/>
        </w:rPr>
      </w:pPr>
      <w:r w:rsidRPr="00FA6C77">
        <w:rPr>
          <w:rFonts w:ascii="Arial" w:eastAsia="Times New Roman" w:hAnsi="Arial" w:cs="Arial"/>
          <w:color w:val="222222"/>
          <w:lang w:eastAsia="es-MX"/>
        </w:rPr>
        <w:t xml:space="preserve">Dentro de todo proyecto de Política Pública </w:t>
      </w:r>
      <w:r>
        <w:rPr>
          <w:rFonts w:ascii="Arial" w:eastAsia="Times New Roman" w:hAnsi="Arial" w:cs="Arial"/>
          <w:color w:val="222222"/>
          <w:lang w:eastAsia="es-MX"/>
        </w:rPr>
        <w:t xml:space="preserve">debemos de contar con la Eficiencia, de acuerdo a ello obtendremos mejores costos y beneficios, dos factores importantes dentro del ciclo de las Políticas Públicas, la eficiencia puede lograr hacer un monto de los recursos empleados para lograr una unidad de producción; cabe señalar que la eficiencia </w:t>
      </w:r>
      <w:r w:rsidR="00EA6413">
        <w:rPr>
          <w:rFonts w:ascii="Arial" w:eastAsia="Times New Roman" w:hAnsi="Arial" w:cs="Arial"/>
          <w:color w:val="222222"/>
          <w:lang w:eastAsia="es-MX"/>
        </w:rPr>
        <w:t>aumenta al decrecer</w:t>
      </w:r>
      <w:r>
        <w:rPr>
          <w:rFonts w:ascii="Arial" w:eastAsia="Times New Roman" w:hAnsi="Arial" w:cs="Arial"/>
          <w:color w:val="222222"/>
          <w:lang w:eastAsia="es-MX"/>
        </w:rPr>
        <w:t xml:space="preserve"> los costos </w:t>
      </w:r>
      <w:r w:rsidR="00EA6413">
        <w:rPr>
          <w:rFonts w:ascii="Arial" w:eastAsia="Times New Roman" w:hAnsi="Arial" w:cs="Arial"/>
          <w:color w:val="222222"/>
          <w:lang w:eastAsia="es-MX"/>
        </w:rPr>
        <w:t xml:space="preserve">o recursos empleados. </w:t>
      </w:r>
      <w:r w:rsidR="000B49F2">
        <w:rPr>
          <w:rFonts w:ascii="Arial" w:hAnsi="Arial" w:cs="Arial"/>
        </w:rPr>
        <w:t>Es por ello, que l</w:t>
      </w:r>
      <w:r w:rsidR="000B49F2" w:rsidRPr="00B53054">
        <w:rPr>
          <w:rFonts w:ascii="Arial" w:hAnsi="Arial" w:cs="Arial"/>
        </w:rPr>
        <w:t xml:space="preserve">a eficiencia depende del número de objetivos alcanzados, de la integración y del mantenimiento, </w:t>
      </w:r>
      <w:r w:rsidR="000B49F2">
        <w:rPr>
          <w:rFonts w:ascii="Arial" w:hAnsi="Arial" w:cs="Arial"/>
        </w:rPr>
        <w:t>todo esto con el fin de</w:t>
      </w:r>
      <w:r w:rsidR="000B49F2" w:rsidRPr="00B53054">
        <w:rPr>
          <w:rFonts w:ascii="Arial" w:hAnsi="Arial" w:cs="Arial"/>
        </w:rPr>
        <w:t xml:space="preserve"> lograr los máximos resultados con </w:t>
      </w:r>
      <w:r w:rsidR="000B49F2">
        <w:rPr>
          <w:rFonts w:ascii="Arial" w:hAnsi="Arial" w:cs="Arial"/>
        </w:rPr>
        <w:t>la aplicación de menores costos</w:t>
      </w:r>
      <w:r w:rsidR="000B49F2">
        <w:rPr>
          <w:rFonts w:ascii="Arial" w:hAnsi="Arial" w:cs="Arial"/>
        </w:rPr>
        <w:t>.</w:t>
      </w:r>
    </w:p>
    <w:p w:rsidR="00EA6413" w:rsidRPr="00FA6C77" w:rsidRDefault="00EA6413" w:rsidP="00EA6413">
      <w:pPr>
        <w:shd w:val="clear" w:color="auto" w:fill="FFFFFF"/>
        <w:spacing w:after="0" w:line="360" w:lineRule="auto"/>
        <w:jc w:val="both"/>
        <w:rPr>
          <w:rFonts w:ascii="Arial" w:eastAsia="Times New Roman" w:hAnsi="Arial" w:cs="Arial"/>
          <w:color w:val="222222"/>
          <w:lang w:eastAsia="es-MX"/>
        </w:rPr>
      </w:pPr>
    </w:p>
    <w:p w:rsidR="00EA6413" w:rsidRDefault="00EA6413" w:rsidP="00EA6413">
      <w:pPr>
        <w:tabs>
          <w:tab w:val="left" w:pos="2070"/>
        </w:tabs>
        <w:spacing w:after="0" w:line="360" w:lineRule="auto"/>
        <w:jc w:val="both"/>
        <w:rPr>
          <w:rFonts w:ascii="Arial" w:hAnsi="Arial" w:cs="Arial"/>
        </w:rPr>
      </w:pPr>
      <w:r>
        <w:rPr>
          <w:rFonts w:ascii="Arial" w:hAnsi="Arial" w:cs="Arial"/>
        </w:rPr>
        <w:t>¿</w:t>
      </w:r>
      <w:r>
        <w:rPr>
          <w:rFonts w:ascii="Arial" w:hAnsi="Arial" w:cs="Arial"/>
        </w:rPr>
        <w:t>C</w:t>
      </w:r>
      <w:r w:rsidRPr="002A39A4">
        <w:rPr>
          <w:rFonts w:ascii="Arial" w:hAnsi="Arial" w:cs="Arial"/>
        </w:rPr>
        <w:t>uándo se utiliza</w:t>
      </w:r>
      <w:r>
        <w:rPr>
          <w:rFonts w:ascii="Arial" w:hAnsi="Arial" w:cs="Arial"/>
        </w:rPr>
        <w:t>? ¿P</w:t>
      </w:r>
      <w:r>
        <w:rPr>
          <w:rFonts w:ascii="Arial" w:hAnsi="Arial" w:cs="Arial"/>
        </w:rPr>
        <w:t>ara qué?</w:t>
      </w:r>
      <w:r w:rsidRPr="002A39A4">
        <w:rPr>
          <w:rFonts w:ascii="Arial" w:hAnsi="Arial" w:cs="Arial"/>
        </w:rPr>
        <w:t xml:space="preserve"> </w:t>
      </w:r>
      <w:r>
        <w:rPr>
          <w:rFonts w:ascii="Arial" w:hAnsi="Arial" w:cs="Arial"/>
        </w:rPr>
        <w:t>Dentro de esa esfera se presenta la</w:t>
      </w:r>
      <w:r>
        <w:rPr>
          <w:rFonts w:ascii="Arial" w:hAnsi="Arial" w:cs="Arial"/>
        </w:rPr>
        <w:t xml:space="preserve"> planificación</w:t>
      </w:r>
      <w:r>
        <w:rPr>
          <w:rFonts w:ascii="Arial" w:hAnsi="Arial" w:cs="Arial"/>
        </w:rPr>
        <w:t>, que nos llevará a</w:t>
      </w:r>
      <w:r>
        <w:rPr>
          <w:rFonts w:ascii="Arial" w:hAnsi="Arial" w:cs="Arial"/>
        </w:rPr>
        <w:t xml:space="preserve"> </w:t>
      </w:r>
      <w:r w:rsidRPr="002A39A4">
        <w:rPr>
          <w:rFonts w:ascii="Arial" w:hAnsi="Arial" w:cs="Arial"/>
        </w:rPr>
        <w:t xml:space="preserve">tomar decisiones en </w:t>
      </w:r>
      <w:r>
        <w:rPr>
          <w:rFonts w:ascii="Arial" w:hAnsi="Arial" w:cs="Arial"/>
        </w:rPr>
        <w:t xml:space="preserve">diversos problemas en el área en que se presenten, no solo es el que filtra un problema e identifica </w:t>
      </w:r>
      <w:r w:rsidRPr="002A39A4">
        <w:rPr>
          <w:rFonts w:ascii="Arial" w:hAnsi="Arial" w:cs="Arial"/>
        </w:rPr>
        <w:t>cuales son las alternativas más</w:t>
      </w:r>
      <w:r>
        <w:rPr>
          <w:rFonts w:ascii="Arial" w:hAnsi="Arial" w:cs="Arial"/>
        </w:rPr>
        <w:t xml:space="preserve"> atractivas. La técnica de costo-beneficio pueden ser </w:t>
      </w:r>
      <w:r>
        <w:rPr>
          <w:rFonts w:ascii="Arial" w:hAnsi="Arial" w:cs="Arial"/>
        </w:rPr>
        <w:t>modelo</w:t>
      </w:r>
      <w:r>
        <w:rPr>
          <w:rFonts w:ascii="Arial" w:hAnsi="Arial" w:cs="Arial"/>
        </w:rPr>
        <w:t>s</w:t>
      </w:r>
      <w:r>
        <w:rPr>
          <w:rFonts w:ascii="Arial" w:hAnsi="Arial" w:cs="Arial"/>
        </w:rPr>
        <w:t>, restricciones, alternativas, especificación y valorización, consider</w:t>
      </w:r>
      <w:r>
        <w:rPr>
          <w:rFonts w:ascii="Arial" w:hAnsi="Arial" w:cs="Arial"/>
        </w:rPr>
        <w:t>ación de tiempo e incertidumbre, además de adaptarle un toque de racionalidad.</w:t>
      </w:r>
    </w:p>
    <w:p w:rsidR="00EA6413" w:rsidRDefault="00EA6413" w:rsidP="00EA6413">
      <w:pPr>
        <w:tabs>
          <w:tab w:val="left" w:pos="2070"/>
        </w:tabs>
        <w:spacing w:after="0" w:line="360" w:lineRule="auto"/>
        <w:jc w:val="both"/>
        <w:rPr>
          <w:rFonts w:ascii="Arial" w:hAnsi="Arial" w:cs="Arial"/>
        </w:rPr>
      </w:pPr>
    </w:p>
    <w:p w:rsidR="00D4341E" w:rsidRDefault="00EA6413" w:rsidP="00D4341E">
      <w:pPr>
        <w:spacing w:line="360" w:lineRule="auto"/>
        <w:jc w:val="both"/>
        <w:rPr>
          <w:rFonts w:ascii="Arial" w:hAnsi="Arial" w:cs="Arial"/>
        </w:rPr>
      </w:pPr>
      <w:r>
        <w:rPr>
          <w:rFonts w:ascii="Arial" w:hAnsi="Arial" w:cs="Arial"/>
        </w:rPr>
        <w:t xml:space="preserve">Mediante objetivos, planificación y costo-beneficio, </w:t>
      </w:r>
      <w:r w:rsidRPr="00B53054">
        <w:rPr>
          <w:rFonts w:ascii="Arial" w:hAnsi="Arial" w:cs="Arial"/>
        </w:rPr>
        <w:t>se puede considerar que el análisis costo eficiencia estará basado en la aplicación de recursos materiales y humanos para obtener una mayor product</w:t>
      </w:r>
      <w:r w:rsidR="00D4341E">
        <w:rPr>
          <w:rFonts w:ascii="Arial" w:hAnsi="Arial" w:cs="Arial"/>
        </w:rPr>
        <w:t>ividad de servicios dentro de una organización o</w:t>
      </w:r>
      <w:r w:rsidRPr="00B53054">
        <w:rPr>
          <w:rFonts w:ascii="Arial" w:hAnsi="Arial" w:cs="Arial"/>
        </w:rPr>
        <w:t xml:space="preserve"> administración pública.</w:t>
      </w:r>
      <w:r w:rsidR="00D4341E">
        <w:rPr>
          <w:rFonts w:ascii="Arial" w:hAnsi="Arial" w:cs="Arial"/>
        </w:rPr>
        <w:t xml:space="preserve"> </w:t>
      </w:r>
      <w:r>
        <w:rPr>
          <w:rFonts w:ascii="Arial" w:hAnsi="Arial" w:cs="Arial"/>
        </w:rPr>
        <w:t xml:space="preserve">Esta técnica es </w:t>
      </w:r>
      <w:r w:rsidRPr="002A39A4">
        <w:rPr>
          <w:rFonts w:ascii="Arial" w:hAnsi="Arial" w:cs="Arial"/>
        </w:rPr>
        <w:t>considerada como la mejor</w:t>
      </w:r>
      <w:r w:rsidR="00D4341E">
        <w:rPr>
          <w:rFonts w:ascii="Arial" w:hAnsi="Arial" w:cs="Arial"/>
        </w:rPr>
        <w:t xml:space="preserve"> y eficaz</w:t>
      </w:r>
      <w:r w:rsidRPr="002A39A4">
        <w:rPr>
          <w:rFonts w:ascii="Arial" w:hAnsi="Arial" w:cs="Arial"/>
        </w:rPr>
        <w:t xml:space="preserve"> </w:t>
      </w:r>
      <w:r>
        <w:rPr>
          <w:rFonts w:ascii="Arial" w:hAnsi="Arial" w:cs="Arial"/>
        </w:rPr>
        <w:t xml:space="preserve">herramienta </w:t>
      </w:r>
      <w:r w:rsidRPr="002A39A4">
        <w:rPr>
          <w:rFonts w:ascii="Arial" w:hAnsi="Arial" w:cs="Arial"/>
        </w:rPr>
        <w:t xml:space="preserve"> para la evaluación de proyectos públicos </w:t>
      </w:r>
      <w:r>
        <w:rPr>
          <w:rFonts w:ascii="Arial" w:hAnsi="Arial" w:cs="Arial"/>
        </w:rPr>
        <w:t>ya que proporciona u</w:t>
      </w:r>
      <w:r w:rsidRPr="002A39A4">
        <w:rPr>
          <w:rFonts w:ascii="Arial" w:hAnsi="Arial" w:cs="Arial"/>
        </w:rPr>
        <w:t>na manera racional para elegir entre alternativas, provisión de un criterio especifico y consistente</w:t>
      </w:r>
      <w:r>
        <w:rPr>
          <w:rFonts w:ascii="Arial" w:hAnsi="Arial" w:cs="Arial"/>
        </w:rPr>
        <w:t xml:space="preserve">, además </w:t>
      </w:r>
      <w:r w:rsidR="00D4341E">
        <w:rPr>
          <w:rFonts w:ascii="Arial" w:hAnsi="Arial" w:cs="Arial"/>
        </w:rPr>
        <w:t>e</w:t>
      </w:r>
      <w:r w:rsidRPr="002A39A4">
        <w:rPr>
          <w:rFonts w:ascii="Arial" w:hAnsi="Arial" w:cs="Arial"/>
        </w:rPr>
        <w:t>vita la obtención de resultados contradictorios</w:t>
      </w:r>
      <w:r>
        <w:rPr>
          <w:rFonts w:ascii="Arial" w:hAnsi="Arial" w:cs="Arial"/>
        </w:rPr>
        <w:t>, cuenta con una e</w:t>
      </w:r>
      <w:r w:rsidRPr="002A39A4">
        <w:rPr>
          <w:rFonts w:ascii="Arial" w:hAnsi="Arial" w:cs="Arial"/>
        </w:rPr>
        <w:t xml:space="preserve">specificación clara de </w:t>
      </w:r>
      <w:r w:rsidR="00D4341E">
        <w:rPr>
          <w:rFonts w:ascii="Arial" w:hAnsi="Arial" w:cs="Arial"/>
        </w:rPr>
        <w:t>objetivos y alternativas útiles.</w:t>
      </w:r>
    </w:p>
    <w:p w:rsidR="000B49F2" w:rsidRDefault="00D4341E" w:rsidP="00D4341E">
      <w:pPr>
        <w:spacing w:line="360" w:lineRule="auto"/>
        <w:jc w:val="both"/>
        <w:rPr>
          <w:rFonts w:ascii="Arial" w:hAnsi="Arial" w:cs="Arial"/>
        </w:rPr>
      </w:pPr>
      <w:r w:rsidRPr="00B53054">
        <w:rPr>
          <w:rFonts w:ascii="Arial" w:hAnsi="Arial" w:cs="Arial"/>
        </w:rPr>
        <w:t>El análisis costo-eficiencia se limita a la implementa</w:t>
      </w:r>
      <w:r>
        <w:rPr>
          <w:rFonts w:ascii="Arial" w:hAnsi="Arial" w:cs="Arial"/>
        </w:rPr>
        <w:t>ción del árbol de</w:t>
      </w:r>
      <w:r w:rsidR="000B49F2">
        <w:rPr>
          <w:rFonts w:ascii="Arial" w:hAnsi="Arial" w:cs="Arial"/>
        </w:rPr>
        <w:t xml:space="preserve"> decisiones, </w:t>
      </w:r>
      <w:r>
        <w:rPr>
          <w:rFonts w:ascii="Arial" w:hAnsi="Arial" w:cs="Arial"/>
        </w:rPr>
        <w:t>este factor</w:t>
      </w:r>
      <w:r w:rsidR="000B49F2">
        <w:rPr>
          <w:rFonts w:ascii="Arial" w:hAnsi="Arial" w:cs="Arial"/>
        </w:rPr>
        <w:t xml:space="preserve"> se basa</w:t>
      </w:r>
      <w:r w:rsidRPr="00B53054">
        <w:rPr>
          <w:rFonts w:ascii="Arial" w:hAnsi="Arial" w:cs="Arial"/>
        </w:rPr>
        <w:t xml:space="preserve"> en análisis económicos y financieros para la determinación de las tasas de  actualización, costo-eficacia, permite la comparación de proyectos alternativos que persiguen un mismo fin y no permite compara</w:t>
      </w:r>
      <w:r w:rsidR="000B49F2">
        <w:rPr>
          <w:rFonts w:ascii="Arial" w:hAnsi="Arial" w:cs="Arial"/>
        </w:rPr>
        <w:t>r</w:t>
      </w:r>
      <w:r w:rsidRPr="00B53054">
        <w:rPr>
          <w:rFonts w:ascii="Arial" w:hAnsi="Arial" w:cs="Arial"/>
        </w:rPr>
        <w:t xml:space="preserve"> proyectos que persigan objetivos diferentes, costo beneficio, optimización de recursos con proyectos que garanticen el mayor rendimiento posible.</w:t>
      </w:r>
    </w:p>
    <w:p w:rsidR="007D5170" w:rsidRDefault="004E0473" w:rsidP="004E0473">
      <w:pPr>
        <w:spacing w:after="0" w:line="360" w:lineRule="auto"/>
        <w:jc w:val="both"/>
        <w:rPr>
          <w:rFonts w:ascii="Arial" w:hAnsi="Arial" w:cs="Arial"/>
        </w:rPr>
      </w:pPr>
      <w:r>
        <w:rPr>
          <w:rFonts w:ascii="Arial" w:hAnsi="Arial" w:cs="Arial"/>
        </w:rPr>
        <w:t xml:space="preserve">Hoy en día, es de suma importancia realizar un análisis cuantitativo y cualitativo, de recursos humanos, materiales o insumos, proyectos y presupuestos, </w:t>
      </w:r>
      <w:r w:rsidR="007D5170" w:rsidRPr="00B53054">
        <w:rPr>
          <w:rFonts w:ascii="Arial" w:hAnsi="Arial" w:cs="Arial"/>
        </w:rPr>
        <w:t>la cantidad de recursos económicos</w:t>
      </w:r>
      <w:r w:rsidR="007D5170">
        <w:rPr>
          <w:rFonts w:ascii="Arial" w:hAnsi="Arial" w:cs="Arial"/>
        </w:rPr>
        <w:t>, así como de cualquier otro factor que</w:t>
      </w:r>
      <w:r w:rsidR="007D5170" w:rsidRPr="00B53054">
        <w:rPr>
          <w:rFonts w:ascii="Arial" w:hAnsi="Arial" w:cs="Arial"/>
        </w:rPr>
        <w:t xml:space="preserve"> utilizan para alcanzar los objetivos planteados,</w:t>
      </w:r>
      <w:r w:rsidR="007D5170">
        <w:rPr>
          <w:rFonts w:ascii="Arial" w:hAnsi="Arial" w:cs="Arial"/>
        </w:rPr>
        <w:t xml:space="preserve"> </w:t>
      </w:r>
      <w:r>
        <w:rPr>
          <w:rFonts w:ascii="Arial" w:hAnsi="Arial" w:cs="Arial"/>
        </w:rPr>
        <w:t>esto determina conocer los límites y prob</w:t>
      </w:r>
      <w:r w:rsidR="00790856">
        <w:rPr>
          <w:rFonts w:ascii="Arial" w:hAnsi="Arial" w:cs="Arial"/>
        </w:rPr>
        <w:t xml:space="preserve">lemas a los que nos enfrentamos, puede </w:t>
      </w:r>
      <w:r w:rsidR="00790856">
        <w:rPr>
          <w:rFonts w:ascii="Arial" w:hAnsi="Arial" w:cs="Arial"/>
        </w:rPr>
        <w:lastRenderedPageBreak/>
        <w:t>realizarse dentro de un análisis FODA</w:t>
      </w:r>
      <w:r w:rsidR="007D5170">
        <w:rPr>
          <w:rFonts w:ascii="Arial" w:hAnsi="Arial" w:cs="Arial"/>
        </w:rPr>
        <w:t>. ¿</w:t>
      </w:r>
      <w:proofErr w:type="spellStart"/>
      <w:r w:rsidR="007D5170">
        <w:rPr>
          <w:rFonts w:ascii="Arial" w:hAnsi="Arial" w:cs="Arial"/>
        </w:rPr>
        <w:t>Porqué</w:t>
      </w:r>
      <w:proofErr w:type="spellEnd"/>
      <w:r w:rsidR="007D5170">
        <w:rPr>
          <w:rFonts w:ascii="Arial" w:hAnsi="Arial" w:cs="Arial"/>
        </w:rPr>
        <w:t xml:space="preserve"> no? Considero que es la mejor herramienta para determinar dentro de una organización, administración pública o políticas públicas, un análisis de costo-eficiencia, costo-eficacia y costo-beneficio.</w:t>
      </w:r>
    </w:p>
    <w:p w:rsidR="004E0473" w:rsidRDefault="004E0473" w:rsidP="004E0473">
      <w:pPr>
        <w:spacing w:after="0" w:line="360" w:lineRule="auto"/>
        <w:jc w:val="both"/>
        <w:rPr>
          <w:rFonts w:ascii="Arial" w:hAnsi="Arial" w:cs="Arial"/>
        </w:rPr>
      </w:pPr>
    </w:p>
    <w:p w:rsidR="004E0473" w:rsidRDefault="007D5170" w:rsidP="004E0473">
      <w:pPr>
        <w:spacing w:after="0" w:line="360" w:lineRule="auto"/>
        <w:jc w:val="both"/>
        <w:rPr>
          <w:rFonts w:ascii="Arial" w:hAnsi="Arial" w:cs="Arial"/>
        </w:rPr>
      </w:pPr>
      <w:r>
        <w:rPr>
          <w:rFonts w:ascii="Arial" w:hAnsi="Arial" w:cs="Arial"/>
        </w:rPr>
        <w:t>Considero que toda</w:t>
      </w:r>
      <w:r w:rsidR="004E0473">
        <w:rPr>
          <w:rFonts w:ascii="Arial" w:hAnsi="Arial" w:cs="Arial"/>
        </w:rPr>
        <w:t xml:space="preserve"> administración pública </w:t>
      </w:r>
      <w:r>
        <w:rPr>
          <w:rFonts w:ascii="Arial" w:hAnsi="Arial" w:cs="Arial"/>
        </w:rPr>
        <w:t>o políticas públicas deben de incluir en su organización, personal o recursos humanos profesionalizados</w:t>
      </w:r>
      <w:r w:rsidR="00A40679">
        <w:rPr>
          <w:rFonts w:ascii="Arial" w:hAnsi="Arial" w:cs="Arial"/>
        </w:rPr>
        <w:t xml:space="preserve"> y altamente calificados,</w:t>
      </w:r>
      <w:r>
        <w:rPr>
          <w:rFonts w:ascii="Arial" w:hAnsi="Arial" w:cs="Arial"/>
        </w:rPr>
        <w:t xml:space="preserve"> esto puede determinar la eficiencia y eficaz de obtener buenos resultados y aspirar a un futuro con escenario </w:t>
      </w:r>
      <w:r w:rsidR="00F97391">
        <w:rPr>
          <w:rFonts w:ascii="Arial" w:hAnsi="Arial" w:cs="Arial"/>
        </w:rPr>
        <w:t>desarrollado capaz de cambiar la perspectiva de las políticas públicas que hoy en día pocos son los que la realizan de manera eficiente y eficaz logrando con ella el beneficio para la ciudadanía.</w:t>
      </w:r>
    </w:p>
    <w:p w:rsidR="00A40679" w:rsidRDefault="00A40679" w:rsidP="004E0473">
      <w:pPr>
        <w:spacing w:after="0" w:line="360" w:lineRule="auto"/>
        <w:jc w:val="both"/>
        <w:rPr>
          <w:rFonts w:ascii="Arial" w:hAnsi="Arial" w:cs="Arial"/>
        </w:rPr>
      </w:pPr>
    </w:p>
    <w:p w:rsidR="00A40679" w:rsidRPr="00B53054" w:rsidRDefault="00A40679" w:rsidP="00A40679">
      <w:pPr>
        <w:spacing w:line="360" w:lineRule="auto"/>
        <w:jc w:val="both"/>
        <w:rPr>
          <w:rFonts w:ascii="Arial" w:hAnsi="Arial" w:cs="Arial"/>
        </w:rPr>
      </w:pPr>
      <w:r w:rsidRPr="00B53054">
        <w:rPr>
          <w:rFonts w:ascii="Arial" w:hAnsi="Arial" w:cs="Arial"/>
        </w:rPr>
        <w:t>Por ejemplo en materia de seguridad</w:t>
      </w:r>
      <w:r>
        <w:rPr>
          <w:rFonts w:ascii="Arial" w:hAnsi="Arial" w:cs="Arial"/>
        </w:rPr>
        <w:t xml:space="preserve"> pública, cada año se realiza la aprobación de inversión del presupuesto en cierto ramo y fondo, donde se logra hacer </w:t>
      </w:r>
      <w:r w:rsidRPr="00B53054">
        <w:rPr>
          <w:rFonts w:ascii="Arial" w:hAnsi="Arial" w:cs="Arial"/>
        </w:rPr>
        <w:t>u</w:t>
      </w:r>
      <w:r>
        <w:rPr>
          <w:rFonts w:ascii="Arial" w:hAnsi="Arial" w:cs="Arial"/>
        </w:rPr>
        <w:t>na evaluación de costo beneficio</w:t>
      </w:r>
      <w:r w:rsidRPr="00B53054">
        <w:rPr>
          <w:rFonts w:ascii="Arial" w:hAnsi="Arial" w:cs="Arial"/>
        </w:rPr>
        <w:t xml:space="preserve">, </w:t>
      </w:r>
      <w:r>
        <w:rPr>
          <w:rFonts w:ascii="Arial" w:hAnsi="Arial" w:cs="Arial"/>
        </w:rPr>
        <w:t>se  presentan</w:t>
      </w:r>
      <w:r w:rsidRPr="00B53054">
        <w:rPr>
          <w:rFonts w:ascii="Arial" w:hAnsi="Arial" w:cs="Arial"/>
        </w:rPr>
        <w:t xml:space="preserve"> recursos</w:t>
      </w:r>
      <w:r>
        <w:rPr>
          <w:rFonts w:ascii="Arial" w:hAnsi="Arial" w:cs="Arial"/>
        </w:rPr>
        <w:t xml:space="preserve"> materiales, humanos pero sobre todo “económicos”, todo esto con el fin de lograr una política pública transparente que mejore la calidad en seguridad pública, la integridad de todo un Municipio, reduzca los altos índices de delincuencia para mantener la paz social de la ciudadanía. </w:t>
      </w:r>
      <w:r w:rsidR="00FD51C9">
        <w:rPr>
          <w:rFonts w:ascii="Arial" w:hAnsi="Arial" w:cs="Arial"/>
        </w:rPr>
        <w:t>Sin embargo, no solo se debe de tratar de reducir los altos índices de delincuencia en el municipio, sino dentro de la administración pública, ya que los mejores beneficios de ese fondo o costo los obtiene el jefe, sin importar si los elementos de seguridad están capacitados, son eficientes o eficaz en sus labores, si las unidades son pocas para la operación de un pueblo y sobre todo si el equipamiento es el adecuado, son cuestiones administrativas que lo maquillan de manera costo-beneficio.</w:t>
      </w:r>
    </w:p>
    <w:p w:rsidR="00A40679" w:rsidRPr="00B53054" w:rsidRDefault="00FD51C9" w:rsidP="00A40679">
      <w:pPr>
        <w:spacing w:line="360" w:lineRule="auto"/>
        <w:jc w:val="both"/>
        <w:rPr>
          <w:rFonts w:ascii="Arial" w:hAnsi="Arial" w:cs="Arial"/>
        </w:rPr>
      </w:pPr>
      <w:r>
        <w:rPr>
          <w:rFonts w:ascii="Arial" w:hAnsi="Arial" w:cs="Arial"/>
        </w:rPr>
        <w:t>La</w:t>
      </w:r>
      <w:r w:rsidR="00A40679" w:rsidRPr="00B53054">
        <w:rPr>
          <w:rFonts w:ascii="Arial" w:hAnsi="Arial" w:cs="Arial"/>
        </w:rPr>
        <w:t xml:space="preserve"> aplicación del costo beneficio depende de la calidad con la que se aplica, tomando en cuenta que existen tres aspectos fundamentales para su aplicación</w:t>
      </w:r>
      <w:r>
        <w:rPr>
          <w:rFonts w:ascii="Arial" w:hAnsi="Arial" w:cs="Arial"/>
        </w:rPr>
        <w:t xml:space="preserve">: El primero es </w:t>
      </w:r>
      <w:r w:rsidR="00A40679" w:rsidRPr="00B53054">
        <w:rPr>
          <w:rFonts w:ascii="Arial" w:hAnsi="Arial" w:cs="Arial"/>
        </w:rPr>
        <w:t xml:space="preserve">cuando hablamos de </w:t>
      </w:r>
      <w:r w:rsidR="00A40679" w:rsidRPr="00FD51C9">
        <w:rPr>
          <w:rFonts w:ascii="Arial" w:hAnsi="Arial" w:cs="Arial"/>
          <w:b/>
        </w:rPr>
        <w:t>quien</w:t>
      </w:r>
      <w:r w:rsidR="00A40679" w:rsidRPr="00B53054">
        <w:rPr>
          <w:rFonts w:ascii="Arial" w:hAnsi="Arial" w:cs="Arial"/>
        </w:rPr>
        <w:t xml:space="preserve"> lo utiliza, esto se refiere al </w:t>
      </w:r>
      <w:r>
        <w:rPr>
          <w:rFonts w:ascii="Arial" w:hAnsi="Arial" w:cs="Arial"/>
        </w:rPr>
        <w:t xml:space="preserve">receptor o </w:t>
      </w:r>
      <w:r w:rsidR="00A40679" w:rsidRPr="00B53054">
        <w:rPr>
          <w:rFonts w:ascii="Arial" w:hAnsi="Arial" w:cs="Arial"/>
        </w:rPr>
        <w:t>consumidor, pero es de suma importancia para otros actores, tales como legisladores, periodistas y del análisis se desprende que también le sirven a grupos interesados en las decisiones públicas</w:t>
      </w:r>
      <w:r>
        <w:rPr>
          <w:rFonts w:ascii="Arial" w:hAnsi="Arial" w:cs="Arial"/>
        </w:rPr>
        <w:t>.</w:t>
      </w:r>
    </w:p>
    <w:p w:rsidR="00A40679" w:rsidRPr="00B53054" w:rsidRDefault="00FD51C9" w:rsidP="00A40679">
      <w:pPr>
        <w:spacing w:line="360" w:lineRule="auto"/>
        <w:jc w:val="both"/>
        <w:rPr>
          <w:rFonts w:ascii="Arial" w:hAnsi="Arial" w:cs="Arial"/>
        </w:rPr>
      </w:pPr>
      <w:r w:rsidRPr="009A24A0">
        <w:rPr>
          <w:rFonts w:ascii="Arial" w:hAnsi="Arial" w:cs="Arial"/>
        </w:rPr>
        <w:t>¿</w:t>
      </w:r>
      <w:r w:rsidR="009A24A0" w:rsidRPr="00FD51C9">
        <w:rPr>
          <w:rFonts w:ascii="Arial" w:hAnsi="Arial" w:cs="Arial"/>
          <w:b/>
        </w:rPr>
        <w:t>Cuándo</w:t>
      </w:r>
      <w:r w:rsidR="00A40679" w:rsidRPr="00FD51C9">
        <w:rPr>
          <w:rFonts w:ascii="Arial" w:hAnsi="Arial" w:cs="Arial"/>
          <w:b/>
        </w:rPr>
        <w:t xml:space="preserve"> </w:t>
      </w:r>
      <w:r w:rsidR="00A40679" w:rsidRPr="00B53054">
        <w:rPr>
          <w:rFonts w:ascii="Arial" w:hAnsi="Arial" w:cs="Arial"/>
        </w:rPr>
        <w:t>se aplican</w:t>
      </w:r>
      <w:r>
        <w:rPr>
          <w:rFonts w:ascii="Arial" w:hAnsi="Arial" w:cs="Arial"/>
        </w:rPr>
        <w:t>? Se aplican cuando tomamos</w:t>
      </w:r>
      <w:r w:rsidR="00A40679" w:rsidRPr="00B53054">
        <w:rPr>
          <w:rFonts w:ascii="Arial" w:hAnsi="Arial" w:cs="Arial"/>
        </w:rPr>
        <w:t xml:space="preserve"> decisiones difíciles y complicadas, </w:t>
      </w:r>
      <w:r>
        <w:rPr>
          <w:rFonts w:ascii="Arial" w:hAnsi="Arial" w:cs="Arial"/>
        </w:rPr>
        <w:t>aquí</w:t>
      </w:r>
      <w:r w:rsidR="00A40679" w:rsidRPr="00B53054">
        <w:rPr>
          <w:rFonts w:ascii="Arial" w:hAnsi="Arial" w:cs="Arial"/>
        </w:rPr>
        <w:t xml:space="preserve"> el costo beneficio resulta más aprovechable si se aplica a situaciones técnicas y no </w:t>
      </w:r>
      <w:r>
        <w:rPr>
          <w:rFonts w:ascii="Arial" w:hAnsi="Arial" w:cs="Arial"/>
        </w:rPr>
        <w:t>a</w:t>
      </w:r>
      <w:r w:rsidR="00A40679" w:rsidRPr="00B53054">
        <w:rPr>
          <w:rFonts w:ascii="Arial" w:hAnsi="Arial" w:cs="Arial"/>
        </w:rPr>
        <w:t xml:space="preserve"> situaciones donde existen sentimientos políticos.</w:t>
      </w:r>
    </w:p>
    <w:p w:rsidR="00A40679" w:rsidRDefault="009A24A0" w:rsidP="00A40679">
      <w:pPr>
        <w:spacing w:line="360" w:lineRule="auto"/>
        <w:jc w:val="both"/>
        <w:rPr>
          <w:rFonts w:ascii="Arial" w:hAnsi="Arial" w:cs="Arial"/>
        </w:rPr>
      </w:pPr>
      <w:r>
        <w:rPr>
          <w:rFonts w:ascii="Arial" w:hAnsi="Arial" w:cs="Arial"/>
        </w:rPr>
        <w:t>¿</w:t>
      </w:r>
      <w:r w:rsidRPr="009A24A0">
        <w:rPr>
          <w:rFonts w:ascii="Arial" w:hAnsi="Arial" w:cs="Arial"/>
          <w:b/>
        </w:rPr>
        <w:t>Para</w:t>
      </w:r>
      <w:r>
        <w:rPr>
          <w:rFonts w:ascii="Arial" w:hAnsi="Arial" w:cs="Arial"/>
        </w:rPr>
        <w:t xml:space="preserve"> qué se utiliza?</w:t>
      </w:r>
      <w:r w:rsidR="00A40679" w:rsidRPr="00B53054">
        <w:rPr>
          <w:rFonts w:ascii="Arial" w:hAnsi="Arial" w:cs="Arial"/>
        </w:rPr>
        <w:t xml:space="preserve"> </w:t>
      </w:r>
      <w:r>
        <w:rPr>
          <w:rFonts w:ascii="Arial" w:hAnsi="Arial" w:cs="Arial"/>
        </w:rPr>
        <w:t xml:space="preserve">Se utiliza para clarificar el problema, </w:t>
      </w:r>
      <w:r w:rsidR="00A40679" w:rsidRPr="00B53054">
        <w:rPr>
          <w:rFonts w:ascii="Arial" w:hAnsi="Arial" w:cs="Arial"/>
        </w:rPr>
        <w:t xml:space="preserve"> identificar cuáles son las alter</w:t>
      </w:r>
      <w:r w:rsidR="00A40679">
        <w:rPr>
          <w:rFonts w:ascii="Arial" w:hAnsi="Arial" w:cs="Arial"/>
        </w:rPr>
        <w:t xml:space="preserve">nativas atractivas y ampliarlas y esto no disminuye la responsabilidad ni la dificultad del trabajo del </w:t>
      </w:r>
      <w:r w:rsidR="00A40679">
        <w:rPr>
          <w:rFonts w:ascii="Arial" w:hAnsi="Arial" w:cs="Arial"/>
        </w:rPr>
        <w:lastRenderedPageBreak/>
        <w:t xml:space="preserve">administrador ya que los factores no cuantificables son siempre importantes y siempre decisivos. </w:t>
      </w:r>
    </w:p>
    <w:p w:rsidR="001D35FD" w:rsidRDefault="001D35FD" w:rsidP="00A40679">
      <w:pPr>
        <w:spacing w:line="360" w:lineRule="auto"/>
        <w:jc w:val="both"/>
        <w:rPr>
          <w:rFonts w:ascii="Arial" w:hAnsi="Arial" w:cs="Arial"/>
        </w:rPr>
      </w:pPr>
      <w:r>
        <w:rPr>
          <w:rFonts w:ascii="Arial" w:hAnsi="Arial" w:cs="Arial"/>
        </w:rPr>
        <w:t>Dentro de mi</w:t>
      </w:r>
      <w:r w:rsidR="00A40679">
        <w:rPr>
          <w:rFonts w:ascii="Arial" w:hAnsi="Arial" w:cs="Arial"/>
        </w:rPr>
        <w:t xml:space="preserve"> área laboral </w:t>
      </w:r>
      <w:r>
        <w:rPr>
          <w:rFonts w:ascii="Arial" w:hAnsi="Arial" w:cs="Arial"/>
        </w:rPr>
        <w:t>que respecta al ámbito</w:t>
      </w:r>
      <w:r w:rsidR="00A40679">
        <w:rPr>
          <w:rFonts w:ascii="Arial" w:hAnsi="Arial" w:cs="Arial"/>
        </w:rPr>
        <w:t xml:space="preserve"> de seguridad pública, </w:t>
      </w:r>
      <w:r>
        <w:rPr>
          <w:rFonts w:ascii="Arial" w:hAnsi="Arial" w:cs="Arial"/>
        </w:rPr>
        <w:t xml:space="preserve">podemos realizar un análisis de costo </w:t>
      </w:r>
      <w:bookmarkStart w:id="0" w:name="_GoBack"/>
      <w:r>
        <w:rPr>
          <w:rFonts w:ascii="Arial" w:hAnsi="Arial" w:cs="Arial"/>
        </w:rPr>
        <w:t>eficiencia, porque con ello podemos demostrar la calidad de eficiencia en la que se labora dentro y fuera de dicha área, se pueden implementar encuestas atractivas de seguridad pública con el fin de que los ciudadanos califiquen el valor de las instituciones de seguridad pública, la aplicación de sus servicios en tiempo y forma y se pueda medir el índice de delincuencia y probables delitos presentados en focos rojos del municipio.</w:t>
      </w:r>
    </w:p>
    <w:bookmarkEnd w:id="0"/>
    <w:p w:rsidR="004E0473" w:rsidRDefault="004E0473" w:rsidP="00D4341E">
      <w:pPr>
        <w:spacing w:line="360" w:lineRule="auto"/>
        <w:jc w:val="both"/>
        <w:rPr>
          <w:rFonts w:ascii="Arial" w:hAnsi="Arial" w:cs="Arial"/>
        </w:rPr>
      </w:pPr>
    </w:p>
    <w:p w:rsidR="00FA6C77" w:rsidRPr="00FA6C77" w:rsidRDefault="00FA6C77" w:rsidP="00FA6C77">
      <w:pPr>
        <w:shd w:val="clear" w:color="auto" w:fill="FFFFFF"/>
        <w:spacing w:after="0" w:line="300" w:lineRule="atLeast"/>
        <w:jc w:val="center"/>
        <w:rPr>
          <w:rFonts w:ascii="Arial" w:eastAsia="Times New Roman" w:hAnsi="Arial" w:cs="Arial"/>
          <w:b/>
          <w:color w:val="222222"/>
          <w:lang w:eastAsia="es-MX"/>
        </w:rPr>
      </w:pPr>
    </w:p>
    <w:p w:rsidR="00D61F1B" w:rsidRDefault="00D61F1B" w:rsidP="00D61F1B">
      <w:pPr>
        <w:shd w:val="clear" w:color="auto" w:fill="FFFFFF"/>
        <w:spacing w:after="300" w:line="300" w:lineRule="atLeast"/>
        <w:jc w:val="right"/>
        <w:rPr>
          <w:rFonts w:ascii="Arial" w:hAnsi="Arial" w:cs="Arial"/>
          <w:b/>
          <w:color w:val="76923C" w:themeColor="accent3" w:themeShade="BF"/>
        </w:rPr>
      </w:pPr>
    </w:p>
    <w:p w:rsidR="00D61F1B" w:rsidRDefault="00D61F1B" w:rsidP="00D61F1B">
      <w:pPr>
        <w:shd w:val="clear" w:color="auto" w:fill="FFFFFF"/>
        <w:spacing w:after="300" w:line="300" w:lineRule="atLeast"/>
        <w:jc w:val="right"/>
        <w:rPr>
          <w:rFonts w:ascii="Arial" w:hAnsi="Arial" w:cs="Arial"/>
          <w:b/>
          <w:color w:val="76923C" w:themeColor="accent3" w:themeShade="BF"/>
        </w:rPr>
      </w:pPr>
    </w:p>
    <w:p w:rsidR="00D61F1B" w:rsidRDefault="00D61F1B" w:rsidP="00D61F1B">
      <w:pPr>
        <w:shd w:val="clear" w:color="auto" w:fill="FFFFFF"/>
        <w:spacing w:after="300" w:line="300" w:lineRule="atLeast"/>
        <w:jc w:val="right"/>
        <w:rPr>
          <w:rFonts w:ascii="Arial" w:eastAsia="Times New Roman" w:hAnsi="Arial" w:cs="Arial"/>
          <w:color w:val="76923C" w:themeColor="accent3" w:themeShade="BF"/>
          <w:lang w:eastAsia="es-MX"/>
        </w:rPr>
      </w:pPr>
    </w:p>
    <w:p w:rsidR="00D61F1B" w:rsidRDefault="00D61F1B" w:rsidP="00D61F1B">
      <w:pPr>
        <w:shd w:val="clear" w:color="auto" w:fill="FFFFFF"/>
        <w:spacing w:after="300" w:line="300" w:lineRule="atLeast"/>
        <w:rPr>
          <w:rFonts w:ascii="Arial" w:eastAsia="Times New Roman" w:hAnsi="Arial" w:cs="Arial"/>
          <w:color w:val="222222"/>
          <w:sz w:val="18"/>
          <w:szCs w:val="18"/>
          <w:lang w:eastAsia="es-MX"/>
        </w:rPr>
      </w:pPr>
    </w:p>
    <w:p w:rsidR="00EA6413" w:rsidRDefault="00EA6413" w:rsidP="00D61F1B">
      <w:pPr>
        <w:shd w:val="clear" w:color="auto" w:fill="FFFFFF"/>
        <w:spacing w:after="300" w:line="300" w:lineRule="atLeast"/>
        <w:rPr>
          <w:rFonts w:ascii="Arial" w:eastAsia="Times New Roman" w:hAnsi="Arial" w:cs="Arial"/>
          <w:color w:val="222222"/>
          <w:sz w:val="18"/>
          <w:szCs w:val="18"/>
          <w:lang w:eastAsia="es-MX"/>
        </w:rPr>
      </w:pPr>
    </w:p>
    <w:p w:rsidR="00EA6413" w:rsidRDefault="00EA6413" w:rsidP="00D61F1B">
      <w:pPr>
        <w:shd w:val="clear" w:color="auto" w:fill="FFFFFF"/>
        <w:spacing w:after="300" w:line="300" w:lineRule="atLeast"/>
        <w:rPr>
          <w:rFonts w:ascii="Arial" w:eastAsia="Times New Roman" w:hAnsi="Arial" w:cs="Arial"/>
          <w:color w:val="222222"/>
          <w:sz w:val="18"/>
          <w:szCs w:val="18"/>
          <w:lang w:eastAsia="es-MX"/>
        </w:rPr>
      </w:pPr>
    </w:p>
    <w:p w:rsidR="00EA6413" w:rsidRDefault="00EA6413" w:rsidP="00D61F1B">
      <w:pPr>
        <w:shd w:val="clear" w:color="auto" w:fill="FFFFFF"/>
        <w:spacing w:after="300" w:line="300" w:lineRule="atLeast"/>
        <w:rPr>
          <w:rFonts w:ascii="Arial" w:eastAsia="Times New Roman" w:hAnsi="Arial" w:cs="Arial"/>
          <w:color w:val="222222"/>
          <w:sz w:val="18"/>
          <w:szCs w:val="18"/>
          <w:lang w:eastAsia="es-MX"/>
        </w:rPr>
      </w:pPr>
    </w:p>
    <w:p w:rsidR="00EA6413" w:rsidRDefault="00EA6413" w:rsidP="00D61F1B">
      <w:pPr>
        <w:shd w:val="clear" w:color="auto" w:fill="FFFFFF"/>
        <w:spacing w:after="300" w:line="300" w:lineRule="atLeast"/>
        <w:rPr>
          <w:rFonts w:ascii="Arial" w:eastAsia="Times New Roman" w:hAnsi="Arial" w:cs="Arial"/>
          <w:color w:val="222222"/>
          <w:sz w:val="18"/>
          <w:szCs w:val="18"/>
          <w:lang w:eastAsia="es-MX"/>
        </w:rPr>
      </w:pPr>
    </w:p>
    <w:p w:rsidR="001B505E" w:rsidRDefault="001B505E"/>
    <w:p w:rsidR="00830392" w:rsidRDefault="00830392"/>
    <w:p w:rsidR="00830392" w:rsidRDefault="00830392"/>
    <w:p w:rsidR="00830392" w:rsidRDefault="00830392"/>
    <w:p w:rsidR="00830392" w:rsidRDefault="00830392"/>
    <w:p w:rsidR="00830392" w:rsidRDefault="00830392"/>
    <w:p w:rsidR="00830392" w:rsidRDefault="00830392"/>
    <w:p w:rsidR="00830392" w:rsidRDefault="00830392"/>
    <w:sdt>
      <w:sdtPr>
        <w:rPr>
          <w:lang w:val="es-ES"/>
        </w:rPr>
        <w:id w:val="352469309"/>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830392" w:rsidRDefault="00830392">
          <w:pPr>
            <w:pStyle w:val="Ttulo1"/>
          </w:pPr>
          <w:r>
            <w:rPr>
              <w:lang w:val="es-ES"/>
            </w:rPr>
            <w:t>Bibliografía</w:t>
          </w:r>
        </w:p>
        <w:sdt>
          <w:sdtPr>
            <w:id w:val="111145805"/>
            <w:bibliography/>
          </w:sdtPr>
          <w:sdtContent>
            <w:p w:rsidR="00830392" w:rsidRDefault="00830392" w:rsidP="00830392">
              <w:pPr>
                <w:pStyle w:val="Bibliografa"/>
                <w:ind w:left="720" w:hanging="720"/>
                <w:rPr>
                  <w:noProof/>
                  <w:lang w:val="es-ES"/>
                </w:rPr>
              </w:pPr>
              <w:r>
                <w:fldChar w:fldCharType="begin"/>
              </w:r>
              <w:r>
                <w:instrText>BIBLIOGRAPHY</w:instrText>
              </w:r>
              <w:r>
                <w:fldChar w:fldCharType="separate"/>
              </w:r>
              <w:r>
                <w:rPr>
                  <w:noProof/>
                  <w:lang w:val="es-ES"/>
                </w:rPr>
                <w:t xml:space="preserve">Miryan, B. C. (s.f.). </w:t>
              </w:r>
              <w:r>
                <w:rPr>
                  <w:i/>
                  <w:iCs/>
                  <w:noProof/>
                  <w:lang w:val="es-ES"/>
                </w:rPr>
                <w:t>La evaluación de las políticas públicas, problemas, metodologías, aportes y limitaciones.</w:t>
              </w:r>
            </w:p>
            <w:p w:rsidR="00830392" w:rsidRDefault="00830392" w:rsidP="00830392">
              <w:r>
                <w:rPr>
                  <w:b/>
                  <w:bCs/>
                </w:rPr>
                <w:fldChar w:fldCharType="end"/>
              </w:r>
            </w:p>
          </w:sdtContent>
        </w:sdt>
      </w:sdtContent>
    </w:sdt>
    <w:p w:rsidR="00830392" w:rsidRDefault="00830392"/>
    <w:sectPr w:rsidR="00830392" w:rsidSect="00AA230E">
      <w:pgSz w:w="12240" w:h="15840"/>
      <w:pgMar w:top="1418" w:right="1418" w:bottom="1418" w:left="1418" w:header="708" w:footer="708" w:gutter="0"/>
      <w:pgBorders w:display="firstPage" w:offsetFrom="page">
        <w:top w:val="safari" w:sz="24" w:space="24" w:color="76923C" w:themeColor="accent3" w:themeShade="BF"/>
        <w:left w:val="safari" w:sz="24" w:space="24" w:color="76923C" w:themeColor="accent3" w:themeShade="BF"/>
        <w:bottom w:val="safari" w:sz="24" w:space="24" w:color="76923C" w:themeColor="accent3" w:themeShade="BF"/>
        <w:right w:val="safari" w:sz="24" w:space="24" w:color="76923C" w:themeColor="accent3"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6858"/>
    <w:multiLevelType w:val="multilevel"/>
    <w:tmpl w:val="877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59"/>
    <w:rsid w:val="000B49F2"/>
    <w:rsid w:val="001B505E"/>
    <w:rsid w:val="001D35FD"/>
    <w:rsid w:val="002A445A"/>
    <w:rsid w:val="003B51BD"/>
    <w:rsid w:val="004E0473"/>
    <w:rsid w:val="005E160C"/>
    <w:rsid w:val="00774459"/>
    <w:rsid w:val="00777E33"/>
    <w:rsid w:val="00790856"/>
    <w:rsid w:val="007D5170"/>
    <w:rsid w:val="00830392"/>
    <w:rsid w:val="009A24A0"/>
    <w:rsid w:val="00A1665E"/>
    <w:rsid w:val="00A40679"/>
    <w:rsid w:val="00AA230E"/>
    <w:rsid w:val="00D4341E"/>
    <w:rsid w:val="00D61F1B"/>
    <w:rsid w:val="00EA6413"/>
    <w:rsid w:val="00F97391"/>
    <w:rsid w:val="00FA6C77"/>
    <w:rsid w:val="00FD5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039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1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F1B"/>
    <w:rPr>
      <w:rFonts w:ascii="Tahoma" w:hAnsi="Tahoma" w:cs="Tahoma"/>
      <w:sz w:val="16"/>
      <w:szCs w:val="16"/>
    </w:rPr>
  </w:style>
  <w:style w:type="character" w:customStyle="1" w:styleId="Ttulo1Car">
    <w:name w:val="Título 1 Car"/>
    <w:basedOn w:val="Fuentedeprrafopredeter"/>
    <w:link w:val="Ttulo1"/>
    <w:uiPriority w:val="9"/>
    <w:rsid w:val="0083039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303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039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1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F1B"/>
    <w:rPr>
      <w:rFonts w:ascii="Tahoma" w:hAnsi="Tahoma" w:cs="Tahoma"/>
      <w:sz w:val="16"/>
      <w:szCs w:val="16"/>
    </w:rPr>
  </w:style>
  <w:style w:type="character" w:customStyle="1" w:styleId="Ttulo1Car">
    <w:name w:val="Título 1 Car"/>
    <w:basedOn w:val="Fuentedeprrafopredeter"/>
    <w:link w:val="Ttulo1"/>
    <w:uiPriority w:val="9"/>
    <w:rsid w:val="0083039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30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89658">
      <w:bodyDiv w:val="1"/>
      <w:marLeft w:val="0"/>
      <w:marRight w:val="0"/>
      <w:marTop w:val="0"/>
      <w:marBottom w:val="0"/>
      <w:divBdr>
        <w:top w:val="none" w:sz="0" w:space="0" w:color="auto"/>
        <w:left w:val="none" w:sz="0" w:space="0" w:color="auto"/>
        <w:bottom w:val="none" w:sz="0" w:space="0" w:color="auto"/>
        <w:right w:val="none" w:sz="0" w:space="0" w:color="auto"/>
      </w:divBdr>
      <w:divsChild>
        <w:div w:id="1405445489">
          <w:marLeft w:val="0"/>
          <w:marRight w:val="0"/>
          <w:marTop w:val="0"/>
          <w:marBottom w:val="0"/>
          <w:divBdr>
            <w:top w:val="single" w:sz="6" w:space="8" w:color="FFFFFF"/>
            <w:left w:val="single" w:sz="6" w:space="8" w:color="DBDBDB"/>
            <w:bottom w:val="single" w:sz="6" w:space="8" w:color="DBDBDB"/>
            <w:right w:val="single" w:sz="6" w:space="8" w:color="DBDBDB"/>
          </w:divBdr>
          <w:divsChild>
            <w:div w:id="810446342">
              <w:marLeft w:val="0"/>
              <w:marRight w:val="0"/>
              <w:marTop w:val="0"/>
              <w:marBottom w:val="0"/>
              <w:divBdr>
                <w:top w:val="none" w:sz="0" w:space="0" w:color="auto"/>
                <w:left w:val="none" w:sz="0" w:space="0" w:color="auto"/>
                <w:bottom w:val="dotted" w:sz="6" w:space="8" w:color="CCCCCC"/>
                <w:right w:val="none" w:sz="0" w:space="0" w:color="auto"/>
              </w:divBdr>
            </w:div>
            <w:div w:id="11475956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6689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b:Tag>
    <b:SourceType>Book</b:SourceType>
    <b:Guid>{8A4AAABF-317F-4DD5-8BE3-EC60C307287D}</b:Guid>
    <b:Author>
      <b:Author>
        <b:NameList>
          <b:Person>
            <b:Last>Miryan</b:Last>
            <b:First>Brum</b:First>
            <b:Middle>Cardozo</b:Middle>
          </b:Person>
        </b:NameList>
      </b:Author>
    </b:Author>
    <b:Title>La evaluación de las políticas públicas, problemas, metodologías, aportes y limitaciones</b:Title>
    <b:RefOrder>1</b:RefOrder>
  </b:Source>
</b:Sources>
</file>

<file path=customXml/itemProps1.xml><?xml version="1.0" encoding="utf-8"?>
<ds:datastoreItem xmlns:ds="http://schemas.openxmlformats.org/officeDocument/2006/customXml" ds:itemID="{C343F452-1419-4735-B8FD-740CFBCB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2015-05-12T03:55:00Z</dcterms:created>
  <dcterms:modified xsi:type="dcterms:W3CDTF">2015-05-12T03:55:00Z</dcterms:modified>
</cp:coreProperties>
</file>