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269" w:rsidRPr="00473260" w:rsidRDefault="00B44269" w:rsidP="00B44269">
      <w:pPr>
        <w:spacing w:after="0" w:line="240" w:lineRule="auto"/>
        <w:rPr>
          <w:rFonts w:ascii="Arial" w:hAnsi="Arial" w:cs="Arial"/>
          <w:b/>
          <w:sz w:val="28"/>
        </w:rPr>
      </w:pPr>
      <w:r w:rsidRPr="00473260">
        <w:rPr>
          <w:rFonts w:ascii="Arial" w:hAnsi="Arial" w:cs="Arial"/>
          <w:noProof/>
          <w:lang w:val="es-MX" w:eastAsia="es-MX"/>
        </w:rPr>
        <w:drawing>
          <wp:anchor distT="0" distB="0" distL="114300" distR="114300" simplePos="0" relativeHeight="251659264" behindDoc="1" locked="0" layoutInCell="1" allowOverlap="1" wp14:anchorId="77C45576" wp14:editId="420F8B80">
            <wp:simplePos x="0" y="0"/>
            <wp:positionH relativeFrom="column">
              <wp:posOffset>1270</wp:posOffset>
            </wp:positionH>
            <wp:positionV relativeFrom="paragraph">
              <wp:posOffset>-176530</wp:posOffset>
            </wp:positionV>
            <wp:extent cx="711200" cy="831850"/>
            <wp:effectExtent l="0" t="0" r="0" b="0"/>
            <wp:wrapNone/>
            <wp:docPr id="1" name="Imagen 1"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9" cstate="print"/>
                    <a:srcRect r="68160"/>
                    <a:stretch>
                      <a:fillRect/>
                    </a:stretch>
                  </pic:blipFill>
                  <pic:spPr bwMode="auto">
                    <a:xfrm>
                      <a:off x="0" y="0"/>
                      <a:ext cx="711200" cy="831850"/>
                    </a:xfrm>
                    <a:prstGeom prst="rect">
                      <a:avLst/>
                    </a:prstGeom>
                    <a:noFill/>
                    <a:ln w="9525">
                      <a:noFill/>
                      <a:miter lim="800000"/>
                      <a:headEnd/>
                      <a:tailEnd/>
                    </a:ln>
                  </pic:spPr>
                </pic:pic>
              </a:graphicData>
            </a:graphic>
          </wp:anchor>
        </w:drawing>
      </w:r>
    </w:p>
    <w:p w:rsidR="00B44269" w:rsidRPr="00473260" w:rsidRDefault="00B44269" w:rsidP="00B44269">
      <w:pPr>
        <w:spacing w:after="0" w:line="240" w:lineRule="auto"/>
        <w:jc w:val="center"/>
        <w:rPr>
          <w:rFonts w:ascii="Arial" w:hAnsi="Arial" w:cs="Arial"/>
          <w:b/>
          <w:sz w:val="28"/>
        </w:rPr>
      </w:pPr>
      <w:r w:rsidRPr="00473260">
        <w:rPr>
          <w:rFonts w:ascii="Arial" w:hAnsi="Arial" w:cs="Arial"/>
          <w:b/>
          <w:sz w:val="28"/>
        </w:rPr>
        <w:t>INSTITUTO DE ADMINISTRACIÓN PÚBLICA</w:t>
      </w:r>
    </w:p>
    <w:p w:rsidR="00B44269" w:rsidRPr="00473260" w:rsidRDefault="00B44269" w:rsidP="00B44269">
      <w:pPr>
        <w:spacing w:after="0" w:line="240" w:lineRule="auto"/>
        <w:jc w:val="center"/>
        <w:rPr>
          <w:rFonts w:ascii="Arial" w:hAnsi="Arial" w:cs="Arial"/>
          <w:b/>
          <w:sz w:val="28"/>
        </w:rPr>
      </w:pPr>
      <w:r w:rsidRPr="00473260">
        <w:rPr>
          <w:rFonts w:ascii="Arial" w:hAnsi="Arial" w:cs="Arial"/>
          <w:b/>
          <w:sz w:val="28"/>
        </w:rPr>
        <w:t>DEL ESTADO DE CHIAPAS, A. C.</w:t>
      </w:r>
    </w:p>
    <w:p w:rsidR="00B44269" w:rsidRPr="00473260" w:rsidRDefault="00B44269" w:rsidP="00B44269">
      <w:pPr>
        <w:spacing w:after="0"/>
        <w:jc w:val="both"/>
        <w:rPr>
          <w:rFonts w:ascii="Arial" w:hAnsi="Arial" w:cs="Arial"/>
          <w:b/>
          <w:sz w:val="28"/>
        </w:rPr>
      </w:pPr>
    </w:p>
    <w:p w:rsidR="00B44269" w:rsidRPr="00473260" w:rsidRDefault="00B44269" w:rsidP="00B44269">
      <w:pPr>
        <w:spacing w:after="0"/>
        <w:jc w:val="both"/>
        <w:rPr>
          <w:rFonts w:ascii="Arial" w:hAnsi="Arial" w:cs="Arial"/>
          <w:b/>
          <w:sz w:val="28"/>
        </w:rPr>
      </w:pPr>
    </w:p>
    <w:p w:rsidR="00B44269" w:rsidRPr="00473260" w:rsidRDefault="00B44269" w:rsidP="00B44269">
      <w:pPr>
        <w:spacing w:after="0"/>
        <w:jc w:val="both"/>
        <w:rPr>
          <w:rFonts w:ascii="Arial" w:hAnsi="Arial" w:cs="Arial"/>
          <w:b/>
          <w:sz w:val="28"/>
        </w:rPr>
      </w:pPr>
    </w:p>
    <w:p w:rsidR="00B44269" w:rsidRPr="00473260" w:rsidRDefault="00B44269" w:rsidP="00B44269">
      <w:pPr>
        <w:spacing w:after="0"/>
        <w:jc w:val="both"/>
        <w:rPr>
          <w:rFonts w:ascii="Arial" w:hAnsi="Arial" w:cs="Arial"/>
          <w:b/>
          <w:sz w:val="28"/>
        </w:rPr>
      </w:pPr>
    </w:p>
    <w:p w:rsidR="00B44269" w:rsidRPr="00473260" w:rsidRDefault="00B44269" w:rsidP="00B44269">
      <w:pPr>
        <w:spacing w:after="0"/>
        <w:jc w:val="center"/>
        <w:rPr>
          <w:rFonts w:ascii="Arial" w:hAnsi="Arial" w:cs="Arial"/>
          <w:sz w:val="28"/>
        </w:rPr>
      </w:pPr>
      <w:r w:rsidRPr="00473260">
        <w:rPr>
          <w:rFonts w:ascii="Arial" w:hAnsi="Arial" w:cs="Arial"/>
          <w:sz w:val="28"/>
        </w:rPr>
        <w:t>Maestría en</w:t>
      </w:r>
    </w:p>
    <w:p w:rsidR="00B44269" w:rsidRPr="00473260" w:rsidRDefault="00B44269" w:rsidP="00B44269">
      <w:pPr>
        <w:spacing w:after="0"/>
        <w:jc w:val="center"/>
        <w:rPr>
          <w:rFonts w:ascii="Arial" w:hAnsi="Arial" w:cs="Arial"/>
          <w:b/>
          <w:sz w:val="28"/>
        </w:rPr>
      </w:pPr>
      <w:r w:rsidRPr="00473260">
        <w:rPr>
          <w:rFonts w:ascii="Arial" w:hAnsi="Arial" w:cs="Arial"/>
          <w:b/>
          <w:sz w:val="28"/>
        </w:rPr>
        <w:t>Administración y Políticas Públicas</w:t>
      </w:r>
    </w:p>
    <w:p w:rsidR="00B44269" w:rsidRPr="00473260" w:rsidRDefault="00B44269" w:rsidP="00B44269">
      <w:pPr>
        <w:spacing w:after="0"/>
        <w:jc w:val="both"/>
        <w:rPr>
          <w:rFonts w:ascii="Arial" w:hAnsi="Arial" w:cs="Arial"/>
          <w:b/>
          <w:sz w:val="28"/>
        </w:rPr>
      </w:pPr>
    </w:p>
    <w:p w:rsidR="00B44269" w:rsidRPr="00473260" w:rsidRDefault="00B44269" w:rsidP="00B44269">
      <w:pPr>
        <w:spacing w:after="0"/>
        <w:jc w:val="both"/>
        <w:rPr>
          <w:rFonts w:ascii="Arial" w:hAnsi="Arial" w:cs="Arial"/>
          <w:b/>
          <w:sz w:val="28"/>
        </w:rPr>
      </w:pPr>
    </w:p>
    <w:p w:rsidR="00B44269" w:rsidRPr="00473260" w:rsidRDefault="00B44269" w:rsidP="00B44269">
      <w:pPr>
        <w:spacing w:after="0"/>
        <w:jc w:val="center"/>
        <w:rPr>
          <w:rFonts w:ascii="Arial" w:hAnsi="Arial" w:cs="Arial"/>
          <w:sz w:val="28"/>
        </w:rPr>
      </w:pPr>
      <w:r w:rsidRPr="00473260">
        <w:rPr>
          <w:rFonts w:ascii="Arial" w:hAnsi="Arial" w:cs="Arial"/>
          <w:sz w:val="28"/>
        </w:rPr>
        <w:t>Módulo:</w:t>
      </w:r>
    </w:p>
    <w:p w:rsidR="00B44269" w:rsidRPr="00473260" w:rsidRDefault="00B44269" w:rsidP="00B44269">
      <w:pPr>
        <w:spacing w:after="0"/>
        <w:jc w:val="center"/>
        <w:rPr>
          <w:rFonts w:ascii="Arial" w:hAnsi="Arial" w:cs="Arial"/>
          <w:b/>
          <w:sz w:val="28"/>
        </w:rPr>
      </w:pPr>
      <w:r w:rsidRPr="00473260">
        <w:rPr>
          <w:rFonts w:ascii="Arial" w:hAnsi="Arial" w:cs="Arial"/>
          <w:b/>
          <w:sz w:val="28"/>
        </w:rPr>
        <w:t>Planeación Estratégica.</w:t>
      </w:r>
    </w:p>
    <w:p w:rsidR="00B44269" w:rsidRPr="00473260" w:rsidRDefault="00B44269" w:rsidP="00B44269">
      <w:pPr>
        <w:spacing w:after="0"/>
        <w:jc w:val="both"/>
        <w:rPr>
          <w:rFonts w:ascii="Arial" w:hAnsi="Arial" w:cs="Arial"/>
          <w:b/>
          <w:sz w:val="28"/>
        </w:rPr>
      </w:pPr>
    </w:p>
    <w:p w:rsidR="00B44269" w:rsidRPr="00473260" w:rsidRDefault="00B44269" w:rsidP="00B44269">
      <w:pPr>
        <w:spacing w:after="0"/>
        <w:jc w:val="both"/>
        <w:rPr>
          <w:rFonts w:ascii="Arial" w:hAnsi="Arial" w:cs="Arial"/>
          <w:b/>
          <w:sz w:val="28"/>
        </w:rPr>
      </w:pPr>
    </w:p>
    <w:p w:rsidR="00B44269" w:rsidRPr="00473260" w:rsidRDefault="00B44269" w:rsidP="00B44269">
      <w:pPr>
        <w:spacing w:after="0"/>
        <w:jc w:val="center"/>
        <w:rPr>
          <w:rFonts w:ascii="Arial" w:hAnsi="Arial" w:cs="Arial"/>
          <w:sz w:val="28"/>
        </w:rPr>
      </w:pPr>
      <w:r w:rsidRPr="00473260">
        <w:rPr>
          <w:rFonts w:ascii="Arial" w:hAnsi="Arial" w:cs="Arial"/>
          <w:sz w:val="28"/>
        </w:rPr>
        <w:t>Docente:</w:t>
      </w:r>
    </w:p>
    <w:p w:rsidR="00B44269" w:rsidRPr="00473260" w:rsidRDefault="00B44269" w:rsidP="00B44269">
      <w:pPr>
        <w:spacing w:after="0"/>
        <w:jc w:val="center"/>
        <w:rPr>
          <w:rFonts w:ascii="Arial" w:hAnsi="Arial" w:cs="Arial"/>
          <w:b/>
          <w:sz w:val="28"/>
        </w:rPr>
      </w:pPr>
      <w:r w:rsidRPr="00473260">
        <w:rPr>
          <w:rFonts w:ascii="Arial" w:hAnsi="Arial" w:cs="Arial"/>
          <w:b/>
          <w:sz w:val="28"/>
        </w:rPr>
        <w:t>Dr. Antonio Pérez Gómez</w:t>
      </w:r>
    </w:p>
    <w:p w:rsidR="00B44269" w:rsidRPr="00473260" w:rsidRDefault="00B44269" w:rsidP="00B44269">
      <w:pPr>
        <w:spacing w:after="0"/>
        <w:jc w:val="both"/>
        <w:rPr>
          <w:rFonts w:ascii="Arial" w:hAnsi="Arial" w:cs="Arial"/>
          <w:b/>
          <w:sz w:val="28"/>
        </w:rPr>
      </w:pPr>
    </w:p>
    <w:p w:rsidR="00B44269" w:rsidRPr="00473260" w:rsidRDefault="00B44269" w:rsidP="00B44269">
      <w:pPr>
        <w:spacing w:after="0"/>
        <w:jc w:val="both"/>
        <w:rPr>
          <w:rFonts w:ascii="Arial" w:hAnsi="Arial" w:cs="Arial"/>
          <w:b/>
          <w:sz w:val="28"/>
        </w:rPr>
      </w:pPr>
    </w:p>
    <w:p w:rsidR="00B44269" w:rsidRPr="00473260" w:rsidRDefault="00B44269" w:rsidP="00B44269">
      <w:pPr>
        <w:spacing w:after="0"/>
        <w:jc w:val="center"/>
        <w:rPr>
          <w:rFonts w:ascii="Arial" w:hAnsi="Arial" w:cs="Arial"/>
          <w:sz w:val="28"/>
        </w:rPr>
      </w:pPr>
      <w:r w:rsidRPr="00473260">
        <w:rPr>
          <w:rFonts w:ascii="Arial" w:hAnsi="Arial" w:cs="Arial"/>
          <w:sz w:val="28"/>
        </w:rPr>
        <w:t xml:space="preserve">Actividad número </w:t>
      </w:r>
      <w:r w:rsidR="008952AB" w:rsidRPr="00473260">
        <w:rPr>
          <w:rFonts w:ascii="Arial" w:hAnsi="Arial" w:cs="Arial"/>
          <w:sz w:val="28"/>
        </w:rPr>
        <w:t>11</w:t>
      </w:r>
      <w:r w:rsidRPr="00473260">
        <w:rPr>
          <w:rFonts w:ascii="Arial" w:hAnsi="Arial" w:cs="Arial"/>
          <w:sz w:val="28"/>
        </w:rPr>
        <w:t>:</w:t>
      </w:r>
    </w:p>
    <w:p w:rsidR="00B44269" w:rsidRPr="00473260" w:rsidRDefault="00B44269" w:rsidP="00B44269">
      <w:pPr>
        <w:spacing w:after="0"/>
        <w:jc w:val="center"/>
        <w:rPr>
          <w:rFonts w:ascii="Arial" w:hAnsi="Arial" w:cs="Arial"/>
          <w:b/>
          <w:sz w:val="28"/>
        </w:rPr>
      </w:pPr>
      <w:r w:rsidRPr="00473260">
        <w:rPr>
          <w:rFonts w:ascii="Arial" w:hAnsi="Arial" w:cs="Arial"/>
          <w:b/>
          <w:sz w:val="28"/>
        </w:rPr>
        <w:t>Plan Estratégico</w:t>
      </w:r>
    </w:p>
    <w:p w:rsidR="00B44269" w:rsidRPr="00473260" w:rsidRDefault="00B44269" w:rsidP="00B44269">
      <w:pPr>
        <w:spacing w:after="0"/>
        <w:jc w:val="both"/>
        <w:rPr>
          <w:rFonts w:ascii="Arial" w:hAnsi="Arial" w:cs="Arial"/>
          <w:b/>
          <w:sz w:val="28"/>
        </w:rPr>
      </w:pPr>
    </w:p>
    <w:p w:rsidR="00B44269" w:rsidRPr="00473260" w:rsidRDefault="00B44269" w:rsidP="00B44269">
      <w:pPr>
        <w:spacing w:after="0"/>
        <w:jc w:val="both"/>
        <w:rPr>
          <w:rFonts w:ascii="Arial" w:hAnsi="Arial" w:cs="Arial"/>
          <w:b/>
          <w:sz w:val="28"/>
        </w:rPr>
      </w:pPr>
    </w:p>
    <w:p w:rsidR="00B44269" w:rsidRPr="00473260" w:rsidRDefault="00B44269" w:rsidP="00B44269">
      <w:pPr>
        <w:spacing w:after="0"/>
        <w:jc w:val="center"/>
        <w:rPr>
          <w:rFonts w:ascii="Arial" w:hAnsi="Arial" w:cs="Arial"/>
          <w:sz w:val="28"/>
        </w:rPr>
      </w:pPr>
      <w:r w:rsidRPr="00473260">
        <w:rPr>
          <w:rFonts w:ascii="Arial" w:hAnsi="Arial" w:cs="Arial"/>
          <w:sz w:val="28"/>
        </w:rPr>
        <w:t>Nombre del Equipo:</w:t>
      </w:r>
    </w:p>
    <w:p w:rsidR="00B44269" w:rsidRPr="00473260" w:rsidRDefault="00B44269" w:rsidP="00B44269">
      <w:pPr>
        <w:spacing w:after="0"/>
        <w:jc w:val="center"/>
        <w:rPr>
          <w:rFonts w:ascii="Arial" w:hAnsi="Arial" w:cs="Arial"/>
          <w:b/>
          <w:sz w:val="28"/>
        </w:rPr>
      </w:pPr>
      <w:bookmarkStart w:id="0" w:name="_GoBack"/>
      <w:bookmarkEnd w:id="0"/>
      <w:r w:rsidRPr="00473260">
        <w:rPr>
          <w:rFonts w:ascii="Arial" w:hAnsi="Arial" w:cs="Arial"/>
          <w:b/>
          <w:sz w:val="28"/>
        </w:rPr>
        <w:t>Tuxtla Chico.</w:t>
      </w:r>
    </w:p>
    <w:p w:rsidR="00B44269" w:rsidRPr="00473260" w:rsidRDefault="00B44269" w:rsidP="00B44269">
      <w:pPr>
        <w:spacing w:after="0"/>
        <w:rPr>
          <w:rFonts w:ascii="Arial" w:hAnsi="Arial" w:cs="Arial"/>
          <w:b/>
          <w:sz w:val="28"/>
        </w:rPr>
      </w:pPr>
    </w:p>
    <w:p w:rsidR="00B44269" w:rsidRPr="00473260" w:rsidRDefault="00B44269" w:rsidP="00B44269">
      <w:pPr>
        <w:spacing w:after="0"/>
        <w:rPr>
          <w:rFonts w:ascii="Arial" w:hAnsi="Arial" w:cs="Arial"/>
          <w:b/>
          <w:sz w:val="28"/>
        </w:rPr>
      </w:pPr>
    </w:p>
    <w:p w:rsidR="00DD342A" w:rsidRPr="00473260" w:rsidRDefault="00DD342A" w:rsidP="00DD342A">
      <w:pPr>
        <w:spacing w:after="0"/>
        <w:jc w:val="center"/>
        <w:rPr>
          <w:rFonts w:ascii="Arial" w:hAnsi="Arial" w:cs="Arial"/>
          <w:sz w:val="28"/>
        </w:rPr>
      </w:pPr>
      <w:r w:rsidRPr="00473260">
        <w:rPr>
          <w:rFonts w:ascii="Arial" w:hAnsi="Arial" w:cs="Arial"/>
          <w:sz w:val="28"/>
        </w:rPr>
        <w:t>Alumno:</w:t>
      </w:r>
    </w:p>
    <w:p w:rsidR="00DD342A" w:rsidRPr="00473260" w:rsidRDefault="00C807EA" w:rsidP="00DD342A">
      <w:pPr>
        <w:spacing w:after="0"/>
        <w:jc w:val="center"/>
        <w:rPr>
          <w:rFonts w:ascii="Arial" w:hAnsi="Arial" w:cs="Arial"/>
          <w:b/>
          <w:sz w:val="28"/>
        </w:rPr>
      </w:pPr>
      <w:r>
        <w:rPr>
          <w:rFonts w:ascii="Arial" w:hAnsi="Arial" w:cs="Arial"/>
          <w:b/>
          <w:sz w:val="28"/>
        </w:rPr>
        <w:t>Ladislao Guadalupe Ortiz Solís</w:t>
      </w:r>
    </w:p>
    <w:p w:rsidR="00B44269" w:rsidRPr="00473260" w:rsidRDefault="00B44269" w:rsidP="00B44269">
      <w:pPr>
        <w:spacing w:after="0"/>
        <w:jc w:val="center"/>
        <w:rPr>
          <w:rFonts w:ascii="Arial" w:hAnsi="Arial" w:cs="Arial"/>
          <w:b/>
          <w:sz w:val="28"/>
        </w:rPr>
      </w:pPr>
    </w:p>
    <w:p w:rsidR="00B44269" w:rsidRPr="00473260" w:rsidRDefault="00B44269" w:rsidP="00B44269">
      <w:pPr>
        <w:spacing w:after="0"/>
        <w:jc w:val="both"/>
        <w:rPr>
          <w:rFonts w:ascii="Arial" w:hAnsi="Arial" w:cs="Arial"/>
          <w:b/>
          <w:sz w:val="28"/>
        </w:rPr>
      </w:pPr>
    </w:p>
    <w:p w:rsidR="00B44269" w:rsidRPr="00473260" w:rsidRDefault="00B44269" w:rsidP="00B44269">
      <w:pPr>
        <w:spacing w:after="0"/>
        <w:jc w:val="both"/>
        <w:rPr>
          <w:rFonts w:ascii="Arial" w:hAnsi="Arial" w:cs="Arial"/>
          <w:b/>
          <w:sz w:val="28"/>
        </w:rPr>
      </w:pPr>
    </w:p>
    <w:p w:rsidR="00B44269" w:rsidRPr="00473260" w:rsidRDefault="00B44269" w:rsidP="00B44269">
      <w:pPr>
        <w:spacing w:after="0"/>
        <w:jc w:val="both"/>
        <w:rPr>
          <w:rFonts w:ascii="Arial" w:hAnsi="Arial" w:cs="Arial"/>
          <w:b/>
          <w:sz w:val="28"/>
        </w:rPr>
      </w:pPr>
    </w:p>
    <w:p w:rsidR="00B44269" w:rsidRPr="00473260" w:rsidRDefault="00B44269" w:rsidP="00B44269">
      <w:pPr>
        <w:spacing w:after="0"/>
        <w:jc w:val="both"/>
        <w:rPr>
          <w:rFonts w:ascii="Arial" w:hAnsi="Arial" w:cs="Arial"/>
          <w:b/>
          <w:sz w:val="28"/>
        </w:rPr>
      </w:pPr>
    </w:p>
    <w:p w:rsidR="00B44269" w:rsidRPr="00473260" w:rsidRDefault="00B44269" w:rsidP="00B44269">
      <w:pPr>
        <w:spacing w:after="0"/>
        <w:jc w:val="both"/>
        <w:rPr>
          <w:rFonts w:ascii="Arial" w:hAnsi="Arial" w:cs="Arial"/>
          <w:b/>
          <w:sz w:val="28"/>
        </w:rPr>
      </w:pPr>
    </w:p>
    <w:p w:rsidR="00B44269" w:rsidRPr="00473260" w:rsidRDefault="00B44269" w:rsidP="00B44269">
      <w:pPr>
        <w:jc w:val="right"/>
        <w:rPr>
          <w:rFonts w:ascii="Arial" w:hAnsi="Arial" w:cs="Arial"/>
        </w:rPr>
      </w:pPr>
      <w:r w:rsidRPr="00473260">
        <w:rPr>
          <w:rFonts w:ascii="Arial" w:hAnsi="Arial" w:cs="Arial"/>
        </w:rPr>
        <w:t xml:space="preserve">Tapachula de Córdova y Ordoñez, Chiapas; </w:t>
      </w:r>
      <w:r w:rsidR="001C1B7C" w:rsidRPr="00473260">
        <w:rPr>
          <w:rFonts w:ascii="Arial" w:hAnsi="Arial" w:cs="Arial"/>
        </w:rPr>
        <w:t>30</w:t>
      </w:r>
      <w:r w:rsidRPr="00473260">
        <w:rPr>
          <w:rFonts w:ascii="Arial" w:hAnsi="Arial" w:cs="Arial"/>
        </w:rPr>
        <w:t xml:space="preserve"> de noviembre de 2014.</w:t>
      </w:r>
    </w:p>
    <w:p w:rsidR="00B44269" w:rsidRPr="00473260" w:rsidRDefault="003703BE" w:rsidP="00B44269">
      <w:pPr>
        <w:rPr>
          <w:rFonts w:ascii="Arial" w:hAnsi="Arial" w:cs="Arial"/>
        </w:rPr>
      </w:pPr>
      <w:r>
        <w:rPr>
          <w:rFonts w:ascii="Arial" w:hAnsi="Arial" w:cs="Arial"/>
          <w:noProof/>
          <w:lang w:val="es-MX" w:eastAsia="es-MX"/>
        </w:rPr>
        <mc:AlternateContent>
          <mc:Choice Requires="wps">
            <w:drawing>
              <wp:anchor distT="0" distB="0" distL="114300" distR="114300" simplePos="0" relativeHeight="251660288" behindDoc="0" locked="0" layoutInCell="1" allowOverlap="1">
                <wp:simplePos x="0" y="0"/>
                <wp:positionH relativeFrom="column">
                  <wp:posOffset>5651445</wp:posOffset>
                </wp:positionH>
                <wp:positionV relativeFrom="paragraph">
                  <wp:posOffset>566172</wp:posOffset>
                </wp:positionV>
                <wp:extent cx="119269" cy="119269"/>
                <wp:effectExtent l="0" t="0" r="14605" b="14605"/>
                <wp:wrapNone/>
                <wp:docPr id="2" name="2 Rectángulo"/>
                <wp:cNvGraphicFramePr/>
                <a:graphic xmlns:a="http://schemas.openxmlformats.org/drawingml/2006/main">
                  <a:graphicData uri="http://schemas.microsoft.com/office/word/2010/wordprocessingShape">
                    <wps:wsp>
                      <wps:cNvSpPr/>
                      <wps:spPr>
                        <a:xfrm>
                          <a:off x="0" y="0"/>
                          <a:ext cx="119269" cy="11926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 Rectángulo" o:spid="_x0000_s1026" style="position:absolute;margin-left:445pt;margin-top:44.6pt;width:9.4pt;height:9.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" fillcolor="white [3212]" strokecolor="white [3212]" strokeweight="2pt"/>
            </w:pict>
          </mc:Fallback>
        </mc:AlternateContent>
      </w:r>
      <w:r w:rsidR="00B44269" w:rsidRPr="00473260">
        <w:rPr>
          <w:rFonts w:ascii="Arial" w:hAnsi="Arial" w:cs="Arial"/>
        </w:rPr>
        <w:br w:type="page"/>
      </w:r>
    </w:p>
    <w:p w:rsidR="00AE76BA" w:rsidRDefault="00AE76BA" w:rsidP="00AE76BA">
      <w:pPr>
        <w:spacing w:after="0" w:line="360" w:lineRule="auto"/>
        <w:jc w:val="center"/>
        <w:rPr>
          <w:rFonts w:ascii="Arial" w:hAnsi="Arial" w:cs="Arial"/>
        </w:rPr>
      </w:pPr>
    </w:p>
    <w:p w:rsidR="00AE76BA" w:rsidRDefault="00AE76BA" w:rsidP="00AE76BA">
      <w:pPr>
        <w:spacing w:after="0" w:line="360" w:lineRule="auto"/>
        <w:jc w:val="center"/>
        <w:rPr>
          <w:rFonts w:ascii="Arial" w:hAnsi="Arial" w:cs="Arial"/>
        </w:rPr>
      </w:pPr>
    </w:p>
    <w:p w:rsidR="00493306" w:rsidRDefault="00493306" w:rsidP="00AE76BA">
      <w:pPr>
        <w:spacing w:after="0" w:line="360" w:lineRule="auto"/>
        <w:jc w:val="center"/>
        <w:rPr>
          <w:rFonts w:ascii="Arial" w:hAnsi="Arial" w:cs="Arial"/>
        </w:rPr>
      </w:pPr>
      <w:r w:rsidRPr="00493306">
        <w:rPr>
          <w:rFonts w:ascii="Arial" w:hAnsi="Arial" w:cs="Arial"/>
        </w:rPr>
        <w:t>Índice</w:t>
      </w:r>
    </w:p>
    <w:p w:rsidR="00AE76BA" w:rsidRDefault="00AE76BA" w:rsidP="00AE76BA">
      <w:pPr>
        <w:spacing w:after="0" w:line="360" w:lineRule="auto"/>
        <w:jc w:val="center"/>
        <w:rPr>
          <w:rFonts w:ascii="Arial" w:hAnsi="Arial" w:cs="Arial"/>
        </w:rPr>
      </w:pPr>
    </w:p>
    <w:p w:rsidR="00AE76BA" w:rsidRPr="00493306" w:rsidRDefault="00AE76BA" w:rsidP="00AE76BA">
      <w:pPr>
        <w:spacing w:after="0" w:line="360" w:lineRule="auto"/>
        <w:jc w:val="center"/>
        <w:rPr>
          <w:rFonts w:ascii="Arial" w:hAnsi="Arial" w:cs="Arial"/>
        </w:rPr>
      </w:pPr>
    </w:p>
    <w:p w:rsidR="00493306" w:rsidRDefault="00493306" w:rsidP="00493306">
      <w:pPr>
        <w:spacing w:after="0" w:line="360" w:lineRule="auto"/>
        <w:jc w:val="right"/>
        <w:rPr>
          <w:rFonts w:ascii="Arial" w:hAnsi="Arial" w:cs="Arial"/>
          <w:color w:val="FFFFFF" w:themeColor="background1"/>
        </w:rPr>
      </w:pPr>
      <w:r w:rsidRPr="00493306">
        <w:rPr>
          <w:rFonts w:ascii="Arial" w:hAnsi="Arial" w:cs="Arial"/>
        </w:rPr>
        <w:t>Pág.</w:t>
      </w:r>
      <w:r w:rsidR="003A6A64">
        <w:rPr>
          <w:rFonts w:ascii="Arial" w:hAnsi="Arial" w:cs="Arial"/>
        </w:rPr>
        <w:t xml:space="preserve"> </w:t>
      </w:r>
      <w:r w:rsidR="003A6A64" w:rsidRPr="003A6A64">
        <w:rPr>
          <w:rFonts w:ascii="Arial" w:hAnsi="Arial" w:cs="Arial"/>
          <w:color w:val="FFFFFF" w:themeColor="background1"/>
        </w:rPr>
        <w:t>_</w:t>
      </w:r>
    </w:p>
    <w:p w:rsidR="00AE76BA" w:rsidRPr="00493306" w:rsidRDefault="00AE76BA" w:rsidP="00493306">
      <w:pPr>
        <w:spacing w:after="0" w:line="360" w:lineRule="auto"/>
        <w:jc w:val="right"/>
        <w:rPr>
          <w:rFonts w:ascii="Arial" w:hAnsi="Arial" w:cs="Arial"/>
        </w:rPr>
      </w:pPr>
    </w:p>
    <w:p w:rsidR="00493306" w:rsidRPr="00493306" w:rsidRDefault="00493306" w:rsidP="00A44CF9">
      <w:pPr>
        <w:tabs>
          <w:tab w:val="left" w:leader="dot" w:pos="8505"/>
        </w:tabs>
        <w:spacing w:after="0" w:line="360" w:lineRule="auto"/>
        <w:jc w:val="both"/>
        <w:rPr>
          <w:rFonts w:ascii="Arial" w:hAnsi="Arial" w:cs="Arial"/>
        </w:rPr>
      </w:pPr>
      <w:r w:rsidRPr="00493306">
        <w:rPr>
          <w:rFonts w:ascii="Arial" w:hAnsi="Arial" w:cs="Arial"/>
        </w:rPr>
        <w:t>Introducción</w:t>
      </w:r>
      <w:r w:rsidR="00A44CF9">
        <w:rPr>
          <w:rFonts w:ascii="Arial" w:hAnsi="Arial" w:cs="Arial"/>
        </w:rPr>
        <w:tab/>
      </w:r>
      <w:r w:rsidR="00310DBE">
        <w:rPr>
          <w:rFonts w:ascii="Arial" w:hAnsi="Arial" w:cs="Arial"/>
        </w:rPr>
        <w:t>03</w:t>
      </w:r>
    </w:p>
    <w:p w:rsidR="00493306" w:rsidRPr="00493306" w:rsidRDefault="00493306" w:rsidP="00A44CF9">
      <w:pPr>
        <w:tabs>
          <w:tab w:val="left" w:leader="dot" w:pos="8505"/>
        </w:tabs>
        <w:spacing w:after="0" w:line="360" w:lineRule="auto"/>
        <w:jc w:val="both"/>
        <w:rPr>
          <w:rFonts w:ascii="Arial" w:hAnsi="Arial" w:cs="Arial"/>
        </w:rPr>
      </w:pPr>
      <w:r w:rsidRPr="00493306">
        <w:rPr>
          <w:rFonts w:ascii="Arial" w:hAnsi="Arial" w:cs="Arial"/>
        </w:rPr>
        <w:t>Antecedentes</w:t>
      </w:r>
      <w:r w:rsidR="00A44CF9">
        <w:rPr>
          <w:rFonts w:ascii="Arial" w:hAnsi="Arial" w:cs="Arial"/>
        </w:rPr>
        <w:tab/>
      </w:r>
      <w:r w:rsidR="00310DBE">
        <w:rPr>
          <w:rFonts w:ascii="Arial" w:hAnsi="Arial" w:cs="Arial"/>
        </w:rPr>
        <w:t>03</w:t>
      </w:r>
    </w:p>
    <w:p w:rsidR="00493306" w:rsidRPr="00493306" w:rsidRDefault="00493306" w:rsidP="00A44CF9">
      <w:pPr>
        <w:tabs>
          <w:tab w:val="left" w:leader="dot" w:pos="8505"/>
        </w:tabs>
        <w:spacing w:after="0" w:line="360" w:lineRule="auto"/>
        <w:jc w:val="both"/>
        <w:rPr>
          <w:rFonts w:ascii="Arial" w:hAnsi="Arial" w:cs="Arial"/>
        </w:rPr>
      </w:pPr>
      <w:r w:rsidRPr="00493306">
        <w:rPr>
          <w:rFonts w:ascii="Arial" w:hAnsi="Arial" w:cs="Arial"/>
        </w:rPr>
        <w:t>Justificación</w:t>
      </w:r>
      <w:r w:rsidR="00A44CF9">
        <w:rPr>
          <w:rFonts w:ascii="Arial" w:hAnsi="Arial" w:cs="Arial"/>
        </w:rPr>
        <w:tab/>
      </w:r>
      <w:r w:rsidR="00310DBE">
        <w:rPr>
          <w:rFonts w:ascii="Arial" w:hAnsi="Arial" w:cs="Arial"/>
        </w:rPr>
        <w:t>03</w:t>
      </w:r>
    </w:p>
    <w:p w:rsidR="00493306" w:rsidRPr="00493306" w:rsidRDefault="00493306" w:rsidP="00A44CF9">
      <w:pPr>
        <w:tabs>
          <w:tab w:val="left" w:leader="dot" w:pos="8505"/>
        </w:tabs>
        <w:spacing w:after="0" w:line="360" w:lineRule="auto"/>
        <w:jc w:val="both"/>
        <w:rPr>
          <w:rFonts w:ascii="Arial" w:hAnsi="Arial" w:cs="Arial"/>
        </w:rPr>
      </w:pPr>
      <w:r w:rsidRPr="00493306">
        <w:rPr>
          <w:rFonts w:ascii="Arial" w:hAnsi="Arial" w:cs="Arial"/>
        </w:rPr>
        <w:t>Descripción del plan estratégico</w:t>
      </w:r>
      <w:r w:rsidR="00A44CF9">
        <w:rPr>
          <w:rFonts w:ascii="Arial" w:hAnsi="Arial" w:cs="Arial"/>
        </w:rPr>
        <w:tab/>
      </w:r>
      <w:r w:rsidR="00310DBE">
        <w:rPr>
          <w:rFonts w:ascii="Arial" w:hAnsi="Arial" w:cs="Arial"/>
        </w:rPr>
        <w:t>03</w:t>
      </w:r>
    </w:p>
    <w:p w:rsidR="00493306" w:rsidRPr="00493306" w:rsidRDefault="00310DBE" w:rsidP="00A44CF9">
      <w:pPr>
        <w:tabs>
          <w:tab w:val="left" w:leader="dot" w:pos="8505"/>
        </w:tabs>
        <w:spacing w:after="0" w:line="360" w:lineRule="auto"/>
        <w:jc w:val="both"/>
        <w:rPr>
          <w:rFonts w:ascii="Arial" w:hAnsi="Arial" w:cs="Arial"/>
        </w:rPr>
      </w:pPr>
      <w:r>
        <w:rPr>
          <w:rFonts w:ascii="Arial" w:hAnsi="Arial" w:cs="Arial"/>
        </w:rPr>
        <w:t>Catastro municipal</w:t>
      </w:r>
      <w:r w:rsidR="00A44CF9">
        <w:rPr>
          <w:rFonts w:ascii="Arial" w:hAnsi="Arial" w:cs="Arial"/>
        </w:rPr>
        <w:tab/>
      </w:r>
      <w:r>
        <w:rPr>
          <w:rFonts w:ascii="Arial" w:hAnsi="Arial" w:cs="Arial"/>
        </w:rPr>
        <w:t>03</w:t>
      </w:r>
    </w:p>
    <w:p w:rsidR="00493306" w:rsidRPr="00493306" w:rsidRDefault="00310DBE" w:rsidP="00A44CF9">
      <w:pPr>
        <w:tabs>
          <w:tab w:val="left" w:leader="dot" w:pos="8505"/>
        </w:tabs>
        <w:spacing w:after="0" w:line="360" w:lineRule="auto"/>
        <w:jc w:val="both"/>
        <w:rPr>
          <w:rFonts w:ascii="Arial" w:hAnsi="Arial" w:cs="Arial"/>
        </w:rPr>
      </w:pPr>
      <w:r>
        <w:rPr>
          <w:rFonts w:ascii="Arial" w:hAnsi="Arial" w:cs="Arial"/>
        </w:rPr>
        <w:t>Diseño de e</w:t>
      </w:r>
      <w:r w:rsidR="00493306" w:rsidRPr="00493306">
        <w:rPr>
          <w:rFonts w:ascii="Arial" w:hAnsi="Arial" w:cs="Arial"/>
        </w:rPr>
        <w:t>scenario</w:t>
      </w:r>
      <w:r w:rsidRPr="00493306">
        <w:rPr>
          <w:rFonts w:ascii="Arial" w:hAnsi="Arial" w:cs="Arial"/>
        </w:rPr>
        <w:t xml:space="preserve"> </w:t>
      </w:r>
      <w:r w:rsidR="00A44CF9">
        <w:rPr>
          <w:rFonts w:ascii="Arial" w:hAnsi="Arial" w:cs="Arial"/>
        </w:rPr>
        <w:tab/>
      </w:r>
      <w:r>
        <w:rPr>
          <w:rFonts w:ascii="Arial" w:hAnsi="Arial" w:cs="Arial"/>
        </w:rPr>
        <w:t>04</w:t>
      </w:r>
    </w:p>
    <w:p w:rsidR="00493306" w:rsidRPr="00493306" w:rsidRDefault="00493306" w:rsidP="00A44CF9">
      <w:pPr>
        <w:tabs>
          <w:tab w:val="left" w:leader="dot" w:pos="8505"/>
        </w:tabs>
        <w:spacing w:after="0" w:line="360" w:lineRule="auto"/>
        <w:jc w:val="both"/>
        <w:rPr>
          <w:rFonts w:ascii="Arial" w:hAnsi="Arial" w:cs="Arial"/>
        </w:rPr>
      </w:pPr>
      <w:r w:rsidRPr="00493306">
        <w:rPr>
          <w:rFonts w:ascii="Arial" w:hAnsi="Arial" w:cs="Arial"/>
        </w:rPr>
        <w:t>Diagnóstico estratégico</w:t>
      </w:r>
      <w:r w:rsidR="00A44CF9">
        <w:rPr>
          <w:rFonts w:ascii="Arial" w:hAnsi="Arial" w:cs="Arial"/>
        </w:rPr>
        <w:tab/>
      </w:r>
      <w:r w:rsidR="00310DBE">
        <w:rPr>
          <w:rFonts w:ascii="Arial" w:hAnsi="Arial" w:cs="Arial"/>
        </w:rPr>
        <w:t>06</w:t>
      </w:r>
    </w:p>
    <w:p w:rsidR="00493306" w:rsidRPr="00493306" w:rsidRDefault="00493306" w:rsidP="00A44CF9">
      <w:pPr>
        <w:tabs>
          <w:tab w:val="left" w:leader="dot" w:pos="8505"/>
        </w:tabs>
        <w:spacing w:after="0" w:line="360" w:lineRule="auto"/>
        <w:ind w:firstLine="708"/>
        <w:jc w:val="both"/>
        <w:rPr>
          <w:rFonts w:ascii="Arial" w:hAnsi="Arial" w:cs="Arial"/>
        </w:rPr>
      </w:pPr>
      <w:r w:rsidRPr="00493306">
        <w:rPr>
          <w:rFonts w:ascii="Arial" w:hAnsi="Arial" w:cs="Arial"/>
        </w:rPr>
        <w:t>Matriz de cuantificación</w:t>
      </w:r>
      <w:r w:rsidR="00A44CF9">
        <w:rPr>
          <w:rFonts w:ascii="Arial" w:hAnsi="Arial" w:cs="Arial"/>
        </w:rPr>
        <w:tab/>
      </w:r>
      <w:r w:rsidR="00310DBE">
        <w:rPr>
          <w:rFonts w:ascii="Arial" w:hAnsi="Arial" w:cs="Arial"/>
        </w:rPr>
        <w:t>06</w:t>
      </w:r>
    </w:p>
    <w:p w:rsidR="00493306" w:rsidRPr="00493306" w:rsidRDefault="00493306" w:rsidP="00A44CF9">
      <w:pPr>
        <w:tabs>
          <w:tab w:val="left" w:leader="dot" w:pos="8505"/>
        </w:tabs>
        <w:spacing w:after="0" w:line="360" w:lineRule="auto"/>
        <w:ind w:firstLine="708"/>
        <w:jc w:val="both"/>
        <w:rPr>
          <w:rFonts w:ascii="Arial" w:hAnsi="Arial" w:cs="Arial"/>
        </w:rPr>
      </w:pPr>
      <w:r w:rsidRPr="00493306">
        <w:rPr>
          <w:rFonts w:ascii="Arial" w:hAnsi="Arial" w:cs="Arial"/>
        </w:rPr>
        <w:t>Matriz de posicionamiento</w:t>
      </w:r>
      <w:r w:rsidR="00A44CF9">
        <w:rPr>
          <w:rFonts w:ascii="Arial" w:hAnsi="Arial" w:cs="Arial"/>
        </w:rPr>
        <w:tab/>
      </w:r>
      <w:r w:rsidR="00310DBE">
        <w:rPr>
          <w:rFonts w:ascii="Arial" w:hAnsi="Arial" w:cs="Arial"/>
        </w:rPr>
        <w:t>08</w:t>
      </w:r>
    </w:p>
    <w:p w:rsidR="00493306" w:rsidRPr="00493306" w:rsidRDefault="00493306" w:rsidP="00A44CF9">
      <w:pPr>
        <w:tabs>
          <w:tab w:val="left" w:leader="dot" w:pos="8505"/>
        </w:tabs>
        <w:spacing w:after="0" w:line="360" w:lineRule="auto"/>
        <w:ind w:firstLine="708"/>
        <w:jc w:val="both"/>
        <w:rPr>
          <w:rFonts w:ascii="Arial" w:hAnsi="Arial" w:cs="Arial"/>
        </w:rPr>
      </w:pPr>
      <w:r w:rsidRPr="00493306">
        <w:rPr>
          <w:rFonts w:ascii="Arial" w:hAnsi="Arial" w:cs="Arial"/>
        </w:rPr>
        <w:t>Matriz de correlación o matriz FODA</w:t>
      </w:r>
      <w:r w:rsidR="00A44CF9">
        <w:rPr>
          <w:rFonts w:ascii="Arial" w:hAnsi="Arial" w:cs="Arial"/>
        </w:rPr>
        <w:tab/>
      </w:r>
      <w:r w:rsidR="00310DBE">
        <w:rPr>
          <w:rFonts w:ascii="Arial" w:hAnsi="Arial" w:cs="Arial"/>
        </w:rPr>
        <w:t>09</w:t>
      </w:r>
    </w:p>
    <w:p w:rsidR="00493306" w:rsidRPr="00493306" w:rsidRDefault="00493306" w:rsidP="00A44CF9">
      <w:pPr>
        <w:tabs>
          <w:tab w:val="left" w:leader="dot" w:pos="8505"/>
        </w:tabs>
        <w:spacing w:after="0" w:line="360" w:lineRule="auto"/>
        <w:jc w:val="both"/>
        <w:rPr>
          <w:rFonts w:ascii="Arial" w:hAnsi="Arial" w:cs="Arial"/>
        </w:rPr>
      </w:pPr>
      <w:r w:rsidRPr="00493306">
        <w:rPr>
          <w:rFonts w:ascii="Arial" w:hAnsi="Arial" w:cs="Arial"/>
        </w:rPr>
        <w:t>Plan estratégico</w:t>
      </w:r>
      <w:r w:rsidR="00A44CF9">
        <w:rPr>
          <w:rFonts w:ascii="Arial" w:hAnsi="Arial" w:cs="Arial"/>
        </w:rPr>
        <w:tab/>
      </w:r>
      <w:r w:rsidR="00310DBE">
        <w:rPr>
          <w:rFonts w:ascii="Arial" w:hAnsi="Arial" w:cs="Arial"/>
        </w:rPr>
        <w:t>10</w:t>
      </w:r>
    </w:p>
    <w:p w:rsidR="00493306" w:rsidRPr="00493306" w:rsidRDefault="00493306" w:rsidP="00A44CF9">
      <w:pPr>
        <w:tabs>
          <w:tab w:val="left" w:leader="dot" w:pos="8505"/>
        </w:tabs>
        <w:spacing w:after="0" w:line="360" w:lineRule="auto"/>
        <w:ind w:firstLine="708"/>
        <w:jc w:val="both"/>
        <w:rPr>
          <w:rFonts w:ascii="Arial" w:hAnsi="Arial" w:cs="Arial"/>
        </w:rPr>
      </w:pPr>
      <w:r w:rsidRPr="00493306">
        <w:rPr>
          <w:rFonts w:ascii="Arial" w:hAnsi="Arial" w:cs="Arial"/>
        </w:rPr>
        <w:t>Visión</w:t>
      </w:r>
      <w:r w:rsidR="00A44CF9">
        <w:rPr>
          <w:rFonts w:ascii="Arial" w:hAnsi="Arial" w:cs="Arial"/>
        </w:rPr>
        <w:tab/>
      </w:r>
      <w:r w:rsidR="00310DBE">
        <w:rPr>
          <w:rFonts w:ascii="Arial" w:hAnsi="Arial" w:cs="Arial"/>
        </w:rPr>
        <w:t>10</w:t>
      </w:r>
    </w:p>
    <w:p w:rsidR="00493306" w:rsidRPr="00493306" w:rsidRDefault="00493306" w:rsidP="00A44CF9">
      <w:pPr>
        <w:tabs>
          <w:tab w:val="left" w:leader="dot" w:pos="8505"/>
        </w:tabs>
        <w:spacing w:after="0" w:line="360" w:lineRule="auto"/>
        <w:ind w:firstLine="708"/>
        <w:jc w:val="both"/>
        <w:rPr>
          <w:rFonts w:ascii="Arial" w:hAnsi="Arial" w:cs="Arial"/>
        </w:rPr>
      </w:pPr>
      <w:r w:rsidRPr="00493306">
        <w:rPr>
          <w:rFonts w:ascii="Arial" w:hAnsi="Arial" w:cs="Arial"/>
        </w:rPr>
        <w:t>Misión</w:t>
      </w:r>
      <w:r w:rsidR="00A44CF9">
        <w:rPr>
          <w:rFonts w:ascii="Arial" w:hAnsi="Arial" w:cs="Arial"/>
        </w:rPr>
        <w:tab/>
      </w:r>
      <w:r w:rsidR="00310DBE">
        <w:rPr>
          <w:rFonts w:ascii="Arial" w:hAnsi="Arial" w:cs="Arial"/>
        </w:rPr>
        <w:t>10</w:t>
      </w:r>
    </w:p>
    <w:p w:rsidR="00493306" w:rsidRPr="00493306" w:rsidRDefault="00493306" w:rsidP="00A44CF9">
      <w:pPr>
        <w:tabs>
          <w:tab w:val="left" w:leader="dot" w:pos="8505"/>
        </w:tabs>
        <w:spacing w:after="0" w:line="360" w:lineRule="auto"/>
        <w:ind w:firstLine="708"/>
        <w:jc w:val="both"/>
        <w:rPr>
          <w:rFonts w:ascii="Arial" w:hAnsi="Arial" w:cs="Arial"/>
        </w:rPr>
      </w:pPr>
      <w:r w:rsidRPr="00493306">
        <w:rPr>
          <w:rFonts w:ascii="Arial" w:hAnsi="Arial" w:cs="Arial"/>
        </w:rPr>
        <w:t>Políticas</w:t>
      </w:r>
      <w:r w:rsidR="00A44CF9">
        <w:rPr>
          <w:rFonts w:ascii="Arial" w:hAnsi="Arial" w:cs="Arial"/>
        </w:rPr>
        <w:tab/>
      </w:r>
      <w:r w:rsidR="00310DBE">
        <w:rPr>
          <w:rFonts w:ascii="Arial" w:hAnsi="Arial" w:cs="Arial"/>
        </w:rPr>
        <w:t>10</w:t>
      </w:r>
    </w:p>
    <w:p w:rsidR="00493306" w:rsidRPr="00493306" w:rsidRDefault="00493306" w:rsidP="00A44CF9">
      <w:pPr>
        <w:tabs>
          <w:tab w:val="left" w:leader="dot" w:pos="8505"/>
        </w:tabs>
        <w:spacing w:after="0" w:line="360" w:lineRule="auto"/>
        <w:ind w:firstLine="708"/>
        <w:jc w:val="both"/>
        <w:rPr>
          <w:rFonts w:ascii="Arial" w:hAnsi="Arial" w:cs="Arial"/>
        </w:rPr>
      </w:pPr>
      <w:r w:rsidRPr="00493306">
        <w:rPr>
          <w:rFonts w:ascii="Arial" w:hAnsi="Arial" w:cs="Arial"/>
        </w:rPr>
        <w:t>Objetivos</w:t>
      </w:r>
      <w:r w:rsidR="00A44CF9">
        <w:rPr>
          <w:rFonts w:ascii="Arial" w:hAnsi="Arial" w:cs="Arial"/>
        </w:rPr>
        <w:tab/>
      </w:r>
      <w:r w:rsidR="00310DBE">
        <w:rPr>
          <w:rFonts w:ascii="Arial" w:hAnsi="Arial" w:cs="Arial"/>
        </w:rPr>
        <w:t>12</w:t>
      </w:r>
    </w:p>
    <w:p w:rsidR="00493306" w:rsidRPr="00493306" w:rsidRDefault="00493306" w:rsidP="00A44CF9">
      <w:pPr>
        <w:tabs>
          <w:tab w:val="left" w:leader="dot" w:pos="8505"/>
        </w:tabs>
        <w:spacing w:after="0" w:line="360" w:lineRule="auto"/>
        <w:ind w:firstLine="708"/>
        <w:jc w:val="both"/>
        <w:rPr>
          <w:rFonts w:ascii="Arial" w:hAnsi="Arial" w:cs="Arial"/>
        </w:rPr>
      </w:pPr>
      <w:r w:rsidRPr="00493306">
        <w:rPr>
          <w:rFonts w:ascii="Arial" w:hAnsi="Arial" w:cs="Arial"/>
        </w:rPr>
        <w:t>Estrategias</w:t>
      </w:r>
      <w:r w:rsidR="00A44CF9">
        <w:rPr>
          <w:rFonts w:ascii="Arial" w:hAnsi="Arial" w:cs="Arial"/>
        </w:rPr>
        <w:tab/>
      </w:r>
      <w:r w:rsidR="00310DBE">
        <w:rPr>
          <w:rFonts w:ascii="Arial" w:hAnsi="Arial" w:cs="Arial"/>
        </w:rPr>
        <w:t>12</w:t>
      </w:r>
    </w:p>
    <w:p w:rsidR="00493306" w:rsidRPr="00493306" w:rsidRDefault="00493306" w:rsidP="00A44CF9">
      <w:pPr>
        <w:tabs>
          <w:tab w:val="left" w:leader="dot" w:pos="8505"/>
        </w:tabs>
        <w:spacing w:after="0" w:line="360" w:lineRule="auto"/>
        <w:ind w:firstLine="708"/>
        <w:jc w:val="both"/>
        <w:rPr>
          <w:rFonts w:ascii="Arial" w:hAnsi="Arial" w:cs="Arial"/>
        </w:rPr>
      </w:pPr>
      <w:r w:rsidRPr="00493306">
        <w:rPr>
          <w:rFonts w:ascii="Arial" w:hAnsi="Arial" w:cs="Arial"/>
        </w:rPr>
        <w:t>Metas</w:t>
      </w:r>
      <w:r w:rsidR="00A44CF9">
        <w:rPr>
          <w:rFonts w:ascii="Arial" w:hAnsi="Arial" w:cs="Arial"/>
        </w:rPr>
        <w:tab/>
      </w:r>
      <w:r w:rsidR="00310DBE">
        <w:rPr>
          <w:rFonts w:ascii="Arial" w:hAnsi="Arial" w:cs="Arial"/>
        </w:rPr>
        <w:t>12</w:t>
      </w:r>
    </w:p>
    <w:p w:rsidR="00493306" w:rsidRPr="00493306" w:rsidRDefault="00493306" w:rsidP="00A44CF9">
      <w:pPr>
        <w:tabs>
          <w:tab w:val="left" w:leader="dot" w:pos="8505"/>
        </w:tabs>
        <w:spacing w:after="0" w:line="360" w:lineRule="auto"/>
        <w:ind w:firstLine="708"/>
        <w:jc w:val="both"/>
        <w:rPr>
          <w:rFonts w:ascii="Arial" w:hAnsi="Arial" w:cs="Arial"/>
        </w:rPr>
      </w:pPr>
      <w:r w:rsidRPr="00493306">
        <w:rPr>
          <w:rFonts w:ascii="Arial" w:hAnsi="Arial" w:cs="Arial"/>
        </w:rPr>
        <w:t>Tácticas – Iniciativas</w:t>
      </w:r>
      <w:r w:rsidR="00A44CF9">
        <w:rPr>
          <w:rFonts w:ascii="Arial" w:hAnsi="Arial" w:cs="Arial"/>
        </w:rPr>
        <w:tab/>
      </w:r>
      <w:r w:rsidR="00310DBE">
        <w:rPr>
          <w:rFonts w:ascii="Arial" w:hAnsi="Arial" w:cs="Arial"/>
        </w:rPr>
        <w:t>12</w:t>
      </w:r>
    </w:p>
    <w:p w:rsidR="00493306" w:rsidRPr="00493306" w:rsidRDefault="00493306" w:rsidP="00A44CF9">
      <w:pPr>
        <w:tabs>
          <w:tab w:val="left" w:leader="dot" w:pos="8505"/>
        </w:tabs>
        <w:spacing w:after="0" w:line="360" w:lineRule="auto"/>
        <w:ind w:firstLine="708"/>
        <w:jc w:val="both"/>
        <w:rPr>
          <w:rFonts w:ascii="Arial" w:hAnsi="Arial" w:cs="Arial"/>
        </w:rPr>
      </w:pPr>
      <w:r w:rsidRPr="00493306">
        <w:rPr>
          <w:rFonts w:ascii="Arial" w:hAnsi="Arial" w:cs="Arial"/>
        </w:rPr>
        <w:t>Matriz de prioridades de las iniciativas</w:t>
      </w:r>
      <w:r w:rsidR="00A44CF9">
        <w:rPr>
          <w:rFonts w:ascii="Arial" w:hAnsi="Arial" w:cs="Arial"/>
        </w:rPr>
        <w:tab/>
      </w:r>
      <w:r w:rsidR="00310DBE">
        <w:rPr>
          <w:rFonts w:ascii="Arial" w:hAnsi="Arial" w:cs="Arial"/>
        </w:rPr>
        <w:t>14</w:t>
      </w:r>
    </w:p>
    <w:p w:rsidR="00493306" w:rsidRDefault="00493306" w:rsidP="00A44CF9">
      <w:pPr>
        <w:tabs>
          <w:tab w:val="left" w:leader="dot" w:pos="8505"/>
        </w:tabs>
        <w:spacing w:after="0" w:line="360" w:lineRule="auto"/>
        <w:jc w:val="both"/>
        <w:rPr>
          <w:rFonts w:ascii="Arial" w:hAnsi="Arial" w:cs="Arial"/>
        </w:rPr>
      </w:pPr>
      <w:r w:rsidRPr="00493306">
        <w:rPr>
          <w:rFonts w:ascii="Arial" w:hAnsi="Arial" w:cs="Arial"/>
        </w:rPr>
        <w:t>Mecanismo de evaluación del plan estratégico</w:t>
      </w:r>
      <w:r w:rsidR="00A44CF9">
        <w:rPr>
          <w:rFonts w:ascii="Arial" w:hAnsi="Arial" w:cs="Arial"/>
        </w:rPr>
        <w:tab/>
      </w:r>
      <w:r w:rsidR="00310DBE">
        <w:rPr>
          <w:rFonts w:ascii="Arial" w:hAnsi="Arial" w:cs="Arial"/>
        </w:rPr>
        <w:t>15</w:t>
      </w:r>
    </w:p>
    <w:p w:rsidR="00310DBE" w:rsidRDefault="00310DBE" w:rsidP="00A44CF9">
      <w:pPr>
        <w:tabs>
          <w:tab w:val="left" w:leader="dot" w:pos="8505"/>
        </w:tabs>
        <w:spacing w:after="0" w:line="360" w:lineRule="auto"/>
        <w:ind w:firstLine="709"/>
        <w:jc w:val="both"/>
        <w:rPr>
          <w:rFonts w:ascii="Arial" w:hAnsi="Arial" w:cs="Arial"/>
        </w:rPr>
      </w:pPr>
      <w:r>
        <w:rPr>
          <w:rFonts w:ascii="Arial" w:hAnsi="Arial" w:cs="Arial"/>
        </w:rPr>
        <w:t xml:space="preserve">Estrategias bajo control </w:t>
      </w:r>
      <w:r w:rsidR="00A44CF9">
        <w:rPr>
          <w:rFonts w:ascii="Arial" w:hAnsi="Arial" w:cs="Arial"/>
        </w:rPr>
        <w:tab/>
      </w:r>
      <w:r>
        <w:rPr>
          <w:rFonts w:ascii="Arial" w:hAnsi="Arial" w:cs="Arial"/>
        </w:rPr>
        <w:t>15</w:t>
      </w:r>
    </w:p>
    <w:p w:rsidR="00C15570" w:rsidRPr="00493306" w:rsidRDefault="00C15570" w:rsidP="00A44CF9">
      <w:pPr>
        <w:tabs>
          <w:tab w:val="left" w:leader="dot" w:pos="8505"/>
        </w:tabs>
        <w:spacing w:after="0" w:line="360" w:lineRule="auto"/>
        <w:ind w:firstLine="709"/>
        <w:jc w:val="both"/>
        <w:rPr>
          <w:rFonts w:ascii="Arial" w:hAnsi="Arial" w:cs="Arial"/>
        </w:rPr>
      </w:pPr>
      <w:r>
        <w:rPr>
          <w:rFonts w:ascii="Arial" w:hAnsi="Arial" w:cs="Arial"/>
        </w:rPr>
        <w:t xml:space="preserve">Matriz de riesgo </w:t>
      </w:r>
      <w:r w:rsidR="00A44CF9">
        <w:rPr>
          <w:rFonts w:ascii="Arial" w:hAnsi="Arial" w:cs="Arial"/>
        </w:rPr>
        <w:tab/>
      </w:r>
      <w:r>
        <w:rPr>
          <w:rFonts w:ascii="Arial" w:hAnsi="Arial" w:cs="Arial"/>
        </w:rPr>
        <w:t>16</w:t>
      </w:r>
    </w:p>
    <w:p w:rsidR="00493306" w:rsidRDefault="00493306" w:rsidP="00A44CF9">
      <w:pPr>
        <w:tabs>
          <w:tab w:val="left" w:leader="dot" w:pos="8505"/>
        </w:tabs>
        <w:spacing w:after="0" w:line="360" w:lineRule="auto"/>
        <w:ind w:firstLine="708"/>
        <w:jc w:val="both"/>
        <w:rPr>
          <w:rFonts w:ascii="Arial" w:hAnsi="Arial" w:cs="Arial"/>
        </w:rPr>
      </w:pPr>
      <w:r w:rsidRPr="00493306">
        <w:rPr>
          <w:rFonts w:ascii="Arial" w:hAnsi="Arial" w:cs="Arial"/>
        </w:rPr>
        <w:t>Mapa de riesgos</w:t>
      </w:r>
      <w:r w:rsidR="00A44CF9">
        <w:rPr>
          <w:rFonts w:ascii="Arial" w:hAnsi="Arial" w:cs="Arial"/>
        </w:rPr>
        <w:tab/>
      </w:r>
      <w:r w:rsidR="00C15570">
        <w:rPr>
          <w:rFonts w:ascii="Arial" w:hAnsi="Arial" w:cs="Arial"/>
        </w:rPr>
        <w:t>16</w:t>
      </w:r>
    </w:p>
    <w:p w:rsidR="00C15570" w:rsidRPr="00493306" w:rsidRDefault="00C15570" w:rsidP="00A44CF9">
      <w:pPr>
        <w:tabs>
          <w:tab w:val="left" w:leader="dot" w:pos="8505"/>
        </w:tabs>
        <w:spacing w:after="0" w:line="360" w:lineRule="auto"/>
        <w:ind w:firstLine="708"/>
        <w:jc w:val="both"/>
        <w:rPr>
          <w:rFonts w:ascii="Arial" w:hAnsi="Arial" w:cs="Arial"/>
        </w:rPr>
      </w:pPr>
      <w:r>
        <w:rPr>
          <w:rFonts w:ascii="Arial" w:hAnsi="Arial" w:cs="Arial"/>
        </w:rPr>
        <w:t xml:space="preserve">Análisis de restricciones </w:t>
      </w:r>
      <w:r w:rsidR="00A44CF9">
        <w:rPr>
          <w:rFonts w:ascii="Arial" w:hAnsi="Arial" w:cs="Arial"/>
        </w:rPr>
        <w:tab/>
      </w:r>
      <w:r w:rsidR="00702171">
        <w:rPr>
          <w:rFonts w:ascii="Arial" w:hAnsi="Arial" w:cs="Arial"/>
        </w:rPr>
        <w:t>17</w:t>
      </w:r>
    </w:p>
    <w:p w:rsidR="00493306" w:rsidRPr="00493306" w:rsidRDefault="00493306" w:rsidP="00A44CF9">
      <w:pPr>
        <w:tabs>
          <w:tab w:val="left" w:leader="dot" w:pos="8505"/>
        </w:tabs>
        <w:spacing w:after="0" w:line="360" w:lineRule="auto"/>
        <w:ind w:firstLine="708"/>
        <w:jc w:val="both"/>
        <w:rPr>
          <w:rFonts w:ascii="Arial" w:hAnsi="Arial" w:cs="Arial"/>
        </w:rPr>
      </w:pPr>
      <w:r w:rsidRPr="00493306">
        <w:rPr>
          <w:rFonts w:ascii="Arial" w:hAnsi="Arial" w:cs="Arial"/>
        </w:rPr>
        <w:t>Plan de contingencia</w:t>
      </w:r>
      <w:r w:rsidR="00A44CF9">
        <w:rPr>
          <w:rFonts w:ascii="Arial" w:hAnsi="Arial" w:cs="Arial"/>
        </w:rPr>
        <w:tab/>
      </w:r>
      <w:r w:rsidR="00702171">
        <w:rPr>
          <w:rFonts w:ascii="Arial" w:hAnsi="Arial" w:cs="Arial"/>
        </w:rPr>
        <w:t>17</w:t>
      </w:r>
    </w:p>
    <w:p w:rsidR="00493306" w:rsidRPr="00493306" w:rsidRDefault="00493306" w:rsidP="00A44CF9">
      <w:pPr>
        <w:tabs>
          <w:tab w:val="left" w:leader="dot" w:pos="8505"/>
        </w:tabs>
        <w:spacing w:after="0" w:line="360" w:lineRule="auto"/>
        <w:jc w:val="both"/>
        <w:rPr>
          <w:rFonts w:ascii="Arial" w:hAnsi="Arial" w:cs="Arial"/>
        </w:rPr>
      </w:pPr>
    </w:p>
    <w:p w:rsidR="00C71FB6" w:rsidRDefault="003703BE">
      <w:pPr>
        <w:rPr>
          <w:rFonts w:ascii="Arial" w:hAnsi="Arial" w:cs="Arial"/>
        </w:rPr>
      </w:pPr>
      <w:r>
        <w:rPr>
          <w:rFonts w:ascii="Arial" w:hAnsi="Arial" w:cs="Arial"/>
          <w:noProof/>
          <w:lang w:val="es-MX" w:eastAsia="es-MX"/>
        </w:rPr>
        <mc:AlternateContent>
          <mc:Choice Requires="wps">
            <w:drawing>
              <wp:anchor distT="0" distB="0" distL="114300" distR="114300" simplePos="0" relativeHeight="251661312" behindDoc="0" locked="0" layoutInCell="1" allowOverlap="1">
                <wp:simplePos x="0" y="0"/>
                <wp:positionH relativeFrom="column">
                  <wp:posOffset>5619640</wp:posOffset>
                </wp:positionH>
                <wp:positionV relativeFrom="paragraph">
                  <wp:posOffset>2260020</wp:posOffset>
                </wp:positionV>
                <wp:extent cx="151074" cy="143124"/>
                <wp:effectExtent l="0" t="0" r="20955" b="28575"/>
                <wp:wrapNone/>
                <wp:docPr id="3" name="3 Rectángulo"/>
                <wp:cNvGraphicFramePr/>
                <a:graphic xmlns:a="http://schemas.openxmlformats.org/drawingml/2006/main">
                  <a:graphicData uri="http://schemas.microsoft.com/office/word/2010/wordprocessingShape">
                    <wps:wsp>
                      <wps:cNvSpPr/>
                      <wps:spPr>
                        <a:xfrm>
                          <a:off x="0" y="0"/>
                          <a:ext cx="151074" cy="14312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 Rectángulo" o:spid="_x0000_s1026" style="position:absolute;margin-left:442.5pt;margin-top:177.95pt;width:11.9pt;height:1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" fillcolor="white [3212]" strokecolor="white [3212]" strokeweight="2pt"/>
            </w:pict>
          </mc:Fallback>
        </mc:AlternateContent>
      </w:r>
      <w:r w:rsidR="00C71FB6">
        <w:rPr>
          <w:rFonts w:ascii="Arial" w:hAnsi="Arial" w:cs="Arial"/>
        </w:rPr>
        <w:br w:type="page"/>
      </w:r>
    </w:p>
    <w:p w:rsidR="00FA7F1F" w:rsidRPr="00473260" w:rsidRDefault="00FA7F1F" w:rsidP="0028344B">
      <w:pPr>
        <w:spacing w:after="0" w:line="360" w:lineRule="auto"/>
        <w:jc w:val="both"/>
        <w:rPr>
          <w:rFonts w:ascii="Arial" w:hAnsi="Arial" w:cs="Arial"/>
        </w:rPr>
      </w:pPr>
      <w:r w:rsidRPr="00473260">
        <w:rPr>
          <w:rFonts w:ascii="Arial" w:hAnsi="Arial" w:cs="Arial"/>
        </w:rPr>
        <w:lastRenderedPageBreak/>
        <w:t>Introducción.</w:t>
      </w:r>
    </w:p>
    <w:p w:rsidR="0050138D" w:rsidRPr="00473260" w:rsidRDefault="00844E96" w:rsidP="0028344B">
      <w:pPr>
        <w:spacing w:after="0" w:line="360" w:lineRule="auto"/>
        <w:jc w:val="both"/>
        <w:rPr>
          <w:rFonts w:ascii="Arial" w:hAnsi="Arial" w:cs="Arial"/>
        </w:rPr>
      </w:pPr>
      <w:r w:rsidRPr="00473260">
        <w:rPr>
          <w:rFonts w:ascii="Arial" w:hAnsi="Arial" w:cs="Arial"/>
        </w:rPr>
        <w:t>La planeación estratégica</w:t>
      </w:r>
      <w:r w:rsidR="002749A1" w:rsidRPr="00473260">
        <w:rPr>
          <w:rFonts w:ascii="Arial" w:hAnsi="Arial" w:cs="Arial"/>
        </w:rPr>
        <w:t xml:space="preserve"> del área de Catastro Municipal</w:t>
      </w:r>
      <w:r w:rsidRPr="00473260">
        <w:rPr>
          <w:rFonts w:ascii="Arial" w:hAnsi="Arial" w:cs="Arial"/>
        </w:rPr>
        <w:t>, como u</w:t>
      </w:r>
      <w:r w:rsidR="0050138D" w:rsidRPr="00473260">
        <w:rPr>
          <w:rFonts w:ascii="Arial" w:hAnsi="Arial" w:cs="Arial"/>
        </w:rPr>
        <w:t xml:space="preserve">n proceso para determinar la dirección </w:t>
      </w:r>
      <w:r w:rsidRPr="00473260">
        <w:rPr>
          <w:rFonts w:ascii="Arial" w:hAnsi="Arial" w:cs="Arial"/>
        </w:rPr>
        <w:t xml:space="preserve">que se necesita </w:t>
      </w:r>
      <w:r w:rsidR="0050138D" w:rsidRPr="00473260">
        <w:rPr>
          <w:rFonts w:ascii="Arial" w:hAnsi="Arial" w:cs="Arial"/>
        </w:rPr>
        <w:t>para cumplir</w:t>
      </w:r>
      <w:r w:rsidR="00314E99" w:rsidRPr="00473260">
        <w:rPr>
          <w:rFonts w:ascii="Arial" w:hAnsi="Arial" w:cs="Arial"/>
        </w:rPr>
        <w:t xml:space="preserve"> con </w:t>
      </w:r>
      <w:r w:rsidRPr="00473260">
        <w:rPr>
          <w:rFonts w:ascii="Arial" w:hAnsi="Arial" w:cs="Arial"/>
        </w:rPr>
        <w:t xml:space="preserve">nuestra </w:t>
      </w:r>
      <w:r w:rsidR="00314E99" w:rsidRPr="00473260">
        <w:rPr>
          <w:rFonts w:ascii="Arial" w:hAnsi="Arial" w:cs="Arial"/>
        </w:rPr>
        <w:t>misión.</w:t>
      </w:r>
      <w:r w:rsidR="00DA78AE" w:rsidRPr="00473260">
        <w:rPr>
          <w:rFonts w:ascii="Arial" w:hAnsi="Arial" w:cs="Arial"/>
        </w:rPr>
        <w:t xml:space="preserve"> Debe estar diseñad</w:t>
      </w:r>
      <w:r w:rsidR="002749A1" w:rsidRPr="00473260">
        <w:rPr>
          <w:rFonts w:ascii="Arial" w:hAnsi="Arial" w:cs="Arial"/>
        </w:rPr>
        <w:t>a</w:t>
      </w:r>
      <w:r w:rsidR="00DA78AE" w:rsidRPr="00473260">
        <w:rPr>
          <w:rFonts w:ascii="Arial" w:hAnsi="Arial" w:cs="Arial"/>
        </w:rPr>
        <w:t xml:space="preserve"> a las necesidades y objetivos</w:t>
      </w:r>
      <w:r w:rsidR="009635C4" w:rsidRPr="00473260">
        <w:rPr>
          <w:rFonts w:ascii="Arial" w:hAnsi="Arial" w:cs="Arial"/>
        </w:rPr>
        <w:t xml:space="preserve"> </w:t>
      </w:r>
      <w:r w:rsidR="002749A1" w:rsidRPr="00473260">
        <w:rPr>
          <w:rFonts w:ascii="Arial" w:hAnsi="Arial" w:cs="Arial"/>
        </w:rPr>
        <w:t>de esta, utilizando herramientas como d</w:t>
      </w:r>
      <w:r w:rsidR="00785A00" w:rsidRPr="00473260">
        <w:rPr>
          <w:rFonts w:ascii="Arial" w:hAnsi="Arial" w:cs="Arial"/>
        </w:rPr>
        <w:t>iseño de escenario</w:t>
      </w:r>
      <w:r w:rsidR="002749A1" w:rsidRPr="00473260">
        <w:rPr>
          <w:rFonts w:ascii="Arial" w:hAnsi="Arial" w:cs="Arial"/>
        </w:rPr>
        <w:t xml:space="preserve">, plan estratégico, </w:t>
      </w:r>
      <w:r w:rsidR="00FA3525" w:rsidRPr="00473260">
        <w:rPr>
          <w:rFonts w:ascii="Arial" w:hAnsi="Arial" w:cs="Arial"/>
        </w:rPr>
        <w:t>diagnóstico estratégico</w:t>
      </w:r>
      <w:r w:rsidR="002749A1" w:rsidRPr="00473260">
        <w:rPr>
          <w:rFonts w:ascii="Arial" w:hAnsi="Arial" w:cs="Arial"/>
        </w:rPr>
        <w:t xml:space="preserve">, </w:t>
      </w:r>
      <w:r w:rsidR="00FA3525" w:rsidRPr="00473260">
        <w:rPr>
          <w:rFonts w:ascii="Arial" w:hAnsi="Arial" w:cs="Arial"/>
        </w:rPr>
        <w:t>mecanismos de evaluación</w:t>
      </w:r>
      <w:r w:rsidR="002749A1" w:rsidRPr="00473260">
        <w:rPr>
          <w:rFonts w:ascii="Arial" w:hAnsi="Arial" w:cs="Arial"/>
        </w:rPr>
        <w:t xml:space="preserve">. </w:t>
      </w:r>
      <w:r w:rsidR="0050138D" w:rsidRPr="00473260">
        <w:rPr>
          <w:rFonts w:ascii="Arial" w:hAnsi="Arial" w:cs="Arial"/>
        </w:rPr>
        <w:t>Una de las razones para planear estratégicamente, es que por medio de ella, se puede evitar el desperdicio de recursos</w:t>
      </w:r>
      <w:r w:rsidR="002749A1" w:rsidRPr="00473260">
        <w:rPr>
          <w:rFonts w:ascii="Arial" w:hAnsi="Arial" w:cs="Arial"/>
        </w:rPr>
        <w:t xml:space="preserve">, y </w:t>
      </w:r>
      <w:r w:rsidR="00FA3525" w:rsidRPr="00473260">
        <w:rPr>
          <w:rFonts w:ascii="Arial" w:hAnsi="Arial" w:cs="Arial"/>
        </w:rPr>
        <w:t>mejorar</w:t>
      </w:r>
      <w:r w:rsidR="002749A1" w:rsidRPr="00473260">
        <w:rPr>
          <w:rFonts w:ascii="Arial" w:hAnsi="Arial" w:cs="Arial"/>
        </w:rPr>
        <w:t xml:space="preserve"> </w:t>
      </w:r>
      <w:r w:rsidR="00FA3525" w:rsidRPr="00473260">
        <w:rPr>
          <w:rFonts w:ascii="Arial" w:hAnsi="Arial" w:cs="Arial"/>
        </w:rPr>
        <w:t xml:space="preserve">los </w:t>
      </w:r>
      <w:r w:rsidR="002749A1" w:rsidRPr="00473260">
        <w:rPr>
          <w:rFonts w:ascii="Arial" w:hAnsi="Arial" w:cs="Arial"/>
        </w:rPr>
        <w:t>resultados en la recaudación de los impuestos catastrales.</w:t>
      </w:r>
    </w:p>
    <w:p w:rsidR="002749A1" w:rsidRPr="00473260" w:rsidRDefault="002749A1" w:rsidP="0028344B">
      <w:pPr>
        <w:spacing w:after="0" w:line="360" w:lineRule="auto"/>
        <w:jc w:val="both"/>
        <w:rPr>
          <w:rFonts w:ascii="Arial" w:hAnsi="Arial" w:cs="Arial"/>
        </w:rPr>
      </w:pPr>
    </w:p>
    <w:p w:rsidR="008D727E" w:rsidRPr="00473260" w:rsidRDefault="00FA7F1F" w:rsidP="0028344B">
      <w:pPr>
        <w:spacing w:after="0" w:line="360" w:lineRule="auto"/>
        <w:jc w:val="both"/>
        <w:rPr>
          <w:rFonts w:ascii="Arial" w:hAnsi="Arial" w:cs="Arial"/>
        </w:rPr>
      </w:pPr>
      <w:r w:rsidRPr="00473260">
        <w:rPr>
          <w:rFonts w:ascii="Arial" w:hAnsi="Arial" w:cs="Arial"/>
        </w:rPr>
        <w:t>Antecedentes.</w:t>
      </w:r>
    </w:p>
    <w:p w:rsidR="00FA7F1F" w:rsidRPr="00473260" w:rsidRDefault="008D727E" w:rsidP="0028344B">
      <w:pPr>
        <w:spacing w:after="0" w:line="360" w:lineRule="auto"/>
        <w:jc w:val="both"/>
        <w:rPr>
          <w:rFonts w:ascii="Arial" w:hAnsi="Arial" w:cs="Arial"/>
        </w:rPr>
      </w:pPr>
      <w:r w:rsidRPr="00473260">
        <w:rPr>
          <w:rFonts w:ascii="Arial" w:hAnsi="Arial" w:cs="Arial"/>
        </w:rPr>
        <w:t>La dirección de Catastro del municipio de Tuxtla Chico,</w:t>
      </w:r>
      <w:r w:rsidR="00FA7F1F" w:rsidRPr="00473260">
        <w:rPr>
          <w:rFonts w:ascii="Arial" w:hAnsi="Arial" w:cs="Arial"/>
        </w:rPr>
        <w:t xml:space="preserve"> </w:t>
      </w:r>
      <w:r w:rsidR="001F2CE1" w:rsidRPr="00473260">
        <w:rPr>
          <w:rFonts w:ascii="Arial" w:hAnsi="Arial" w:cs="Arial"/>
        </w:rPr>
        <w:t>es un área administrativa que se dedica al registro inmobiliario, dependiente del Estado en el que se describen los bienes inmuebles rústicos, urbanos y de características especiales. Entre las características del Catastro podemos encontrar que es un registro estadístico para determinar la extensión geográfica y riqueza de alguna demarcación y que en materia hacendaria es un apoyo para determinar el cobro de las imposiciones del estado, según lo manifestado en los registros. El catastro como un área de modernización su principal función la de fortalecer los ingresos propios municipales. Ser un área de gestión de recursos para la elaboración de estudios y proyectos requeridos.</w:t>
      </w:r>
    </w:p>
    <w:p w:rsidR="001F2CE1" w:rsidRPr="00473260" w:rsidRDefault="001F2CE1" w:rsidP="0028344B">
      <w:pPr>
        <w:spacing w:after="0" w:line="360" w:lineRule="auto"/>
        <w:jc w:val="both"/>
        <w:rPr>
          <w:rFonts w:ascii="Arial" w:hAnsi="Arial" w:cs="Arial"/>
        </w:rPr>
      </w:pPr>
    </w:p>
    <w:p w:rsidR="0028651D" w:rsidRPr="00473260" w:rsidRDefault="00FA7F1F" w:rsidP="0028344B">
      <w:pPr>
        <w:spacing w:after="0" w:line="360" w:lineRule="auto"/>
        <w:jc w:val="both"/>
        <w:rPr>
          <w:rFonts w:ascii="Arial" w:hAnsi="Arial" w:cs="Arial"/>
        </w:rPr>
      </w:pPr>
      <w:r w:rsidRPr="00473260">
        <w:rPr>
          <w:rFonts w:ascii="Arial" w:hAnsi="Arial" w:cs="Arial"/>
        </w:rPr>
        <w:t>Justificación.</w:t>
      </w:r>
    </w:p>
    <w:p w:rsidR="00FA7F1F" w:rsidRDefault="0028651D" w:rsidP="0028344B">
      <w:pPr>
        <w:spacing w:after="0" w:line="360" w:lineRule="auto"/>
        <w:jc w:val="both"/>
        <w:rPr>
          <w:rFonts w:ascii="Arial" w:hAnsi="Arial" w:cs="Arial"/>
        </w:rPr>
      </w:pPr>
      <w:r w:rsidRPr="00473260">
        <w:rPr>
          <w:rFonts w:ascii="Arial" w:hAnsi="Arial" w:cs="Arial"/>
        </w:rPr>
        <w:t xml:space="preserve">Desde el ejercicio fiscal 2007 al 2014, se tiene un promedio de recaudación del 55% del padrón de los contribuyentes que cumplen con sus pagos catastrales. La situación en la cual los gastos realizados por la administración pública municipal superan a los ingresos financieros, en un período fiscal, necesitando de una mejora en la recaudación de los impuestos del predial en la dirección de catastro, </w:t>
      </w:r>
      <w:r w:rsidR="00FA7F1F" w:rsidRPr="00473260">
        <w:rPr>
          <w:rFonts w:ascii="Arial" w:hAnsi="Arial" w:cs="Arial"/>
        </w:rPr>
        <w:t>por</w:t>
      </w:r>
      <w:r w:rsidRPr="00473260">
        <w:rPr>
          <w:rFonts w:ascii="Arial" w:hAnsi="Arial" w:cs="Arial"/>
        </w:rPr>
        <w:t xml:space="preserve"> lo </w:t>
      </w:r>
      <w:r w:rsidR="00FA7F1F" w:rsidRPr="00473260">
        <w:rPr>
          <w:rFonts w:ascii="Arial" w:hAnsi="Arial" w:cs="Arial"/>
        </w:rPr>
        <w:t>que se hace necesario implementar un plan estratégico en es</w:t>
      </w:r>
      <w:r w:rsidRPr="00473260">
        <w:rPr>
          <w:rFonts w:ascii="Arial" w:hAnsi="Arial" w:cs="Arial"/>
        </w:rPr>
        <w:t>t</w:t>
      </w:r>
      <w:r w:rsidR="00FA7F1F" w:rsidRPr="00473260">
        <w:rPr>
          <w:rFonts w:ascii="Arial" w:hAnsi="Arial" w:cs="Arial"/>
        </w:rPr>
        <w:t>a dirección</w:t>
      </w:r>
      <w:r w:rsidRPr="00473260">
        <w:rPr>
          <w:rFonts w:ascii="Arial" w:hAnsi="Arial" w:cs="Arial"/>
        </w:rPr>
        <w:t>.</w:t>
      </w:r>
    </w:p>
    <w:p w:rsidR="007B0885" w:rsidRPr="00473260" w:rsidRDefault="007B0885" w:rsidP="0028344B">
      <w:pPr>
        <w:spacing w:after="0" w:line="360" w:lineRule="auto"/>
        <w:jc w:val="both"/>
        <w:rPr>
          <w:rFonts w:ascii="Arial" w:hAnsi="Arial" w:cs="Arial"/>
        </w:rPr>
      </w:pPr>
    </w:p>
    <w:p w:rsidR="0028651D" w:rsidRDefault="007B0885" w:rsidP="0028344B">
      <w:pPr>
        <w:spacing w:after="0" w:line="360" w:lineRule="auto"/>
        <w:jc w:val="both"/>
        <w:rPr>
          <w:rFonts w:ascii="Arial" w:hAnsi="Arial" w:cs="Arial"/>
        </w:rPr>
      </w:pPr>
      <w:r>
        <w:rPr>
          <w:rFonts w:ascii="Arial" w:hAnsi="Arial" w:cs="Arial"/>
        </w:rPr>
        <w:t>Descripción del plan estratégico</w:t>
      </w:r>
    </w:p>
    <w:p w:rsidR="007B0885" w:rsidRDefault="007B0885" w:rsidP="0028344B">
      <w:pPr>
        <w:spacing w:after="0" w:line="360" w:lineRule="auto"/>
        <w:jc w:val="both"/>
        <w:rPr>
          <w:rFonts w:ascii="Arial" w:hAnsi="Arial" w:cs="Arial"/>
        </w:rPr>
      </w:pPr>
    </w:p>
    <w:p w:rsidR="007B0885" w:rsidRPr="008B4E98" w:rsidRDefault="007B0885" w:rsidP="007B0885">
      <w:pPr>
        <w:spacing w:after="0" w:line="360" w:lineRule="auto"/>
        <w:jc w:val="both"/>
        <w:rPr>
          <w:rFonts w:ascii="Arial" w:hAnsi="Arial" w:cs="Arial"/>
          <w:i/>
        </w:rPr>
      </w:pPr>
      <w:r w:rsidRPr="008B4E98">
        <w:rPr>
          <w:rFonts w:ascii="Arial" w:hAnsi="Arial" w:cs="Arial"/>
          <w:i/>
        </w:rPr>
        <w:t>Catastro municipal.</w:t>
      </w:r>
    </w:p>
    <w:p w:rsidR="007B0885" w:rsidRDefault="007B0885" w:rsidP="007B0885">
      <w:pPr>
        <w:spacing w:after="0" w:line="360" w:lineRule="auto"/>
        <w:jc w:val="both"/>
        <w:rPr>
          <w:rFonts w:ascii="Arial" w:hAnsi="Arial" w:cs="Arial"/>
        </w:rPr>
      </w:pPr>
      <w:r w:rsidRPr="00473260">
        <w:rPr>
          <w:rFonts w:ascii="Arial" w:hAnsi="Arial" w:cs="Arial"/>
        </w:rPr>
        <w:t xml:space="preserve">Somos un área administrativa que se dedica al registro inmobiliario, dependiente del Estado en el que se describen los bienes inmuebles rústicos, urbanos y de características especiales. Entre las características del Catastro podemos encontrar que es un registro estadístico para determinar la extensión geográfica y riqueza de alguna demarcación y que en materia hacendaria es un apoyo para determinar el cobro de las imposiciones del estado, según lo manifestado en los registros. El catastro como un área de modernización tiene como meta principal fortalecer los ingresos propios municipales a través del incremento en </w:t>
      </w:r>
      <w:r w:rsidRPr="00473260">
        <w:rPr>
          <w:rFonts w:ascii="Arial" w:hAnsi="Arial" w:cs="Arial"/>
        </w:rPr>
        <w:lastRenderedPageBreak/>
        <w:t>la recaudación del impuesto predial. Ser un área de gestión de recursos para la elaboración de estudios y proyectos requeridos, para apoyar de manera parcial la ejecución de las acciones de modernización catastral. Al 2018 el área de catastro municipal tendrá actualizados sus padrones de contribuyentes y un mecanismo automatizado de coordinación con la autorización de sub-divisiones de predios. Se tendrán modernizados los sistemas de gestión catastrales. El equipamiento y remodelación del área de catastro contarán con diseños acordes a las necesidades del contribuyente. Se contarán con estudios de valores catastrales y su aplicación periódica. Se tendrá implementado el sistema de Bancarización del cobro del impuesto predial, así como la digitalización del cobro del mismo.</w:t>
      </w:r>
    </w:p>
    <w:p w:rsidR="007B0885" w:rsidRPr="00473260" w:rsidRDefault="007B0885" w:rsidP="0028344B">
      <w:pPr>
        <w:spacing w:after="0" w:line="360" w:lineRule="auto"/>
        <w:jc w:val="both"/>
        <w:rPr>
          <w:rFonts w:ascii="Arial" w:hAnsi="Arial" w:cs="Arial"/>
        </w:rPr>
      </w:pPr>
    </w:p>
    <w:p w:rsidR="0028344B" w:rsidRDefault="0028344B" w:rsidP="0028344B">
      <w:pPr>
        <w:spacing w:after="0" w:line="360" w:lineRule="auto"/>
        <w:jc w:val="both"/>
        <w:rPr>
          <w:rFonts w:ascii="Arial" w:hAnsi="Arial" w:cs="Arial"/>
        </w:rPr>
      </w:pPr>
      <w:r w:rsidRPr="00473260">
        <w:rPr>
          <w:rFonts w:ascii="Arial" w:hAnsi="Arial" w:cs="Arial"/>
        </w:rPr>
        <w:t xml:space="preserve">Diseño de escenario para </w:t>
      </w:r>
      <w:r w:rsidR="007B0885">
        <w:rPr>
          <w:rFonts w:ascii="Arial" w:hAnsi="Arial" w:cs="Arial"/>
        </w:rPr>
        <w:t xml:space="preserve">el </w:t>
      </w:r>
      <w:r w:rsidRPr="00473260">
        <w:rPr>
          <w:rFonts w:ascii="Arial" w:hAnsi="Arial" w:cs="Arial"/>
        </w:rPr>
        <w:t>2018.</w:t>
      </w:r>
    </w:p>
    <w:p w:rsidR="007B0885" w:rsidRPr="00473260" w:rsidRDefault="007B0885" w:rsidP="0028344B">
      <w:pPr>
        <w:spacing w:after="0" w:line="360" w:lineRule="auto"/>
        <w:jc w:val="both"/>
        <w:rPr>
          <w:rFonts w:ascii="Arial" w:hAnsi="Arial" w:cs="Arial"/>
        </w:rPr>
      </w:pPr>
    </w:p>
    <w:p w:rsidR="0028344B" w:rsidRDefault="0028344B" w:rsidP="0028344B">
      <w:pPr>
        <w:spacing w:after="0" w:line="360" w:lineRule="auto"/>
        <w:jc w:val="both"/>
        <w:rPr>
          <w:rFonts w:ascii="Arial" w:hAnsi="Arial" w:cs="Arial"/>
        </w:rPr>
      </w:pPr>
      <w:r w:rsidRPr="008B4E98">
        <w:rPr>
          <w:rFonts w:ascii="Arial" w:hAnsi="Arial" w:cs="Arial"/>
          <w:i/>
        </w:rPr>
        <w:t>Demográfico:</w:t>
      </w:r>
      <w:r w:rsidRPr="00473260">
        <w:rPr>
          <w:rFonts w:ascii="Arial" w:hAnsi="Arial" w:cs="Arial"/>
        </w:rPr>
        <w:t xml:space="preserve"> En el aspecto demográfico, el municipio de Tuxtla Chico presentó crecimientos relativamente pocos hasta el año 2005 dando un gran salto para el año 2010, en 1990 el municipio contaba con 32,348 habitantes, para el año de 1995 aumento a 32,395, en el 2000 presenta un incremento y su población fue de 33,467, la tasa de crecimiento para el periodo 1990 a 2000 fue de 0.34, para el 2005 ya se contaba con una población de 34,101 habitantes, hacia el 2010, registró una población municipal de 37,737 habitantes , lo que determinó una tasa de crecimiento anual de 1.13 para el periodo del 2000 al 2014 el 0.79% de la cifra estatal. Por lo anterior, siguiendo la tendencia de crecimiento del 2000 al 2014 y tomando como referencia los datos anteriores nos damos cuenta que el crecimiento de la población va en aumento por lo tanto se tiene que incrementar horarios de atención, habrá subdivisiones de predios que se tendrán que regularizar.</w:t>
      </w:r>
    </w:p>
    <w:p w:rsidR="007B0885" w:rsidRPr="00473260" w:rsidRDefault="007B0885" w:rsidP="0028344B">
      <w:pPr>
        <w:spacing w:after="0" w:line="360" w:lineRule="auto"/>
        <w:jc w:val="both"/>
        <w:rPr>
          <w:rFonts w:ascii="Arial" w:hAnsi="Arial" w:cs="Arial"/>
        </w:rPr>
      </w:pPr>
    </w:p>
    <w:p w:rsidR="0028344B" w:rsidRDefault="0028344B" w:rsidP="0028344B">
      <w:pPr>
        <w:spacing w:after="0" w:line="360" w:lineRule="auto"/>
        <w:jc w:val="both"/>
        <w:rPr>
          <w:rFonts w:ascii="Arial" w:hAnsi="Arial" w:cs="Arial"/>
        </w:rPr>
      </w:pPr>
      <w:r w:rsidRPr="008B4E98">
        <w:rPr>
          <w:rFonts w:ascii="Arial" w:hAnsi="Arial" w:cs="Arial"/>
          <w:i/>
        </w:rPr>
        <w:t>Política:</w:t>
      </w:r>
      <w:r w:rsidRPr="00473260">
        <w:rPr>
          <w:rFonts w:ascii="Arial" w:hAnsi="Arial" w:cs="Arial"/>
        </w:rPr>
        <w:t xml:space="preserve"> Se vigilara lo recaudado y se le informara a la población las obras o beneficios realizados con sus impuestos. Cuando se habla de gobernabilidad se hace referencia a la capacidad de escuchar y dar respuesta a las demandas sociales, por parte del gobierno, y de otra parte que la sociedad cuente con canales institucionales aceptables y eficaces y  que no necesita acudir a las vías de hecho para tramitar sus peticiones y tiene confianza en sus gobernantes.</w:t>
      </w:r>
      <w:r w:rsidR="008B4E98">
        <w:rPr>
          <w:rFonts w:ascii="Arial" w:hAnsi="Arial" w:cs="Arial"/>
        </w:rPr>
        <w:t xml:space="preserve"> </w:t>
      </w:r>
      <w:r w:rsidRPr="00473260">
        <w:rPr>
          <w:rFonts w:ascii="Arial" w:hAnsi="Arial" w:cs="Arial"/>
        </w:rPr>
        <w:t>Por lo anterior, crearemos todos los canales de comunicación a nuestro alcance entre contribuyentes y catastro. Atendiendo de manera oportuna a organizaciones sociales, sindicatos, estudiantes, productores y campesinos, que normalmente no disponían ni de canales adecuados para tramitar sus pagos catastrales, ni de una adecuada respuesta del área de catastro a las mismas.</w:t>
      </w:r>
    </w:p>
    <w:p w:rsidR="007B0885" w:rsidRPr="00473260" w:rsidRDefault="007B0885" w:rsidP="0028344B">
      <w:pPr>
        <w:spacing w:after="0" w:line="360" w:lineRule="auto"/>
        <w:jc w:val="both"/>
        <w:rPr>
          <w:rFonts w:ascii="Arial" w:hAnsi="Arial" w:cs="Arial"/>
        </w:rPr>
      </w:pPr>
    </w:p>
    <w:p w:rsidR="0028344B" w:rsidRDefault="0028344B" w:rsidP="0028344B">
      <w:pPr>
        <w:spacing w:after="0" w:line="360" w:lineRule="auto"/>
        <w:jc w:val="both"/>
        <w:rPr>
          <w:rFonts w:ascii="Arial" w:hAnsi="Arial" w:cs="Arial"/>
        </w:rPr>
      </w:pPr>
      <w:r w:rsidRPr="008B4E98">
        <w:rPr>
          <w:rFonts w:ascii="Arial" w:hAnsi="Arial" w:cs="Arial"/>
          <w:i/>
        </w:rPr>
        <w:t>Económica:</w:t>
      </w:r>
      <w:r w:rsidRPr="00473260">
        <w:rPr>
          <w:rFonts w:ascii="Arial" w:hAnsi="Arial" w:cs="Arial"/>
        </w:rPr>
        <w:t xml:space="preserve"> Una mayor recaudación que se refleja en una mayor inversión de infraestructura pública. Uno de los grandes potenciales de Tuxtla Chico es su oferta turística. Trabajaremos </w:t>
      </w:r>
      <w:r w:rsidRPr="00473260">
        <w:rPr>
          <w:rFonts w:ascii="Arial" w:hAnsi="Arial" w:cs="Arial"/>
        </w:rPr>
        <w:lastRenderedPageBreak/>
        <w:t>coordinadamente con el sector turístico y las autoridades de los gobiernos Estatal y Federal para consolidar al municipio como uno de los principales destinos para el turismo estatales, nacionales e internacional. Estamos comprometidos también con nuevas y variadas acciones que permitan maximizar todo el potencial económico con el que cuenta nuestro municipio.</w:t>
      </w:r>
    </w:p>
    <w:p w:rsidR="007B0885" w:rsidRPr="00473260" w:rsidRDefault="007B0885" w:rsidP="0028344B">
      <w:pPr>
        <w:spacing w:after="0" w:line="360" w:lineRule="auto"/>
        <w:jc w:val="both"/>
        <w:rPr>
          <w:rFonts w:ascii="Arial" w:hAnsi="Arial" w:cs="Arial"/>
        </w:rPr>
      </w:pPr>
    </w:p>
    <w:p w:rsidR="0028344B" w:rsidRDefault="0028344B" w:rsidP="0028344B">
      <w:pPr>
        <w:spacing w:after="0" w:line="360" w:lineRule="auto"/>
        <w:jc w:val="both"/>
        <w:rPr>
          <w:rFonts w:ascii="Arial" w:hAnsi="Arial" w:cs="Arial"/>
        </w:rPr>
      </w:pPr>
      <w:r w:rsidRPr="008B4E98">
        <w:rPr>
          <w:rFonts w:ascii="Arial" w:hAnsi="Arial" w:cs="Arial"/>
          <w:i/>
        </w:rPr>
        <w:t>Sociocultural:</w:t>
      </w:r>
      <w:r w:rsidRPr="00473260">
        <w:rPr>
          <w:rFonts w:ascii="Arial" w:hAnsi="Arial" w:cs="Arial"/>
        </w:rPr>
        <w:t xml:space="preserve"> A través de la difusión y concienciación crear en </w:t>
      </w:r>
      <w:proofErr w:type="gramStart"/>
      <w:r w:rsidRPr="00473260">
        <w:rPr>
          <w:rFonts w:ascii="Arial" w:hAnsi="Arial" w:cs="Arial"/>
        </w:rPr>
        <w:t>el</w:t>
      </w:r>
      <w:proofErr w:type="gramEnd"/>
      <w:r w:rsidRPr="00473260">
        <w:rPr>
          <w:rFonts w:ascii="Arial" w:hAnsi="Arial" w:cs="Arial"/>
        </w:rPr>
        <w:t xml:space="preserve"> contribuyente confianza y la cultura de pago en tiempo y forma. La Cultura, inclusión social y el desarrollo de servicios de calidad, es la propuesta para el desarrollo local sostenible, basados en dos elementos fundamentales que desde la perspectiva sociocultural inciden en los procesos de desarrollo. Hablamos de la cultura, como organismo capaz de auto desarrollarse y ser propiamente creador y de la inclusión como parte fundamental dentro de los diferentes procesos que suelen darse dentro de lo local y como empuje en las diferentes actividades con sentido democrático.</w:t>
      </w:r>
    </w:p>
    <w:p w:rsidR="007B0885" w:rsidRPr="00473260" w:rsidRDefault="007B0885" w:rsidP="0028344B">
      <w:pPr>
        <w:spacing w:after="0" w:line="360" w:lineRule="auto"/>
        <w:jc w:val="both"/>
        <w:rPr>
          <w:rFonts w:ascii="Arial" w:hAnsi="Arial" w:cs="Arial"/>
        </w:rPr>
      </w:pPr>
    </w:p>
    <w:p w:rsidR="0028344B" w:rsidRDefault="0028344B" w:rsidP="0028344B">
      <w:pPr>
        <w:spacing w:after="0" w:line="360" w:lineRule="auto"/>
        <w:jc w:val="both"/>
        <w:rPr>
          <w:rFonts w:ascii="Arial" w:hAnsi="Arial" w:cs="Arial"/>
        </w:rPr>
      </w:pPr>
      <w:r w:rsidRPr="008B4E98">
        <w:rPr>
          <w:rFonts w:ascii="Arial" w:hAnsi="Arial" w:cs="Arial"/>
          <w:i/>
        </w:rPr>
        <w:t>Tecnológico:</w:t>
      </w:r>
      <w:r w:rsidRPr="00473260">
        <w:rPr>
          <w:rFonts w:ascii="Arial" w:hAnsi="Arial" w:cs="Arial"/>
        </w:rPr>
        <w:t xml:space="preserve"> Invertir en tecnología de vanguardia para facilitar al contribuyente el pago predial.</w:t>
      </w:r>
    </w:p>
    <w:p w:rsidR="007B0885" w:rsidRPr="00473260" w:rsidRDefault="007B0885" w:rsidP="0028344B">
      <w:pPr>
        <w:spacing w:after="0" w:line="360" w:lineRule="auto"/>
        <w:jc w:val="both"/>
        <w:rPr>
          <w:rFonts w:ascii="Arial" w:hAnsi="Arial" w:cs="Arial"/>
        </w:rPr>
      </w:pPr>
    </w:p>
    <w:p w:rsidR="007B0885" w:rsidRDefault="0028344B" w:rsidP="0028344B">
      <w:pPr>
        <w:spacing w:after="0" w:line="360" w:lineRule="auto"/>
        <w:jc w:val="both"/>
        <w:rPr>
          <w:rFonts w:ascii="Arial" w:hAnsi="Arial" w:cs="Arial"/>
        </w:rPr>
      </w:pPr>
      <w:r w:rsidRPr="008B4E98">
        <w:rPr>
          <w:rFonts w:ascii="Arial" w:hAnsi="Arial" w:cs="Arial"/>
          <w:i/>
        </w:rPr>
        <w:t>Ambientales:</w:t>
      </w:r>
      <w:r w:rsidRPr="00473260">
        <w:rPr>
          <w:rFonts w:ascii="Arial" w:hAnsi="Arial" w:cs="Arial"/>
        </w:rPr>
        <w:t xml:space="preserve"> El Municipio no escapa a los graves problemas ambientales por contaminación que aquejan al País, a la tala inmoderada y a la pérdida de la biodiversidad. Por ser una zona agrícola tenemos contaminación por agroquímicos, además de las descargas domesticas vía drenaje que van al río. El resultado del monitoreo realizado hasta el momento en los ríos del municipio, muestran un evidente deterioro de la calidad del agua como resultado de los significativos aportes de materia orgánica que contienen los casi 15 millones de m3 de aguas residuales sin tratamiento que anualmente llegan a los cauces de los ríos, mismas que crean condiciones de baja oxigenación en el embalse y favorecen el crecimiento de algas indicadoras de elevada contaminación hídrica. El grado de contaminación en el suelo se mide por el manejo que se les da a los residuos, en sus tres clasificaciones, sólidos municipales, de manejo especial y peligrosos. Es decir, se debe evitar que los residuos se conviertan en “basura” y su valor sea recuperable al ingresar a los ciclos productivos nuevamente, ya que los terrenos disponibles para ser utilizados como rellenos sanitarios cada vez son más escasos. Todos estos residuos se destinan al Tiradero Municipal, recolectados por limpia Municipal quienes cuentan con información detallada de los volúmenes que ingresan, que alcanza 17 toneladas al día</w:t>
      </w:r>
      <w:r w:rsidR="00785A00" w:rsidRPr="00473260">
        <w:rPr>
          <w:rFonts w:ascii="Arial" w:hAnsi="Arial" w:cs="Arial"/>
        </w:rPr>
        <w:t>.</w:t>
      </w:r>
      <w:r w:rsidRPr="00473260">
        <w:rPr>
          <w:rFonts w:ascii="Arial" w:hAnsi="Arial" w:cs="Arial"/>
        </w:rPr>
        <w:t xml:space="preserve"> No se tiene ningún programa de separación de basura ni reciclado.</w:t>
      </w:r>
      <w:r w:rsidR="007B0885">
        <w:rPr>
          <w:rFonts w:ascii="Arial" w:hAnsi="Arial" w:cs="Arial"/>
        </w:rPr>
        <w:t xml:space="preserve"> </w:t>
      </w:r>
      <w:r w:rsidRPr="00473260">
        <w:rPr>
          <w:rFonts w:ascii="Arial" w:hAnsi="Arial" w:cs="Arial"/>
        </w:rPr>
        <w:t>Tuxtla Chico posee una gran variedad de recursos naturales, lamentablemente el cambio de uso de suelo a devastado extensas aéreas en donde había flora y fauna silvestre.</w:t>
      </w:r>
      <w:r w:rsidR="007B0885">
        <w:rPr>
          <w:rFonts w:ascii="Arial" w:hAnsi="Arial" w:cs="Arial"/>
        </w:rPr>
        <w:t xml:space="preserve"> </w:t>
      </w:r>
      <w:r w:rsidRPr="00473260">
        <w:rPr>
          <w:rFonts w:ascii="Arial" w:hAnsi="Arial" w:cs="Arial"/>
        </w:rPr>
        <w:t xml:space="preserve">Se ha detectado que en algunas localidades, proviene </w:t>
      </w:r>
      <w:r w:rsidRPr="00473260">
        <w:rPr>
          <w:rFonts w:ascii="Arial" w:hAnsi="Arial" w:cs="Arial"/>
        </w:rPr>
        <w:lastRenderedPageBreak/>
        <w:t>su contaminación ambiental, por la falta de servicios públicos de drenaje y alcantarillado y la falta de letrinas, aunado a la carencia para depositar sus residuos sólidos.</w:t>
      </w:r>
    </w:p>
    <w:p w:rsidR="007B0885" w:rsidRDefault="007B0885" w:rsidP="0028344B">
      <w:pPr>
        <w:spacing w:after="0" w:line="360" w:lineRule="auto"/>
        <w:jc w:val="both"/>
        <w:rPr>
          <w:rFonts w:ascii="Arial" w:hAnsi="Arial" w:cs="Arial"/>
        </w:rPr>
      </w:pPr>
    </w:p>
    <w:p w:rsidR="007B0885" w:rsidRDefault="0028344B" w:rsidP="0028344B">
      <w:pPr>
        <w:spacing w:after="0" w:line="360" w:lineRule="auto"/>
        <w:jc w:val="both"/>
        <w:rPr>
          <w:rFonts w:ascii="Arial" w:hAnsi="Arial" w:cs="Arial"/>
        </w:rPr>
      </w:pPr>
      <w:r w:rsidRPr="008B4E98">
        <w:rPr>
          <w:rFonts w:ascii="Arial" w:hAnsi="Arial" w:cs="Arial"/>
          <w:i/>
        </w:rPr>
        <w:t>Ordenamiento territorial,</w:t>
      </w:r>
      <w:r w:rsidRPr="00473260">
        <w:rPr>
          <w:rFonts w:ascii="Arial" w:hAnsi="Arial" w:cs="Arial"/>
        </w:rPr>
        <w:t xml:space="preserve"> para lograr un municipio sustentable y ordenado es indispensable revisar, adecuar y observar el Plan de Desarrollo Urbano, así como el </w:t>
      </w:r>
      <w:r w:rsidRPr="008B4E98">
        <w:rPr>
          <w:rFonts w:ascii="Arial" w:hAnsi="Arial" w:cs="Arial"/>
          <w:i/>
        </w:rPr>
        <w:t>Ordenamiento Ecológico del Territorio</w:t>
      </w:r>
      <w:r w:rsidRPr="00473260">
        <w:rPr>
          <w:rFonts w:ascii="Arial" w:hAnsi="Arial" w:cs="Arial"/>
        </w:rPr>
        <w:t>. Un crecimiento ordenado, aunado a un adecuado desarrollo de las tenencias, es el principal mecanismo para reforzar la concepción de un Tuxtla Chico.</w:t>
      </w:r>
    </w:p>
    <w:p w:rsidR="007B0885" w:rsidRDefault="007B0885" w:rsidP="0028344B">
      <w:pPr>
        <w:spacing w:after="0" w:line="360" w:lineRule="auto"/>
        <w:jc w:val="both"/>
        <w:rPr>
          <w:rFonts w:ascii="Arial" w:hAnsi="Arial" w:cs="Arial"/>
        </w:rPr>
      </w:pPr>
    </w:p>
    <w:p w:rsidR="0028344B" w:rsidRPr="00473260" w:rsidRDefault="0028344B" w:rsidP="0028344B">
      <w:pPr>
        <w:spacing w:after="0" w:line="360" w:lineRule="auto"/>
        <w:jc w:val="both"/>
        <w:rPr>
          <w:rFonts w:ascii="Arial" w:hAnsi="Arial" w:cs="Arial"/>
        </w:rPr>
      </w:pPr>
      <w:r w:rsidRPr="00473260">
        <w:rPr>
          <w:rFonts w:ascii="Arial" w:hAnsi="Arial" w:cs="Arial"/>
        </w:rPr>
        <w:t>Por ello, habremos de fortalecer las prácticas sustentables y tomar acciones decididas para lograr armonía con la naturaleza y consolidar un municipio ordenado, que tenga calidad de vida y brinde bienestar a las presentes y futuras generaciones. Por ello, habremos de vertebrar a las visiones sustentables todas las licencias y autorizaciones de sub-divisiones de predios que se expiden y coordinarlas con la dirección de catastro municipal para contemplarlas en su registro.</w:t>
      </w:r>
    </w:p>
    <w:p w:rsidR="0028344B" w:rsidRDefault="0028344B" w:rsidP="0028344B">
      <w:pPr>
        <w:spacing w:after="0" w:line="360" w:lineRule="auto"/>
        <w:jc w:val="both"/>
        <w:rPr>
          <w:rFonts w:ascii="Arial" w:hAnsi="Arial" w:cs="Arial"/>
        </w:rPr>
      </w:pPr>
    </w:p>
    <w:p w:rsidR="007B0885" w:rsidRDefault="007B0885" w:rsidP="0028344B">
      <w:pPr>
        <w:spacing w:after="0" w:line="360" w:lineRule="auto"/>
        <w:jc w:val="both"/>
        <w:rPr>
          <w:rFonts w:ascii="Arial" w:hAnsi="Arial" w:cs="Arial"/>
        </w:rPr>
      </w:pPr>
      <w:r>
        <w:rPr>
          <w:rFonts w:ascii="Arial" w:hAnsi="Arial" w:cs="Arial"/>
        </w:rPr>
        <w:t>Diagnóstico estratégico.</w:t>
      </w:r>
    </w:p>
    <w:p w:rsidR="007B0885" w:rsidRPr="00473260" w:rsidRDefault="007B0885" w:rsidP="0028344B">
      <w:pPr>
        <w:spacing w:after="0" w:line="360" w:lineRule="auto"/>
        <w:jc w:val="both"/>
        <w:rPr>
          <w:rFonts w:ascii="Arial" w:hAnsi="Arial" w:cs="Arial"/>
        </w:rPr>
      </w:pPr>
    </w:p>
    <w:tbl>
      <w:tblPr>
        <w:tblStyle w:val="Tablaconcuadrcula"/>
        <w:tblW w:w="0" w:type="auto"/>
        <w:tblLook w:val="04A0" w:firstRow="1" w:lastRow="0" w:firstColumn="1" w:lastColumn="0" w:noHBand="0" w:noVBand="1"/>
      </w:tblPr>
      <w:tblGrid>
        <w:gridCol w:w="385"/>
        <w:gridCol w:w="5594"/>
        <w:gridCol w:w="1238"/>
        <w:gridCol w:w="1099"/>
        <w:gridCol w:w="970"/>
      </w:tblGrid>
      <w:tr w:rsidR="0028344B" w:rsidRPr="00E32765" w:rsidTr="009C3B35">
        <w:trPr>
          <w:trHeight w:val="600"/>
        </w:trPr>
        <w:tc>
          <w:tcPr>
            <w:tcW w:w="385" w:type="dxa"/>
            <w:noWrap/>
            <w:hideMark/>
          </w:tcPr>
          <w:p w:rsidR="0028344B" w:rsidRPr="00E32765" w:rsidRDefault="0028344B" w:rsidP="006852AC">
            <w:pPr>
              <w:rPr>
                <w:rFonts w:ascii="Arial" w:hAnsi="Arial" w:cs="Arial"/>
              </w:rPr>
            </w:pPr>
          </w:p>
        </w:tc>
        <w:tc>
          <w:tcPr>
            <w:tcW w:w="5594" w:type="dxa"/>
            <w:noWrap/>
            <w:hideMark/>
          </w:tcPr>
          <w:p w:rsidR="0028344B" w:rsidRPr="00E32765" w:rsidRDefault="0028344B" w:rsidP="006852AC">
            <w:pPr>
              <w:jc w:val="center"/>
              <w:rPr>
                <w:rFonts w:ascii="Arial" w:hAnsi="Arial" w:cs="Arial"/>
                <w:bCs/>
              </w:rPr>
            </w:pPr>
            <w:r w:rsidRPr="00E32765">
              <w:rPr>
                <w:rFonts w:ascii="Arial" w:hAnsi="Arial" w:cs="Arial"/>
              </w:rPr>
              <w:t>Matriz de Cuantificación Análisis Externo</w:t>
            </w:r>
            <w:r w:rsidRPr="00E32765">
              <w:rPr>
                <w:rFonts w:ascii="Arial" w:hAnsi="Arial" w:cs="Arial"/>
                <w:bCs/>
              </w:rPr>
              <w:t xml:space="preserve"> Oportunidades</w:t>
            </w:r>
          </w:p>
        </w:tc>
        <w:tc>
          <w:tcPr>
            <w:tcW w:w="1238" w:type="dxa"/>
            <w:noWrap/>
            <w:hideMark/>
          </w:tcPr>
          <w:p w:rsidR="0028344B" w:rsidRPr="00E32765" w:rsidRDefault="0028344B" w:rsidP="006852AC">
            <w:pPr>
              <w:jc w:val="center"/>
              <w:rPr>
                <w:rFonts w:ascii="Arial" w:hAnsi="Arial" w:cs="Arial"/>
                <w:bCs/>
              </w:rPr>
            </w:pPr>
            <w:r w:rsidRPr="00E32765">
              <w:rPr>
                <w:rFonts w:ascii="Arial" w:hAnsi="Arial" w:cs="Arial"/>
                <w:bCs/>
              </w:rPr>
              <w:t>Importan</w:t>
            </w:r>
          </w:p>
          <w:p w:rsidR="0028344B" w:rsidRPr="00E32765" w:rsidRDefault="0028344B" w:rsidP="006852AC">
            <w:pPr>
              <w:jc w:val="center"/>
              <w:rPr>
                <w:rFonts w:ascii="Arial" w:hAnsi="Arial" w:cs="Arial"/>
                <w:bCs/>
              </w:rPr>
            </w:pPr>
            <w:proofErr w:type="spellStart"/>
            <w:r w:rsidRPr="00E32765">
              <w:rPr>
                <w:rFonts w:ascii="Arial" w:hAnsi="Arial" w:cs="Arial"/>
                <w:bCs/>
              </w:rPr>
              <w:t>cia</w:t>
            </w:r>
            <w:proofErr w:type="spellEnd"/>
          </w:p>
        </w:tc>
        <w:tc>
          <w:tcPr>
            <w:tcW w:w="1099" w:type="dxa"/>
            <w:noWrap/>
            <w:hideMark/>
          </w:tcPr>
          <w:p w:rsidR="0028344B" w:rsidRPr="00E32765" w:rsidRDefault="0028344B" w:rsidP="006852AC">
            <w:pPr>
              <w:jc w:val="center"/>
              <w:rPr>
                <w:rFonts w:ascii="Arial" w:hAnsi="Arial" w:cs="Arial"/>
                <w:bCs/>
              </w:rPr>
            </w:pPr>
            <w:proofErr w:type="spellStart"/>
            <w:r w:rsidRPr="00E32765">
              <w:rPr>
                <w:rFonts w:ascii="Arial" w:hAnsi="Arial" w:cs="Arial"/>
                <w:bCs/>
              </w:rPr>
              <w:t>Probabi</w:t>
            </w:r>
            <w:proofErr w:type="spellEnd"/>
          </w:p>
          <w:p w:rsidR="0028344B" w:rsidRPr="00E32765" w:rsidRDefault="0028344B" w:rsidP="006852AC">
            <w:pPr>
              <w:jc w:val="center"/>
              <w:rPr>
                <w:rFonts w:ascii="Arial" w:hAnsi="Arial" w:cs="Arial"/>
                <w:bCs/>
              </w:rPr>
            </w:pPr>
            <w:proofErr w:type="spellStart"/>
            <w:r w:rsidRPr="00E32765">
              <w:rPr>
                <w:rFonts w:ascii="Arial" w:hAnsi="Arial" w:cs="Arial"/>
                <w:bCs/>
              </w:rPr>
              <w:t>lidad</w:t>
            </w:r>
            <w:proofErr w:type="spellEnd"/>
          </w:p>
        </w:tc>
        <w:tc>
          <w:tcPr>
            <w:tcW w:w="970" w:type="dxa"/>
            <w:noWrap/>
            <w:hideMark/>
          </w:tcPr>
          <w:p w:rsidR="0028344B" w:rsidRPr="00E32765" w:rsidRDefault="0028344B" w:rsidP="006852AC">
            <w:pPr>
              <w:jc w:val="center"/>
              <w:rPr>
                <w:rFonts w:ascii="Arial" w:hAnsi="Arial" w:cs="Arial"/>
                <w:bCs/>
              </w:rPr>
            </w:pPr>
            <w:proofErr w:type="spellStart"/>
            <w:r w:rsidRPr="00E32765">
              <w:rPr>
                <w:rFonts w:ascii="Arial" w:hAnsi="Arial" w:cs="Arial"/>
                <w:bCs/>
              </w:rPr>
              <w:t>Resul</w:t>
            </w:r>
            <w:proofErr w:type="spellEnd"/>
          </w:p>
          <w:p w:rsidR="0028344B" w:rsidRPr="00E32765" w:rsidRDefault="0028344B" w:rsidP="006852AC">
            <w:pPr>
              <w:jc w:val="center"/>
              <w:rPr>
                <w:rFonts w:ascii="Arial" w:hAnsi="Arial" w:cs="Arial"/>
                <w:bCs/>
              </w:rPr>
            </w:pPr>
            <w:proofErr w:type="spellStart"/>
            <w:r w:rsidRPr="00E32765">
              <w:rPr>
                <w:rFonts w:ascii="Arial" w:hAnsi="Arial" w:cs="Arial"/>
                <w:bCs/>
              </w:rPr>
              <w:t>tado</w:t>
            </w:r>
            <w:proofErr w:type="spellEnd"/>
          </w:p>
        </w:tc>
      </w:tr>
      <w:tr w:rsidR="0028344B" w:rsidRPr="00E32765" w:rsidTr="009C3B35">
        <w:trPr>
          <w:trHeight w:val="1425"/>
        </w:trPr>
        <w:tc>
          <w:tcPr>
            <w:tcW w:w="385" w:type="dxa"/>
            <w:noWrap/>
            <w:hideMark/>
          </w:tcPr>
          <w:p w:rsidR="0028344B" w:rsidRPr="00E32765" w:rsidRDefault="0028344B" w:rsidP="006852AC">
            <w:pPr>
              <w:rPr>
                <w:rFonts w:ascii="Arial" w:hAnsi="Arial" w:cs="Arial"/>
              </w:rPr>
            </w:pPr>
            <w:r w:rsidRPr="00E32765">
              <w:rPr>
                <w:rFonts w:ascii="Arial" w:hAnsi="Arial" w:cs="Arial"/>
              </w:rPr>
              <w:t>1</w:t>
            </w:r>
          </w:p>
        </w:tc>
        <w:tc>
          <w:tcPr>
            <w:tcW w:w="5594" w:type="dxa"/>
            <w:hideMark/>
          </w:tcPr>
          <w:p w:rsidR="0028344B" w:rsidRPr="00E32765" w:rsidRDefault="0028344B" w:rsidP="006852AC">
            <w:pPr>
              <w:jc w:val="both"/>
              <w:rPr>
                <w:rFonts w:ascii="Arial" w:hAnsi="Arial" w:cs="Arial"/>
              </w:rPr>
            </w:pPr>
            <w:r w:rsidRPr="00E32765">
              <w:rPr>
                <w:rFonts w:ascii="Arial" w:hAnsi="Arial" w:cs="Arial"/>
              </w:rPr>
              <w:t>La economía se mantiene con una tasa de interés relativamente baja a nivel internacional, el banco de México ha mantenido sus tasas de interés bajo ese parámetro, permitiendo adquirir préstamos para construir casas habitación, elevando el valor catastral.</w:t>
            </w:r>
          </w:p>
        </w:tc>
        <w:tc>
          <w:tcPr>
            <w:tcW w:w="1238" w:type="dxa"/>
            <w:noWrap/>
            <w:hideMark/>
          </w:tcPr>
          <w:p w:rsidR="0028344B" w:rsidRPr="00E32765" w:rsidRDefault="0028344B" w:rsidP="00E32765">
            <w:pPr>
              <w:jc w:val="center"/>
              <w:rPr>
                <w:rFonts w:ascii="Arial" w:hAnsi="Arial" w:cs="Arial"/>
              </w:rPr>
            </w:pPr>
            <w:r w:rsidRPr="00E32765">
              <w:rPr>
                <w:rFonts w:ascii="Arial" w:hAnsi="Arial" w:cs="Arial"/>
              </w:rPr>
              <w:t>8</w:t>
            </w:r>
          </w:p>
        </w:tc>
        <w:tc>
          <w:tcPr>
            <w:tcW w:w="1099" w:type="dxa"/>
            <w:noWrap/>
            <w:hideMark/>
          </w:tcPr>
          <w:p w:rsidR="0028344B" w:rsidRPr="00E32765" w:rsidRDefault="0028344B" w:rsidP="00E32765">
            <w:pPr>
              <w:jc w:val="center"/>
              <w:rPr>
                <w:rFonts w:ascii="Arial" w:hAnsi="Arial" w:cs="Arial"/>
              </w:rPr>
            </w:pPr>
            <w:r w:rsidRPr="00E32765">
              <w:rPr>
                <w:rFonts w:ascii="Arial" w:hAnsi="Arial" w:cs="Arial"/>
              </w:rPr>
              <w:t>0.6</w:t>
            </w:r>
          </w:p>
        </w:tc>
        <w:tc>
          <w:tcPr>
            <w:tcW w:w="970" w:type="dxa"/>
            <w:noWrap/>
            <w:hideMark/>
          </w:tcPr>
          <w:p w:rsidR="0028344B" w:rsidRPr="00E32765" w:rsidRDefault="0028344B" w:rsidP="00E32765">
            <w:pPr>
              <w:jc w:val="center"/>
              <w:rPr>
                <w:rFonts w:ascii="Arial" w:hAnsi="Arial" w:cs="Arial"/>
              </w:rPr>
            </w:pPr>
            <w:r w:rsidRPr="00E32765">
              <w:rPr>
                <w:rFonts w:ascii="Arial" w:hAnsi="Arial" w:cs="Arial"/>
              </w:rPr>
              <w:t>4.80</w:t>
            </w:r>
          </w:p>
        </w:tc>
      </w:tr>
      <w:tr w:rsidR="0028344B" w:rsidRPr="00E32765" w:rsidTr="009C3B35">
        <w:trPr>
          <w:trHeight w:val="855"/>
        </w:trPr>
        <w:tc>
          <w:tcPr>
            <w:tcW w:w="385" w:type="dxa"/>
            <w:noWrap/>
            <w:hideMark/>
          </w:tcPr>
          <w:p w:rsidR="0028344B" w:rsidRPr="00E32765" w:rsidRDefault="0028344B" w:rsidP="006852AC">
            <w:pPr>
              <w:rPr>
                <w:rFonts w:ascii="Arial" w:hAnsi="Arial" w:cs="Arial"/>
              </w:rPr>
            </w:pPr>
            <w:r w:rsidRPr="00E32765">
              <w:rPr>
                <w:rFonts w:ascii="Arial" w:hAnsi="Arial" w:cs="Arial"/>
              </w:rPr>
              <w:t>2</w:t>
            </w:r>
          </w:p>
        </w:tc>
        <w:tc>
          <w:tcPr>
            <w:tcW w:w="5594" w:type="dxa"/>
            <w:hideMark/>
          </w:tcPr>
          <w:p w:rsidR="0028344B" w:rsidRPr="00E32765" w:rsidRDefault="0028344B" w:rsidP="006852AC">
            <w:pPr>
              <w:jc w:val="both"/>
              <w:rPr>
                <w:rFonts w:ascii="Arial" w:hAnsi="Arial" w:cs="Arial"/>
              </w:rPr>
            </w:pPr>
            <w:r w:rsidRPr="00E32765">
              <w:rPr>
                <w:rFonts w:ascii="Arial" w:hAnsi="Arial" w:cs="Arial"/>
              </w:rPr>
              <w:t xml:space="preserve">El pueblo mexicano tiene altos valores morales y religiosos, su cultura es muy diversificada predominando la cultura latina, tiene un alto sentido en la </w:t>
            </w:r>
            <w:r w:rsidR="00E32765" w:rsidRPr="00E32765">
              <w:rPr>
                <w:rFonts w:ascii="Arial" w:hAnsi="Arial" w:cs="Arial"/>
              </w:rPr>
              <w:t>ecología</w:t>
            </w:r>
            <w:r w:rsidRPr="00E32765">
              <w:rPr>
                <w:rFonts w:ascii="Arial" w:hAnsi="Arial" w:cs="Arial"/>
              </w:rPr>
              <w:t>.</w:t>
            </w:r>
          </w:p>
        </w:tc>
        <w:tc>
          <w:tcPr>
            <w:tcW w:w="1238" w:type="dxa"/>
            <w:noWrap/>
            <w:hideMark/>
          </w:tcPr>
          <w:p w:rsidR="0028344B" w:rsidRPr="00E32765" w:rsidRDefault="0028344B" w:rsidP="00E32765">
            <w:pPr>
              <w:jc w:val="center"/>
              <w:rPr>
                <w:rFonts w:ascii="Arial" w:hAnsi="Arial" w:cs="Arial"/>
              </w:rPr>
            </w:pPr>
            <w:r w:rsidRPr="00E32765">
              <w:rPr>
                <w:rFonts w:ascii="Arial" w:hAnsi="Arial" w:cs="Arial"/>
              </w:rPr>
              <w:t>6</w:t>
            </w:r>
          </w:p>
        </w:tc>
        <w:tc>
          <w:tcPr>
            <w:tcW w:w="1099" w:type="dxa"/>
            <w:noWrap/>
            <w:hideMark/>
          </w:tcPr>
          <w:p w:rsidR="0028344B" w:rsidRPr="00E32765" w:rsidRDefault="0028344B" w:rsidP="00E32765">
            <w:pPr>
              <w:jc w:val="center"/>
              <w:rPr>
                <w:rFonts w:ascii="Arial" w:hAnsi="Arial" w:cs="Arial"/>
              </w:rPr>
            </w:pPr>
            <w:r w:rsidRPr="00E32765">
              <w:rPr>
                <w:rFonts w:ascii="Arial" w:hAnsi="Arial" w:cs="Arial"/>
              </w:rPr>
              <w:t>0.7</w:t>
            </w:r>
          </w:p>
        </w:tc>
        <w:tc>
          <w:tcPr>
            <w:tcW w:w="970" w:type="dxa"/>
            <w:noWrap/>
            <w:hideMark/>
          </w:tcPr>
          <w:p w:rsidR="0028344B" w:rsidRPr="00E32765" w:rsidRDefault="0028344B" w:rsidP="00E32765">
            <w:pPr>
              <w:jc w:val="center"/>
              <w:rPr>
                <w:rFonts w:ascii="Arial" w:hAnsi="Arial" w:cs="Arial"/>
              </w:rPr>
            </w:pPr>
            <w:r w:rsidRPr="00E32765">
              <w:rPr>
                <w:rFonts w:ascii="Arial" w:hAnsi="Arial" w:cs="Arial"/>
              </w:rPr>
              <w:t>4.20</w:t>
            </w:r>
          </w:p>
        </w:tc>
      </w:tr>
      <w:tr w:rsidR="0028344B" w:rsidRPr="00E32765" w:rsidTr="009C3B35">
        <w:trPr>
          <w:trHeight w:val="855"/>
        </w:trPr>
        <w:tc>
          <w:tcPr>
            <w:tcW w:w="385" w:type="dxa"/>
            <w:noWrap/>
            <w:hideMark/>
          </w:tcPr>
          <w:p w:rsidR="0028344B" w:rsidRPr="00E32765" w:rsidRDefault="0028344B" w:rsidP="006852AC">
            <w:pPr>
              <w:rPr>
                <w:rFonts w:ascii="Arial" w:hAnsi="Arial" w:cs="Arial"/>
              </w:rPr>
            </w:pPr>
            <w:r w:rsidRPr="00E32765">
              <w:rPr>
                <w:rFonts w:ascii="Arial" w:hAnsi="Arial" w:cs="Arial"/>
              </w:rPr>
              <w:t>3</w:t>
            </w:r>
          </w:p>
        </w:tc>
        <w:tc>
          <w:tcPr>
            <w:tcW w:w="5594" w:type="dxa"/>
            <w:hideMark/>
          </w:tcPr>
          <w:p w:rsidR="0028344B" w:rsidRPr="00E32765" w:rsidRDefault="0028344B" w:rsidP="006852AC">
            <w:pPr>
              <w:jc w:val="both"/>
              <w:rPr>
                <w:rFonts w:ascii="Arial" w:hAnsi="Arial" w:cs="Arial"/>
              </w:rPr>
            </w:pPr>
            <w:r w:rsidRPr="00E32765">
              <w:rPr>
                <w:rFonts w:ascii="Arial" w:hAnsi="Arial" w:cs="Arial"/>
              </w:rPr>
              <w:t>La población en Chiapas  tiene un índice de crecimiento del 1.11% promedio. Y para el municipio de Tuxtla Chico una tasa de crecimiento anual de 1.13%</w:t>
            </w:r>
          </w:p>
        </w:tc>
        <w:tc>
          <w:tcPr>
            <w:tcW w:w="1238" w:type="dxa"/>
            <w:noWrap/>
            <w:hideMark/>
          </w:tcPr>
          <w:p w:rsidR="0028344B" w:rsidRPr="00E32765" w:rsidRDefault="0028344B" w:rsidP="00E32765">
            <w:pPr>
              <w:jc w:val="center"/>
              <w:rPr>
                <w:rFonts w:ascii="Arial" w:hAnsi="Arial" w:cs="Arial"/>
              </w:rPr>
            </w:pPr>
            <w:r w:rsidRPr="00E32765">
              <w:rPr>
                <w:rFonts w:ascii="Arial" w:hAnsi="Arial" w:cs="Arial"/>
              </w:rPr>
              <w:t>8</w:t>
            </w:r>
          </w:p>
        </w:tc>
        <w:tc>
          <w:tcPr>
            <w:tcW w:w="1099" w:type="dxa"/>
            <w:noWrap/>
            <w:hideMark/>
          </w:tcPr>
          <w:p w:rsidR="0028344B" w:rsidRPr="00E32765" w:rsidRDefault="0028344B" w:rsidP="00E32765">
            <w:pPr>
              <w:jc w:val="center"/>
              <w:rPr>
                <w:rFonts w:ascii="Arial" w:hAnsi="Arial" w:cs="Arial"/>
              </w:rPr>
            </w:pPr>
            <w:r w:rsidRPr="00E32765">
              <w:rPr>
                <w:rFonts w:ascii="Arial" w:hAnsi="Arial" w:cs="Arial"/>
              </w:rPr>
              <w:t>0.9</w:t>
            </w:r>
          </w:p>
        </w:tc>
        <w:tc>
          <w:tcPr>
            <w:tcW w:w="970" w:type="dxa"/>
            <w:noWrap/>
            <w:hideMark/>
          </w:tcPr>
          <w:p w:rsidR="0028344B" w:rsidRPr="00E32765" w:rsidRDefault="0028344B" w:rsidP="00E32765">
            <w:pPr>
              <w:jc w:val="center"/>
              <w:rPr>
                <w:rFonts w:ascii="Arial" w:hAnsi="Arial" w:cs="Arial"/>
              </w:rPr>
            </w:pPr>
            <w:r w:rsidRPr="00E32765">
              <w:rPr>
                <w:rFonts w:ascii="Arial" w:hAnsi="Arial" w:cs="Arial"/>
              </w:rPr>
              <w:t>7.20</w:t>
            </w:r>
          </w:p>
        </w:tc>
      </w:tr>
      <w:tr w:rsidR="0028344B" w:rsidRPr="00E32765" w:rsidTr="009C3B35">
        <w:trPr>
          <w:trHeight w:val="570"/>
        </w:trPr>
        <w:tc>
          <w:tcPr>
            <w:tcW w:w="385" w:type="dxa"/>
            <w:noWrap/>
            <w:hideMark/>
          </w:tcPr>
          <w:p w:rsidR="0028344B" w:rsidRPr="00E32765" w:rsidRDefault="0028344B" w:rsidP="006852AC">
            <w:pPr>
              <w:rPr>
                <w:rFonts w:ascii="Arial" w:hAnsi="Arial" w:cs="Arial"/>
              </w:rPr>
            </w:pPr>
            <w:r w:rsidRPr="00E32765">
              <w:rPr>
                <w:rFonts w:ascii="Arial" w:hAnsi="Arial" w:cs="Arial"/>
              </w:rPr>
              <w:t>4</w:t>
            </w:r>
          </w:p>
        </w:tc>
        <w:tc>
          <w:tcPr>
            <w:tcW w:w="5594" w:type="dxa"/>
            <w:hideMark/>
          </w:tcPr>
          <w:p w:rsidR="0028344B" w:rsidRPr="00E32765" w:rsidRDefault="0028344B" w:rsidP="006852AC">
            <w:pPr>
              <w:jc w:val="both"/>
              <w:rPr>
                <w:rFonts w:ascii="Arial" w:hAnsi="Arial" w:cs="Arial"/>
              </w:rPr>
            </w:pPr>
            <w:r w:rsidRPr="00E32765">
              <w:rPr>
                <w:rFonts w:ascii="Arial" w:hAnsi="Arial" w:cs="Arial"/>
              </w:rPr>
              <w:t xml:space="preserve">Estamos en una región altamente lluviosa, creando predios </w:t>
            </w:r>
            <w:r w:rsidR="00E32765" w:rsidRPr="00E32765">
              <w:rPr>
                <w:rFonts w:ascii="Arial" w:hAnsi="Arial" w:cs="Arial"/>
              </w:rPr>
              <w:t>rústicos</w:t>
            </w:r>
            <w:r w:rsidRPr="00E32765">
              <w:rPr>
                <w:rFonts w:ascii="Arial" w:hAnsi="Arial" w:cs="Arial"/>
              </w:rPr>
              <w:t xml:space="preserve"> propicios para la agricultura, </w:t>
            </w:r>
            <w:r w:rsidR="00E32765" w:rsidRPr="00E32765">
              <w:rPr>
                <w:rFonts w:ascii="Arial" w:hAnsi="Arial" w:cs="Arial"/>
              </w:rPr>
              <w:t>ganadería</w:t>
            </w:r>
            <w:r w:rsidRPr="00E32765">
              <w:rPr>
                <w:rFonts w:ascii="Arial" w:hAnsi="Arial" w:cs="Arial"/>
              </w:rPr>
              <w:t>, entre otros.</w:t>
            </w:r>
          </w:p>
        </w:tc>
        <w:tc>
          <w:tcPr>
            <w:tcW w:w="1238" w:type="dxa"/>
            <w:noWrap/>
            <w:hideMark/>
          </w:tcPr>
          <w:p w:rsidR="0028344B" w:rsidRPr="00E32765" w:rsidRDefault="0028344B" w:rsidP="00E32765">
            <w:pPr>
              <w:jc w:val="center"/>
              <w:rPr>
                <w:rFonts w:ascii="Arial" w:hAnsi="Arial" w:cs="Arial"/>
              </w:rPr>
            </w:pPr>
            <w:r w:rsidRPr="00E32765">
              <w:rPr>
                <w:rFonts w:ascii="Arial" w:hAnsi="Arial" w:cs="Arial"/>
              </w:rPr>
              <w:t>5</w:t>
            </w:r>
          </w:p>
        </w:tc>
        <w:tc>
          <w:tcPr>
            <w:tcW w:w="1099" w:type="dxa"/>
            <w:noWrap/>
            <w:hideMark/>
          </w:tcPr>
          <w:p w:rsidR="0028344B" w:rsidRPr="00E32765" w:rsidRDefault="0028344B" w:rsidP="00E32765">
            <w:pPr>
              <w:jc w:val="center"/>
              <w:rPr>
                <w:rFonts w:ascii="Arial" w:hAnsi="Arial" w:cs="Arial"/>
              </w:rPr>
            </w:pPr>
            <w:r w:rsidRPr="00E32765">
              <w:rPr>
                <w:rFonts w:ascii="Arial" w:hAnsi="Arial" w:cs="Arial"/>
              </w:rPr>
              <w:t>0.8</w:t>
            </w:r>
          </w:p>
        </w:tc>
        <w:tc>
          <w:tcPr>
            <w:tcW w:w="970" w:type="dxa"/>
            <w:noWrap/>
            <w:hideMark/>
          </w:tcPr>
          <w:p w:rsidR="0028344B" w:rsidRPr="00E32765" w:rsidRDefault="0028344B" w:rsidP="00E32765">
            <w:pPr>
              <w:jc w:val="center"/>
              <w:rPr>
                <w:rFonts w:ascii="Arial" w:hAnsi="Arial" w:cs="Arial"/>
              </w:rPr>
            </w:pPr>
            <w:r w:rsidRPr="00E32765">
              <w:rPr>
                <w:rFonts w:ascii="Arial" w:hAnsi="Arial" w:cs="Arial"/>
              </w:rPr>
              <w:t>4.00</w:t>
            </w:r>
          </w:p>
        </w:tc>
      </w:tr>
      <w:tr w:rsidR="0028344B" w:rsidRPr="00E32765" w:rsidTr="009C3B35">
        <w:trPr>
          <w:trHeight w:val="1425"/>
        </w:trPr>
        <w:tc>
          <w:tcPr>
            <w:tcW w:w="385" w:type="dxa"/>
            <w:noWrap/>
            <w:hideMark/>
          </w:tcPr>
          <w:p w:rsidR="0028344B" w:rsidRPr="00E32765" w:rsidRDefault="0028344B" w:rsidP="006852AC">
            <w:pPr>
              <w:rPr>
                <w:rFonts w:ascii="Arial" w:hAnsi="Arial" w:cs="Arial"/>
              </w:rPr>
            </w:pPr>
            <w:r w:rsidRPr="00E32765">
              <w:rPr>
                <w:rFonts w:ascii="Arial" w:hAnsi="Arial" w:cs="Arial"/>
              </w:rPr>
              <w:t>5</w:t>
            </w:r>
          </w:p>
        </w:tc>
        <w:tc>
          <w:tcPr>
            <w:tcW w:w="5594" w:type="dxa"/>
            <w:hideMark/>
          </w:tcPr>
          <w:p w:rsidR="0028344B" w:rsidRPr="00E32765" w:rsidRDefault="0028344B" w:rsidP="006852AC">
            <w:pPr>
              <w:jc w:val="both"/>
              <w:rPr>
                <w:rFonts w:ascii="Arial" w:hAnsi="Arial" w:cs="Arial"/>
              </w:rPr>
            </w:pPr>
            <w:r w:rsidRPr="00E32765">
              <w:rPr>
                <w:rFonts w:ascii="Arial" w:hAnsi="Arial" w:cs="Arial"/>
              </w:rPr>
              <w:t xml:space="preserve">Estamos en una región donde la </w:t>
            </w:r>
            <w:r w:rsidR="00E32765" w:rsidRPr="00E32765">
              <w:rPr>
                <w:rFonts w:ascii="Arial" w:hAnsi="Arial" w:cs="Arial"/>
              </w:rPr>
              <w:t>tecnología</w:t>
            </w:r>
            <w:r w:rsidRPr="00E32765">
              <w:rPr>
                <w:rFonts w:ascii="Arial" w:hAnsi="Arial" w:cs="Arial"/>
              </w:rPr>
              <w:t xml:space="preserve"> </w:t>
            </w:r>
            <w:r w:rsidR="00E32765" w:rsidRPr="00E32765">
              <w:rPr>
                <w:rFonts w:ascii="Arial" w:hAnsi="Arial" w:cs="Arial"/>
              </w:rPr>
              <w:t>está</w:t>
            </w:r>
            <w:r w:rsidRPr="00E32765">
              <w:rPr>
                <w:rFonts w:ascii="Arial" w:hAnsi="Arial" w:cs="Arial"/>
              </w:rPr>
              <w:t xml:space="preserve"> presente en especial la comunicación terrestre, aérea y por barco, teniendo acceso a la tecnología de los países creadores de la misma, creando un intercambio comercial y materia prima por tecnología.</w:t>
            </w:r>
          </w:p>
        </w:tc>
        <w:tc>
          <w:tcPr>
            <w:tcW w:w="1238" w:type="dxa"/>
            <w:noWrap/>
            <w:hideMark/>
          </w:tcPr>
          <w:p w:rsidR="0028344B" w:rsidRPr="00E32765" w:rsidRDefault="0028344B" w:rsidP="00E32765">
            <w:pPr>
              <w:jc w:val="center"/>
              <w:rPr>
                <w:rFonts w:ascii="Arial" w:hAnsi="Arial" w:cs="Arial"/>
              </w:rPr>
            </w:pPr>
            <w:r w:rsidRPr="00E32765">
              <w:rPr>
                <w:rFonts w:ascii="Arial" w:hAnsi="Arial" w:cs="Arial"/>
              </w:rPr>
              <w:t>9</w:t>
            </w:r>
          </w:p>
        </w:tc>
        <w:tc>
          <w:tcPr>
            <w:tcW w:w="1099" w:type="dxa"/>
            <w:noWrap/>
            <w:hideMark/>
          </w:tcPr>
          <w:p w:rsidR="0028344B" w:rsidRPr="00E32765" w:rsidRDefault="0028344B" w:rsidP="00E32765">
            <w:pPr>
              <w:jc w:val="center"/>
              <w:rPr>
                <w:rFonts w:ascii="Arial" w:hAnsi="Arial" w:cs="Arial"/>
              </w:rPr>
            </w:pPr>
            <w:r w:rsidRPr="00E32765">
              <w:rPr>
                <w:rFonts w:ascii="Arial" w:hAnsi="Arial" w:cs="Arial"/>
              </w:rPr>
              <w:t>0.5</w:t>
            </w:r>
          </w:p>
        </w:tc>
        <w:tc>
          <w:tcPr>
            <w:tcW w:w="970" w:type="dxa"/>
            <w:noWrap/>
            <w:hideMark/>
          </w:tcPr>
          <w:p w:rsidR="0028344B" w:rsidRPr="00E32765" w:rsidRDefault="0028344B" w:rsidP="00E32765">
            <w:pPr>
              <w:jc w:val="center"/>
              <w:rPr>
                <w:rFonts w:ascii="Arial" w:hAnsi="Arial" w:cs="Arial"/>
              </w:rPr>
            </w:pPr>
            <w:r w:rsidRPr="00E32765">
              <w:rPr>
                <w:rFonts w:ascii="Arial" w:hAnsi="Arial" w:cs="Arial"/>
              </w:rPr>
              <w:t>4.50</w:t>
            </w:r>
          </w:p>
        </w:tc>
      </w:tr>
      <w:tr w:rsidR="0028344B" w:rsidRPr="00E32765" w:rsidTr="009C3B35">
        <w:trPr>
          <w:trHeight w:val="285"/>
        </w:trPr>
        <w:tc>
          <w:tcPr>
            <w:tcW w:w="385" w:type="dxa"/>
            <w:noWrap/>
            <w:hideMark/>
          </w:tcPr>
          <w:p w:rsidR="0028344B" w:rsidRPr="00E32765" w:rsidRDefault="0028344B" w:rsidP="006852AC">
            <w:pPr>
              <w:rPr>
                <w:rFonts w:ascii="Arial" w:hAnsi="Arial" w:cs="Arial"/>
              </w:rPr>
            </w:pPr>
          </w:p>
        </w:tc>
        <w:tc>
          <w:tcPr>
            <w:tcW w:w="7931" w:type="dxa"/>
            <w:gridSpan w:val="3"/>
            <w:noWrap/>
            <w:hideMark/>
          </w:tcPr>
          <w:p w:rsidR="0028344B" w:rsidRPr="00E32765" w:rsidRDefault="0028344B" w:rsidP="006852AC">
            <w:pPr>
              <w:jc w:val="right"/>
              <w:rPr>
                <w:rFonts w:ascii="Arial" w:hAnsi="Arial" w:cs="Arial"/>
              </w:rPr>
            </w:pPr>
            <w:r w:rsidRPr="00E32765">
              <w:rPr>
                <w:rFonts w:ascii="Arial" w:hAnsi="Arial" w:cs="Arial"/>
              </w:rPr>
              <w:t>Resultado de oportunidades:</w:t>
            </w:r>
          </w:p>
        </w:tc>
        <w:tc>
          <w:tcPr>
            <w:tcW w:w="970" w:type="dxa"/>
            <w:noWrap/>
            <w:hideMark/>
          </w:tcPr>
          <w:p w:rsidR="0028344B" w:rsidRPr="00E32765" w:rsidRDefault="0028344B" w:rsidP="006852AC">
            <w:pPr>
              <w:rPr>
                <w:rFonts w:ascii="Arial" w:hAnsi="Arial" w:cs="Arial"/>
              </w:rPr>
            </w:pPr>
            <w:r w:rsidRPr="00E32765">
              <w:rPr>
                <w:rFonts w:ascii="Arial" w:hAnsi="Arial" w:cs="Arial"/>
              </w:rPr>
              <w:t>4.94</w:t>
            </w:r>
          </w:p>
        </w:tc>
      </w:tr>
    </w:tbl>
    <w:p w:rsidR="0028344B" w:rsidRDefault="0028344B" w:rsidP="0028344B">
      <w:pPr>
        <w:spacing w:after="0"/>
        <w:rPr>
          <w:rFonts w:ascii="Arial" w:hAnsi="Arial" w:cs="Arial"/>
        </w:rPr>
      </w:pPr>
    </w:p>
    <w:p w:rsidR="007B0885" w:rsidRPr="00473260" w:rsidRDefault="007B0885" w:rsidP="0028344B">
      <w:pPr>
        <w:spacing w:after="0"/>
        <w:rPr>
          <w:rFonts w:ascii="Arial" w:hAnsi="Arial" w:cs="Arial"/>
        </w:rPr>
      </w:pPr>
    </w:p>
    <w:tbl>
      <w:tblPr>
        <w:tblStyle w:val="Tablaconcuadrcula"/>
        <w:tblW w:w="0" w:type="auto"/>
        <w:tblLook w:val="04A0" w:firstRow="1" w:lastRow="0" w:firstColumn="1" w:lastColumn="0" w:noHBand="0" w:noVBand="1"/>
      </w:tblPr>
      <w:tblGrid>
        <w:gridCol w:w="378"/>
        <w:gridCol w:w="359"/>
        <w:gridCol w:w="5106"/>
        <w:gridCol w:w="399"/>
        <w:gridCol w:w="818"/>
        <w:gridCol w:w="286"/>
        <w:gridCol w:w="895"/>
        <w:gridCol w:w="218"/>
        <w:gridCol w:w="827"/>
      </w:tblGrid>
      <w:tr w:rsidR="0028344B" w:rsidRPr="00E32765" w:rsidTr="00E32765">
        <w:trPr>
          <w:trHeight w:val="600"/>
        </w:trPr>
        <w:tc>
          <w:tcPr>
            <w:tcW w:w="378" w:type="dxa"/>
            <w:noWrap/>
            <w:hideMark/>
          </w:tcPr>
          <w:p w:rsidR="0028344B" w:rsidRPr="00E32765" w:rsidRDefault="0028344B" w:rsidP="006852AC">
            <w:pPr>
              <w:rPr>
                <w:rFonts w:ascii="Arial" w:hAnsi="Arial" w:cs="Arial"/>
              </w:rPr>
            </w:pPr>
          </w:p>
        </w:tc>
        <w:tc>
          <w:tcPr>
            <w:tcW w:w="5465" w:type="dxa"/>
            <w:gridSpan w:val="2"/>
            <w:noWrap/>
            <w:hideMark/>
          </w:tcPr>
          <w:p w:rsidR="0028344B" w:rsidRPr="00E32765" w:rsidRDefault="0028344B" w:rsidP="006852AC">
            <w:pPr>
              <w:jc w:val="center"/>
              <w:rPr>
                <w:rFonts w:ascii="Arial" w:hAnsi="Arial" w:cs="Arial"/>
                <w:bCs/>
              </w:rPr>
            </w:pPr>
            <w:r w:rsidRPr="00E32765">
              <w:rPr>
                <w:rFonts w:ascii="Arial" w:hAnsi="Arial" w:cs="Arial"/>
              </w:rPr>
              <w:t>Matriz de Cuantificación Análisis Externo</w:t>
            </w:r>
          </w:p>
          <w:p w:rsidR="0028344B" w:rsidRPr="00E32765" w:rsidRDefault="0028344B" w:rsidP="006852AC">
            <w:pPr>
              <w:jc w:val="center"/>
              <w:rPr>
                <w:rFonts w:ascii="Arial" w:hAnsi="Arial" w:cs="Arial"/>
                <w:bCs/>
              </w:rPr>
            </w:pPr>
            <w:r w:rsidRPr="00E32765">
              <w:rPr>
                <w:rFonts w:ascii="Arial" w:hAnsi="Arial" w:cs="Arial"/>
                <w:bCs/>
              </w:rPr>
              <w:t>Amenazas</w:t>
            </w:r>
          </w:p>
        </w:tc>
        <w:tc>
          <w:tcPr>
            <w:tcW w:w="1217" w:type="dxa"/>
            <w:gridSpan w:val="2"/>
            <w:noWrap/>
            <w:hideMark/>
          </w:tcPr>
          <w:p w:rsidR="0028344B" w:rsidRPr="00E32765" w:rsidRDefault="0028344B" w:rsidP="006852AC">
            <w:pPr>
              <w:rPr>
                <w:rFonts w:ascii="Arial" w:hAnsi="Arial" w:cs="Arial"/>
                <w:bCs/>
              </w:rPr>
            </w:pPr>
            <w:r w:rsidRPr="00E32765">
              <w:rPr>
                <w:rFonts w:ascii="Arial" w:hAnsi="Arial" w:cs="Arial"/>
                <w:bCs/>
              </w:rPr>
              <w:t>Importan</w:t>
            </w:r>
          </w:p>
          <w:p w:rsidR="0028344B" w:rsidRPr="00E32765" w:rsidRDefault="0028344B" w:rsidP="006852AC">
            <w:pPr>
              <w:rPr>
                <w:rFonts w:ascii="Arial" w:hAnsi="Arial" w:cs="Arial"/>
                <w:bCs/>
              </w:rPr>
            </w:pPr>
            <w:proofErr w:type="spellStart"/>
            <w:r w:rsidRPr="00E32765">
              <w:rPr>
                <w:rFonts w:ascii="Arial" w:hAnsi="Arial" w:cs="Arial"/>
                <w:bCs/>
              </w:rPr>
              <w:t>cia</w:t>
            </w:r>
            <w:proofErr w:type="spellEnd"/>
          </w:p>
        </w:tc>
        <w:tc>
          <w:tcPr>
            <w:tcW w:w="1181" w:type="dxa"/>
            <w:gridSpan w:val="2"/>
            <w:noWrap/>
            <w:hideMark/>
          </w:tcPr>
          <w:p w:rsidR="0028344B" w:rsidRPr="00E32765" w:rsidRDefault="0028344B" w:rsidP="006852AC">
            <w:pPr>
              <w:rPr>
                <w:rFonts w:ascii="Arial" w:hAnsi="Arial" w:cs="Arial"/>
                <w:bCs/>
              </w:rPr>
            </w:pPr>
            <w:proofErr w:type="spellStart"/>
            <w:r w:rsidRPr="00E32765">
              <w:rPr>
                <w:rFonts w:ascii="Arial" w:hAnsi="Arial" w:cs="Arial"/>
                <w:bCs/>
              </w:rPr>
              <w:t>Probabi</w:t>
            </w:r>
            <w:proofErr w:type="spellEnd"/>
          </w:p>
          <w:p w:rsidR="0028344B" w:rsidRPr="00E32765" w:rsidRDefault="0028344B" w:rsidP="006852AC">
            <w:pPr>
              <w:rPr>
                <w:rFonts w:ascii="Arial" w:hAnsi="Arial" w:cs="Arial"/>
                <w:bCs/>
              </w:rPr>
            </w:pPr>
            <w:proofErr w:type="spellStart"/>
            <w:r w:rsidRPr="00E32765">
              <w:rPr>
                <w:rFonts w:ascii="Arial" w:hAnsi="Arial" w:cs="Arial"/>
                <w:bCs/>
              </w:rPr>
              <w:t>lidad</w:t>
            </w:r>
            <w:proofErr w:type="spellEnd"/>
          </w:p>
        </w:tc>
        <w:tc>
          <w:tcPr>
            <w:tcW w:w="1045" w:type="dxa"/>
            <w:gridSpan w:val="2"/>
            <w:noWrap/>
            <w:hideMark/>
          </w:tcPr>
          <w:p w:rsidR="0028344B" w:rsidRPr="00E32765" w:rsidRDefault="0028344B" w:rsidP="006852AC">
            <w:pPr>
              <w:rPr>
                <w:rFonts w:ascii="Arial" w:hAnsi="Arial" w:cs="Arial"/>
                <w:bCs/>
              </w:rPr>
            </w:pPr>
            <w:proofErr w:type="spellStart"/>
            <w:r w:rsidRPr="00E32765">
              <w:rPr>
                <w:rFonts w:ascii="Arial" w:hAnsi="Arial" w:cs="Arial"/>
                <w:bCs/>
              </w:rPr>
              <w:t>Resul</w:t>
            </w:r>
            <w:proofErr w:type="spellEnd"/>
          </w:p>
          <w:p w:rsidR="0028344B" w:rsidRPr="00E32765" w:rsidRDefault="0028344B" w:rsidP="006852AC">
            <w:pPr>
              <w:rPr>
                <w:rFonts w:ascii="Arial" w:hAnsi="Arial" w:cs="Arial"/>
                <w:bCs/>
              </w:rPr>
            </w:pPr>
            <w:proofErr w:type="spellStart"/>
            <w:r w:rsidRPr="00E32765">
              <w:rPr>
                <w:rFonts w:ascii="Arial" w:hAnsi="Arial" w:cs="Arial"/>
                <w:bCs/>
              </w:rPr>
              <w:t>tado</w:t>
            </w:r>
            <w:proofErr w:type="spellEnd"/>
          </w:p>
        </w:tc>
      </w:tr>
      <w:tr w:rsidR="0028344B" w:rsidRPr="00E32765" w:rsidTr="00E32765">
        <w:trPr>
          <w:trHeight w:val="1425"/>
        </w:trPr>
        <w:tc>
          <w:tcPr>
            <w:tcW w:w="378" w:type="dxa"/>
            <w:noWrap/>
            <w:hideMark/>
          </w:tcPr>
          <w:p w:rsidR="0028344B" w:rsidRPr="00E32765" w:rsidRDefault="0028344B" w:rsidP="006852AC">
            <w:pPr>
              <w:rPr>
                <w:rFonts w:ascii="Arial" w:hAnsi="Arial" w:cs="Arial"/>
              </w:rPr>
            </w:pPr>
            <w:r w:rsidRPr="00E32765">
              <w:rPr>
                <w:rFonts w:ascii="Arial" w:hAnsi="Arial" w:cs="Arial"/>
              </w:rPr>
              <w:t>1</w:t>
            </w:r>
          </w:p>
        </w:tc>
        <w:tc>
          <w:tcPr>
            <w:tcW w:w="5465" w:type="dxa"/>
            <w:gridSpan w:val="2"/>
            <w:hideMark/>
          </w:tcPr>
          <w:p w:rsidR="0028344B" w:rsidRPr="00E32765" w:rsidRDefault="0028344B" w:rsidP="00E32765">
            <w:pPr>
              <w:jc w:val="both"/>
              <w:rPr>
                <w:rFonts w:ascii="Arial" w:hAnsi="Arial" w:cs="Arial"/>
              </w:rPr>
            </w:pPr>
            <w:r w:rsidRPr="00E32765">
              <w:rPr>
                <w:rFonts w:ascii="Arial" w:hAnsi="Arial" w:cs="Arial"/>
              </w:rPr>
              <w:t xml:space="preserve">Es latente la presencia de una crisis económica a nivel internacional, </w:t>
            </w:r>
            <w:r w:rsidR="00E32765" w:rsidRPr="00E32765">
              <w:rPr>
                <w:rFonts w:ascii="Arial" w:hAnsi="Arial" w:cs="Arial"/>
              </w:rPr>
              <w:t>mismo</w:t>
            </w:r>
            <w:r w:rsidRPr="00E32765">
              <w:rPr>
                <w:rFonts w:ascii="Arial" w:hAnsi="Arial" w:cs="Arial"/>
              </w:rPr>
              <w:t xml:space="preserve"> que puede afectar a la economía mexicana, provocando desempleos e inflación, lo que significaría que la población trabajadora no agregara un valor extra al predio del cual es dueño.</w:t>
            </w:r>
          </w:p>
        </w:tc>
        <w:tc>
          <w:tcPr>
            <w:tcW w:w="1217" w:type="dxa"/>
            <w:gridSpan w:val="2"/>
            <w:noWrap/>
            <w:hideMark/>
          </w:tcPr>
          <w:p w:rsidR="0028344B" w:rsidRPr="00E32765" w:rsidRDefault="0028344B" w:rsidP="00E32765">
            <w:pPr>
              <w:jc w:val="center"/>
              <w:rPr>
                <w:rFonts w:ascii="Arial" w:hAnsi="Arial" w:cs="Arial"/>
              </w:rPr>
            </w:pPr>
            <w:r w:rsidRPr="00E32765">
              <w:rPr>
                <w:rFonts w:ascii="Arial" w:hAnsi="Arial" w:cs="Arial"/>
              </w:rPr>
              <w:t>9</w:t>
            </w:r>
          </w:p>
        </w:tc>
        <w:tc>
          <w:tcPr>
            <w:tcW w:w="1181" w:type="dxa"/>
            <w:gridSpan w:val="2"/>
            <w:noWrap/>
            <w:hideMark/>
          </w:tcPr>
          <w:p w:rsidR="0028344B" w:rsidRPr="00E32765" w:rsidRDefault="0028344B" w:rsidP="00E32765">
            <w:pPr>
              <w:jc w:val="center"/>
              <w:rPr>
                <w:rFonts w:ascii="Arial" w:hAnsi="Arial" w:cs="Arial"/>
              </w:rPr>
            </w:pPr>
            <w:r w:rsidRPr="00E32765">
              <w:rPr>
                <w:rFonts w:ascii="Arial" w:hAnsi="Arial" w:cs="Arial"/>
              </w:rPr>
              <w:t>0.7</w:t>
            </w:r>
          </w:p>
        </w:tc>
        <w:tc>
          <w:tcPr>
            <w:tcW w:w="1045" w:type="dxa"/>
            <w:gridSpan w:val="2"/>
            <w:noWrap/>
            <w:hideMark/>
          </w:tcPr>
          <w:p w:rsidR="0028344B" w:rsidRPr="00E32765" w:rsidRDefault="0028344B" w:rsidP="00E32765">
            <w:pPr>
              <w:jc w:val="center"/>
              <w:rPr>
                <w:rFonts w:ascii="Arial" w:hAnsi="Arial" w:cs="Arial"/>
              </w:rPr>
            </w:pPr>
            <w:r w:rsidRPr="00E32765">
              <w:rPr>
                <w:rFonts w:ascii="Arial" w:hAnsi="Arial" w:cs="Arial"/>
              </w:rPr>
              <w:t>6.30</w:t>
            </w:r>
          </w:p>
        </w:tc>
      </w:tr>
      <w:tr w:rsidR="0028344B" w:rsidRPr="00E32765" w:rsidTr="007B0885">
        <w:trPr>
          <w:trHeight w:val="274"/>
        </w:trPr>
        <w:tc>
          <w:tcPr>
            <w:tcW w:w="378" w:type="dxa"/>
            <w:noWrap/>
            <w:hideMark/>
          </w:tcPr>
          <w:p w:rsidR="0028344B" w:rsidRPr="00E32765" w:rsidRDefault="0028344B" w:rsidP="006852AC">
            <w:pPr>
              <w:rPr>
                <w:rFonts w:ascii="Arial" w:hAnsi="Arial" w:cs="Arial"/>
              </w:rPr>
            </w:pPr>
            <w:r w:rsidRPr="00E32765">
              <w:rPr>
                <w:rFonts w:ascii="Arial" w:hAnsi="Arial" w:cs="Arial"/>
              </w:rPr>
              <w:t>2</w:t>
            </w:r>
          </w:p>
        </w:tc>
        <w:tc>
          <w:tcPr>
            <w:tcW w:w="5465" w:type="dxa"/>
            <w:gridSpan w:val="2"/>
            <w:hideMark/>
          </w:tcPr>
          <w:p w:rsidR="0028344B" w:rsidRPr="00E32765" w:rsidRDefault="0028344B" w:rsidP="00E32765">
            <w:pPr>
              <w:jc w:val="both"/>
              <w:rPr>
                <w:rFonts w:ascii="Arial" w:hAnsi="Arial" w:cs="Arial"/>
              </w:rPr>
            </w:pPr>
            <w:r w:rsidRPr="00E32765">
              <w:rPr>
                <w:rFonts w:ascii="Arial" w:hAnsi="Arial" w:cs="Arial"/>
              </w:rPr>
              <w:t>La población tiene la creencia que el gobierno cobra los impuestos y se los gasta para sí mismo, la actitud de la población es muy pasiva, pero cuanto atentan contra sus intereses toma una actitud agresiva y de manifestaciones.</w:t>
            </w:r>
          </w:p>
        </w:tc>
        <w:tc>
          <w:tcPr>
            <w:tcW w:w="1217" w:type="dxa"/>
            <w:gridSpan w:val="2"/>
            <w:noWrap/>
            <w:hideMark/>
          </w:tcPr>
          <w:p w:rsidR="0028344B" w:rsidRPr="00E32765" w:rsidRDefault="0028344B" w:rsidP="00E32765">
            <w:pPr>
              <w:jc w:val="center"/>
              <w:rPr>
                <w:rFonts w:ascii="Arial" w:hAnsi="Arial" w:cs="Arial"/>
              </w:rPr>
            </w:pPr>
            <w:r w:rsidRPr="00E32765">
              <w:rPr>
                <w:rFonts w:ascii="Arial" w:hAnsi="Arial" w:cs="Arial"/>
              </w:rPr>
              <w:t>5</w:t>
            </w:r>
          </w:p>
        </w:tc>
        <w:tc>
          <w:tcPr>
            <w:tcW w:w="1181" w:type="dxa"/>
            <w:gridSpan w:val="2"/>
            <w:noWrap/>
            <w:hideMark/>
          </w:tcPr>
          <w:p w:rsidR="0028344B" w:rsidRPr="00E32765" w:rsidRDefault="0028344B" w:rsidP="00E32765">
            <w:pPr>
              <w:jc w:val="center"/>
              <w:rPr>
                <w:rFonts w:ascii="Arial" w:hAnsi="Arial" w:cs="Arial"/>
              </w:rPr>
            </w:pPr>
            <w:r w:rsidRPr="00E32765">
              <w:rPr>
                <w:rFonts w:ascii="Arial" w:hAnsi="Arial" w:cs="Arial"/>
              </w:rPr>
              <w:t>0.8</w:t>
            </w:r>
          </w:p>
        </w:tc>
        <w:tc>
          <w:tcPr>
            <w:tcW w:w="1045" w:type="dxa"/>
            <w:gridSpan w:val="2"/>
            <w:noWrap/>
            <w:hideMark/>
          </w:tcPr>
          <w:p w:rsidR="0028344B" w:rsidRPr="00E32765" w:rsidRDefault="0028344B" w:rsidP="00E32765">
            <w:pPr>
              <w:jc w:val="center"/>
              <w:rPr>
                <w:rFonts w:ascii="Arial" w:hAnsi="Arial" w:cs="Arial"/>
              </w:rPr>
            </w:pPr>
            <w:r w:rsidRPr="00E32765">
              <w:rPr>
                <w:rFonts w:ascii="Arial" w:hAnsi="Arial" w:cs="Arial"/>
              </w:rPr>
              <w:t>4.00</w:t>
            </w:r>
          </w:p>
        </w:tc>
      </w:tr>
      <w:tr w:rsidR="0028344B" w:rsidRPr="00E32765" w:rsidTr="00E32765">
        <w:trPr>
          <w:trHeight w:val="855"/>
        </w:trPr>
        <w:tc>
          <w:tcPr>
            <w:tcW w:w="378" w:type="dxa"/>
            <w:noWrap/>
            <w:hideMark/>
          </w:tcPr>
          <w:p w:rsidR="0028344B" w:rsidRPr="00E32765" w:rsidRDefault="0028344B" w:rsidP="006852AC">
            <w:pPr>
              <w:rPr>
                <w:rFonts w:ascii="Arial" w:hAnsi="Arial" w:cs="Arial"/>
              </w:rPr>
            </w:pPr>
            <w:r w:rsidRPr="00E32765">
              <w:rPr>
                <w:rFonts w:ascii="Arial" w:hAnsi="Arial" w:cs="Arial"/>
              </w:rPr>
              <w:t>3</w:t>
            </w:r>
          </w:p>
        </w:tc>
        <w:tc>
          <w:tcPr>
            <w:tcW w:w="5465" w:type="dxa"/>
            <w:gridSpan w:val="2"/>
            <w:hideMark/>
          </w:tcPr>
          <w:p w:rsidR="0028344B" w:rsidRPr="00E32765" w:rsidRDefault="0028344B" w:rsidP="00E32765">
            <w:pPr>
              <w:jc w:val="both"/>
              <w:rPr>
                <w:rFonts w:ascii="Arial" w:hAnsi="Arial" w:cs="Arial"/>
              </w:rPr>
            </w:pPr>
            <w:r w:rsidRPr="00E32765">
              <w:rPr>
                <w:rFonts w:ascii="Arial" w:hAnsi="Arial" w:cs="Arial"/>
              </w:rPr>
              <w:t xml:space="preserve">Existe un alto </w:t>
            </w:r>
            <w:r w:rsidR="00E32765" w:rsidRPr="00E32765">
              <w:rPr>
                <w:rFonts w:ascii="Arial" w:hAnsi="Arial" w:cs="Arial"/>
              </w:rPr>
              <w:t>índice</w:t>
            </w:r>
            <w:r w:rsidRPr="00E32765">
              <w:rPr>
                <w:rFonts w:ascii="Arial" w:hAnsi="Arial" w:cs="Arial"/>
              </w:rPr>
              <w:t xml:space="preserve"> de mortalidad en Chiapas, y el alto porcentaje de personas adultas que no dejan su testamento elaborados, teniendo un alto porcentaje de intestados.</w:t>
            </w:r>
          </w:p>
        </w:tc>
        <w:tc>
          <w:tcPr>
            <w:tcW w:w="1217" w:type="dxa"/>
            <w:gridSpan w:val="2"/>
            <w:noWrap/>
            <w:hideMark/>
          </w:tcPr>
          <w:p w:rsidR="0028344B" w:rsidRPr="00E32765" w:rsidRDefault="0028344B" w:rsidP="00E32765">
            <w:pPr>
              <w:jc w:val="center"/>
              <w:rPr>
                <w:rFonts w:ascii="Arial" w:hAnsi="Arial" w:cs="Arial"/>
              </w:rPr>
            </w:pPr>
            <w:r w:rsidRPr="00E32765">
              <w:rPr>
                <w:rFonts w:ascii="Arial" w:hAnsi="Arial" w:cs="Arial"/>
              </w:rPr>
              <w:t>10</w:t>
            </w:r>
          </w:p>
        </w:tc>
        <w:tc>
          <w:tcPr>
            <w:tcW w:w="1181" w:type="dxa"/>
            <w:gridSpan w:val="2"/>
            <w:noWrap/>
            <w:hideMark/>
          </w:tcPr>
          <w:p w:rsidR="0028344B" w:rsidRPr="00E32765" w:rsidRDefault="0028344B" w:rsidP="00E32765">
            <w:pPr>
              <w:jc w:val="center"/>
              <w:rPr>
                <w:rFonts w:ascii="Arial" w:hAnsi="Arial" w:cs="Arial"/>
              </w:rPr>
            </w:pPr>
            <w:r w:rsidRPr="00E32765">
              <w:rPr>
                <w:rFonts w:ascii="Arial" w:hAnsi="Arial" w:cs="Arial"/>
              </w:rPr>
              <w:t>0.9</w:t>
            </w:r>
          </w:p>
        </w:tc>
        <w:tc>
          <w:tcPr>
            <w:tcW w:w="1045" w:type="dxa"/>
            <w:gridSpan w:val="2"/>
            <w:noWrap/>
            <w:hideMark/>
          </w:tcPr>
          <w:p w:rsidR="0028344B" w:rsidRPr="00E32765" w:rsidRDefault="0028344B" w:rsidP="00E32765">
            <w:pPr>
              <w:jc w:val="center"/>
              <w:rPr>
                <w:rFonts w:ascii="Arial" w:hAnsi="Arial" w:cs="Arial"/>
              </w:rPr>
            </w:pPr>
            <w:r w:rsidRPr="00E32765">
              <w:rPr>
                <w:rFonts w:ascii="Arial" w:hAnsi="Arial" w:cs="Arial"/>
              </w:rPr>
              <w:t>9.00</w:t>
            </w:r>
          </w:p>
        </w:tc>
      </w:tr>
      <w:tr w:rsidR="0028344B" w:rsidRPr="00E32765" w:rsidTr="00E32765">
        <w:trPr>
          <w:trHeight w:val="855"/>
        </w:trPr>
        <w:tc>
          <w:tcPr>
            <w:tcW w:w="378" w:type="dxa"/>
            <w:noWrap/>
            <w:hideMark/>
          </w:tcPr>
          <w:p w:rsidR="0028344B" w:rsidRPr="00E32765" w:rsidRDefault="0028344B" w:rsidP="006852AC">
            <w:pPr>
              <w:rPr>
                <w:rFonts w:ascii="Arial" w:hAnsi="Arial" w:cs="Arial"/>
              </w:rPr>
            </w:pPr>
            <w:r w:rsidRPr="00E32765">
              <w:rPr>
                <w:rFonts w:ascii="Arial" w:hAnsi="Arial" w:cs="Arial"/>
              </w:rPr>
              <w:t>4</w:t>
            </w:r>
          </w:p>
        </w:tc>
        <w:tc>
          <w:tcPr>
            <w:tcW w:w="5465" w:type="dxa"/>
            <w:gridSpan w:val="2"/>
            <w:hideMark/>
          </w:tcPr>
          <w:p w:rsidR="0028344B" w:rsidRPr="00E32765" w:rsidRDefault="0028344B" w:rsidP="00E32765">
            <w:pPr>
              <w:jc w:val="both"/>
              <w:rPr>
                <w:rFonts w:ascii="Arial" w:hAnsi="Arial" w:cs="Arial"/>
              </w:rPr>
            </w:pPr>
            <w:r w:rsidRPr="00E32765">
              <w:rPr>
                <w:rFonts w:ascii="Arial" w:hAnsi="Arial" w:cs="Arial"/>
              </w:rPr>
              <w:t>El alto porcentaje de lluvia, se debe a la amenaza constante de fenómenos meteorológicos, que afectan a la población con pobreza extrema.</w:t>
            </w:r>
          </w:p>
        </w:tc>
        <w:tc>
          <w:tcPr>
            <w:tcW w:w="1217" w:type="dxa"/>
            <w:gridSpan w:val="2"/>
            <w:noWrap/>
            <w:hideMark/>
          </w:tcPr>
          <w:p w:rsidR="0028344B" w:rsidRPr="00E32765" w:rsidRDefault="0028344B" w:rsidP="00E32765">
            <w:pPr>
              <w:jc w:val="center"/>
              <w:rPr>
                <w:rFonts w:ascii="Arial" w:hAnsi="Arial" w:cs="Arial"/>
              </w:rPr>
            </w:pPr>
            <w:r w:rsidRPr="00E32765">
              <w:rPr>
                <w:rFonts w:ascii="Arial" w:hAnsi="Arial" w:cs="Arial"/>
              </w:rPr>
              <w:t>6</w:t>
            </w:r>
          </w:p>
        </w:tc>
        <w:tc>
          <w:tcPr>
            <w:tcW w:w="1181" w:type="dxa"/>
            <w:gridSpan w:val="2"/>
            <w:noWrap/>
            <w:hideMark/>
          </w:tcPr>
          <w:p w:rsidR="0028344B" w:rsidRPr="00E32765" w:rsidRDefault="0028344B" w:rsidP="00E32765">
            <w:pPr>
              <w:jc w:val="center"/>
              <w:rPr>
                <w:rFonts w:ascii="Arial" w:hAnsi="Arial" w:cs="Arial"/>
              </w:rPr>
            </w:pPr>
            <w:r w:rsidRPr="00E32765">
              <w:rPr>
                <w:rFonts w:ascii="Arial" w:hAnsi="Arial" w:cs="Arial"/>
              </w:rPr>
              <w:t>0.9</w:t>
            </w:r>
          </w:p>
        </w:tc>
        <w:tc>
          <w:tcPr>
            <w:tcW w:w="1045" w:type="dxa"/>
            <w:gridSpan w:val="2"/>
            <w:noWrap/>
            <w:hideMark/>
          </w:tcPr>
          <w:p w:rsidR="0028344B" w:rsidRPr="00E32765" w:rsidRDefault="0028344B" w:rsidP="00E32765">
            <w:pPr>
              <w:jc w:val="center"/>
              <w:rPr>
                <w:rFonts w:ascii="Arial" w:hAnsi="Arial" w:cs="Arial"/>
              </w:rPr>
            </w:pPr>
            <w:r w:rsidRPr="00E32765">
              <w:rPr>
                <w:rFonts w:ascii="Arial" w:hAnsi="Arial" w:cs="Arial"/>
              </w:rPr>
              <w:t>5.40</w:t>
            </w:r>
          </w:p>
        </w:tc>
      </w:tr>
      <w:tr w:rsidR="0028344B" w:rsidRPr="00E32765" w:rsidTr="00E32765">
        <w:trPr>
          <w:trHeight w:val="855"/>
        </w:trPr>
        <w:tc>
          <w:tcPr>
            <w:tcW w:w="378" w:type="dxa"/>
            <w:noWrap/>
            <w:hideMark/>
          </w:tcPr>
          <w:p w:rsidR="0028344B" w:rsidRPr="00E32765" w:rsidRDefault="0028344B" w:rsidP="006852AC">
            <w:pPr>
              <w:rPr>
                <w:rFonts w:ascii="Arial" w:hAnsi="Arial" w:cs="Arial"/>
              </w:rPr>
            </w:pPr>
            <w:r w:rsidRPr="00E32765">
              <w:rPr>
                <w:rFonts w:ascii="Arial" w:hAnsi="Arial" w:cs="Arial"/>
              </w:rPr>
              <w:t>5</w:t>
            </w:r>
          </w:p>
        </w:tc>
        <w:tc>
          <w:tcPr>
            <w:tcW w:w="5465" w:type="dxa"/>
            <w:gridSpan w:val="2"/>
            <w:hideMark/>
          </w:tcPr>
          <w:p w:rsidR="0028344B" w:rsidRPr="00E32765" w:rsidRDefault="0028344B" w:rsidP="004245A4">
            <w:pPr>
              <w:jc w:val="both"/>
              <w:rPr>
                <w:rFonts w:ascii="Arial" w:hAnsi="Arial" w:cs="Arial"/>
              </w:rPr>
            </w:pPr>
            <w:r w:rsidRPr="00E32765">
              <w:rPr>
                <w:rFonts w:ascii="Arial" w:hAnsi="Arial" w:cs="Arial"/>
              </w:rPr>
              <w:t xml:space="preserve">La alta diferencia del intercambio comercial entre materia prima y la </w:t>
            </w:r>
            <w:r w:rsidR="00E32765" w:rsidRPr="00E32765">
              <w:rPr>
                <w:rFonts w:ascii="Arial" w:hAnsi="Arial" w:cs="Arial"/>
              </w:rPr>
              <w:t>tecnología</w:t>
            </w:r>
            <w:r w:rsidRPr="00E32765">
              <w:rPr>
                <w:rFonts w:ascii="Arial" w:hAnsi="Arial" w:cs="Arial"/>
              </w:rPr>
              <w:t xml:space="preserve">, </w:t>
            </w:r>
            <w:r w:rsidR="004245A4">
              <w:rPr>
                <w:rFonts w:ascii="Arial" w:hAnsi="Arial" w:cs="Arial"/>
              </w:rPr>
              <w:t xml:space="preserve">crea </w:t>
            </w:r>
            <w:r w:rsidRPr="00E32765">
              <w:rPr>
                <w:rFonts w:ascii="Arial" w:hAnsi="Arial" w:cs="Arial"/>
              </w:rPr>
              <w:t xml:space="preserve">dependencia hacia los </w:t>
            </w:r>
            <w:r w:rsidR="00E32765" w:rsidRPr="00E32765">
              <w:rPr>
                <w:rFonts w:ascii="Arial" w:hAnsi="Arial" w:cs="Arial"/>
              </w:rPr>
              <w:t>países</w:t>
            </w:r>
            <w:r w:rsidRPr="00E32765">
              <w:rPr>
                <w:rFonts w:ascii="Arial" w:hAnsi="Arial" w:cs="Arial"/>
              </w:rPr>
              <w:t xml:space="preserve"> altamente tecnológicos.</w:t>
            </w:r>
          </w:p>
        </w:tc>
        <w:tc>
          <w:tcPr>
            <w:tcW w:w="1217" w:type="dxa"/>
            <w:gridSpan w:val="2"/>
            <w:noWrap/>
            <w:hideMark/>
          </w:tcPr>
          <w:p w:rsidR="0028344B" w:rsidRPr="00E32765" w:rsidRDefault="0028344B" w:rsidP="00E32765">
            <w:pPr>
              <w:jc w:val="center"/>
              <w:rPr>
                <w:rFonts w:ascii="Arial" w:hAnsi="Arial" w:cs="Arial"/>
              </w:rPr>
            </w:pPr>
            <w:r w:rsidRPr="00E32765">
              <w:rPr>
                <w:rFonts w:ascii="Arial" w:hAnsi="Arial" w:cs="Arial"/>
              </w:rPr>
              <w:t>5</w:t>
            </w:r>
          </w:p>
        </w:tc>
        <w:tc>
          <w:tcPr>
            <w:tcW w:w="1181" w:type="dxa"/>
            <w:gridSpan w:val="2"/>
            <w:noWrap/>
            <w:hideMark/>
          </w:tcPr>
          <w:p w:rsidR="0028344B" w:rsidRPr="00E32765" w:rsidRDefault="0028344B" w:rsidP="00E32765">
            <w:pPr>
              <w:jc w:val="center"/>
              <w:rPr>
                <w:rFonts w:ascii="Arial" w:hAnsi="Arial" w:cs="Arial"/>
              </w:rPr>
            </w:pPr>
            <w:r w:rsidRPr="00E32765">
              <w:rPr>
                <w:rFonts w:ascii="Arial" w:hAnsi="Arial" w:cs="Arial"/>
              </w:rPr>
              <w:t>0.5</w:t>
            </w:r>
          </w:p>
        </w:tc>
        <w:tc>
          <w:tcPr>
            <w:tcW w:w="1045" w:type="dxa"/>
            <w:gridSpan w:val="2"/>
            <w:noWrap/>
            <w:hideMark/>
          </w:tcPr>
          <w:p w:rsidR="0028344B" w:rsidRPr="00E32765" w:rsidRDefault="0028344B" w:rsidP="00E32765">
            <w:pPr>
              <w:jc w:val="center"/>
              <w:rPr>
                <w:rFonts w:ascii="Arial" w:hAnsi="Arial" w:cs="Arial"/>
              </w:rPr>
            </w:pPr>
            <w:r w:rsidRPr="00E32765">
              <w:rPr>
                <w:rFonts w:ascii="Arial" w:hAnsi="Arial" w:cs="Arial"/>
              </w:rPr>
              <w:t>2.50</w:t>
            </w:r>
          </w:p>
        </w:tc>
      </w:tr>
      <w:tr w:rsidR="0028344B" w:rsidRPr="00E32765" w:rsidTr="00E32765">
        <w:trPr>
          <w:trHeight w:val="300"/>
        </w:trPr>
        <w:tc>
          <w:tcPr>
            <w:tcW w:w="378" w:type="dxa"/>
            <w:tcBorders>
              <w:bottom w:val="nil"/>
            </w:tcBorders>
            <w:noWrap/>
            <w:hideMark/>
          </w:tcPr>
          <w:p w:rsidR="0028344B" w:rsidRPr="00E32765" w:rsidRDefault="0028344B" w:rsidP="006852AC">
            <w:pPr>
              <w:rPr>
                <w:rFonts w:ascii="Arial" w:hAnsi="Arial" w:cs="Arial"/>
              </w:rPr>
            </w:pPr>
          </w:p>
        </w:tc>
        <w:tc>
          <w:tcPr>
            <w:tcW w:w="7863" w:type="dxa"/>
            <w:gridSpan w:val="6"/>
            <w:tcBorders>
              <w:bottom w:val="nil"/>
            </w:tcBorders>
            <w:noWrap/>
            <w:hideMark/>
          </w:tcPr>
          <w:p w:rsidR="0028344B" w:rsidRPr="00E32765" w:rsidRDefault="0028344B" w:rsidP="006852AC">
            <w:pPr>
              <w:jc w:val="right"/>
              <w:rPr>
                <w:rFonts w:ascii="Arial" w:hAnsi="Arial" w:cs="Arial"/>
              </w:rPr>
            </w:pPr>
            <w:r w:rsidRPr="00E32765">
              <w:rPr>
                <w:rFonts w:ascii="Arial" w:hAnsi="Arial" w:cs="Arial"/>
              </w:rPr>
              <w:t>Resultado de amenazas:</w:t>
            </w:r>
          </w:p>
        </w:tc>
        <w:tc>
          <w:tcPr>
            <w:tcW w:w="1045" w:type="dxa"/>
            <w:gridSpan w:val="2"/>
            <w:tcBorders>
              <w:bottom w:val="nil"/>
            </w:tcBorders>
            <w:noWrap/>
            <w:hideMark/>
          </w:tcPr>
          <w:p w:rsidR="0028344B" w:rsidRPr="00E32765" w:rsidRDefault="0028344B" w:rsidP="006852AC">
            <w:pPr>
              <w:rPr>
                <w:rFonts w:ascii="Arial" w:hAnsi="Arial" w:cs="Arial"/>
              </w:rPr>
            </w:pPr>
            <w:r w:rsidRPr="00E32765">
              <w:rPr>
                <w:rFonts w:ascii="Arial" w:hAnsi="Arial" w:cs="Arial"/>
              </w:rPr>
              <w:t>5.44</w:t>
            </w:r>
          </w:p>
        </w:tc>
      </w:tr>
      <w:tr w:rsidR="00E32765" w:rsidRPr="00E32765" w:rsidTr="00E32765">
        <w:trPr>
          <w:trHeight w:val="300"/>
        </w:trPr>
        <w:tc>
          <w:tcPr>
            <w:tcW w:w="9286" w:type="dxa"/>
            <w:gridSpan w:val="9"/>
            <w:tcBorders>
              <w:left w:val="nil"/>
              <w:bottom w:val="single" w:sz="4" w:space="0" w:color="auto"/>
              <w:right w:val="nil"/>
            </w:tcBorders>
            <w:noWrap/>
          </w:tcPr>
          <w:p w:rsidR="00E32765" w:rsidRPr="00E32765" w:rsidRDefault="00E32765" w:rsidP="006852AC">
            <w:pPr>
              <w:rPr>
                <w:rFonts w:ascii="Arial" w:hAnsi="Arial" w:cs="Arial"/>
              </w:rPr>
            </w:pPr>
          </w:p>
        </w:tc>
      </w:tr>
      <w:tr w:rsidR="0028344B" w:rsidRPr="00E32765" w:rsidTr="00E32765">
        <w:trPr>
          <w:trHeight w:val="300"/>
        </w:trPr>
        <w:tc>
          <w:tcPr>
            <w:tcW w:w="737" w:type="dxa"/>
            <w:gridSpan w:val="2"/>
            <w:tcBorders>
              <w:top w:val="single" w:sz="4" w:space="0" w:color="auto"/>
            </w:tcBorders>
            <w:noWrap/>
            <w:hideMark/>
          </w:tcPr>
          <w:p w:rsidR="00E32765" w:rsidRPr="00E32765" w:rsidRDefault="00E32765" w:rsidP="006852AC">
            <w:pPr>
              <w:rPr>
                <w:rFonts w:ascii="Arial" w:hAnsi="Arial" w:cs="Arial"/>
              </w:rPr>
            </w:pPr>
          </w:p>
        </w:tc>
        <w:tc>
          <w:tcPr>
            <w:tcW w:w="5505" w:type="dxa"/>
            <w:gridSpan w:val="2"/>
            <w:tcBorders>
              <w:top w:val="single" w:sz="4" w:space="0" w:color="auto"/>
            </w:tcBorders>
            <w:noWrap/>
            <w:hideMark/>
          </w:tcPr>
          <w:p w:rsidR="0028344B" w:rsidRPr="00E32765" w:rsidRDefault="0028344B" w:rsidP="006852AC">
            <w:pPr>
              <w:jc w:val="center"/>
              <w:rPr>
                <w:rFonts w:ascii="Arial" w:hAnsi="Arial" w:cs="Arial"/>
                <w:bCs/>
              </w:rPr>
            </w:pPr>
            <w:r w:rsidRPr="00E32765">
              <w:rPr>
                <w:rFonts w:ascii="Arial" w:hAnsi="Arial" w:cs="Arial"/>
              </w:rPr>
              <w:t xml:space="preserve">Matriz de Cuantificación Análisis </w:t>
            </w:r>
            <w:r w:rsidR="00E32765">
              <w:rPr>
                <w:rFonts w:ascii="Arial" w:hAnsi="Arial" w:cs="Arial"/>
              </w:rPr>
              <w:t>Interno</w:t>
            </w:r>
          </w:p>
          <w:p w:rsidR="0028344B" w:rsidRPr="00E32765" w:rsidRDefault="0028344B" w:rsidP="006852AC">
            <w:pPr>
              <w:jc w:val="center"/>
              <w:rPr>
                <w:rFonts w:ascii="Arial" w:hAnsi="Arial" w:cs="Arial"/>
                <w:bCs/>
              </w:rPr>
            </w:pPr>
            <w:r w:rsidRPr="00E32765">
              <w:rPr>
                <w:rFonts w:ascii="Arial" w:hAnsi="Arial" w:cs="Arial"/>
                <w:bCs/>
              </w:rPr>
              <w:t>Fortalezas</w:t>
            </w:r>
          </w:p>
        </w:tc>
        <w:tc>
          <w:tcPr>
            <w:tcW w:w="1104" w:type="dxa"/>
            <w:gridSpan w:val="2"/>
            <w:tcBorders>
              <w:top w:val="single" w:sz="4" w:space="0" w:color="auto"/>
            </w:tcBorders>
            <w:noWrap/>
            <w:hideMark/>
          </w:tcPr>
          <w:p w:rsidR="0028344B" w:rsidRPr="00E32765" w:rsidRDefault="0028344B" w:rsidP="006852AC">
            <w:pPr>
              <w:jc w:val="center"/>
              <w:rPr>
                <w:rFonts w:ascii="Arial" w:hAnsi="Arial" w:cs="Arial"/>
                <w:bCs/>
              </w:rPr>
            </w:pPr>
            <w:r w:rsidRPr="00E32765">
              <w:rPr>
                <w:rFonts w:ascii="Arial" w:hAnsi="Arial" w:cs="Arial"/>
                <w:bCs/>
              </w:rPr>
              <w:t>Importan</w:t>
            </w:r>
          </w:p>
          <w:p w:rsidR="0028344B" w:rsidRPr="00E32765" w:rsidRDefault="0028344B" w:rsidP="006852AC">
            <w:pPr>
              <w:jc w:val="center"/>
              <w:rPr>
                <w:rFonts w:ascii="Arial" w:hAnsi="Arial" w:cs="Arial"/>
                <w:bCs/>
              </w:rPr>
            </w:pPr>
            <w:proofErr w:type="spellStart"/>
            <w:r w:rsidRPr="00E32765">
              <w:rPr>
                <w:rFonts w:ascii="Arial" w:hAnsi="Arial" w:cs="Arial"/>
                <w:bCs/>
              </w:rPr>
              <w:t>cia</w:t>
            </w:r>
            <w:proofErr w:type="spellEnd"/>
          </w:p>
        </w:tc>
        <w:tc>
          <w:tcPr>
            <w:tcW w:w="1113" w:type="dxa"/>
            <w:gridSpan w:val="2"/>
            <w:tcBorders>
              <w:top w:val="single" w:sz="4" w:space="0" w:color="auto"/>
            </w:tcBorders>
            <w:noWrap/>
            <w:hideMark/>
          </w:tcPr>
          <w:p w:rsidR="0028344B" w:rsidRPr="00E32765" w:rsidRDefault="0028344B" w:rsidP="006852AC">
            <w:pPr>
              <w:jc w:val="center"/>
              <w:rPr>
                <w:rFonts w:ascii="Arial" w:hAnsi="Arial" w:cs="Arial"/>
                <w:bCs/>
              </w:rPr>
            </w:pPr>
            <w:proofErr w:type="spellStart"/>
            <w:r w:rsidRPr="00E32765">
              <w:rPr>
                <w:rFonts w:ascii="Arial" w:hAnsi="Arial" w:cs="Arial"/>
                <w:bCs/>
              </w:rPr>
              <w:t>Probabi</w:t>
            </w:r>
            <w:proofErr w:type="spellEnd"/>
          </w:p>
          <w:p w:rsidR="0028344B" w:rsidRPr="00E32765" w:rsidRDefault="0028344B" w:rsidP="006852AC">
            <w:pPr>
              <w:jc w:val="center"/>
              <w:rPr>
                <w:rFonts w:ascii="Arial" w:hAnsi="Arial" w:cs="Arial"/>
                <w:bCs/>
              </w:rPr>
            </w:pPr>
            <w:proofErr w:type="spellStart"/>
            <w:r w:rsidRPr="00E32765">
              <w:rPr>
                <w:rFonts w:ascii="Arial" w:hAnsi="Arial" w:cs="Arial"/>
                <w:bCs/>
              </w:rPr>
              <w:t>lidad</w:t>
            </w:r>
            <w:proofErr w:type="spellEnd"/>
          </w:p>
        </w:tc>
        <w:tc>
          <w:tcPr>
            <w:tcW w:w="827" w:type="dxa"/>
            <w:tcBorders>
              <w:top w:val="single" w:sz="4" w:space="0" w:color="auto"/>
            </w:tcBorders>
            <w:noWrap/>
            <w:hideMark/>
          </w:tcPr>
          <w:p w:rsidR="0028344B" w:rsidRPr="00E32765" w:rsidRDefault="0028344B" w:rsidP="006852AC">
            <w:pPr>
              <w:jc w:val="center"/>
              <w:rPr>
                <w:rFonts w:ascii="Arial" w:hAnsi="Arial" w:cs="Arial"/>
                <w:bCs/>
              </w:rPr>
            </w:pPr>
            <w:proofErr w:type="spellStart"/>
            <w:r w:rsidRPr="00E32765">
              <w:rPr>
                <w:rFonts w:ascii="Arial" w:hAnsi="Arial" w:cs="Arial"/>
                <w:bCs/>
              </w:rPr>
              <w:t>Resul</w:t>
            </w:r>
            <w:proofErr w:type="spellEnd"/>
          </w:p>
          <w:p w:rsidR="0028344B" w:rsidRPr="00E32765" w:rsidRDefault="0028344B" w:rsidP="006852AC">
            <w:pPr>
              <w:jc w:val="center"/>
              <w:rPr>
                <w:rFonts w:ascii="Arial" w:hAnsi="Arial" w:cs="Arial"/>
                <w:bCs/>
              </w:rPr>
            </w:pPr>
            <w:proofErr w:type="spellStart"/>
            <w:r w:rsidRPr="00E32765">
              <w:rPr>
                <w:rFonts w:ascii="Arial" w:hAnsi="Arial" w:cs="Arial"/>
                <w:bCs/>
              </w:rPr>
              <w:t>tado</w:t>
            </w:r>
            <w:proofErr w:type="spellEnd"/>
          </w:p>
        </w:tc>
      </w:tr>
      <w:tr w:rsidR="0028344B" w:rsidRPr="00E32765" w:rsidTr="00E32765">
        <w:trPr>
          <w:trHeight w:val="1140"/>
        </w:trPr>
        <w:tc>
          <w:tcPr>
            <w:tcW w:w="737" w:type="dxa"/>
            <w:gridSpan w:val="2"/>
            <w:noWrap/>
            <w:hideMark/>
          </w:tcPr>
          <w:p w:rsidR="0028344B" w:rsidRPr="00E32765" w:rsidRDefault="0028344B" w:rsidP="006852AC">
            <w:pPr>
              <w:rPr>
                <w:rFonts w:ascii="Arial" w:hAnsi="Arial" w:cs="Arial"/>
              </w:rPr>
            </w:pPr>
            <w:r w:rsidRPr="00E32765">
              <w:rPr>
                <w:rFonts w:ascii="Arial" w:hAnsi="Arial" w:cs="Arial"/>
              </w:rPr>
              <w:t>1</w:t>
            </w:r>
          </w:p>
        </w:tc>
        <w:tc>
          <w:tcPr>
            <w:tcW w:w="5505" w:type="dxa"/>
            <w:gridSpan w:val="2"/>
            <w:hideMark/>
          </w:tcPr>
          <w:p w:rsidR="0028344B" w:rsidRPr="00E32765" w:rsidRDefault="0028344B" w:rsidP="004245A4">
            <w:pPr>
              <w:jc w:val="both"/>
              <w:rPr>
                <w:rFonts w:ascii="Arial" w:hAnsi="Arial" w:cs="Arial"/>
              </w:rPr>
            </w:pPr>
            <w:r w:rsidRPr="00E32765">
              <w:rPr>
                <w:rFonts w:ascii="Arial" w:hAnsi="Arial" w:cs="Arial"/>
              </w:rPr>
              <w:t>La ley de Ingresos</w:t>
            </w:r>
            <w:r w:rsidR="00E32765">
              <w:rPr>
                <w:rFonts w:ascii="Arial" w:hAnsi="Arial" w:cs="Arial"/>
              </w:rPr>
              <w:t>,</w:t>
            </w:r>
            <w:r w:rsidRPr="00E32765">
              <w:rPr>
                <w:rFonts w:ascii="Arial" w:hAnsi="Arial" w:cs="Arial"/>
              </w:rPr>
              <w:t xml:space="preserve"> e</w:t>
            </w:r>
            <w:r w:rsidR="004245A4">
              <w:rPr>
                <w:rFonts w:ascii="Arial" w:hAnsi="Arial" w:cs="Arial"/>
              </w:rPr>
              <w:t>s</w:t>
            </w:r>
            <w:r w:rsidRPr="00E32765">
              <w:rPr>
                <w:rFonts w:ascii="Arial" w:hAnsi="Arial" w:cs="Arial"/>
              </w:rPr>
              <w:t xml:space="preserve"> gran ayuda para el municipio, amparados y siendo un pilar de respaldo, justificando los conceptos que se cobran, así mismo, los importes que paga cada usuario.</w:t>
            </w:r>
          </w:p>
        </w:tc>
        <w:tc>
          <w:tcPr>
            <w:tcW w:w="1104" w:type="dxa"/>
            <w:gridSpan w:val="2"/>
            <w:noWrap/>
            <w:hideMark/>
          </w:tcPr>
          <w:p w:rsidR="0028344B" w:rsidRPr="00E32765" w:rsidRDefault="0028344B" w:rsidP="00E32765">
            <w:pPr>
              <w:jc w:val="center"/>
              <w:rPr>
                <w:rFonts w:ascii="Arial" w:hAnsi="Arial" w:cs="Arial"/>
              </w:rPr>
            </w:pPr>
            <w:r w:rsidRPr="00E32765">
              <w:rPr>
                <w:rFonts w:ascii="Arial" w:hAnsi="Arial" w:cs="Arial"/>
              </w:rPr>
              <w:t>10</w:t>
            </w:r>
          </w:p>
        </w:tc>
        <w:tc>
          <w:tcPr>
            <w:tcW w:w="1113" w:type="dxa"/>
            <w:gridSpan w:val="2"/>
            <w:noWrap/>
            <w:hideMark/>
          </w:tcPr>
          <w:p w:rsidR="0028344B" w:rsidRPr="00E32765" w:rsidRDefault="0028344B" w:rsidP="00E32765">
            <w:pPr>
              <w:jc w:val="center"/>
              <w:rPr>
                <w:rFonts w:ascii="Arial" w:hAnsi="Arial" w:cs="Arial"/>
              </w:rPr>
            </w:pPr>
            <w:r w:rsidRPr="00E32765">
              <w:rPr>
                <w:rFonts w:ascii="Arial" w:hAnsi="Arial" w:cs="Arial"/>
              </w:rPr>
              <w:t>0.7</w:t>
            </w:r>
          </w:p>
        </w:tc>
        <w:tc>
          <w:tcPr>
            <w:tcW w:w="827" w:type="dxa"/>
            <w:noWrap/>
            <w:hideMark/>
          </w:tcPr>
          <w:p w:rsidR="0028344B" w:rsidRPr="00E32765" w:rsidRDefault="0028344B" w:rsidP="00E32765">
            <w:pPr>
              <w:jc w:val="center"/>
              <w:rPr>
                <w:rFonts w:ascii="Arial" w:hAnsi="Arial" w:cs="Arial"/>
              </w:rPr>
            </w:pPr>
            <w:r w:rsidRPr="00E32765">
              <w:rPr>
                <w:rFonts w:ascii="Arial" w:hAnsi="Arial" w:cs="Arial"/>
              </w:rPr>
              <w:t>7.00</w:t>
            </w:r>
          </w:p>
        </w:tc>
      </w:tr>
      <w:tr w:rsidR="0028344B" w:rsidRPr="00E32765" w:rsidTr="00E32765">
        <w:trPr>
          <w:trHeight w:val="570"/>
        </w:trPr>
        <w:tc>
          <w:tcPr>
            <w:tcW w:w="737" w:type="dxa"/>
            <w:gridSpan w:val="2"/>
            <w:noWrap/>
            <w:hideMark/>
          </w:tcPr>
          <w:p w:rsidR="0028344B" w:rsidRPr="00E32765" w:rsidRDefault="0028344B" w:rsidP="006852AC">
            <w:pPr>
              <w:rPr>
                <w:rFonts w:ascii="Arial" w:hAnsi="Arial" w:cs="Arial"/>
              </w:rPr>
            </w:pPr>
            <w:r w:rsidRPr="00E32765">
              <w:rPr>
                <w:rFonts w:ascii="Arial" w:hAnsi="Arial" w:cs="Arial"/>
              </w:rPr>
              <w:t>2</w:t>
            </w:r>
          </w:p>
        </w:tc>
        <w:tc>
          <w:tcPr>
            <w:tcW w:w="5505" w:type="dxa"/>
            <w:gridSpan w:val="2"/>
            <w:hideMark/>
          </w:tcPr>
          <w:p w:rsidR="0028344B" w:rsidRPr="00E32765" w:rsidRDefault="0028344B" w:rsidP="006852AC">
            <w:pPr>
              <w:jc w:val="both"/>
              <w:rPr>
                <w:rFonts w:ascii="Arial" w:hAnsi="Arial" w:cs="Arial"/>
              </w:rPr>
            </w:pPr>
            <w:r w:rsidRPr="00E32765">
              <w:rPr>
                <w:rFonts w:ascii="Arial" w:hAnsi="Arial" w:cs="Arial"/>
              </w:rPr>
              <w:t>El área de catastro cuenta con tres personas y de ellas uno está capacitado y preparado para ocupar el cargo como el directivo.</w:t>
            </w:r>
          </w:p>
        </w:tc>
        <w:tc>
          <w:tcPr>
            <w:tcW w:w="1104" w:type="dxa"/>
            <w:gridSpan w:val="2"/>
            <w:noWrap/>
            <w:hideMark/>
          </w:tcPr>
          <w:p w:rsidR="0028344B" w:rsidRPr="00E32765" w:rsidRDefault="0028344B" w:rsidP="00E32765">
            <w:pPr>
              <w:jc w:val="center"/>
              <w:rPr>
                <w:rFonts w:ascii="Arial" w:hAnsi="Arial" w:cs="Arial"/>
              </w:rPr>
            </w:pPr>
            <w:r w:rsidRPr="00E32765">
              <w:rPr>
                <w:rFonts w:ascii="Arial" w:hAnsi="Arial" w:cs="Arial"/>
              </w:rPr>
              <w:t>8</w:t>
            </w:r>
          </w:p>
        </w:tc>
        <w:tc>
          <w:tcPr>
            <w:tcW w:w="1113" w:type="dxa"/>
            <w:gridSpan w:val="2"/>
            <w:noWrap/>
            <w:hideMark/>
          </w:tcPr>
          <w:p w:rsidR="0028344B" w:rsidRPr="00E32765" w:rsidRDefault="0028344B" w:rsidP="00E32765">
            <w:pPr>
              <w:jc w:val="center"/>
              <w:rPr>
                <w:rFonts w:ascii="Arial" w:hAnsi="Arial" w:cs="Arial"/>
              </w:rPr>
            </w:pPr>
            <w:r w:rsidRPr="00E32765">
              <w:rPr>
                <w:rFonts w:ascii="Arial" w:hAnsi="Arial" w:cs="Arial"/>
              </w:rPr>
              <w:t>0.6</w:t>
            </w:r>
          </w:p>
        </w:tc>
        <w:tc>
          <w:tcPr>
            <w:tcW w:w="827" w:type="dxa"/>
            <w:noWrap/>
            <w:hideMark/>
          </w:tcPr>
          <w:p w:rsidR="0028344B" w:rsidRPr="00E32765" w:rsidRDefault="0028344B" w:rsidP="00E32765">
            <w:pPr>
              <w:jc w:val="center"/>
              <w:rPr>
                <w:rFonts w:ascii="Arial" w:hAnsi="Arial" w:cs="Arial"/>
              </w:rPr>
            </w:pPr>
            <w:r w:rsidRPr="00E32765">
              <w:rPr>
                <w:rFonts w:ascii="Arial" w:hAnsi="Arial" w:cs="Arial"/>
              </w:rPr>
              <w:t>4.80</w:t>
            </w:r>
          </w:p>
        </w:tc>
      </w:tr>
      <w:tr w:rsidR="0028344B" w:rsidRPr="00E32765" w:rsidTr="00E32765">
        <w:trPr>
          <w:trHeight w:val="1155"/>
        </w:trPr>
        <w:tc>
          <w:tcPr>
            <w:tcW w:w="737" w:type="dxa"/>
            <w:gridSpan w:val="2"/>
            <w:noWrap/>
            <w:hideMark/>
          </w:tcPr>
          <w:p w:rsidR="0028344B" w:rsidRPr="00E32765" w:rsidRDefault="0028344B" w:rsidP="006852AC">
            <w:pPr>
              <w:rPr>
                <w:rFonts w:ascii="Arial" w:hAnsi="Arial" w:cs="Arial"/>
              </w:rPr>
            </w:pPr>
            <w:r w:rsidRPr="00E32765">
              <w:rPr>
                <w:rFonts w:ascii="Arial" w:hAnsi="Arial" w:cs="Arial"/>
              </w:rPr>
              <w:t>3</w:t>
            </w:r>
          </w:p>
        </w:tc>
        <w:tc>
          <w:tcPr>
            <w:tcW w:w="5505" w:type="dxa"/>
            <w:gridSpan w:val="2"/>
            <w:hideMark/>
          </w:tcPr>
          <w:p w:rsidR="0028344B" w:rsidRPr="00E32765" w:rsidRDefault="0028344B" w:rsidP="006852AC">
            <w:pPr>
              <w:jc w:val="both"/>
              <w:rPr>
                <w:rFonts w:ascii="Arial" w:hAnsi="Arial" w:cs="Arial"/>
              </w:rPr>
            </w:pPr>
            <w:r w:rsidRPr="00E32765">
              <w:rPr>
                <w:rFonts w:ascii="Arial" w:hAnsi="Arial" w:cs="Arial"/>
              </w:rPr>
              <w:t>La gran ventaja que tiene el catastro municipal es que cuenta con el recurso necesario para pagar la nómina del personal, provenientes de recursos del propio ayuntamiento.</w:t>
            </w:r>
          </w:p>
        </w:tc>
        <w:tc>
          <w:tcPr>
            <w:tcW w:w="1104" w:type="dxa"/>
            <w:gridSpan w:val="2"/>
            <w:noWrap/>
            <w:hideMark/>
          </w:tcPr>
          <w:p w:rsidR="0028344B" w:rsidRPr="00E32765" w:rsidRDefault="0028344B" w:rsidP="00E32765">
            <w:pPr>
              <w:jc w:val="center"/>
              <w:rPr>
                <w:rFonts w:ascii="Arial" w:hAnsi="Arial" w:cs="Arial"/>
              </w:rPr>
            </w:pPr>
            <w:r w:rsidRPr="00E32765">
              <w:rPr>
                <w:rFonts w:ascii="Arial" w:hAnsi="Arial" w:cs="Arial"/>
              </w:rPr>
              <w:t>8</w:t>
            </w:r>
          </w:p>
        </w:tc>
        <w:tc>
          <w:tcPr>
            <w:tcW w:w="1113" w:type="dxa"/>
            <w:gridSpan w:val="2"/>
            <w:noWrap/>
            <w:hideMark/>
          </w:tcPr>
          <w:p w:rsidR="0028344B" w:rsidRPr="00E32765" w:rsidRDefault="0028344B" w:rsidP="00E32765">
            <w:pPr>
              <w:jc w:val="center"/>
              <w:rPr>
                <w:rFonts w:ascii="Arial" w:hAnsi="Arial" w:cs="Arial"/>
              </w:rPr>
            </w:pPr>
            <w:r w:rsidRPr="00E32765">
              <w:rPr>
                <w:rFonts w:ascii="Arial" w:hAnsi="Arial" w:cs="Arial"/>
              </w:rPr>
              <w:t>0.9</w:t>
            </w:r>
          </w:p>
        </w:tc>
        <w:tc>
          <w:tcPr>
            <w:tcW w:w="827" w:type="dxa"/>
            <w:noWrap/>
            <w:hideMark/>
          </w:tcPr>
          <w:p w:rsidR="0028344B" w:rsidRPr="00E32765" w:rsidRDefault="0028344B" w:rsidP="00E32765">
            <w:pPr>
              <w:jc w:val="center"/>
              <w:rPr>
                <w:rFonts w:ascii="Arial" w:hAnsi="Arial" w:cs="Arial"/>
              </w:rPr>
            </w:pPr>
            <w:r w:rsidRPr="00E32765">
              <w:rPr>
                <w:rFonts w:ascii="Arial" w:hAnsi="Arial" w:cs="Arial"/>
              </w:rPr>
              <w:t>7.20</w:t>
            </w:r>
          </w:p>
        </w:tc>
      </w:tr>
      <w:tr w:rsidR="0028344B" w:rsidRPr="00E32765" w:rsidTr="00E32765">
        <w:trPr>
          <w:trHeight w:val="570"/>
        </w:trPr>
        <w:tc>
          <w:tcPr>
            <w:tcW w:w="737" w:type="dxa"/>
            <w:gridSpan w:val="2"/>
            <w:noWrap/>
            <w:hideMark/>
          </w:tcPr>
          <w:p w:rsidR="0028344B" w:rsidRPr="00E32765" w:rsidRDefault="0028344B" w:rsidP="006852AC">
            <w:pPr>
              <w:rPr>
                <w:rFonts w:ascii="Arial" w:hAnsi="Arial" w:cs="Arial"/>
              </w:rPr>
            </w:pPr>
            <w:r w:rsidRPr="00E32765">
              <w:rPr>
                <w:rFonts w:ascii="Arial" w:hAnsi="Arial" w:cs="Arial"/>
              </w:rPr>
              <w:t>4</w:t>
            </w:r>
          </w:p>
        </w:tc>
        <w:tc>
          <w:tcPr>
            <w:tcW w:w="5505" w:type="dxa"/>
            <w:gridSpan w:val="2"/>
            <w:hideMark/>
          </w:tcPr>
          <w:p w:rsidR="0028344B" w:rsidRPr="00E32765" w:rsidRDefault="0028344B" w:rsidP="006852AC">
            <w:pPr>
              <w:jc w:val="both"/>
              <w:rPr>
                <w:rFonts w:ascii="Arial" w:hAnsi="Arial" w:cs="Arial"/>
              </w:rPr>
            </w:pPr>
            <w:r w:rsidRPr="00E32765">
              <w:rPr>
                <w:rFonts w:ascii="Arial" w:hAnsi="Arial" w:cs="Arial"/>
              </w:rPr>
              <w:t xml:space="preserve">Cuenta con una base datos que le permite identificar a los  contribuyentes </w:t>
            </w:r>
            <w:r w:rsidR="004245A4">
              <w:rPr>
                <w:rFonts w:ascii="Arial" w:hAnsi="Arial" w:cs="Arial"/>
              </w:rPr>
              <w:t xml:space="preserve">y </w:t>
            </w:r>
            <w:r w:rsidRPr="00E32765">
              <w:rPr>
                <w:rFonts w:ascii="Arial" w:hAnsi="Arial" w:cs="Arial"/>
              </w:rPr>
              <w:t>para agilizar el trámite del pago predial.</w:t>
            </w:r>
          </w:p>
        </w:tc>
        <w:tc>
          <w:tcPr>
            <w:tcW w:w="1104" w:type="dxa"/>
            <w:gridSpan w:val="2"/>
            <w:noWrap/>
            <w:hideMark/>
          </w:tcPr>
          <w:p w:rsidR="0028344B" w:rsidRPr="00E32765" w:rsidRDefault="0028344B" w:rsidP="00E32765">
            <w:pPr>
              <w:jc w:val="center"/>
              <w:rPr>
                <w:rFonts w:ascii="Arial" w:hAnsi="Arial" w:cs="Arial"/>
              </w:rPr>
            </w:pPr>
            <w:r w:rsidRPr="00E32765">
              <w:rPr>
                <w:rFonts w:ascii="Arial" w:hAnsi="Arial" w:cs="Arial"/>
              </w:rPr>
              <w:t>9</w:t>
            </w:r>
          </w:p>
        </w:tc>
        <w:tc>
          <w:tcPr>
            <w:tcW w:w="1113" w:type="dxa"/>
            <w:gridSpan w:val="2"/>
            <w:noWrap/>
            <w:hideMark/>
          </w:tcPr>
          <w:p w:rsidR="0028344B" w:rsidRPr="00E32765" w:rsidRDefault="0028344B" w:rsidP="00E32765">
            <w:pPr>
              <w:jc w:val="center"/>
              <w:rPr>
                <w:rFonts w:ascii="Arial" w:hAnsi="Arial" w:cs="Arial"/>
              </w:rPr>
            </w:pPr>
            <w:r w:rsidRPr="00E32765">
              <w:rPr>
                <w:rFonts w:ascii="Arial" w:hAnsi="Arial" w:cs="Arial"/>
              </w:rPr>
              <w:t>1</w:t>
            </w:r>
          </w:p>
        </w:tc>
        <w:tc>
          <w:tcPr>
            <w:tcW w:w="827" w:type="dxa"/>
            <w:noWrap/>
            <w:hideMark/>
          </w:tcPr>
          <w:p w:rsidR="0028344B" w:rsidRPr="00E32765" w:rsidRDefault="0028344B" w:rsidP="00E32765">
            <w:pPr>
              <w:jc w:val="center"/>
              <w:rPr>
                <w:rFonts w:ascii="Arial" w:hAnsi="Arial" w:cs="Arial"/>
              </w:rPr>
            </w:pPr>
            <w:r w:rsidRPr="00E32765">
              <w:rPr>
                <w:rFonts w:ascii="Arial" w:hAnsi="Arial" w:cs="Arial"/>
              </w:rPr>
              <w:t>9.00</w:t>
            </w:r>
          </w:p>
        </w:tc>
      </w:tr>
      <w:tr w:rsidR="0028344B" w:rsidRPr="00E32765" w:rsidTr="00E32765">
        <w:trPr>
          <w:trHeight w:val="855"/>
        </w:trPr>
        <w:tc>
          <w:tcPr>
            <w:tcW w:w="737" w:type="dxa"/>
            <w:gridSpan w:val="2"/>
            <w:noWrap/>
            <w:hideMark/>
          </w:tcPr>
          <w:p w:rsidR="0028344B" w:rsidRPr="00E32765" w:rsidRDefault="0028344B" w:rsidP="006852AC">
            <w:pPr>
              <w:rPr>
                <w:rFonts w:ascii="Arial" w:hAnsi="Arial" w:cs="Arial"/>
              </w:rPr>
            </w:pPr>
            <w:r w:rsidRPr="00E32765">
              <w:rPr>
                <w:rFonts w:ascii="Arial" w:hAnsi="Arial" w:cs="Arial"/>
              </w:rPr>
              <w:t>5</w:t>
            </w:r>
          </w:p>
        </w:tc>
        <w:tc>
          <w:tcPr>
            <w:tcW w:w="5505" w:type="dxa"/>
            <w:gridSpan w:val="2"/>
            <w:hideMark/>
          </w:tcPr>
          <w:p w:rsidR="0028344B" w:rsidRPr="00E32765" w:rsidRDefault="0028344B" w:rsidP="006852AC">
            <w:pPr>
              <w:jc w:val="both"/>
              <w:rPr>
                <w:rFonts w:ascii="Arial" w:hAnsi="Arial" w:cs="Arial"/>
              </w:rPr>
            </w:pPr>
            <w:r w:rsidRPr="00E32765">
              <w:rPr>
                <w:rFonts w:ascii="Arial" w:hAnsi="Arial" w:cs="Arial"/>
              </w:rPr>
              <w:t>Cuenta con todo el material de oficina necesario para la realización de sus actividades  que el mismo ayuntamiento proporciona con la finalidad de brindar un mejor servicio.</w:t>
            </w:r>
          </w:p>
        </w:tc>
        <w:tc>
          <w:tcPr>
            <w:tcW w:w="1104" w:type="dxa"/>
            <w:gridSpan w:val="2"/>
            <w:noWrap/>
            <w:hideMark/>
          </w:tcPr>
          <w:p w:rsidR="0028344B" w:rsidRPr="00E32765" w:rsidRDefault="0028344B" w:rsidP="00E32765">
            <w:pPr>
              <w:jc w:val="center"/>
              <w:rPr>
                <w:rFonts w:ascii="Arial" w:hAnsi="Arial" w:cs="Arial"/>
              </w:rPr>
            </w:pPr>
            <w:r w:rsidRPr="00E32765">
              <w:rPr>
                <w:rFonts w:ascii="Arial" w:hAnsi="Arial" w:cs="Arial"/>
              </w:rPr>
              <w:t>7</w:t>
            </w:r>
          </w:p>
        </w:tc>
        <w:tc>
          <w:tcPr>
            <w:tcW w:w="1113" w:type="dxa"/>
            <w:gridSpan w:val="2"/>
            <w:noWrap/>
            <w:hideMark/>
          </w:tcPr>
          <w:p w:rsidR="0028344B" w:rsidRPr="00E32765" w:rsidRDefault="0028344B" w:rsidP="00E32765">
            <w:pPr>
              <w:jc w:val="center"/>
              <w:rPr>
                <w:rFonts w:ascii="Arial" w:hAnsi="Arial" w:cs="Arial"/>
              </w:rPr>
            </w:pPr>
            <w:r w:rsidRPr="00E32765">
              <w:rPr>
                <w:rFonts w:ascii="Arial" w:hAnsi="Arial" w:cs="Arial"/>
              </w:rPr>
              <w:t>0.8</w:t>
            </w:r>
          </w:p>
        </w:tc>
        <w:tc>
          <w:tcPr>
            <w:tcW w:w="827" w:type="dxa"/>
            <w:noWrap/>
            <w:hideMark/>
          </w:tcPr>
          <w:p w:rsidR="0028344B" w:rsidRPr="00E32765" w:rsidRDefault="0028344B" w:rsidP="00E32765">
            <w:pPr>
              <w:jc w:val="center"/>
              <w:rPr>
                <w:rFonts w:ascii="Arial" w:hAnsi="Arial" w:cs="Arial"/>
              </w:rPr>
            </w:pPr>
            <w:r w:rsidRPr="00E32765">
              <w:rPr>
                <w:rFonts w:ascii="Arial" w:hAnsi="Arial" w:cs="Arial"/>
              </w:rPr>
              <w:t>5.60</w:t>
            </w:r>
          </w:p>
        </w:tc>
      </w:tr>
      <w:tr w:rsidR="0028344B" w:rsidRPr="00E32765" w:rsidTr="00E32765">
        <w:trPr>
          <w:trHeight w:val="285"/>
        </w:trPr>
        <w:tc>
          <w:tcPr>
            <w:tcW w:w="737" w:type="dxa"/>
            <w:gridSpan w:val="2"/>
            <w:noWrap/>
            <w:hideMark/>
          </w:tcPr>
          <w:p w:rsidR="0028344B" w:rsidRPr="00E32765" w:rsidRDefault="0028344B" w:rsidP="006852AC">
            <w:pPr>
              <w:rPr>
                <w:rFonts w:ascii="Arial" w:hAnsi="Arial" w:cs="Arial"/>
              </w:rPr>
            </w:pPr>
          </w:p>
        </w:tc>
        <w:tc>
          <w:tcPr>
            <w:tcW w:w="7722" w:type="dxa"/>
            <w:gridSpan w:val="6"/>
            <w:noWrap/>
            <w:hideMark/>
          </w:tcPr>
          <w:p w:rsidR="0028344B" w:rsidRPr="00E32765" w:rsidRDefault="0028344B" w:rsidP="006852AC">
            <w:pPr>
              <w:jc w:val="right"/>
              <w:rPr>
                <w:rFonts w:ascii="Arial" w:hAnsi="Arial" w:cs="Arial"/>
              </w:rPr>
            </w:pPr>
            <w:r w:rsidRPr="00E32765">
              <w:rPr>
                <w:rFonts w:ascii="Arial" w:hAnsi="Arial" w:cs="Arial"/>
              </w:rPr>
              <w:t>Resultado de fortalezas:</w:t>
            </w:r>
          </w:p>
        </w:tc>
        <w:tc>
          <w:tcPr>
            <w:tcW w:w="827" w:type="dxa"/>
            <w:noWrap/>
            <w:hideMark/>
          </w:tcPr>
          <w:p w:rsidR="0028344B" w:rsidRPr="00E32765" w:rsidRDefault="0028344B" w:rsidP="006852AC">
            <w:pPr>
              <w:rPr>
                <w:rFonts w:ascii="Arial" w:hAnsi="Arial" w:cs="Arial"/>
              </w:rPr>
            </w:pPr>
            <w:r w:rsidRPr="00E32765">
              <w:rPr>
                <w:rFonts w:ascii="Arial" w:hAnsi="Arial" w:cs="Arial"/>
              </w:rPr>
              <w:t>6.72</w:t>
            </w:r>
          </w:p>
        </w:tc>
      </w:tr>
    </w:tbl>
    <w:p w:rsidR="0028344B" w:rsidRDefault="0028344B" w:rsidP="0028344B">
      <w:pPr>
        <w:spacing w:after="0"/>
        <w:rPr>
          <w:rFonts w:ascii="Arial" w:hAnsi="Arial" w:cs="Arial"/>
        </w:rPr>
      </w:pPr>
    </w:p>
    <w:p w:rsidR="007B0885" w:rsidRDefault="007B0885" w:rsidP="0028344B">
      <w:pPr>
        <w:spacing w:after="0"/>
        <w:rPr>
          <w:rFonts w:ascii="Arial" w:hAnsi="Arial" w:cs="Arial"/>
        </w:rPr>
      </w:pPr>
    </w:p>
    <w:p w:rsidR="007B0885" w:rsidRDefault="007B0885" w:rsidP="0028344B">
      <w:pPr>
        <w:spacing w:after="0"/>
        <w:rPr>
          <w:rFonts w:ascii="Arial" w:hAnsi="Arial" w:cs="Arial"/>
        </w:rPr>
      </w:pPr>
    </w:p>
    <w:p w:rsidR="007B0885" w:rsidRPr="00473260" w:rsidRDefault="007B0885" w:rsidP="0028344B">
      <w:pPr>
        <w:spacing w:after="0"/>
        <w:rPr>
          <w:rFonts w:ascii="Arial" w:hAnsi="Arial" w:cs="Arial"/>
        </w:rPr>
      </w:pPr>
    </w:p>
    <w:tbl>
      <w:tblPr>
        <w:tblStyle w:val="Tablaconcuadrcula"/>
        <w:tblW w:w="0" w:type="auto"/>
        <w:tblLook w:val="04A0" w:firstRow="1" w:lastRow="0" w:firstColumn="1" w:lastColumn="0" w:noHBand="0" w:noVBand="1"/>
      </w:tblPr>
      <w:tblGrid>
        <w:gridCol w:w="553"/>
        <w:gridCol w:w="5697"/>
        <w:gridCol w:w="1098"/>
        <w:gridCol w:w="1098"/>
        <w:gridCol w:w="840"/>
      </w:tblGrid>
      <w:tr w:rsidR="0028344B" w:rsidRPr="00473260" w:rsidTr="006852AC">
        <w:trPr>
          <w:trHeight w:val="600"/>
        </w:trPr>
        <w:tc>
          <w:tcPr>
            <w:tcW w:w="567" w:type="dxa"/>
            <w:noWrap/>
            <w:hideMark/>
          </w:tcPr>
          <w:p w:rsidR="0028344B" w:rsidRPr="00473260" w:rsidRDefault="0028344B" w:rsidP="006852AC">
            <w:pPr>
              <w:rPr>
                <w:rFonts w:ascii="Arial" w:hAnsi="Arial" w:cs="Arial"/>
              </w:rPr>
            </w:pPr>
          </w:p>
        </w:tc>
        <w:tc>
          <w:tcPr>
            <w:tcW w:w="5920" w:type="dxa"/>
            <w:noWrap/>
            <w:hideMark/>
          </w:tcPr>
          <w:p w:rsidR="00E32765" w:rsidRPr="00E32765" w:rsidRDefault="00E32765" w:rsidP="00E32765">
            <w:pPr>
              <w:jc w:val="center"/>
              <w:rPr>
                <w:rFonts w:ascii="Arial" w:hAnsi="Arial" w:cs="Arial"/>
              </w:rPr>
            </w:pPr>
            <w:r w:rsidRPr="00E32765">
              <w:rPr>
                <w:rFonts w:ascii="Arial" w:hAnsi="Arial" w:cs="Arial"/>
              </w:rPr>
              <w:t>Matriz de Cuantificación Análisis Interno</w:t>
            </w:r>
          </w:p>
          <w:p w:rsidR="0028344B" w:rsidRPr="00E32765" w:rsidRDefault="0028344B" w:rsidP="00E32765">
            <w:pPr>
              <w:jc w:val="center"/>
              <w:rPr>
                <w:rFonts w:ascii="Arial" w:hAnsi="Arial" w:cs="Arial"/>
                <w:bCs/>
              </w:rPr>
            </w:pPr>
            <w:r w:rsidRPr="00E32765">
              <w:rPr>
                <w:rFonts w:ascii="Arial" w:hAnsi="Arial" w:cs="Arial"/>
                <w:bCs/>
              </w:rPr>
              <w:t>Debilidades</w:t>
            </w:r>
          </w:p>
        </w:tc>
        <w:tc>
          <w:tcPr>
            <w:tcW w:w="1134" w:type="dxa"/>
            <w:noWrap/>
            <w:hideMark/>
          </w:tcPr>
          <w:p w:rsidR="0028344B" w:rsidRPr="00E32765" w:rsidRDefault="0028344B" w:rsidP="006852AC">
            <w:pPr>
              <w:rPr>
                <w:rFonts w:ascii="Arial" w:hAnsi="Arial" w:cs="Arial"/>
                <w:bCs/>
              </w:rPr>
            </w:pPr>
            <w:r w:rsidRPr="00E32765">
              <w:rPr>
                <w:rFonts w:ascii="Arial" w:hAnsi="Arial" w:cs="Arial"/>
                <w:bCs/>
              </w:rPr>
              <w:t>Impor</w:t>
            </w:r>
          </w:p>
          <w:p w:rsidR="0028344B" w:rsidRPr="00E32765" w:rsidRDefault="0028344B" w:rsidP="006852AC">
            <w:pPr>
              <w:rPr>
                <w:rFonts w:ascii="Arial" w:hAnsi="Arial" w:cs="Arial"/>
                <w:bCs/>
              </w:rPr>
            </w:pPr>
            <w:r w:rsidRPr="00E32765">
              <w:rPr>
                <w:rFonts w:ascii="Arial" w:hAnsi="Arial" w:cs="Arial"/>
                <w:bCs/>
              </w:rPr>
              <w:t>tancia</w:t>
            </w:r>
          </w:p>
        </w:tc>
        <w:tc>
          <w:tcPr>
            <w:tcW w:w="1134" w:type="dxa"/>
            <w:noWrap/>
            <w:hideMark/>
          </w:tcPr>
          <w:p w:rsidR="0028344B" w:rsidRPr="00E32765" w:rsidRDefault="0028344B" w:rsidP="006852AC">
            <w:pPr>
              <w:rPr>
                <w:rFonts w:ascii="Arial" w:hAnsi="Arial" w:cs="Arial"/>
                <w:bCs/>
              </w:rPr>
            </w:pPr>
            <w:proofErr w:type="spellStart"/>
            <w:r w:rsidRPr="00E32765">
              <w:rPr>
                <w:rFonts w:ascii="Arial" w:hAnsi="Arial" w:cs="Arial"/>
                <w:bCs/>
              </w:rPr>
              <w:t>Probabi</w:t>
            </w:r>
            <w:proofErr w:type="spellEnd"/>
          </w:p>
          <w:p w:rsidR="0028344B" w:rsidRPr="00E32765" w:rsidRDefault="0028344B" w:rsidP="006852AC">
            <w:pPr>
              <w:rPr>
                <w:rFonts w:ascii="Arial" w:hAnsi="Arial" w:cs="Arial"/>
                <w:bCs/>
              </w:rPr>
            </w:pPr>
            <w:proofErr w:type="spellStart"/>
            <w:r w:rsidRPr="00E32765">
              <w:rPr>
                <w:rFonts w:ascii="Arial" w:hAnsi="Arial" w:cs="Arial"/>
                <w:bCs/>
              </w:rPr>
              <w:t>lidad</w:t>
            </w:r>
            <w:proofErr w:type="spellEnd"/>
          </w:p>
        </w:tc>
        <w:tc>
          <w:tcPr>
            <w:tcW w:w="865" w:type="dxa"/>
            <w:noWrap/>
            <w:hideMark/>
          </w:tcPr>
          <w:p w:rsidR="0028344B" w:rsidRPr="00E32765" w:rsidRDefault="0028344B" w:rsidP="006852AC">
            <w:pPr>
              <w:rPr>
                <w:rFonts w:ascii="Arial" w:hAnsi="Arial" w:cs="Arial"/>
                <w:bCs/>
              </w:rPr>
            </w:pPr>
            <w:proofErr w:type="spellStart"/>
            <w:r w:rsidRPr="00E32765">
              <w:rPr>
                <w:rFonts w:ascii="Arial" w:hAnsi="Arial" w:cs="Arial"/>
                <w:bCs/>
              </w:rPr>
              <w:t>Resul</w:t>
            </w:r>
            <w:proofErr w:type="spellEnd"/>
          </w:p>
          <w:p w:rsidR="0028344B" w:rsidRPr="00E32765" w:rsidRDefault="0028344B" w:rsidP="006852AC">
            <w:pPr>
              <w:rPr>
                <w:rFonts w:ascii="Arial" w:hAnsi="Arial" w:cs="Arial"/>
                <w:bCs/>
              </w:rPr>
            </w:pPr>
            <w:proofErr w:type="spellStart"/>
            <w:r w:rsidRPr="00E32765">
              <w:rPr>
                <w:rFonts w:ascii="Arial" w:hAnsi="Arial" w:cs="Arial"/>
                <w:bCs/>
              </w:rPr>
              <w:t>tado</w:t>
            </w:r>
            <w:proofErr w:type="spellEnd"/>
          </w:p>
        </w:tc>
      </w:tr>
      <w:tr w:rsidR="0028344B" w:rsidRPr="00473260" w:rsidTr="006852AC">
        <w:trPr>
          <w:trHeight w:val="1200"/>
        </w:trPr>
        <w:tc>
          <w:tcPr>
            <w:tcW w:w="567" w:type="dxa"/>
            <w:noWrap/>
            <w:hideMark/>
          </w:tcPr>
          <w:p w:rsidR="0028344B" w:rsidRPr="00473260" w:rsidRDefault="0028344B" w:rsidP="006852AC">
            <w:pPr>
              <w:rPr>
                <w:rFonts w:ascii="Arial" w:hAnsi="Arial" w:cs="Arial"/>
              </w:rPr>
            </w:pPr>
            <w:r w:rsidRPr="00473260">
              <w:rPr>
                <w:rFonts w:ascii="Arial" w:hAnsi="Arial" w:cs="Arial"/>
              </w:rPr>
              <w:t>1</w:t>
            </w:r>
          </w:p>
        </w:tc>
        <w:tc>
          <w:tcPr>
            <w:tcW w:w="5920" w:type="dxa"/>
            <w:hideMark/>
          </w:tcPr>
          <w:p w:rsidR="0028344B" w:rsidRPr="00473260" w:rsidRDefault="0028344B" w:rsidP="00E32765">
            <w:pPr>
              <w:jc w:val="both"/>
              <w:rPr>
                <w:rFonts w:ascii="Arial" w:hAnsi="Arial" w:cs="Arial"/>
              </w:rPr>
            </w:pPr>
            <w:r w:rsidRPr="00473260">
              <w:rPr>
                <w:rFonts w:ascii="Arial" w:hAnsi="Arial" w:cs="Arial"/>
              </w:rPr>
              <w:t>El catastro municipal no cuenta con leyes que le permitan sancionar a todos aquellos usuarios morosos que no se toman las molestias de acudir a sus pagos prediales, manteniendo un bajo registro y muy baja recaudación.</w:t>
            </w:r>
          </w:p>
        </w:tc>
        <w:tc>
          <w:tcPr>
            <w:tcW w:w="1134" w:type="dxa"/>
            <w:noWrap/>
            <w:hideMark/>
          </w:tcPr>
          <w:p w:rsidR="0028344B" w:rsidRPr="00473260" w:rsidRDefault="0028344B" w:rsidP="006852AC">
            <w:pPr>
              <w:rPr>
                <w:rFonts w:ascii="Arial" w:hAnsi="Arial" w:cs="Arial"/>
              </w:rPr>
            </w:pPr>
            <w:r w:rsidRPr="00473260">
              <w:rPr>
                <w:rFonts w:ascii="Arial" w:hAnsi="Arial" w:cs="Arial"/>
              </w:rPr>
              <w:t>9</w:t>
            </w:r>
          </w:p>
        </w:tc>
        <w:tc>
          <w:tcPr>
            <w:tcW w:w="1134" w:type="dxa"/>
            <w:noWrap/>
            <w:hideMark/>
          </w:tcPr>
          <w:p w:rsidR="0028344B" w:rsidRPr="00473260" w:rsidRDefault="0028344B" w:rsidP="006852AC">
            <w:pPr>
              <w:rPr>
                <w:rFonts w:ascii="Arial" w:hAnsi="Arial" w:cs="Arial"/>
              </w:rPr>
            </w:pPr>
            <w:r w:rsidRPr="00473260">
              <w:rPr>
                <w:rFonts w:ascii="Arial" w:hAnsi="Arial" w:cs="Arial"/>
              </w:rPr>
              <w:t>0.9</w:t>
            </w:r>
          </w:p>
        </w:tc>
        <w:tc>
          <w:tcPr>
            <w:tcW w:w="865" w:type="dxa"/>
            <w:noWrap/>
            <w:hideMark/>
          </w:tcPr>
          <w:p w:rsidR="0028344B" w:rsidRPr="00473260" w:rsidRDefault="0028344B" w:rsidP="006852AC">
            <w:pPr>
              <w:rPr>
                <w:rFonts w:ascii="Arial" w:hAnsi="Arial" w:cs="Arial"/>
              </w:rPr>
            </w:pPr>
            <w:r w:rsidRPr="00473260">
              <w:rPr>
                <w:rFonts w:ascii="Arial" w:hAnsi="Arial" w:cs="Arial"/>
              </w:rPr>
              <w:t>8.10</w:t>
            </w:r>
          </w:p>
        </w:tc>
      </w:tr>
      <w:tr w:rsidR="0028344B" w:rsidRPr="00473260" w:rsidTr="006852AC">
        <w:trPr>
          <w:trHeight w:val="600"/>
        </w:trPr>
        <w:tc>
          <w:tcPr>
            <w:tcW w:w="567" w:type="dxa"/>
            <w:noWrap/>
            <w:hideMark/>
          </w:tcPr>
          <w:p w:rsidR="0028344B" w:rsidRPr="00473260" w:rsidRDefault="0028344B" w:rsidP="006852AC">
            <w:pPr>
              <w:rPr>
                <w:rFonts w:ascii="Arial" w:hAnsi="Arial" w:cs="Arial"/>
              </w:rPr>
            </w:pPr>
            <w:r w:rsidRPr="00473260">
              <w:rPr>
                <w:rFonts w:ascii="Arial" w:hAnsi="Arial" w:cs="Arial"/>
              </w:rPr>
              <w:t>2</w:t>
            </w:r>
          </w:p>
        </w:tc>
        <w:tc>
          <w:tcPr>
            <w:tcW w:w="5920" w:type="dxa"/>
            <w:hideMark/>
          </w:tcPr>
          <w:p w:rsidR="0028344B" w:rsidRPr="00473260" w:rsidRDefault="0028344B" w:rsidP="00E32765">
            <w:pPr>
              <w:jc w:val="both"/>
              <w:rPr>
                <w:rFonts w:ascii="Arial" w:hAnsi="Arial" w:cs="Arial"/>
              </w:rPr>
            </w:pPr>
            <w:r w:rsidRPr="00473260">
              <w:rPr>
                <w:rFonts w:ascii="Arial" w:hAnsi="Arial" w:cs="Arial"/>
              </w:rPr>
              <w:t>El área de catastro cuenta con tres personas y de ellas dos no están capacitados, son personal de apoyo.</w:t>
            </w:r>
          </w:p>
        </w:tc>
        <w:tc>
          <w:tcPr>
            <w:tcW w:w="1134" w:type="dxa"/>
            <w:noWrap/>
            <w:hideMark/>
          </w:tcPr>
          <w:p w:rsidR="0028344B" w:rsidRPr="00473260" w:rsidRDefault="0028344B" w:rsidP="006852AC">
            <w:pPr>
              <w:rPr>
                <w:rFonts w:ascii="Arial" w:hAnsi="Arial" w:cs="Arial"/>
              </w:rPr>
            </w:pPr>
            <w:r w:rsidRPr="00473260">
              <w:rPr>
                <w:rFonts w:ascii="Arial" w:hAnsi="Arial" w:cs="Arial"/>
              </w:rPr>
              <w:t>8</w:t>
            </w:r>
          </w:p>
        </w:tc>
        <w:tc>
          <w:tcPr>
            <w:tcW w:w="1134" w:type="dxa"/>
            <w:noWrap/>
            <w:hideMark/>
          </w:tcPr>
          <w:p w:rsidR="0028344B" w:rsidRPr="00473260" w:rsidRDefault="0028344B" w:rsidP="006852AC">
            <w:pPr>
              <w:rPr>
                <w:rFonts w:ascii="Arial" w:hAnsi="Arial" w:cs="Arial"/>
              </w:rPr>
            </w:pPr>
            <w:r w:rsidRPr="00473260">
              <w:rPr>
                <w:rFonts w:ascii="Arial" w:hAnsi="Arial" w:cs="Arial"/>
              </w:rPr>
              <w:t>0.7</w:t>
            </w:r>
          </w:p>
        </w:tc>
        <w:tc>
          <w:tcPr>
            <w:tcW w:w="865" w:type="dxa"/>
            <w:noWrap/>
            <w:hideMark/>
          </w:tcPr>
          <w:p w:rsidR="0028344B" w:rsidRPr="00473260" w:rsidRDefault="0028344B" w:rsidP="006852AC">
            <w:pPr>
              <w:rPr>
                <w:rFonts w:ascii="Arial" w:hAnsi="Arial" w:cs="Arial"/>
              </w:rPr>
            </w:pPr>
            <w:r w:rsidRPr="00473260">
              <w:rPr>
                <w:rFonts w:ascii="Arial" w:hAnsi="Arial" w:cs="Arial"/>
              </w:rPr>
              <w:t>5.60</w:t>
            </w:r>
          </w:p>
        </w:tc>
      </w:tr>
      <w:tr w:rsidR="0028344B" w:rsidRPr="00473260" w:rsidTr="006852AC">
        <w:trPr>
          <w:trHeight w:val="900"/>
        </w:trPr>
        <w:tc>
          <w:tcPr>
            <w:tcW w:w="567" w:type="dxa"/>
            <w:noWrap/>
            <w:hideMark/>
          </w:tcPr>
          <w:p w:rsidR="0028344B" w:rsidRPr="00473260" w:rsidRDefault="0028344B" w:rsidP="006852AC">
            <w:pPr>
              <w:rPr>
                <w:rFonts w:ascii="Arial" w:hAnsi="Arial" w:cs="Arial"/>
              </w:rPr>
            </w:pPr>
            <w:r w:rsidRPr="00473260">
              <w:rPr>
                <w:rFonts w:ascii="Arial" w:hAnsi="Arial" w:cs="Arial"/>
              </w:rPr>
              <w:t>3</w:t>
            </w:r>
          </w:p>
        </w:tc>
        <w:tc>
          <w:tcPr>
            <w:tcW w:w="5920" w:type="dxa"/>
            <w:hideMark/>
          </w:tcPr>
          <w:p w:rsidR="0028344B" w:rsidRPr="00473260" w:rsidRDefault="0028344B" w:rsidP="00E32765">
            <w:pPr>
              <w:jc w:val="both"/>
              <w:rPr>
                <w:rFonts w:ascii="Arial" w:hAnsi="Arial" w:cs="Arial"/>
              </w:rPr>
            </w:pPr>
            <w:r w:rsidRPr="00473260">
              <w:rPr>
                <w:rFonts w:ascii="Arial" w:hAnsi="Arial" w:cs="Arial"/>
              </w:rPr>
              <w:t>Lo que se recauda a diario es insuficiente como para disponer de ese recurso para pagar nomina por eso es necesario el subsidio del ayuntamiento.</w:t>
            </w:r>
          </w:p>
        </w:tc>
        <w:tc>
          <w:tcPr>
            <w:tcW w:w="1134" w:type="dxa"/>
            <w:noWrap/>
            <w:hideMark/>
          </w:tcPr>
          <w:p w:rsidR="0028344B" w:rsidRPr="00473260" w:rsidRDefault="0028344B" w:rsidP="006852AC">
            <w:pPr>
              <w:rPr>
                <w:rFonts w:ascii="Arial" w:hAnsi="Arial" w:cs="Arial"/>
              </w:rPr>
            </w:pPr>
            <w:r w:rsidRPr="00473260">
              <w:rPr>
                <w:rFonts w:ascii="Arial" w:hAnsi="Arial" w:cs="Arial"/>
              </w:rPr>
              <w:t>10</w:t>
            </w:r>
          </w:p>
        </w:tc>
        <w:tc>
          <w:tcPr>
            <w:tcW w:w="1134" w:type="dxa"/>
            <w:noWrap/>
            <w:hideMark/>
          </w:tcPr>
          <w:p w:rsidR="0028344B" w:rsidRPr="00473260" w:rsidRDefault="0028344B" w:rsidP="006852AC">
            <w:pPr>
              <w:rPr>
                <w:rFonts w:ascii="Arial" w:hAnsi="Arial" w:cs="Arial"/>
              </w:rPr>
            </w:pPr>
            <w:r w:rsidRPr="00473260">
              <w:rPr>
                <w:rFonts w:ascii="Arial" w:hAnsi="Arial" w:cs="Arial"/>
              </w:rPr>
              <w:t>1</w:t>
            </w:r>
          </w:p>
        </w:tc>
        <w:tc>
          <w:tcPr>
            <w:tcW w:w="865" w:type="dxa"/>
            <w:noWrap/>
            <w:hideMark/>
          </w:tcPr>
          <w:p w:rsidR="0028344B" w:rsidRPr="00473260" w:rsidRDefault="0028344B" w:rsidP="006852AC">
            <w:pPr>
              <w:rPr>
                <w:rFonts w:ascii="Arial" w:hAnsi="Arial" w:cs="Arial"/>
              </w:rPr>
            </w:pPr>
            <w:r w:rsidRPr="00473260">
              <w:rPr>
                <w:rFonts w:ascii="Arial" w:hAnsi="Arial" w:cs="Arial"/>
              </w:rPr>
              <w:t>10.00</w:t>
            </w:r>
          </w:p>
        </w:tc>
      </w:tr>
      <w:tr w:rsidR="0028344B" w:rsidRPr="00473260" w:rsidTr="006852AC">
        <w:trPr>
          <w:trHeight w:val="900"/>
        </w:trPr>
        <w:tc>
          <w:tcPr>
            <w:tcW w:w="567" w:type="dxa"/>
            <w:noWrap/>
            <w:hideMark/>
          </w:tcPr>
          <w:p w:rsidR="0028344B" w:rsidRPr="00473260" w:rsidRDefault="0028344B" w:rsidP="006852AC">
            <w:pPr>
              <w:rPr>
                <w:rFonts w:ascii="Arial" w:hAnsi="Arial" w:cs="Arial"/>
              </w:rPr>
            </w:pPr>
            <w:r w:rsidRPr="00473260">
              <w:rPr>
                <w:rFonts w:ascii="Arial" w:hAnsi="Arial" w:cs="Arial"/>
              </w:rPr>
              <w:t>4</w:t>
            </w:r>
          </w:p>
        </w:tc>
        <w:tc>
          <w:tcPr>
            <w:tcW w:w="5920" w:type="dxa"/>
            <w:hideMark/>
          </w:tcPr>
          <w:p w:rsidR="0028344B" w:rsidRPr="00473260" w:rsidRDefault="0028344B" w:rsidP="00E32765">
            <w:pPr>
              <w:jc w:val="both"/>
              <w:rPr>
                <w:rFonts w:ascii="Arial" w:hAnsi="Arial" w:cs="Arial"/>
              </w:rPr>
            </w:pPr>
            <w:r w:rsidRPr="00473260">
              <w:rPr>
                <w:rFonts w:ascii="Arial" w:hAnsi="Arial" w:cs="Arial"/>
              </w:rPr>
              <w:t>No cuenta  con sistemas de bancarización de cobro del impuesto predial, así como la digitalización de cobro del mismo.</w:t>
            </w:r>
          </w:p>
        </w:tc>
        <w:tc>
          <w:tcPr>
            <w:tcW w:w="1134" w:type="dxa"/>
            <w:noWrap/>
            <w:hideMark/>
          </w:tcPr>
          <w:p w:rsidR="0028344B" w:rsidRPr="00473260" w:rsidRDefault="0028344B" w:rsidP="006852AC">
            <w:pPr>
              <w:rPr>
                <w:rFonts w:ascii="Arial" w:hAnsi="Arial" w:cs="Arial"/>
              </w:rPr>
            </w:pPr>
            <w:r w:rsidRPr="00473260">
              <w:rPr>
                <w:rFonts w:ascii="Arial" w:hAnsi="Arial" w:cs="Arial"/>
              </w:rPr>
              <w:t>8</w:t>
            </w:r>
          </w:p>
        </w:tc>
        <w:tc>
          <w:tcPr>
            <w:tcW w:w="1134" w:type="dxa"/>
            <w:noWrap/>
            <w:hideMark/>
          </w:tcPr>
          <w:p w:rsidR="0028344B" w:rsidRPr="00473260" w:rsidRDefault="0028344B" w:rsidP="006852AC">
            <w:pPr>
              <w:rPr>
                <w:rFonts w:ascii="Arial" w:hAnsi="Arial" w:cs="Arial"/>
              </w:rPr>
            </w:pPr>
            <w:r w:rsidRPr="00473260">
              <w:rPr>
                <w:rFonts w:ascii="Arial" w:hAnsi="Arial" w:cs="Arial"/>
              </w:rPr>
              <w:t>0.3</w:t>
            </w:r>
          </w:p>
        </w:tc>
        <w:tc>
          <w:tcPr>
            <w:tcW w:w="865" w:type="dxa"/>
            <w:noWrap/>
            <w:hideMark/>
          </w:tcPr>
          <w:p w:rsidR="0028344B" w:rsidRPr="00473260" w:rsidRDefault="0028344B" w:rsidP="006852AC">
            <w:pPr>
              <w:rPr>
                <w:rFonts w:ascii="Arial" w:hAnsi="Arial" w:cs="Arial"/>
              </w:rPr>
            </w:pPr>
            <w:r w:rsidRPr="00473260">
              <w:rPr>
                <w:rFonts w:ascii="Arial" w:hAnsi="Arial" w:cs="Arial"/>
              </w:rPr>
              <w:t>2.40</w:t>
            </w:r>
          </w:p>
        </w:tc>
      </w:tr>
      <w:tr w:rsidR="0028344B" w:rsidRPr="00473260" w:rsidTr="006852AC">
        <w:trPr>
          <w:trHeight w:val="900"/>
        </w:trPr>
        <w:tc>
          <w:tcPr>
            <w:tcW w:w="567" w:type="dxa"/>
            <w:noWrap/>
            <w:hideMark/>
          </w:tcPr>
          <w:p w:rsidR="0028344B" w:rsidRPr="00473260" w:rsidRDefault="0028344B" w:rsidP="006852AC">
            <w:pPr>
              <w:rPr>
                <w:rFonts w:ascii="Arial" w:hAnsi="Arial" w:cs="Arial"/>
              </w:rPr>
            </w:pPr>
            <w:r w:rsidRPr="00473260">
              <w:rPr>
                <w:rFonts w:ascii="Arial" w:hAnsi="Arial" w:cs="Arial"/>
              </w:rPr>
              <w:t>5</w:t>
            </w:r>
          </w:p>
        </w:tc>
        <w:tc>
          <w:tcPr>
            <w:tcW w:w="5920" w:type="dxa"/>
            <w:hideMark/>
          </w:tcPr>
          <w:p w:rsidR="0028344B" w:rsidRPr="00473260" w:rsidRDefault="0028344B" w:rsidP="009C3B35">
            <w:pPr>
              <w:jc w:val="both"/>
              <w:rPr>
                <w:rFonts w:ascii="Arial" w:hAnsi="Arial" w:cs="Arial"/>
              </w:rPr>
            </w:pPr>
            <w:r w:rsidRPr="00473260">
              <w:rPr>
                <w:rFonts w:ascii="Arial" w:hAnsi="Arial" w:cs="Arial"/>
              </w:rPr>
              <w:t>El catastro Municipal no cuenta con recursos propios como para hacerse cargo del abastecimiento de materiales que requiere el área para un mejor funcionamiento</w:t>
            </w:r>
          </w:p>
        </w:tc>
        <w:tc>
          <w:tcPr>
            <w:tcW w:w="1134" w:type="dxa"/>
            <w:noWrap/>
            <w:hideMark/>
          </w:tcPr>
          <w:p w:rsidR="0028344B" w:rsidRPr="00473260" w:rsidRDefault="0028344B" w:rsidP="006852AC">
            <w:pPr>
              <w:rPr>
                <w:rFonts w:ascii="Arial" w:hAnsi="Arial" w:cs="Arial"/>
              </w:rPr>
            </w:pPr>
            <w:r w:rsidRPr="00473260">
              <w:rPr>
                <w:rFonts w:ascii="Arial" w:hAnsi="Arial" w:cs="Arial"/>
              </w:rPr>
              <w:t>7</w:t>
            </w:r>
          </w:p>
        </w:tc>
        <w:tc>
          <w:tcPr>
            <w:tcW w:w="1134" w:type="dxa"/>
            <w:noWrap/>
            <w:hideMark/>
          </w:tcPr>
          <w:p w:rsidR="0028344B" w:rsidRPr="00473260" w:rsidRDefault="0028344B" w:rsidP="006852AC">
            <w:pPr>
              <w:rPr>
                <w:rFonts w:ascii="Arial" w:hAnsi="Arial" w:cs="Arial"/>
              </w:rPr>
            </w:pPr>
            <w:r w:rsidRPr="00473260">
              <w:rPr>
                <w:rFonts w:ascii="Arial" w:hAnsi="Arial" w:cs="Arial"/>
              </w:rPr>
              <w:t>0.1</w:t>
            </w:r>
          </w:p>
        </w:tc>
        <w:tc>
          <w:tcPr>
            <w:tcW w:w="865" w:type="dxa"/>
            <w:noWrap/>
            <w:hideMark/>
          </w:tcPr>
          <w:p w:rsidR="0028344B" w:rsidRPr="00473260" w:rsidRDefault="0028344B" w:rsidP="006852AC">
            <w:pPr>
              <w:rPr>
                <w:rFonts w:ascii="Arial" w:hAnsi="Arial" w:cs="Arial"/>
              </w:rPr>
            </w:pPr>
            <w:r w:rsidRPr="00473260">
              <w:rPr>
                <w:rFonts w:ascii="Arial" w:hAnsi="Arial" w:cs="Arial"/>
              </w:rPr>
              <w:t>0.70</w:t>
            </w:r>
          </w:p>
        </w:tc>
      </w:tr>
      <w:tr w:rsidR="0028344B" w:rsidRPr="00473260" w:rsidTr="006852AC">
        <w:trPr>
          <w:trHeight w:val="300"/>
        </w:trPr>
        <w:tc>
          <w:tcPr>
            <w:tcW w:w="567" w:type="dxa"/>
            <w:noWrap/>
            <w:hideMark/>
          </w:tcPr>
          <w:p w:rsidR="0028344B" w:rsidRPr="00473260" w:rsidRDefault="0028344B" w:rsidP="006852AC">
            <w:pPr>
              <w:rPr>
                <w:rFonts w:ascii="Arial" w:hAnsi="Arial" w:cs="Arial"/>
              </w:rPr>
            </w:pPr>
          </w:p>
        </w:tc>
        <w:tc>
          <w:tcPr>
            <w:tcW w:w="8188" w:type="dxa"/>
            <w:gridSpan w:val="3"/>
            <w:noWrap/>
            <w:hideMark/>
          </w:tcPr>
          <w:p w:rsidR="0028344B" w:rsidRPr="00473260" w:rsidRDefault="0028344B" w:rsidP="006852AC">
            <w:pPr>
              <w:rPr>
                <w:rFonts w:ascii="Arial" w:hAnsi="Arial" w:cs="Arial"/>
              </w:rPr>
            </w:pPr>
            <w:r w:rsidRPr="00473260">
              <w:rPr>
                <w:rFonts w:ascii="Arial" w:hAnsi="Arial" w:cs="Arial"/>
              </w:rPr>
              <w:t>Resultado de debilidades:</w:t>
            </w:r>
          </w:p>
        </w:tc>
        <w:tc>
          <w:tcPr>
            <w:tcW w:w="865" w:type="dxa"/>
            <w:noWrap/>
            <w:hideMark/>
          </w:tcPr>
          <w:p w:rsidR="0028344B" w:rsidRPr="00473260" w:rsidRDefault="0028344B" w:rsidP="006852AC">
            <w:pPr>
              <w:rPr>
                <w:rFonts w:ascii="Arial" w:hAnsi="Arial" w:cs="Arial"/>
              </w:rPr>
            </w:pPr>
            <w:r w:rsidRPr="00473260">
              <w:rPr>
                <w:rFonts w:ascii="Arial" w:hAnsi="Arial" w:cs="Arial"/>
              </w:rPr>
              <w:t>5.36</w:t>
            </w:r>
          </w:p>
        </w:tc>
      </w:tr>
    </w:tbl>
    <w:p w:rsidR="007B0885" w:rsidRDefault="007B0885" w:rsidP="0028344B">
      <w:pPr>
        <w:spacing w:after="0"/>
        <w:jc w:val="center"/>
        <w:rPr>
          <w:rFonts w:ascii="Arial" w:hAnsi="Arial" w:cs="Arial"/>
        </w:rPr>
      </w:pPr>
    </w:p>
    <w:p w:rsidR="0028344B" w:rsidRDefault="0028344B" w:rsidP="0028344B">
      <w:pPr>
        <w:spacing w:after="0"/>
        <w:jc w:val="center"/>
        <w:rPr>
          <w:rFonts w:ascii="Arial" w:hAnsi="Arial" w:cs="Arial"/>
        </w:rPr>
      </w:pPr>
      <w:r w:rsidRPr="00473260">
        <w:rPr>
          <w:rFonts w:ascii="Arial" w:hAnsi="Arial" w:cs="Arial"/>
          <w:noProof/>
          <w:lang w:val="es-MX" w:eastAsia="es-MX"/>
        </w:rPr>
        <w:drawing>
          <wp:inline distT="0" distB="0" distL="0" distR="0" wp14:anchorId="7503DF5A" wp14:editId="309C8239">
            <wp:extent cx="5228017" cy="5104737"/>
            <wp:effectExtent l="0" t="0" r="0" b="1270"/>
            <wp:docPr id="42"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34494" cy="5111061"/>
                    </a:xfrm>
                    <a:prstGeom prst="rect">
                      <a:avLst/>
                    </a:prstGeom>
                    <a:noFill/>
                    <a:ln>
                      <a:noFill/>
                    </a:ln>
                  </pic:spPr>
                </pic:pic>
              </a:graphicData>
            </a:graphic>
          </wp:inline>
        </w:drawing>
      </w:r>
    </w:p>
    <w:p w:rsidR="0028344B" w:rsidRPr="00473260" w:rsidRDefault="0028344B" w:rsidP="0028344B">
      <w:pPr>
        <w:spacing w:after="0"/>
        <w:jc w:val="right"/>
        <w:rPr>
          <w:rFonts w:ascii="Arial" w:hAnsi="Arial" w:cs="Arial"/>
        </w:rPr>
      </w:pPr>
      <w:r w:rsidRPr="00473260">
        <w:rPr>
          <w:rFonts w:ascii="Arial" w:hAnsi="Arial" w:cs="Arial"/>
        </w:rPr>
        <w:lastRenderedPageBreak/>
        <w:t>Matriz de Cuantificación Análisis Interno Debilidades</w:t>
      </w:r>
      <w:r w:rsidRPr="00473260">
        <w:rPr>
          <w:rFonts w:ascii="Arial" w:hAnsi="Arial" w:cs="Arial"/>
        </w:rPr>
        <w:tab/>
        <w:t>-5.36</w:t>
      </w:r>
    </w:p>
    <w:p w:rsidR="0028344B" w:rsidRPr="00473260" w:rsidRDefault="0028344B" w:rsidP="0028344B">
      <w:pPr>
        <w:spacing w:after="0"/>
        <w:jc w:val="right"/>
        <w:rPr>
          <w:rFonts w:ascii="Arial" w:hAnsi="Arial" w:cs="Arial"/>
        </w:rPr>
      </w:pPr>
      <w:r w:rsidRPr="00473260">
        <w:rPr>
          <w:rFonts w:ascii="Arial" w:hAnsi="Arial" w:cs="Arial"/>
        </w:rPr>
        <w:t>Matriz de Cuantificación Análisis Interno Fortalezas</w:t>
      </w:r>
      <w:r w:rsidRPr="00473260">
        <w:rPr>
          <w:rFonts w:ascii="Arial" w:hAnsi="Arial" w:cs="Arial"/>
        </w:rPr>
        <w:tab/>
        <w:t>6.72</w:t>
      </w:r>
    </w:p>
    <w:p w:rsidR="0028344B" w:rsidRDefault="0028344B" w:rsidP="0028344B">
      <w:pPr>
        <w:spacing w:after="0"/>
        <w:ind w:left="4956" w:firstLine="708"/>
        <w:jc w:val="right"/>
        <w:rPr>
          <w:rFonts w:ascii="Arial" w:hAnsi="Arial" w:cs="Arial"/>
        </w:rPr>
      </w:pPr>
      <w:r w:rsidRPr="00473260">
        <w:rPr>
          <w:rFonts w:ascii="Arial" w:hAnsi="Arial" w:cs="Arial"/>
        </w:rPr>
        <w:t>COMPETITIVIDAD</w:t>
      </w:r>
      <w:r w:rsidRPr="00473260">
        <w:rPr>
          <w:rFonts w:ascii="Arial" w:hAnsi="Arial" w:cs="Arial"/>
        </w:rPr>
        <w:tab/>
      </w:r>
      <w:r w:rsidRPr="00473260">
        <w:rPr>
          <w:rFonts w:ascii="Arial" w:hAnsi="Arial" w:cs="Arial"/>
        </w:rPr>
        <w:tab/>
        <w:t>1.36</w:t>
      </w:r>
    </w:p>
    <w:p w:rsidR="007B0885" w:rsidRDefault="007B0885" w:rsidP="0028344B">
      <w:pPr>
        <w:spacing w:after="0"/>
        <w:ind w:left="4956" w:firstLine="708"/>
        <w:jc w:val="right"/>
        <w:rPr>
          <w:rFonts w:ascii="Arial" w:hAnsi="Arial" w:cs="Arial"/>
        </w:rPr>
      </w:pPr>
    </w:p>
    <w:p w:rsidR="0028344B" w:rsidRPr="00473260" w:rsidRDefault="0028344B" w:rsidP="0028344B">
      <w:pPr>
        <w:spacing w:after="0"/>
        <w:jc w:val="right"/>
        <w:rPr>
          <w:rFonts w:ascii="Arial" w:hAnsi="Arial" w:cs="Arial"/>
        </w:rPr>
      </w:pPr>
      <w:r w:rsidRPr="00473260">
        <w:rPr>
          <w:rFonts w:ascii="Arial" w:hAnsi="Arial" w:cs="Arial"/>
        </w:rPr>
        <w:t>Matriz de Cuantificación Análisis Externo Oportunidades</w:t>
      </w:r>
      <w:r w:rsidRPr="00473260">
        <w:rPr>
          <w:rFonts w:ascii="Arial" w:hAnsi="Arial" w:cs="Arial"/>
        </w:rPr>
        <w:tab/>
      </w:r>
      <w:r w:rsidRPr="00473260">
        <w:rPr>
          <w:rFonts w:ascii="Arial" w:hAnsi="Arial" w:cs="Arial"/>
        </w:rPr>
        <w:tab/>
        <w:t>4.94</w:t>
      </w:r>
    </w:p>
    <w:p w:rsidR="0028344B" w:rsidRPr="00473260" w:rsidRDefault="0028344B" w:rsidP="0028344B">
      <w:pPr>
        <w:spacing w:after="0"/>
        <w:jc w:val="right"/>
        <w:rPr>
          <w:rFonts w:ascii="Arial" w:hAnsi="Arial" w:cs="Arial"/>
        </w:rPr>
      </w:pPr>
      <w:r w:rsidRPr="00473260">
        <w:rPr>
          <w:rFonts w:ascii="Arial" w:hAnsi="Arial" w:cs="Arial"/>
        </w:rPr>
        <w:t>Matriz de Cuantificación Análisis Externo Amenazas</w:t>
      </w:r>
      <w:r w:rsidRPr="00473260">
        <w:rPr>
          <w:rFonts w:ascii="Arial" w:hAnsi="Arial" w:cs="Arial"/>
        </w:rPr>
        <w:tab/>
      </w:r>
      <w:r w:rsidRPr="00473260">
        <w:rPr>
          <w:rFonts w:ascii="Arial" w:hAnsi="Arial" w:cs="Arial"/>
        </w:rPr>
        <w:tab/>
        <w:t>-5.44</w:t>
      </w:r>
    </w:p>
    <w:p w:rsidR="0028344B" w:rsidRPr="00473260" w:rsidRDefault="0028344B" w:rsidP="0028344B">
      <w:pPr>
        <w:spacing w:after="0"/>
        <w:jc w:val="right"/>
        <w:rPr>
          <w:rFonts w:ascii="Arial" w:hAnsi="Arial" w:cs="Arial"/>
        </w:rPr>
      </w:pPr>
      <w:r w:rsidRPr="00473260">
        <w:rPr>
          <w:rFonts w:ascii="Arial" w:hAnsi="Arial" w:cs="Arial"/>
        </w:rPr>
        <w:t xml:space="preserve">ATRACTIVIDAD </w:t>
      </w:r>
      <w:r w:rsidRPr="00473260">
        <w:rPr>
          <w:rFonts w:ascii="Arial" w:hAnsi="Arial" w:cs="Arial"/>
        </w:rPr>
        <w:tab/>
      </w:r>
      <w:r w:rsidRPr="00473260">
        <w:rPr>
          <w:rFonts w:ascii="Arial" w:hAnsi="Arial" w:cs="Arial"/>
        </w:rPr>
        <w:tab/>
        <w:t>-0.50</w:t>
      </w:r>
    </w:p>
    <w:p w:rsidR="00815C09" w:rsidRDefault="00815C09" w:rsidP="0028344B">
      <w:pPr>
        <w:spacing w:after="0"/>
        <w:jc w:val="both"/>
        <w:rPr>
          <w:rFonts w:ascii="Arial" w:hAnsi="Arial" w:cs="Arial"/>
        </w:rPr>
      </w:pPr>
    </w:p>
    <w:p w:rsidR="0028344B" w:rsidRPr="00473260" w:rsidRDefault="00D05352" w:rsidP="0028344B">
      <w:pPr>
        <w:spacing w:after="0"/>
        <w:jc w:val="both"/>
        <w:rPr>
          <w:rFonts w:ascii="Arial" w:hAnsi="Arial" w:cs="Arial"/>
        </w:rPr>
      </w:pPr>
      <w:r>
        <w:rPr>
          <w:rFonts w:ascii="Arial" w:hAnsi="Arial" w:cs="Arial"/>
        </w:rPr>
        <w:t>Nuestra matriz de posicionamiento</w:t>
      </w:r>
      <w:r w:rsidR="00815C09">
        <w:rPr>
          <w:rFonts w:ascii="Arial" w:hAnsi="Arial" w:cs="Arial"/>
        </w:rPr>
        <w:t xml:space="preserve"> estratégico,</w:t>
      </w:r>
      <w:r>
        <w:rPr>
          <w:rFonts w:ascii="Arial" w:hAnsi="Arial" w:cs="Arial"/>
        </w:rPr>
        <w:t xml:space="preserve"> no indica que tenemos una </w:t>
      </w:r>
      <w:r w:rsidR="00815C09">
        <w:rPr>
          <w:rFonts w:ascii="Arial" w:hAnsi="Arial" w:cs="Arial"/>
        </w:rPr>
        <w:t>dirección de catastro a la que le diseñaremos estrategias que estarán enfocadas al mantenimiento del área.</w:t>
      </w:r>
    </w:p>
    <w:p w:rsidR="0028344B" w:rsidRDefault="0028344B" w:rsidP="0028344B">
      <w:pPr>
        <w:rPr>
          <w:rFonts w:ascii="Arial" w:hAnsi="Arial" w:cs="Arial"/>
        </w:rPr>
      </w:pPr>
    </w:p>
    <w:p w:rsidR="0092528B" w:rsidRPr="00473260" w:rsidRDefault="0092528B" w:rsidP="0028344B">
      <w:pPr>
        <w:rPr>
          <w:rFonts w:ascii="Arial" w:hAnsi="Arial" w:cs="Arial"/>
        </w:rPr>
      </w:pPr>
      <w:r>
        <w:rPr>
          <w:rFonts w:ascii="Arial" w:hAnsi="Arial" w:cs="Arial"/>
        </w:rPr>
        <w:t>Matriz de correlación o Matriz FODA.</w:t>
      </w:r>
    </w:p>
    <w:tbl>
      <w:tblPr>
        <w:tblStyle w:val="Tablaconcuadrcula"/>
        <w:tblW w:w="0" w:type="auto"/>
        <w:tblLook w:val="04A0" w:firstRow="1" w:lastRow="0" w:firstColumn="1" w:lastColumn="0" w:noHBand="0" w:noVBand="1"/>
      </w:tblPr>
      <w:tblGrid>
        <w:gridCol w:w="3094"/>
        <w:gridCol w:w="3096"/>
        <w:gridCol w:w="3096"/>
      </w:tblGrid>
      <w:tr w:rsidR="0028344B" w:rsidRPr="00473260" w:rsidTr="006852AC">
        <w:trPr>
          <w:trHeight w:val="300"/>
        </w:trPr>
        <w:tc>
          <w:tcPr>
            <w:tcW w:w="3206" w:type="dxa"/>
            <w:noWrap/>
            <w:hideMark/>
          </w:tcPr>
          <w:p w:rsidR="0028344B" w:rsidRPr="00473260" w:rsidRDefault="0028344B" w:rsidP="006852AC">
            <w:pPr>
              <w:jc w:val="right"/>
              <w:rPr>
                <w:rFonts w:ascii="Arial" w:hAnsi="Arial" w:cs="Arial"/>
              </w:rPr>
            </w:pPr>
            <w:r w:rsidRPr="00473260">
              <w:rPr>
                <w:rFonts w:ascii="Arial" w:hAnsi="Arial" w:cs="Arial"/>
              </w:rPr>
              <w:t>Factores Internos →</w:t>
            </w:r>
          </w:p>
        </w:tc>
        <w:tc>
          <w:tcPr>
            <w:tcW w:w="3207" w:type="dxa"/>
            <w:noWrap/>
            <w:hideMark/>
          </w:tcPr>
          <w:p w:rsidR="0028344B" w:rsidRPr="00473260" w:rsidRDefault="0028344B" w:rsidP="006852AC">
            <w:pPr>
              <w:jc w:val="both"/>
              <w:rPr>
                <w:rFonts w:ascii="Arial" w:hAnsi="Arial" w:cs="Arial"/>
              </w:rPr>
            </w:pPr>
            <w:r w:rsidRPr="00473260">
              <w:rPr>
                <w:rFonts w:ascii="Arial" w:hAnsi="Arial" w:cs="Arial"/>
              </w:rPr>
              <w:t>Fuerzas</w:t>
            </w:r>
          </w:p>
        </w:tc>
        <w:tc>
          <w:tcPr>
            <w:tcW w:w="3207" w:type="dxa"/>
            <w:noWrap/>
            <w:hideMark/>
          </w:tcPr>
          <w:p w:rsidR="0028344B" w:rsidRPr="00473260" w:rsidRDefault="0028344B" w:rsidP="006852AC">
            <w:pPr>
              <w:jc w:val="both"/>
              <w:rPr>
                <w:rFonts w:ascii="Arial" w:hAnsi="Arial" w:cs="Arial"/>
              </w:rPr>
            </w:pPr>
            <w:r w:rsidRPr="00473260">
              <w:rPr>
                <w:rFonts w:ascii="Arial" w:hAnsi="Arial" w:cs="Arial"/>
              </w:rPr>
              <w:t>Debilidades</w:t>
            </w:r>
          </w:p>
        </w:tc>
      </w:tr>
      <w:tr w:rsidR="0028344B" w:rsidRPr="00473260" w:rsidTr="006852AC">
        <w:trPr>
          <w:trHeight w:val="300"/>
        </w:trPr>
        <w:tc>
          <w:tcPr>
            <w:tcW w:w="3206" w:type="dxa"/>
            <w:vMerge w:val="restart"/>
            <w:noWrap/>
            <w:hideMark/>
          </w:tcPr>
          <w:p w:rsidR="0028344B" w:rsidRPr="00473260" w:rsidRDefault="0028344B" w:rsidP="006852AC">
            <w:pPr>
              <w:jc w:val="both"/>
              <w:rPr>
                <w:rFonts w:ascii="Arial" w:hAnsi="Arial" w:cs="Arial"/>
              </w:rPr>
            </w:pPr>
            <w:r w:rsidRPr="00473260">
              <w:rPr>
                <w:rFonts w:ascii="Arial" w:hAnsi="Arial" w:cs="Arial"/>
              </w:rPr>
              <w:t>FODA</w:t>
            </w:r>
          </w:p>
          <w:p w:rsidR="0028344B" w:rsidRPr="00473260" w:rsidRDefault="0028344B" w:rsidP="006852AC">
            <w:pPr>
              <w:jc w:val="both"/>
              <w:rPr>
                <w:rFonts w:ascii="Arial" w:hAnsi="Arial" w:cs="Arial"/>
              </w:rPr>
            </w:pPr>
          </w:p>
          <w:p w:rsidR="0028344B" w:rsidRPr="00473260" w:rsidRDefault="0028344B" w:rsidP="006852AC">
            <w:pPr>
              <w:jc w:val="both"/>
              <w:rPr>
                <w:rFonts w:ascii="Arial" w:hAnsi="Arial" w:cs="Arial"/>
              </w:rPr>
            </w:pPr>
          </w:p>
          <w:p w:rsidR="0028344B" w:rsidRPr="00473260" w:rsidRDefault="0028344B" w:rsidP="006852AC">
            <w:pPr>
              <w:jc w:val="both"/>
              <w:rPr>
                <w:rFonts w:ascii="Arial" w:hAnsi="Arial" w:cs="Arial"/>
              </w:rPr>
            </w:pPr>
          </w:p>
          <w:p w:rsidR="0028344B" w:rsidRPr="00473260" w:rsidRDefault="0028344B" w:rsidP="006852AC">
            <w:pPr>
              <w:jc w:val="both"/>
              <w:rPr>
                <w:rFonts w:ascii="Arial" w:hAnsi="Arial" w:cs="Arial"/>
              </w:rPr>
            </w:pPr>
          </w:p>
          <w:p w:rsidR="0028344B" w:rsidRPr="00473260" w:rsidRDefault="0028344B" w:rsidP="006852AC">
            <w:pPr>
              <w:jc w:val="both"/>
              <w:rPr>
                <w:rFonts w:ascii="Arial" w:hAnsi="Arial" w:cs="Arial"/>
              </w:rPr>
            </w:pPr>
            <w:r w:rsidRPr="00473260">
              <w:rPr>
                <w:rFonts w:ascii="Arial" w:hAnsi="Arial" w:cs="Arial"/>
              </w:rPr>
              <w:t>Factores Externos ↓</w:t>
            </w:r>
          </w:p>
        </w:tc>
        <w:tc>
          <w:tcPr>
            <w:tcW w:w="3207" w:type="dxa"/>
            <w:noWrap/>
            <w:hideMark/>
          </w:tcPr>
          <w:p w:rsidR="0028344B" w:rsidRPr="00473260" w:rsidRDefault="0028344B" w:rsidP="006852AC">
            <w:pPr>
              <w:jc w:val="both"/>
              <w:rPr>
                <w:rFonts w:ascii="Arial" w:hAnsi="Arial" w:cs="Arial"/>
              </w:rPr>
            </w:pPr>
            <w:r w:rsidRPr="00473260">
              <w:rPr>
                <w:rFonts w:ascii="Arial" w:hAnsi="Arial" w:cs="Arial"/>
              </w:rPr>
              <w:t>F1</w:t>
            </w:r>
          </w:p>
        </w:tc>
        <w:tc>
          <w:tcPr>
            <w:tcW w:w="3207" w:type="dxa"/>
            <w:noWrap/>
            <w:hideMark/>
          </w:tcPr>
          <w:p w:rsidR="0028344B" w:rsidRPr="00473260" w:rsidRDefault="0028344B" w:rsidP="006852AC">
            <w:pPr>
              <w:jc w:val="both"/>
              <w:rPr>
                <w:rFonts w:ascii="Arial" w:hAnsi="Arial" w:cs="Arial"/>
              </w:rPr>
            </w:pPr>
            <w:r w:rsidRPr="00473260">
              <w:rPr>
                <w:rFonts w:ascii="Arial" w:hAnsi="Arial" w:cs="Arial"/>
              </w:rPr>
              <w:t>D1</w:t>
            </w:r>
          </w:p>
        </w:tc>
      </w:tr>
      <w:tr w:rsidR="0028344B" w:rsidRPr="00473260" w:rsidTr="006852AC">
        <w:trPr>
          <w:trHeight w:val="300"/>
        </w:trPr>
        <w:tc>
          <w:tcPr>
            <w:tcW w:w="3206" w:type="dxa"/>
            <w:vMerge/>
            <w:hideMark/>
          </w:tcPr>
          <w:p w:rsidR="0028344B" w:rsidRPr="00473260" w:rsidRDefault="0028344B" w:rsidP="006852AC">
            <w:pPr>
              <w:jc w:val="both"/>
              <w:rPr>
                <w:rFonts w:ascii="Arial" w:hAnsi="Arial" w:cs="Arial"/>
              </w:rPr>
            </w:pPr>
          </w:p>
        </w:tc>
        <w:tc>
          <w:tcPr>
            <w:tcW w:w="3207" w:type="dxa"/>
            <w:noWrap/>
            <w:hideMark/>
          </w:tcPr>
          <w:p w:rsidR="0028344B" w:rsidRPr="00473260" w:rsidRDefault="0028344B" w:rsidP="006852AC">
            <w:pPr>
              <w:jc w:val="both"/>
              <w:rPr>
                <w:rFonts w:ascii="Arial" w:hAnsi="Arial" w:cs="Arial"/>
              </w:rPr>
            </w:pPr>
            <w:r w:rsidRPr="00473260">
              <w:rPr>
                <w:rFonts w:ascii="Arial" w:hAnsi="Arial" w:cs="Arial"/>
              </w:rPr>
              <w:t>F2</w:t>
            </w:r>
          </w:p>
        </w:tc>
        <w:tc>
          <w:tcPr>
            <w:tcW w:w="3207" w:type="dxa"/>
            <w:noWrap/>
            <w:hideMark/>
          </w:tcPr>
          <w:p w:rsidR="0028344B" w:rsidRPr="00473260" w:rsidRDefault="0028344B" w:rsidP="006852AC">
            <w:pPr>
              <w:jc w:val="both"/>
              <w:rPr>
                <w:rFonts w:ascii="Arial" w:hAnsi="Arial" w:cs="Arial"/>
              </w:rPr>
            </w:pPr>
            <w:r w:rsidRPr="00473260">
              <w:rPr>
                <w:rFonts w:ascii="Arial" w:hAnsi="Arial" w:cs="Arial"/>
              </w:rPr>
              <w:t>D2</w:t>
            </w:r>
          </w:p>
        </w:tc>
      </w:tr>
      <w:tr w:rsidR="0028344B" w:rsidRPr="00473260" w:rsidTr="006852AC">
        <w:trPr>
          <w:trHeight w:val="300"/>
        </w:trPr>
        <w:tc>
          <w:tcPr>
            <w:tcW w:w="3206" w:type="dxa"/>
            <w:vMerge/>
            <w:hideMark/>
          </w:tcPr>
          <w:p w:rsidR="0028344B" w:rsidRPr="00473260" w:rsidRDefault="0028344B" w:rsidP="006852AC">
            <w:pPr>
              <w:jc w:val="both"/>
              <w:rPr>
                <w:rFonts w:ascii="Arial" w:hAnsi="Arial" w:cs="Arial"/>
              </w:rPr>
            </w:pPr>
          </w:p>
        </w:tc>
        <w:tc>
          <w:tcPr>
            <w:tcW w:w="3207" w:type="dxa"/>
            <w:noWrap/>
            <w:hideMark/>
          </w:tcPr>
          <w:p w:rsidR="0028344B" w:rsidRPr="00473260" w:rsidRDefault="0028344B" w:rsidP="006852AC">
            <w:pPr>
              <w:jc w:val="both"/>
              <w:rPr>
                <w:rFonts w:ascii="Arial" w:hAnsi="Arial" w:cs="Arial"/>
              </w:rPr>
            </w:pPr>
            <w:r w:rsidRPr="00473260">
              <w:rPr>
                <w:rFonts w:ascii="Arial" w:hAnsi="Arial" w:cs="Arial"/>
              </w:rPr>
              <w:t>F3</w:t>
            </w:r>
          </w:p>
        </w:tc>
        <w:tc>
          <w:tcPr>
            <w:tcW w:w="3207" w:type="dxa"/>
            <w:noWrap/>
            <w:hideMark/>
          </w:tcPr>
          <w:p w:rsidR="0028344B" w:rsidRPr="00473260" w:rsidRDefault="0028344B" w:rsidP="006852AC">
            <w:pPr>
              <w:jc w:val="both"/>
              <w:rPr>
                <w:rFonts w:ascii="Arial" w:hAnsi="Arial" w:cs="Arial"/>
              </w:rPr>
            </w:pPr>
            <w:r w:rsidRPr="00473260">
              <w:rPr>
                <w:rFonts w:ascii="Arial" w:hAnsi="Arial" w:cs="Arial"/>
              </w:rPr>
              <w:t>D3</w:t>
            </w:r>
          </w:p>
        </w:tc>
      </w:tr>
      <w:tr w:rsidR="0028344B" w:rsidRPr="00473260" w:rsidTr="006852AC">
        <w:trPr>
          <w:trHeight w:val="300"/>
        </w:trPr>
        <w:tc>
          <w:tcPr>
            <w:tcW w:w="3206" w:type="dxa"/>
            <w:vMerge/>
            <w:hideMark/>
          </w:tcPr>
          <w:p w:rsidR="0028344B" w:rsidRPr="00473260" w:rsidRDefault="0028344B" w:rsidP="006852AC">
            <w:pPr>
              <w:jc w:val="both"/>
              <w:rPr>
                <w:rFonts w:ascii="Arial" w:hAnsi="Arial" w:cs="Arial"/>
              </w:rPr>
            </w:pPr>
          </w:p>
        </w:tc>
        <w:tc>
          <w:tcPr>
            <w:tcW w:w="3207" w:type="dxa"/>
            <w:noWrap/>
            <w:hideMark/>
          </w:tcPr>
          <w:p w:rsidR="0028344B" w:rsidRPr="00473260" w:rsidRDefault="0028344B" w:rsidP="006852AC">
            <w:pPr>
              <w:jc w:val="both"/>
              <w:rPr>
                <w:rFonts w:ascii="Arial" w:hAnsi="Arial" w:cs="Arial"/>
              </w:rPr>
            </w:pPr>
            <w:r w:rsidRPr="00473260">
              <w:rPr>
                <w:rFonts w:ascii="Arial" w:hAnsi="Arial" w:cs="Arial"/>
              </w:rPr>
              <w:t>F4</w:t>
            </w:r>
          </w:p>
        </w:tc>
        <w:tc>
          <w:tcPr>
            <w:tcW w:w="3207" w:type="dxa"/>
            <w:noWrap/>
            <w:hideMark/>
          </w:tcPr>
          <w:p w:rsidR="0028344B" w:rsidRPr="00473260" w:rsidRDefault="0028344B" w:rsidP="006852AC">
            <w:pPr>
              <w:jc w:val="both"/>
              <w:rPr>
                <w:rFonts w:ascii="Arial" w:hAnsi="Arial" w:cs="Arial"/>
              </w:rPr>
            </w:pPr>
            <w:r w:rsidRPr="00473260">
              <w:rPr>
                <w:rFonts w:ascii="Arial" w:hAnsi="Arial" w:cs="Arial"/>
              </w:rPr>
              <w:t>D4</w:t>
            </w:r>
          </w:p>
        </w:tc>
      </w:tr>
      <w:tr w:rsidR="0028344B" w:rsidRPr="00473260" w:rsidTr="006852AC">
        <w:trPr>
          <w:trHeight w:val="300"/>
        </w:trPr>
        <w:tc>
          <w:tcPr>
            <w:tcW w:w="3206" w:type="dxa"/>
            <w:vMerge/>
            <w:hideMark/>
          </w:tcPr>
          <w:p w:rsidR="0028344B" w:rsidRPr="00473260" w:rsidRDefault="0028344B" w:rsidP="006852AC">
            <w:pPr>
              <w:jc w:val="both"/>
              <w:rPr>
                <w:rFonts w:ascii="Arial" w:hAnsi="Arial" w:cs="Arial"/>
              </w:rPr>
            </w:pPr>
          </w:p>
        </w:tc>
        <w:tc>
          <w:tcPr>
            <w:tcW w:w="3207" w:type="dxa"/>
            <w:noWrap/>
            <w:hideMark/>
          </w:tcPr>
          <w:p w:rsidR="0028344B" w:rsidRPr="00473260" w:rsidRDefault="0028344B" w:rsidP="006852AC">
            <w:pPr>
              <w:jc w:val="both"/>
              <w:rPr>
                <w:rFonts w:ascii="Arial" w:hAnsi="Arial" w:cs="Arial"/>
              </w:rPr>
            </w:pPr>
            <w:r w:rsidRPr="00473260">
              <w:rPr>
                <w:rFonts w:ascii="Arial" w:hAnsi="Arial" w:cs="Arial"/>
              </w:rPr>
              <w:t>F5</w:t>
            </w:r>
          </w:p>
        </w:tc>
        <w:tc>
          <w:tcPr>
            <w:tcW w:w="3207" w:type="dxa"/>
            <w:noWrap/>
            <w:hideMark/>
          </w:tcPr>
          <w:p w:rsidR="0028344B" w:rsidRPr="00473260" w:rsidRDefault="0028344B" w:rsidP="006852AC">
            <w:pPr>
              <w:jc w:val="both"/>
              <w:rPr>
                <w:rFonts w:ascii="Arial" w:hAnsi="Arial" w:cs="Arial"/>
              </w:rPr>
            </w:pPr>
            <w:r w:rsidRPr="00473260">
              <w:rPr>
                <w:rFonts w:ascii="Arial" w:hAnsi="Arial" w:cs="Arial"/>
              </w:rPr>
              <w:t>D5</w:t>
            </w:r>
          </w:p>
        </w:tc>
      </w:tr>
      <w:tr w:rsidR="0028344B" w:rsidRPr="00473260" w:rsidTr="006852AC">
        <w:trPr>
          <w:trHeight w:val="300"/>
        </w:trPr>
        <w:tc>
          <w:tcPr>
            <w:tcW w:w="3206" w:type="dxa"/>
            <w:noWrap/>
            <w:hideMark/>
          </w:tcPr>
          <w:p w:rsidR="0028344B" w:rsidRPr="00473260" w:rsidRDefault="0028344B" w:rsidP="006852AC">
            <w:pPr>
              <w:jc w:val="both"/>
              <w:rPr>
                <w:rFonts w:ascii="Arial" w:hAnsi="Arial" w:cs="Arial"/>
              </w:rPr>
            </w:pPr>
            <w:r w:rsidRPr="00473260">
              <w:rPr>
                <w:rFonts w:ascii="Arial" w:hAnsi="Arial" w:cs="Arial"/>
              </w:rPr>
              <w:t>Oportunidades</w:t>
            </w:r>
          </w:p>
        </w:tc>
        <w:tc>
          <w:tcPr>
            <w:tcW w:w="3207" w:type="dxa"/>
            <w:vMerge w:val="restart"/>
            <w:noWrap/>
            <w:hideMark/>
          </w:tcPr>
          <w:p w:rsidR="0028344B" w:rsidRPr="00473260" w:rsidRDefault="0028344B" w:rsidP="006852AC">
            <w:pPr>
              <w:jc w:val="center"/>
              <w:rPr>
                <w:rFonts w:ascii="Arial" w:hAnsi="Arial" w:cs="Arial"/>
              </w:rPr>
            </w:pPr>
          </w:p>
          <w:p w:rsidR="0028344B" w:rsidRPr="00473260" w:rsidRDefault="0028344B" w:rsidP="006852AC">
            <w:pPr>
              <w:jc w:val="center"/>
              <w:rPr>
                <w:rFonts w:ascii="Arial" w:hAnsi="Arial" w:cs="Arial"/>
              </w:rPr>
            </w:pPr>
            <w:r w:rsidRPr="00473260">
              <w:rPr>
                <w:rFonts w:ascii="Arial" w:hAnsi="Arial" w:cs="Arial"/>
              </w:rPr>
              <w:t>F2-O2</w:t>
            </w:r>
          </w:p>
          <w:p w:rsidR="0028344B" w:rsidRPr="00473260" w:rsidRDefault="0028344B" w:rsidP="006852AC">
            <w:pPr>
              <w:jc w:val="center"/>
              <w:rPr>
                <w:rFonts w:ascii="Arial" w:hAnsi="Arial" w:cs="Arial"/>
              </w:rPr>
            </w:pPr>
            <w:r w:rsidRPr="00473260">
              <w:rPr>
                <w:rFonts w:ascii="Arial" w:hAnsi="Arial" w:cs="Arial"/>
              </w:rPr>
              <w:t>F4-O5</w:t>
            </w:r>
          </w:p>
        </w:tc>
        <w:tc>
          <w:tcPr>
            <w:tcW w:w="3207" w:type="dxa"/>
            <w:vMerge w:val="restart"/>
            <w:noWrap/>
            <w:hideMark/>
          </w:tcPr>
          <w:p w:rsidR="0028344B" w:rsidRPr="00473260" w:rsidRDefault="0028344B" w:rsidP="006852AC">
            <w:pPr>
              <w:jc w:val="center"/>
              <w:rPr>
                <w:rFonts w:ascii="Arial" w:hAnsi="Arial" w:cs="Arial"/>
              </w:rPr>
            </w:pPr>
          </w:p>
          <w:p w:rsidR="0028344B" w:rsidRPr="00473260" w:rsidRDefault="0028344B" w:rsidP="006852AC">
            <w:pPr>
              <w:jc w:val="center"/>
              <w:rPr>
                <w:rFonts w:ascii="Arial" w:hAnsi="Arial" w:cs="Arial"/>
              </w:rPr>
            </w:pPr>
            <w:r w:rsidRPr="00473260">
              <w:rPr>
                <w:rFonts w:ascii="Arial" w:hAnsi="Arial" w:cs="Arial"/>
              </w:rPr>
              <w:t>D2-O5</w:t>
            </w:r>
          </w:p>
          <w:p w:rsidR="0028344B" w:rsidRPr="00473260" w:rsidRDefault="0028344B" w:rsidP="006852AC">
            <w:pPr>
              <w:jc w:val="center"/>
              <w:rPr>
                <w:rFonts w:ascii="Arial" w:hAnsi="Arial" w:cs="Arial"/>
              </w:rPr>
            </w:pPr>
            <w:r w:rsidRPr="00473260">
              <w:rPr>
                <w:rFonts w:ascii="Arial" w:hAnsi="Arial" w:cs="Arial"/>
              </w:rPr>
              <w:t>D3-O3</w:t>
            </w:r>
          </w:p>
          <w:p w:rsidR="0028344B" w:rsidRPr="00473260" w:rsidRDefault="0028344B" w:rsidP="006852AC">
            <w:pPr>
              <w:jc w:val="center"/>
              <w:rPr>
                <w:rFonts w:ascii="Arial" w:hAnsi="Arial" w:cs="Arial"/>
              </w:rPr>
            </w:pPr>
            <w:r w:rsidRPr="00473260">
              <w:rPr>
                <w:rFonts w:ascii="Arial" w:hAnsi="Arial" w:cs="Arial"/>
              </w:rPr>
              <w:t>D4-O5</w:t>
            </w:r>
          </w:p>
        </w:tc>
      </w:tr>
      <w:tr w:rsidR="0028344B" w:rsidRPr="00473260" w:rsidTr="006852AC">
        <w:trPr>
          <w:trHeight w:val="300"/>
        </w:trPr>
        <w:tc>
          <w:tcPr>
            <w:tcW w:w="3206" w:type="dxa"/>
            <w:noWrap/>
            <w:hideMark/>
          </w:tcPr>
          <w:p w:rsidR="0028344B" w:rsidRPr="00473260" w:rsidRDefault="0028344B" w:rsidP="006852AC">
            <w:pPr>
              <w:jc w:val="both"/>
              <w:rPr>
                <w:rFonts w:ascii="Arial" w:hAnsi="Arial" w:cs="Arial"/>
              </w:rPr>
            </w:pPr>
            <w:r w:rsidRPr="00473260">
              <w:rPr>
                <w:rFonts w:ascii="Arial" w:hAnsi="Arial" w:cs="Arial"/>
              </w:rPr>
              <w:t>O1</w:t>
            </w:r>
          </w:p>
        </w:tc>
        <w:tc>
          <w:tcPr>
            <w:tcW w:w="3207" w:type="dxa"/>
            <w:vMerge/>
            <w:noWrap/>
            <w:hideMark/>
          </w:tcPr>
          <w:p w:rsidR="0028344B" w:rsidRPr="00473260" w:rsidRDefault="0028344B" w:rsidP="006852AC">
            <w:pPr>
              <w:jc w:val="center"/>
              <w:rPr>
                <w:rFonts w:ascii="Arial" w:hAnsi="Arial" w:cs="Arial"/>
              </w:rPr>
            </w:pPr>
          </w:p>
        </w:tc>
        <w:tc>
          <w:tcPr>
            <w:tcW w:w="3207" w:type="dxa"/>
            <w:vMerge/>
            <w:noWrap/>
            <w:hideMark/>
          </w:tcPr>
          <w:p w:rsidR="0028344B" w:rsidRPr="00473260" w:rsidRDefault="0028344B" w:rsidP="006852AC">
            <w:pPr>
              <w:jc w:val="center"/>
              <w:rPr>
                <w:rFonts w:ascii="Arial" w:hAnsi="Arial" w:cs="Arial"/>
              </w:rPr>
            </w:pPr>
          </w:p>
        </w:tc>
      </w:tr>
      <w:tr w:rsidR="0028344B" w:rsidRPr="00473260" w:rsidTr="006852AC">
        <w:trPr>
          <w:trHeight w:val="300"/>
        </w:trPr>
        <w:tc>
          <w:tcPr>
            <w:tcW w:w="3206" w:type="dxa"/>
            <w:noWrap/>
            <w:hideMark/>
          </w:tcPr>
          <w:p w:rsidR="0028344B" w:rsidRPr="00473260" w:rsidRDefault="0028344B" w:rsidP="006852AC">
            <w:pPr>
              <w:jc w:val="both"/>
              <w:rPr>
                <w:rFonts w:ascii="Arial" w:hAnsi="Arial" w:cs="Arial"/>
              </w:rPr>
            </w:pPr>
            <w:r w:rsidRPr="00473260">
              <w:rPr>
                <w:rFonts w:ascii="Arial" w:hAnsi="Arial" w:cs="Arial"/>
              </w:rPr>
              <w:t>O2</w:t>
            </w:r>
          </w:p>
        </w:tc>
        <w:tc>
          <w:tcPr>
            <w:tcW w:w="3207" w:type="dxa"/>
            <w:vMerge/>
            <w:noWrap/>
            <w:hideMark/>
          </w:tcPr>
          <w:p w:rsidR="0028344B" w:rsidRPr="00473260" w:rsidRDefault="0028344B" w:rsidP="006852AC">
            <w:pPr>
              <w:jc w:val="center"/>
              <w:rPr>
                <w:rFonts w:ascii="Arial" w:hAnsi="Arial" w:cs="Arial"/>
              </w:rPr>
            </w:pPr>
          </w:p>
        </w:tc>
        <w:tc>
          <w:tcPr>
            <w:tcW w:w="3207" w:type="dxa"/>
            <w:vMerge/>
            <w:noWrap/>
            <w:hideMark/>
          </w:tcPr>
          <w:p w:rsidR="0028344B" w:rsidRPr="00473260" w:rsidRDefault="0028344B" w:rsidP="006852AC">
            <w:pPr>
              <w:jc w:val="center"/>
              <w:rPr>
                <w:rFonts w:ascii="Arial" w:hAnsi="Arial" w:cs="Arial"/>
              </w:rPr>
            </w:pPr>
          </w:p>
        </w:tc>
      </w:tr>
      <w:tr w:rsidR="0028344B" w:rsidRPr="00473260" w:rsidTr="006852AC">
        <w:trPr>
          <w:trHeight w:val="300"/>
        </w:trPr>
        <w:tc>
          <w:tcPr>
            <w:tcW w:w="3206" w:type="dxa"/>
            <w:noWrap/>
            <w:hideMark/>
          </w:tcPr>
          <w:p w:rsidR="0028344B" w:rsidRPr="00473260" w:rsidRDefault="0028344B" w:rsidP="006852AC">
            <w:pPr>
              <w:jc w:val="both"/>
              <w:rPr>
                <w:rFonts w:ascii="Arial" w:hAnsi="Arial" w:cs="Arial"/>
              </w:rPr>
            </w:pPr>
            <w:r w:rsidRPr="00473260">
              <w:rPr>
                <w:rFonts w:ascii="Arial" w:hAnsi="Arial" w:cs="Arial"/>
              </w:rPr>
              <w:t>O3</w:t>
            </w:r>
          </w:p>
        </w:tc>
        <w:tc>
          <w:tcPr>
            <w:tcW w:w="3207" w:type="dxa"/>
            <w:vMerge/>
            <w:noWrap/>
            <w:hideMark/>
          </w:tcPr>
          <w:p w:rsidR="0028344B" w:rsidRPr="00473260" w:rsidRDefault="0028344B" w:rsidP="006852AC">
            <w:pPr>
              <w:jc w:val="center"/>
              <w:rPr>
                <w:rFonts w:ascii="Arial" w:hAnsi="Arial" w:cs="Arial"/>
              </w:rPr>
            </w:pPr>
          </w:p>
        </w:tc>
        <w:tc>
          <w:tcPr>
            <w:tcW w:w="3207" w:type="dxa"/>
            <w:vMerge/>
            <w:noWrap/>
            <w:hideMark/>
          </w:tcPr>
          <w:p w:rsidR="0028344B" w:rsidRPr="00473260" w:rsidRDefault="0028344B" w:rsidP="006852AC">
            <w:pPr>
              <w:jc w:val="center"/>
              <w:rPr>
                <w:rFonts w:ascii="Arial" w:hAnsi="Arial" w:cs="Arial"/>
              </w:rPr>
            </w:pPr>
          </w:p>
        </w:tc>
      </w:tr>
      <w:tr w:rsidR="0028344B" w:rsidRPr="00473260" w:rsidTr="006852AC">
        <w:trPr>
          <w:trHeight w:val="300"/>
        </w:trPr>
        <w:tc>
          <w:tcPr>
            <w:tcW w:w="3206" w:type="dxa"/>
            <w:noWrap/>
            <w:hideMark/>
          </w:tcPr>
          <w:p w:rsidR="0028344B" w:rsidRPr="00473260" w:rsidRDefault="0028344B" w:rsidP="006852AC">
            <w:pPr>
              <w:jc w:val="both"/>
              <w:rPr>
                <w:rFonts w:ascii="Arial" w:hAnsi="Arial" w:cs="Arial"/>
              </w:rPr>
            </w:pPr>
            <w:r w:rsidRPr="00473260">
              <w:rPr>
                <w:rFonts w:ascii="Arial" w:hAnsi="Arial" w:cs="Arial"/>
              </w:rPr>
              <w:t>O4</w:t>
            </w:r>
          </w:p>
        </w:tc>
        <w:tc>
          <w:tcPr>
            <w:tcW w:w="3207" w:type="dxa"/>
            <w:vMerge/>
            <w:noWrap/>
            <w:hideMark/>
          </w:tcPr>
          <w:p w:rsidR="0028344B" w:rsidRPr="00473260" w:rsidRDefault="0028344B" w:rsidP="006852AC">
            <w:pPr>
              <w:jc w:val="center"/>
              <w:rPr>
                <w:rFonts w:ascii="Arial" w:hAnsi="Arial" w:cs="Arial"/>
              </w:rPr>
            </w:pPr>
          </w:p>
        </w:tc>
        <w:tc>
          <w:tcPr>
            <w:tcW w:w="3207" w:type="dxa"/>
            <w:vMerge/>
            <w:noWrap/>
            <w:hideMark/>
          </w:tcPr>
          <w:p w:rsidR="0028344B" w:rsidRPr="00473260" w:rsidRDefault="0028344B" w:rsidP="006852AC">
            <w:pPr>
              <w:jc w:val="center"/>
              <w:rPr>
                <w:rFonts w:ascii="Arial" w:hAnsi="Arial" w:cs="Arial"/>
              </w:rPr>
            </w:pPr>
          </w:p>
        </w:tc>
      </w:tr>
      <w:tr w:rsidR="0028344B" w:rsidRPr="00473260" w:rsidTr="006852AC">
        <w:trPr>
          <w:trHeight w:val="300"/>
        </w:trPr>
        <w:tc>
          <w:tcPr>
            <w:tcW w:w="3206" w:type="dxa"/>
            <w:noWrap/>
            <w:hideMark/>
          </w:tcPr>
          <w:p w:rsidR="0028344B" w:rsidRPr="00473260" w:rsidRDefault="0028344B" w:rsidP="006852AC">
            <w:pPr>
              <w:jc w:val="both"/>
              <w:rPr>
                <w:rFonts w:ascii="Arial" w:hAnsi="Arial" w:cs="Arial"/>
              </w:rPr>
            </w:pPr>
            <w:r w:rsidRPr="00473260">
              <w:rPr>
                <w:rFonts w:ascii="Arial" w:hAnsi="Arial" w:cs="Arial"/>
              </w:rPr>
              <w:t>O5</w:t>
            </w:r>
          </w:p>
        </w:tc>
        <w:tc>
          <w:tcPr>
            <w:tcW w:w="3207" w:type="dxa"/>
            <w:vMerge/>
            <w:noWrap/>
            <w:hideMark/>
          </w:tcPr>
          <w:p w:rsidR="0028344B" w:rsidRPr="00473260" w:rsidRDefault="0028344B" w:rsidP="006852AC">
            <w:pPr>
              <w:jc w:val="center"/>
              <w:rPr>
                <w:rFonts w:ascii="Arial" w:hAnsi="Arial" w:cs="Arial"/>
              </w:rPr>
            </w:pPr>
          </w:p>
        </w:tc>
        <w:tc>
          <w:tcPr>
            <w:tcW w:w="3207" w:type="dxa"/>
            <w:vMerge/>
            <w:noWrap/>
            <w:hideMark/>
          </w:tcPr>
          <w:p w:rsidR="0028344B" w:rsidRPr="00473260" w:rsidRDefault="0028344B" w:rsidP="006852AC">
            <w:pPr>
              <w:jc w:val="center"/>
              <w:rPr>
                <w:rFonts w:ascii="Arial" w:hAnsi="Arial" w:cs="Arial"/>
              </w:rPr>
            </w:pPr>
          </w:p>
        </w:tc>
      </w:tr>
      <w:tr w:rsidR="0028344B" w:rsidRPr="00473260" w:rsidTr="006852AC">
        <w:trPr>
          <w:trHeight w:val="300"/>
        </w:trPr>
        <w:tc>
          <w:tcPr>
            <w:tcW w:w="3206" w:type="dxa"/>
            <w:noWrap/>
            <w:hideMark/>
          </w:tcPr>
          <w:p w:rsidR="0028344B" w:rsidRPr="00473260" w:rsidRDefault="0028344B" w:rsidP="006852AC">
            <w:pPr>
              <w:jc w:val="both"/>
              <w:rPr>
                <w:rFonts w:ascii="Arial" w:hAnsi="Arial" w:cs="Arial"/>
              </w:rPr>
            </w:pPr>
            <w:r w:rsidRPr="00473260">
              <w:rPr>
                <w:rFonts w:ascii="Arial" w:hAnsi="Arial" w:cs="Arial"/>
              </w:rPr>
              <w:t>Amenazas</w:t>
            </w:r>
          </w:p>
        </w:tc>
        <w:tc>
          <w:tcPr>
            <w:tcW w:w="3207" w:type="dxa"/>
            <w:vMerge w:val="restart"/>
            <w:noWrap/>
            <w:hideMark/>
          </w:tcPr>
          <w:p w:rsidR="0028344B" w:rsidRPr="00473260" w:rsidRDefault="0028344B" w:rsidP="006852AC">
            <w:pPr>
              <w:jc w:val="center"/>
              <w:rPr>
                <w:rFonts w:ascii="Arial" w:hAnsi="Arial" w:cs="Arial"/>
              </w:rPr>
            </w:pPr>
          </w:p>
          <w:p w:rsidR="0028344B" w:rsidRPr="00473260" w:rsidRDefault="0028344B" w:rsidP="006852AC">
            <w:pPr>
              <w:jc w:val="center"/>
              <w:rPr>
                <w:rFonts w:ascii="Arial" w:hAnsi="Arial" w:cs="Arial"/>
              </w:rPr>
            </w:pPr>
            <w:r w:rsidRPr="00473260">
              <w:rPr>
                <w:rFonts w:ascii="Arial" w:hAnsi="Arial" w:cs="Arial"/>
              </w:rPr>
              <w:t>F3-A1</w:t>
            </w:r>
          </w:p>
          <w:p w:rsidR="0028344B" w:rsidRPr="00473260" w:rsidRDefault="0028344B" w:rsidP="006852AC">
            <w:pPr>
              <w:jc w:val="center"/>
              <w:rPr>
                <w:rFonts w:ascii="Arial" w:hAnsi="Arial" w:cs="Arial"/>
              </w:rPr>
            </w:pPr>
            <w:r w:rsidRPr="00473260">
              <w:rPr>
                <w:rFonts w:ascii="Arial" w:hAnsi="Arial" w:cs="Arial"/>
              </w:rPr>
              <w:t>F1-A2</w:t>
            </w:r>
          </w:p>
          <w:p w:rsidR="0028344B" w:rsidRPr="00473260" w:rsidRDefault="0028344B" w:rsidP="006852AC">
            <w:pPr>
              <w:jc w:val="center"/>
              <w:rPr>
                <w:rFonts w:ascii="Arial" w:hAnsi="Arial" w:cs="Arial"/>
              </w:rPr>
            </w:pPr>
            <w:r w:rsidRPr="00473260">
              <w:rPr>
                <w:rFonts w:ascii="Arial" w:hAnsi="Arial" w:cs="Arial"/>
              </w:rPr>
              <w:t>F4-A5</w:t>
            </w:r>
          </w:p>
        </w:tc>
        <w:tc>
          <w:tcPr>
            <w:tcW w:w="3207" w:type="dxa"/>
            <w:vMerge w:val="restart"/>
            <w:noWrap/>
            <w:hideMark/>
          </w:tcPr>
          <w:p w:rsidR="0028344B" w:rsidRPr="00473260" w:rsidRDefault="0028344B" w:rsidP="006852AC">
            <w:pPr>
              <w:jc w:val="center"/>
              <w:rPr>
                <w:rFonts w:ascii="Arial" w:hAnsi="Arial" w:cs="Arial"/>
              </w:rPr>
            </w:pPr>
          </w:p>
          <w:p w:rsidR="0028344B" w:rsidRPr="00473260" w:rsidRDefault="0028344B" w:rsidP="006852AC">
            <w:pPr>
              <w:jc w:val="center"/>
              <w:rPr>
                <w:rFonts w:ascii="Arial" w:hAnsi="Arial" w:cs="Arial"/>
              </w:rPr>
            </w:pPr>
            <w:r w:rsidRPr="00473260">
              <w:rPr>
                <w:rFonts w:ascii="Arial" w:hAnsi="Arial" w:cs="Arial"/>
              </w:rPr>
              <w:t>D4-A5</w:t>
            </w:r>
          </w:p>
        </w:tc>
      </w:tr>
      <w:tr w:rsidR="0028344B" w:rsidRPr="00473260" w:rsidTr="006852AC">
        <w:trPr>
          <w:trHeight w:val="300"/>
        </w:trPr>
        <w:tc>
          <w:tcPr>
            <w:tcW w:w="3206" w:type="dxa"/>
            <w:noWrap/>
            <w:hideMark/>
          </w:tcPr>
          <w:p w:rsidR="0028344B" w:rsidRPr="00473260" w:rsidRDefault="0028344B" w:rsidP="006852AC">
            <w:pPr>
              <w:jc w:val="both"/>
              <w:rPr>
                <w:rFonts w:ascii="Arial" w:hAnsi="Arial" w:cs="Arial"/>
              </w:rPr>
            </w:pPr>
            <w:r w:rsidRPr="00473260">
              <w:rPr>
                <w:rFonts w:ascii="Arial" w:hAnsi="Arial" w:cs="Arial"/>
              </w:rPr>
              <w:t>A1</w:t>
            </w:r>
          </w:p>
        </w:tc>
        <w:tc>
          <w:tcPr>
            <w:tcW w:w="3207" w:type="dxa"/>
            <w:vMerge/>
            <w:noWrap/>
            <w:hideMark/>
          </w:tcPr>
          <w:p w:rsidR="0028344B" w:rsidRPr="00473260" w:rsidRDefault="0028344B" w:rsidP="006852AC">
            <w:pPr>
              <w:jc w:val="center"/>
              <w:rPr>
                <w:rFonts w:ascii="Arial" w:hAnsi="Arial" w:cs="Arial"/>
              </w:rPr>
            </w:pPr>
          </w:p>
        </w:tc>
        <w:tc>
          <w:tcPr>
            <w:tcW w:w="3207" w:type="dxa"/>
            <w:vMerge/>
            <w:noWrap/>
            <w:hideMark/>
          </w:tcPr>
          <w:p w:rsidR="0028344B" w:rsidRPr="00473260" w:rsidRDefault="0028344B" w:rsidP="006852AC">
            <w:pPr>
              <w:jc w:val="center"/>
              <w:rPr>
                <w:rFonts w:ascii="Arial" w:hAnsi="Arial" w:cs="Arial"/>
              </w:rPr>
            </w:pPr>
          </w:p>
        </w:tc>
      </w:tr>
      <w:tr w:rsidR="0028344B" w:rsidRPr="00473260" w:rsidTr="006852AC">
        <w:trPr>
          <w:trHeight w:val="300"/>
        </w:trPr>
        <w:tc>
          <w:tcPr>
            <w:tcW w:w="3206" w:type="dxa"/>
            <w:noWrap/>
            <w:hideMark/>
          </w:tcPr>
          <w:p w:rsidR="0028344B" w:rsidRPr="00473260" w:rsidRDefault="0028344B" w:rsidP="006852AC">
            <w:pPr>
              <w:jc w:val="both"/>
              <w:rPr>
                <w:rFonts w:ascii="Arial" w:hAnsi="Arial" w:cs="Arial"/>
              </w:rPr>
            </w:pPr>
            <w:r w:rsidRPr="00473260">
              <w:rPr>
                <w:rFonts w:ascii="Arial" w:hAnsi="Arial" w:cs="Arial"/>
              </w:rPr>
              <w:t>A2</w:t>
            </w:r>
          </w:p>
        </w:tc>
        <w:tc>
          <w:tcPr>
            <w:tcW w:w="3207" w:type="dxa"/>
            <w:vMerge/>
            <w:noWrap/>
            <w:hideMark/>
          </w:tcPr>
          <w:p w:rsidR="0028344B" w:rsidRPr="00473260" w:rsidRDefault="0028344B" w:rsidP="006852AC">
            <w:pPr>
              <w:jc w:val="center"/>
              <w:rPr>
                <w:rFonts w:ascii="Arial" w:hAnsi="Arial" w:cs="Arial"/>
              </w:rPr>
            </w:pPr>
          </w:p>
        </w:tc>
        <w:tc>
          <w:tcPr>
            <w:tcW w:w="3207" w:type="dxa"/>
            <w:vMerge/>
            <w:noWrap/>
            <w:hideMark/>
          </w:tcPr>
          <w:p w:rsidR="0028344B" w:rsidRPr="00473260" w:rsidRDefault="0028344B" w:rsidP="006852AC">
            <w:pPr>
              <w:jc w:val="center"/>
              <w:rPr>
                <w:rFonts w:ascii="Arial" w:hAnsi="Arial" w:cs="Arial"/>
              </w:rPr>
            </w:pPr>
          </w:p>
        </w:tc>
      </w:tr>
      <w:tr w:rsidR="0028344B" w:rsidRPr="00473260" w:rsidTr="006852AC">
        <w:trPr>
          <w:trHeight w:val="300"/>
        </w:trPr>
        <w:tc>
          <w:tcPr>
            <w:tcW w:w="3206" w:type="dxa"/>
            <w:noWrap/>
            <w:hideMark/>
          </w:tcPr>
          <w:p w:rsidR="0028344B" w:rsidRPr="00473260" w:rsidRDefault="0028344B" w:rsidP="006852AC">
            <w:pPr>
              <w:jc w:val="both"/>
              <w:rPr>
                <w:rFonts w:ascii="Arial" w:hAnsi="Arial" w:cs="Arial"/>
              </w:rPr>
            </w:pPr>
            <w:r w:rsidRPr="00473260">
              <w:rPr>
                <w:rFonts w:ascii="Arial" w:hAnsi="Arial" w:cs="Arial"/>
              </w:rPr>
              <w:t>A3</w:t>
            </w:r>
          </w:p>
        </w:tc>
        <w:tc>
          <w:tcPr>
            <w:tcW w:w="3207" w:type="dxa"/>
            <w:vMerge/>
            <w:noWrap/>
            <w:hideMark/>
          </w:tcPr>
          <w:p w:rsidR="0028344B" w:rsidRPr="00473260" w:rsidRDefault="0028344B" w:rsidP="006852AC">
            <w:pPr>
              <w:jc w:val="center"/>
              <w:rPr>
                <w:rFonts w:ascii="Arial" w:hAnsi="Arial" w:cs="Arial"/>
              </w:rPr>
            </w:pPr>
          </w:p>
        </w:tc>
        <w:tc>
          <w:tcPr>
            <w:tcW w:w="3207" w:type="dxa"/>
            <w:vMerge/>
            <w:noWrap/>
            <w:hideMark/>
          </w:tcPr>
          <w:p w:rsidR="0028344B" w:rsidRPr="00473260" w:rsidRDefault="0028344B" w:rsidP="006852AC">
            <w:pPr>
              <w:jc w:val="center"/>
              <w:rPr>
                <w:rFonts w:ascii="Arial" w:hAnsi="Arial" w:cs="Arial"/>
              </w:rPr>
            </w:pPr>
          </w:p>
        </w:tc>
      </w:tr>
      <w:tr w:rsidR="0028344B" w:rsidRPr="00473260" w:rsidTr="006852AC">
        <w:trPr>
          <w:trHeight w:val="300"/>
        </w:trPr>
        <w:tc>
          <w:tcPr>
            <w:tcW w:w="3206" w:type="dxa"/>
            <w:noWrap/>
            <w:hideMark/>
          </w:tcPr>
          <w:p w:rsidR="0028344B" w:rsidRPr="00473260" w:rsidRDefault="0028344B" w:rsidP="006852AC">
            <w:pPr>
              <w:jc w:val="both"/>
              <w:rPr>
                <w:rFonts w:ascii="Arial" w:hAnsi="Arial" w:cs="Arial"/>
              </w:rPr>
            </w:pPr>
            <w:r w:rsidRPr="00473260">
              <w:rPr>
                <w:rFonts w:ascii="Arial" w:hAnsi="Arial" w:cs="Arial"/>
              </w:rPr>
              <w:t>A4</w:t>
            </w:r>
          </w:p>
        </w:tc>
        <w:tc>
          <w:tcPr>
            <w:tcW w:w="3207" w:type="dxa"/>
            <w:vMerge/>
            <w:noWrap/>
            <w:hideMark/>
          </w:tcPr>
          <w:p w:rsidR="0028344B" w:rsidRPr="00473260" w:rsidRDefault="0028344B" w:rsidP="006852AC">
            <w:pPr>
              <w:jc w:val="center"/>
              <w:rPr>
                <w:rFonts w:ascii="Arial" w:hAnsi="Arial" w:cs="Arial"/>
              </w:rPr>
            </w:pPr>
          </w:p>
        </w:tc>
        <w:tc>
          <w:tcPr>
            <w:tcW w:w="3207" w:type="dxa"/>
            <w:vMerge/>
            <w:noWrap/>
            <w:hideMark/>
          </w:tcPr>
          <w:p w:rsidR="0028344B" w:rsidRPr="00473260" w:rsidRDefault="0028344B" w:rsidP="006852AC">
            <w:pPr>
              <w:jc w:val="center"/>
              <w:rPr>
                <w:rFonts w:ascii="Arial" w:hAnsi="Arial" w:cs="Arial"/>
              </w:rPr>
            </w:pPr>
          </w:p>
        </w:tc>
      </w:tr>
      <w:tr w:rsidR="0028344B" w:rsidRPr="00473260" w:rsidTr="006852AC">
        <w:trPr>
          <w:trHeight w:val="300"/>
        </w:trPr>
        <w:tc>
          <w:tcPr>
            <w:tcW w:w="3206" w:type="dxa"/>
            <w:noWrap/>
            <w:hideMark/>
          </w:tcPr>
          <w:p w:rsidR="0028344B" w:rsidRPr="00473260" w:rsidRDefault="0028344B" w:rsidP="006852AC">
            <w:pPr>
              <w:jc w:val="both"/>
              <w:rPr>
                <w:rFonts w:ascii="Arial" w:hAnsi="Arial" w:cs="Arial"/>
              </w:rPr>
            </w:pPr>
            <w:r w:rsidRPr="00473260">
              <w:rPr>
                <w:rFonts w:ascii="Arial" w:hAnsi="Arial" w:cs="Arial"/>
              </w:rPr>
              <w:t>A5</w:t>
            </w:r>
          </w:p>
        </w:tc>
        <w:tc>
          <w:tcPr>
            <w:tcW w:w="3207" w:type="dxa"/>
            <w:vMerge/>
            <w:noWrap/>
            <w:hideMark/>
          </w:tcPr>
          <w:p w:rsidR="0028344B" w:rsidRPr="00473260" w:rsidRDefault="0028344B" w:rsidP="006852AC">
            <w:pPr>
              <w:jc w:val="center"/>
              <w:rPr>
                <w:rFonts w:ascii="Arial" w:hAnsi="Arial" w:cs="Arial"/>
              </w:rPr>
            </w:pPr>
          </w:p>
        </w:tc>
        <w:tc>
          <w:tcPr>
            <w:tcW w:w="3207" w:type="dxa"/>
            <w:vMerge/>
            <w:noWrap/>
            <w:hideMark/>
          </w:tcPr>
          <w:p w:rsidR="0028344B" w:rsidRPr="00473260" w:rsidRDefault="0028344B" w:rsidP="006852AC">
            <w:pPr>
              <w:jc w:val="center"/>
              <w:rPr>
                <w:rFonts w:ascii="Arial" w:hAnsi="Arial" w:cs="Arial"/>
              </w:rPr>
            </w:pPr>
          </w:p>
        </w:tc>
      </w:tr>
    </w:tbl>
    <w:p w:rsidR="0028344B" w:rsidRDefault="0028344B" w:rsidP="0028344B">
      <w:pPr>
        <w:spacing w:after="0"/>
        <w:jc w:val="both"/>
        <w:rPr>
          <w:rFonts w:ascii="Arial" w:hAnsi="Arial" w:cs="Arial"/>
        </w:rPr>
      </w:pPr>
    </w:p>
    <w:p w:rsidR="007B0885" w:rsidRPr="00473260" w:rsidRDefault="007B0885" w:rsidP="0028344B">
      <w:pPr>
        <w:spacing w:after="0"/>
        <w:jc w:val="both"/>
        <w:rPr>
          <w:rFonts w:ascii="Arial" w:hAnsi="Arial" w:cs="Arial"/>
        </w:rPr>
      </w:pPr>
    </w:p>
    <w:p w:rsidR="0028344B" w:rsidRPr="00473260" w:rsidRDefault="0028344B" w:rsidP="0028344B">
      <w:pPr>
        <w:spacing w:after="0"/>
        <w:jc w:val="both"/>
        <w:rPr>
          <w:rFonts w:ascii="Arial" w:hAnsi="Arial" w:cs="Arial"/>
        </w:rPr>
      </w:pPr>
      <w:r w:rsidRPr="00473260">
        <w:rPr>
          <w:rFonts w:ascii="Arial" w:hAnsi="Arial" w:cs="Arial"/>
        </w:rPr>
        <w:t>Con el análisis de los factores externos e internos realizamos la matriz de cuantificación, para obtener datos y creamos la matriz de posicionamiento, de acuerdo con esta, el área de catastro municipal cuenta con una atractividad media, y con una competitividad media lo que sugiere utilizar una estrategia de mantenimiento, de acuerdo con la matriz FODA o de correlación, la situación actual de la organización (catastro) cuenta con una estrategia FA(maxi-mini) es decir uso de fuerzas para evitar amenazas, y una estrategia DO (mini-maxi) es decir superar las debilidades y aprovechar las oportunidades. Por lo que concluimos que es factible realizar un mantenimiento al área de catastro para optimizar los recursos y obtener mejores ingresos de los contribuyentes.</w:t>
      </w:r>
    </w:p>
    <w:p w:rsidR="0028344B" w:rsidRDefault="0028344B" w:rsidP="0028344B">
      <w:pPr>
        <w:spacing w:after="0" w:line="360" w:lineRule="auto"/>
        <w:jc w:val="both"/>
        <w:rPr>
          <w:rFonts w:ascii="Arial" w:hAnsi="Arial" w:cs="Arial"/>
        </w:rPr>
      </w:pPr>
    </w:p>
    <w:p w:rsidR="007B0885" w:rsidRDefault="007B0885" w:rsidP="0028344B">
      <w:pPr>
        <w:spacing w:after="0" w:line="360" w:lineRule="auto"/>
        <w:jc w:val="both"/>
        <w:rPr>
          <w:rFonts w:ascii="Arial" w:hAnsi="Arial" w:cs="Arial"/>
        </w:rPr>
      </w:pPr>
    </w:p>
    <w:p w:rsidR="007B0885" w:rsidRPr="00473260" w:rsidRDefault="007B0885" w:rsidP="0028344B">
      <w:pPr>
        <w:spacing w:after="0" w:line="360" w:lineRule="auto"/>
        <w:jc w:val="both"/>
        <w:rPr>
          <w:rFonts w:ascii="Arial" w:hAnsi="Arial" w:cs="Arial"/>
        </w:rPr>
      </w:pPr>
    </w:p>
    <w:p w:rsidR="005C01DC" w:rsidRPr="00473260" w:rsidRDefault="005255D9" w:rsidP="0028344B">
      <w:pPr>
        <w:spacing w:after="0" w:line="360" w:lineRule="auto"/>
        <w:jc w:val="both"/>
        <w:rPr>
          <w:rFonts w:ascii="Arial" w:hAnsi="Arial" w:cs="Arial"/>
        </w:rPr>
      </w:pPr>
      <w:r>
        <w:rPr>
          <w:rFonts w:ascii="Arial" w:hAnsi="Arial" w:cs="Arial"/>
        </w:rPr>
        <w:lastRenderedPageBreak/>
        <w:t>Plan estratégico.</w:t>
      </w:r>
    </w:p>
    <w:p w:rsidR="001C1B7C" w:rsidRPr="00473260" w:rsidRDefault="001C1B7C" w:rsidP="008743C0">
      <w:pPr>
        <w:spacing w:after="0" w:line="360" w:lineRule="auto"/>
        <w:rPr>
          <w:rFonts w:ascii="Arial" w:hAnsi="Arial" w:cs="Arial"/>
        </w:rPr>
      </w:pPr>
    </w:p>
    <w:p w:rsidR="00FA362A" w:rsidRPr="00473260" w:rsidRDefault="003E1558" w:rsidP="008743C0">
      <w:pPr>
        <w:spacing w:after="0" w:line="360" w:lineRule="auto"/>
        <w:jc w:val="both"/>
        <w:rPr>
          <w:rFonts w:ascii="Arial" w:hAnsi="Arial" w:cs="Arial"/>
        </w:rPr>
      </w:pPr>
      <w:r w:rsidRPr="005255D9">
        <w:rPr>
          <w:rFonts w:ascii="Arial" w:hAnsi="Arial" w:cs="Arial"/>
          <w:i/>
        </w:rPr>
        <w:t>Visión.-</w:t>
      </w:r>
      <w:r w:rsidRPr="00473260">
        <w:rPr>
          <w:rFonts w:ascii="Arial" w:hAnsi="Arial" w:cs="Arial"/>
        </w:rPr>
        <w:t xml:space="preserve"> Ser la dirección que ofrece servicios de calidad, interactuando con te</w:t>
      </w:r>
      <w:r w:rsidR="00074A64" w:rsidRPr="00473260">
        <w:rPr>
          <w:rFonts w:ascii="Arial" w:hAnsi="Arial" w:cs="Arial"/>
        </w:rPr>
        <w:t>cnología de punta  y obteniendo</w:t>
      </w:r>
      <w:r w:rsidRPr="00473260">
        <w:rPr>
          <w:rFonts w:ascii="Arial" w:hAnsi="Arial" w:cs="Arial"/>
        </w:rPr>
        <w:t xml:space="preserve"> in</w:t>
      </w:r>
      <w:r w:rsidR="00074A64" w:rsidRPr="00473260">
        <w:rPr>
          <w:rFonts w:ascii="Arial" w:hAnsi="Arial" w:cs="Arial"/>
        </w:rPr>
        <w:t>f</w:t>
      </w:r>
      <w:r w:rsidR="00460EE0" w:rsidRPr="00473260">
        <w:rPr>
          <w:rFonts w:ascii="Arial" w:hAnsi="Arial" w:cs="Arial"/>
        </w:rPr>
        <w:t>ormación de p</w:t>
      </w:r>
      <w:r w:rsidR="00E171C1" w:rsidRPr="00473260">
        <w:rPr>
          <w:rFonts w:ascii="Arial" w:hAnsi="Arial" w:cs="Arial"/>
        </w:rPr>
        <w:t xml:space="preserve">rimera generación; </w:t>
      </w:r>
      <w:r w:rsidR="00460EE0" w:rsidRPr="00473260">
        <w:rPr>
          <w:rFonts w:ascii="Arial" w:hAnsi="Arial" w:cs="Arial"/>
        </w:rPr>
        <w:t xml:space="preserve">comprometida en la </w:t>
      </w:r>
      <w:r w:rsidRPr="00473260">
        <w:rPr>
          <w:rFonts w:ascii="Arial" w:hAnsi="Arial" w:cs="Arial"/>
        </w:rPr>
        <w:t>disminución de un padrón de contribuyente</w:t>
      </w:r>
      <w:r w:rsidR="00074A64" w:rsidRPr="00473260">
        <w:rPr>
          <w:rFonts w:ascii="Arial" w:hAnsi="Arial" w:cs="Arial"/>
        </w:rPr>
        <w:t>s</w:t>
      </w:r>
      <w:r w:rsidRPr="00473260">
        <w:rPr>
          <w:rFonts w:ascii="Arial" w:hAnsi="Arial" w:cs="Arial"/>
        </w:rPr>
        <w:t xml:space="preserve"> morosos y actualización del registro de predios</w:t>
      </w:r>
      <w:r w:rsidR="00E171C1" w:rsidRPr="00473260">
        <w:rPr>
          <w:rFonts w:ascii="Arial" w:hAnsi="Arial" w:cs="Arial"/>
        </w:rPr>
        <w:t xml:space="preserve">; con la responsabilidad de </w:t>
      </w:r>
      <w:r w:rsidRPr="00473260">
        <w:rPr>
          <w:rFonts w:ascii="Arial" w:hAnsi="Arial" w:cs="Arial"/>
        </w:rPr>
        <w:t>vigilar la aplicac</w:t>
      </w:r>
      <w:r w:rsidR="00E171C1" w:rsidRPr="00473260">
        <w:rPr>
          <w:rFonts w:ascii="Arial" w:hAnsi="Arial" w:cs="Arial"/>
        </w:rPr>
        <w:t xml:space="preserve">ión de los </w:t>
      </w:r>
      <w:r w:rsidRPr="00473260">
        <w:rPr>
          <w:rFonts w:ascii="Arial" w:hAnsi="Arial" w:cs="Arial"/>
        </w:rPr>
        <w:t>impuesto</w:t>
      </w:r>
      <w:r w:rsidR="00E171C1" w:rsidRPr="00473260">
        <w:rPr>
          <w:rFonts w:ascii="Arial" w:hAnsi="Arial" w:cs="Arial"/>
        </w:rPr>
        <w:t>s</w:t>
      </w:r>
      <w:r w:rsidRPr="00473260">
        <w:rPr>
          <w:rFonts w:ascii="Arial" w:hAnsi="Arial" w:cs="Arial"/>
        </w:rPr>
        <w:t>, ser generador de confianza del contribuyente y crear</w:t>
      </w:r>
      <w:r w:rsidR="00E171C1" w:rsidRPr="00473260">
        <w:rPr>
          <w:rFonts w:ascii="Arial" w:hAnsi="Arial" w:cs="Arial"/>
        </w:rPr>
        <w:t xml:space="preserve"> en ellos una</w:t>
      </w:r>
      <w:r w:rsidRPr="00473260">
        <w:rPr>
          <w:rFonts w:ascii="Arial" w:hAnsi="Arial" w:cs="Arial"/>
        </w:rPr>
        <w:t xml:space="preserve"> cultura para que emita su pago en tiempo y forma. </w:t>
      </w:r>
    </w:p>
    <w:p w:rsidR="001C1B7C" w:rsidRPr="00473260" w:rsidRDefault="001C1B7C" w:rsidP="008743C0">
      <w:pPr>
        <w:spacing w:after="0" w:line="360" w:lineRule="auto"/>
        <w:jc w:val="both"/>
        <w:rPr>
          <w:rFonts w:ascii="Arial" w:hAnsi="Arial" w:cs="Arial"/>
        </w:rPr>
      </w:pPr>
    </w:p>
    <w:p w:rsidR="003E1558" w:rsidRPr="00473260" w:rsidRDefault="003E1558" w:rsidP="008743C0">
      <w:pPr>
        <w:spacing w:after="0" w:line="360" w:lineRule="auto"/>
        <w:jc w:val="both"/>
        <w:rPr>
          <w:rFonts w:ascii="Arial" w:hAnsi="Arial" w:cs="Arial"/>
        </w:rPr>
      </w:pPr>
      <w:r w:rsidRPr="005255D9">
        <w:rPr>
          <w:rFonts w:ascii="Arial" w:hAnsi="Arial" w:cs="Arial"/>
          <w:i/>
        </w:rPr>
        <w:t>Misión.</w:t>
      </w:r>
      <w:r w:rsidR="00D23F1D" w:rsidRPr="005255D9">
        <w:rPr>
          <w:rFonts w:ascii="Arial" w:hAnsi="Arial" w:cs="Arial"/>
          <w:i/>
        </w:rPr>
        <w:t>-</w:t>
      </w:r>
      <w:r w:rsidR="00D23F1D" w:rsidRPr="00473260">
        <w:rPr>
          <w:rFonts w:ascii="Arial" w:hAnsi="Arial" w:cs="Arial"/>
        </w:rPr>
        <w:t xml:space="preserve"> </w:t>
      </w:r>
      <w:r w:rsidR="00E34DDE" w:rsidRPr="00473260">
        <w:rPr>
          <w:rFonts w:ascii="Arial" w:hAnsi="Arial" w:cs="Arial"/>
        </w:rPr>
        <w:t>R</w:t>
      </w:r>
      <w:r w:rsidR="00D23F1D" w:rsidRPr="00473260">
        <w:rPr>
          <w:rFonts w:ascii="Arial" w:hAnsi="Arial" w:cs="Arial"/>
        </w:rPr>
        <w:t>ecaudar el impuesto predial en el municipio de Tuxtla Chico y conseguir la regularización a través de avalúos de predios para garantizar un padrón actualizado de contribuyentes.</w:t>
      </w:r>
    </w:p>
    <w:p w:rsidR="001C1B7C" w:rsidRPr="00473260" w:rsidRDefault="001C1B7C" w:rsidP="008743C0">
      <w:pPr>
        <w:spacing w:after="0" w:line="360" w:lineRule="auto"/>
        <w:jc w:val="both"/>
        <w:rPr>
          <w:rFonts w:ascii="Arial" w:hAnsi="Arial" w:cs="Arial"/>
        </w:rPr>
      </w:pPr>
    </w:p>
    <w:p w:rsidR="00F26FEF" w:rsidRPr="00473260" w:rsidRDefault="003E1558" w:rsidP="008743C0">
      <w:pPr>
        <w:spacing w:after="0" w:line="360" w:lineRule="auto"/>
        <w:jc w:val="both"/>
        <w:rPr>
          <w:rFonts w:ascii="Arial" w:hAnsi="Arial" w:cs="Arial"/>
        </w:rPr>
      </w:pPr>
      <w:r w:rsidRPr="005255D9">
        <w:rPr>
          <w:rFonts w:ascii="Arial" w:hAnsi="Arial" w:cs="Arial"/>
          <w:i/>
        </w:rPr>
        <w:t>Valores</w:t>
      </w:r>
      <w:r w:rsidR="006E2418" w:rsidRPr="005255D9">
        <w:rPr>
          <w:rFonts w:ascii="Arial" w:hAnsi="Arial" w:cs="Arial"/>
          <w:i/>
        </w:rPr>
        <w:t>.-</w:t>
      </w:r>
      <w:r w:rsidR="006E2418" w:rsidRPr="00473260">
        <w:rPr>
          <w:rFonts w:ascii="Arial" w:hAnsi="Arial" w:cs="Arial"/>
        </w:rPr>
        <w:t xml:space="preserve"> </w:t>
      </w:r>
      <w:r w:rsidR="00073F1D" w:rsidRPr="00473260">
        <w:rPr>
          <w:rFonts w:ascii="Arial" w:hAnsi="Arial" w:cs="Arial"/>
        </w:rPr>
        <w:t xml:space="preserve">En la aplicación de la </w:t>
      </w:r>
      <w:r w:rsidR="00073F1D" w:rsidRPr="00473260">
        <w:rPr>
          <w:rFonts w:ascii="Arial" w:hAnsi="Arial" w:cs="Arial"/>
          <w:i/>
        </w:rPr>
        <w:t>honradez</w:t>
      </w:r>
      <w:r w:rsidR="00073F1D" w:rsidRPr="00473260">
        <w:rPr>
          <w:rFonts w:ascii="Arial" w:hAnsi="Arial" w:cs="Arial"/>
        </w:rPr>
        <w:t xml:space="preserve"> </w:t>
      </w:r>
      <w:r w:rsidR="0070520B" w:rsidRPr="00473260">
        <w:rPr>
          <w:rFonts w:ascii="Arial" w:hAnsi="Arial" w:cs="Arial"/>
        </w:rPr>
        <w:t>se ofrece al contribuyente dos opciones de pago, realizarlo en el área de cobro de catastro y mediante las instituciones bancarias.</w:t>
      </w:r>
      <w:r w:rsidR="00F26FEF" w:rsidRPr="00473260">
        <w:rPr>
          <w:rFonts w:ascii="Arial" w:hAnsi="Arial" w:cs="Arial"/>
        </w:rPr>
        <w:t xml:space="preserve"> </w:t>
      </w:r>
      <w:r w:rsidR="00073F1D" w:rsidRPr="00473260">
        <w:rPr>
          <w:rFonts w:ascii="Arial" w:hAnsi="Arial" w:cs="Arial"/>
          <w:i/>
        </w:rPr>
        <w:t>Cari</w:t>
      </w:r>
      <w:r w:rsidR="00F31BD0" w:rsidRPr="00473260">
        <w:rPr>
          <w:rFonts w:ascii="Arial" w:hAnsi="Arial" w:cs="Arial"/>
          <w:i/>
        </w:rPr>
        <w:t>dad, humildad</w:t>
      </w:r>
      <w:r w:rsidR="00F31BD0" w:rsidRPr="00473260">
        <w:rPr>
          <w:rFonts w:ascii="Arial" w:hAnsi="Arial" w:cs="Arial"/>
        </w:rPr>
        <w:t xml:space="preserve"> y </w:t>
      </w:r>
      <w:r w:rsidR="00F31BD0" w:rsidRPr="00473260">
        <w:rPr>
          <w:rFonts w:ascii="Arial" w:hAnsi="Arial" w:cs="Arial"/>
          <w:i/>
        </w:rPr>
        <w:t>sencillez</w:t>
      </w:r>
      <w:r w:rsidR="00073F1D" w:rsidRPr="00473260">
        <w:rPr>
          <w:rFonts w:ascii="Arial" w:hAnsi="Arial" w:cs="Arial"/>
        </w:rPr>
        <w:t xml:space="preserve"> ofrecer a los contribuyentes una comodidad y ambiente de cortesía. </w:t>
      </w:r>
      <w:r w:rsidR="0042038F" w:rsidRPr="00473260">
        <w:rPr>
          <w:rFonts w:ascii="Arial" w:hAnsi="Arial" w:cs="Arial"/>
          <w:i/>
        </w:rPr>
        <w:t>Responsabilidad</w:t>
      </w:r>
      <w:r w:rsidR="0042038F" w:rsidRPr="00473260">
        <w:rPr>
          <w:rFonts w:ascii="Arial" w:hAnsi="Arial" w:cs="Arial"/>
        </w:rPr>
        <w:t xml:space="preserve"> </w:t>
      </w:r>
      <w:r w:rsidR="00E31437" w:rsidRPr="00473260">
        <w:rPr>
          <w:rFonts w:ascii="Arial" w:hAnsi="Arial" w:cs="Arial"/>
        </w:rPr>
        <w:t>y</w:t>
      </w:r>
      <w:r w:rsidR="0042038F" w:rsidRPr="00473260">
        <w:rPr>
          <w:rFonts w:ascii="Arial" w:hAnsi="Arial" w:cs="Arial"/>
        </w:rPr>
        <w:t xml:space="preserve"> </w:t>
      </w:r>
      <w:r w:rsidR="0042038F" w:rsidRPr="00473260">
        <w:rPr>
          <w:rFonts w:ascii="Arial" w:hAnsi="Arial" w:cs="Arial"/>
          <w:i/>
        </w:rPr>
        <w:t xml:space="preserve">compromiso </w:t>
      </w:r>
      <w:r w:rsidR="0042038F" w:rsidRPr="00473260">
        <w:rPr>
          <w:rFonts w:ascii="Arial" w:hAnsi="Arial" w:cs="Arial"/>
        </w:rPr>
        <w:t>de atención al contribuyente</w:t>
      </w:r>
      <w:r w:rsidR="00AC1D6D" w:rsidRPr="00473260">
        <w:rPr>
          <w:rFonts w:ascii="Arial" w:hAnsi="Arial" w:cs="Arial"/>
        </w:rPr>
        <w:t xml:space="preserve"> brindando un buen servicio</w:t>
      </w:r>
      <w:r w:rsidR="0042038F" w:rsidRPr="00473260">
        <w:rPr>
          <w:rFonts w:ascii="Arial" w:hAnsi="Arial" w:cs="Arial"/>
        </w:rPr>
        <w:t xml:space="preserve">. Mediante la </w:t>
      </w:r>
      <w:r w:rsidR="0042038F" w:rsidRPr="00473260">
        <w:rPr>
          <w:rFonts w:ascii="Arial" w:hAnsi="Arial" w:cs="Arial"/>
          <w:i/>
        </w:rPr>
        <w:t>honestidad</w:t>
      </w:r>
      <w:r w:rsidR="0042038F" w:rsidRPr="00473260">
        <w:rPr>
          <w:rFonts w:ascii="Arial" w:hAnsi="Arial" w:cs="Arial"/>
        </w:rPr>
        <w:t xml:space="preserve">  es la forma de dar confianza al contribuyente en el momento de informar la aplicación de lo recaudado. Dirigirse al contribuyente de manera </w:t>
      </w:r>
      <w:r w:rsidR="0042038F" w:rsidRPr="00473260">
        <w:rPr>
          <w:rFonts w:ascii="Arial" w:hAnsi="Arial" w:cs="Arial"/>
          <w:i/>
        </w:rPr>
        <w:t>respetuosa</w:t>
      </w:r>
      <w:r w:rsidR="0042038F" w:rsidRPr="00473260">
        <w:rPr>
          <w:rFonts w:ascii="Arial" w:hAnsi="Arial" w:cs="Arial"/>
        </w:rPr>
        <w:t xml:space="preserve"> para crear en él un ambiente de confianza. </w:t>
      </w:r>
      <w:r w:rsidR="00F31BD0" w:rsidRPr="00473260">
        <w:rPr>
          <w:rFonts w:ascii="Arial" w:hAnsi="Arial" w:cs="Arial"/>
        </w:rPr>
        <w:t xml:space="preserve">La aplicación de la </w:t>
      </w:r>
      <w:r w:rsidR="00F31BD0" w:rsidRPr="00473260">
        <w:rPr>
          <w:rFonts w:ascii="Arial" w:hAnsi="Arial" w:cs="Arial"/>
          <w:i/>
        </w:rPr>
        <w:t>justicia</w:t>
      </w:r>
      <w:r w:rsidR="00C85871" w:rsidRPr="00473260">
        <w:rPr>
          <w:rFonts w:ascii="Arial" w:hAnsi="Arial" w:cs="Arial"/>
        </w:rPr>
        <w:t xml:space="preserve"> es a través</w:t>
      </w:r>
      <w:r w:rsidR="00F31BD0" w:rsidRPr="00473260">
        <w:rPr>
          <w:rFonts w:ascii="Arial" w:hAnsi="Arial" w:cs="Arial"/>
        </w:rPr>
        <w:t xml:space="preserve"> de un trato igualitario para </w:t>
      </w:r>
      <w:r w:rsidR="00C85871" w:rsidRPr="00473260">
        <w:rPr>
          <w:rFonts w:ascii="Arial" w:hAnsi="Arial" w:cs="Arial"/>
        </w:rPr>
        <w:t>todos los contribuyentes</w:t>
      </w:r>
      <w:r w:rsidR="00F31BD0" w:rsidRPr="00473260">
        <w:rPr>
          <w:rFonts w:ascii="Arial" w:hAnsi="Arial" w:cs="Arial"/>
        </w:rPr>
        <w:t xml:space="preserve"> que asistan a realizar su pago. De manera eventual ser </w:t>
      </w:r>
      <w:r w:rsidR="00F31BD0" w:rsidRPr="00473260">
        <w:rPr>
          <w:rFonts w:ascii="Arial" w:hAnsi="Arial" w:cs="Arial"/>
          <w:i/>
        </w:rPr>
        <w:t xml:space="preserve">tolerante </w:t>
      </w:r>
      <w:r w:rsidR="00F31BD0" w:rsidRPr="00473260">
        <w:rPr>
          <w:rFonts w:ascii="Arial" w:hAnsi="Arial" w:cs="Arial"/>
        </w:rPr>
        <w:t>con los contribuyentes morosos en ofrecer facilidad de cubrir la aportación predial.</w:t>
      </w:r>
    </w:p>
    <w:p w:rsidR="001C1B7C" w:rsidRPr="00473260" w:rsidRDefault="001C1B7C" w:rsidP="008743C0">
      <w:pPr>
        <w:spacing w:after="0" w:line="360" w:lineRule="auto"/>
        <w:jc w:val="both"/>
        <w:rPr>
          <w:rFonts w:ascii="Arial" w:hAnsi="Arial" w:cs="Arial"/>
        </w:rPr>
      </w:pPr>
    </w:p>
    <w:p w:rsidR="00EC6C72" w:rsidRPr="00473260" w:rsidRDefault="009062A5" w:rsidP="008743C0">
      <w:pPr>
        <w:spacing w:after="0" w:line="360" w:lineRule="auto"/>
        <w:jc w:val="both"/>
        <w:rPr>
          <w:rFonts w:ascii="Arial" w:hAnsi="Arial" w:cs="Arial"/>
        </w:rPr>
      </w:pPr>
      <w:r w:rsidRPr="005255D9">
        <w:rPr>
          <w:rFonts w:ascii="Arial" w:hAnsi="Arial" w:cs="Arial"/>
          <w:i/>
        </w:rPr>
        <w:t>Políticas</w:t>
      </w:r>
      <w:r w:rsidR="00B9483C" w:rsidRPr="005255D9">
        <w:rPr>
          <w:rFonts w:ascii="Arial" w:hAnsi="Arial" w:cs="Arial"/>
          <w:i/>
        </w:rPr>
        <w:t xml:space="preserve">.- </w:t>
      </w:r>
      <w:r w:rsidR="008743C0" w:rsidRPr="005255D9">
        <w:rPr>
          <w:rFonts w:ascii="Arial" w:hAnsi="Arial" w:cs="Arial"/>
          <w:i/>
        </w:rPr>
        <w:t>1.</w:t>
      </w:r>
      <w:r w:rsidR="008743C0" w:rsidRPr="00473260">
        <w:rPr>
          <w:rFonts w:ascii="Arial" w:hAnsi="Arial" w:cs="Arial"/>
        </w:rPr>
        <w:t xml:space="preserve"> Para otorgar la prestación de servicios catastrales, </w:t>
      </w:r>
      <w:r w:rsidR="00462D2F" w:rsidRPr="00473260">
        <w:rPr>
          <w:rFonts w:ascii="Arial" w:hAnsi="Arial" w:cs="Arial"/>
        </w:rPr>
        <w:t xml:space="preserve">vigilar que el usuario </w:t>
      </w:r>
      <w:r w:rsidR="008743C0" w:rsidRPr="00473260">
        <w:rPr>
          <w:rFonts w:ascii="Arial" w:hAnsi="Arial" w:cs="Arial"/>
        </w:rPr>
        <w:t>present</w:t>
      </w:r>
      <w:r w:rsidR="00462D2F" w:rsidRPr="00473260">
        <w:rPr>
          <w:rFonts w:ascii="Arial" w:hAnsi="Arial" w:cs="Arial"/>
        </w:rPr>
        <w:t>e</w:t>
      </w:r>
      <w:r w:rsidR="008743C0" w:rsidRPr="00473260">
        <w:rPr>
          <w:rFonts w:ascii="Arial" w:hAnsi="Arial" w:cs="Arial"/>
        </w:rPr>
        <w:t xml:space="preserve"> solicitud por escrito o en el formato establecido, identificación oficial del propietario o poseedor del inmueble y de la persona autorizada mediante carta poder o representación legal. Pago correspondiente por el producto solicitado. Las áreas responsables de la atención al público usuario, deberán registrar y controlar en el formato correspondiente, cada una de las orientaciones o trámites que realicen, en el ámbito de sus respectivas competencias. 2. Las autoridades catastrales Estatales y Municipales tendrán la responsabilidad de instrumentar campañas de difusión para orientar a los ciudadanos sobre los servicios y productos catastrales que están a su disposición; así mismo, darán a conocer los requisitos para obtener éstos. 3. El municipio se sujetará al cobro de los derechos por los servicios catastrales conforme a las tarifas establecidas en la Ley de Ingreso vigente autorizada por el Congreso del Estado de Chiapas, debiendo invariablemente emitir la orden de pago que en cada caso corresponda</w:t>
      </w:r>
      <w:r w:rsidR="00B66471" w:rsidRPr="00473260">
        <w:rPr>
          <w:rFonts w:ascii="Arial" w:hAnsi="Arial" w:cs="Arial"/>
        </w:rPr>
        <w:t xml:space="preserve"> y emitir el Recibo Oficial de Ingresos</w:t>
      </w:r>
      <w:r w:rsidR="008743C0" w:rsidRPr="00473260">
        <w:rPr>
          <w:rFonts w:ascii="Arial" w:hAnsi="Arial" w:cs="Arial"/>
        </w:rPr>
        <w:t>.</w:t>
      </w:r>
      <w:r w:rsidR="00B66471" w:rsidRPr="00473260">
        <w:rPr>
          <w:rFonts w:ascii="Arial" w:hAnsi="Arial" w:cs="Arial"/>
        </w:rPr>
        <w:t xml:space="preserve"> 4. </w:t>
      </w:r>
      <w:r w:rsidR="008743C0" w:rsidRPr="00473260">
        <w:rPr>
          <w:rFonts w:ascii="Arial" w:hAnsi="Arial" w:cs="Arial"/>
        </w:rPr>
        <w:t xml:space="preserve">Solamente se expedirán certificaciones, y constancias de la información catastral, que obre en los </w:t>
      </w:r>
      <w:r w:rsidR="008743C0" w:rsidRPr="00473260">
        <w:rPr>
          <w:rFonts w:ascii="Arial" w:hAnsi="Arial" w:cs="Arial"/>
        </w:rPr>
        <w:lastRenderedPageBreak/>
        <w:t>archivos documentales o en el Padrón Catastral.</w:t>
      </w:r>
      <w:r w:rsidR="00B66471" w:rsidRPr="00473260">
        <w:rPr>
          <w:rFonts w:ascii="Arial" w:hAnsi="Arial" w:cs="Arial"/>
        </w:rPr>
        <w:t xml:space="preserve"> 5. </w:t>
      </w:r>
      <w:r w:rsidR="008743C0" w:rsidRPr="00473260">
        <w:rPr>
          <w:rFonts w:ascii="Arial" w:hAnsi="Arial" w:cs="Arial"/>
        </w:rPr>
        <w:t>Cuando por algún motivo el predio del que se solicita la certificación o constancia, no se encuentre inscrito en el</w:t>
      </w:r>
      <w:r w:rsidR="00B66471" w:rsidRPr="00473260">
        <w:rPr>
          <w:rFonts w:ascii="Arial" w:hAnsi="Arial" w:cs="Arial"/>
        </w:rPr>
        <w:t xml:space="preserve"> </w:t>
      </w:r>
      <w:r w:rsidR="008743C0" w:rsidRPr="00473260">
        <w:rPr>
          <w:rFonts w:ascii="Arial" w:hAnsi="Arial" w:cs="Arial"/>
        </w:rPr>
        <w:t>Padrón Catastral o su información no esté actualizada, el solicitante deberá presentar ante la autoridad catastra</w:t>
      </w:r>
      <w:r w:rsidR="00B44269" w:rsidRPr="00473260">
        <w:rPr>
          <w:rFonts w:ascii="Arial" w:hAnsi="Arial" w:cs="Arial"/>
        </w:rPr>
        <w:t>l</w:t>
      </w:r>
      <w:r w:rsidR="00B66471" w:rsidRPr="00473260">
        <w:rPr>
          <w:rFonts w:ascii="Arial" w:hAnsi="Arial" w:cs="Arial"/>
        </w:rPr>
        <w:t xml:space="preserve"> </w:t>
      </w:r>
      <w:r w:rsidR="008743C0" w:rsidRPr="00473260">
        <w:rPr>
          <w:rFonts w:ascii="Arial" w:hAnsi="Arial" w:cs="Arial"/>
        </w:rPr>
        <w:t>municipal, los requisitos establecidos para su inscripción o actualización en el Padrón Catastral municipal</w:t>
      </w:r>
      <w:r w:rsidR="00B66471" w:rsidRPr="00473260">
        <w:rPr>
          <w:rFonts w:ascii="Arial" w:hAnsi="Arial" w:cs="Arial"/>
        </w:rPr>
        <w:t xml:space="preserve"> </w:t>
      </w:r>
      <w:r w:rsidR="008743C0" w:rsidRPr="00473260">
        <w:rPr>
          <w:rFonts w:ascii="Arial" w:hAnsi="Arial" w:cs="Arial"/>
        </w:rPr>
        <w:t>correspondiente.</w:t>
      </w:r>
    </w:p>
    <w:p w:rsidR="004D77E4" w:rsidRPr="00473260" w:rsidRDefault="000E446E">
      <w:pPr>
        <w:rPr>
          <w:rFonts w:ascii="Arial" w:hAnsi="Arial" w:cs="Arial"/>
        </w:rPr>
        <w:sectPr w:rsidR="004D77E4" w:rsidRPr="00473260" w:rsidSect="005C01DC">
          <w:footerReference w:type="default" r:id="rId11"/>
          <w:pgSz w:w="11906" w:h="16838"/>
          <w:pgMar w:top="1418" w:right="1418" w:bottom="1418" w:left="1418" w:header="709" w:footer="709" w:gutter="0"/>
          <w:cols w:space="708"/>
          <w:docGrid w:linePitch="360"/>
        </w:sectPr>
      </w:pPr>
      <w:r w:rsidRPr="00473260">
        <w:rPr>
          <w:rFonts w:ascii="Arial" w:hAnsi="Arial" w:cs="Arial"/>
        </w:rPr>
        <w:br w:type="page"/>
      </w:r>
    </w:p>
    <w:p w:rsidR="000E446E" w:rsidRPr="00473260" w:rsidRDefault="000E446E">
      <w:pPr>
        <w:rPr>
          <w:rFonts w:ascii="Arial" w:hAnsi="Arial" w:cs="Arial"/>
        </w:rPr>
      </w:pPr>
    </w:p>
    <w:tbl>
      <w:tblPr>
        <w:tblStyle w:val="Tablaconcuadrcula"/>
        <w:tblW w:w="0" w:type="auto"/>
        <w:jc w:val="center"/>
        <w:tblInd w:w="-213" w:type="dxa"/>
        <w:tblLook w:val="04A0" w:firstRow="1" w:lastRow="0" w:firstColumn="1" w:lastColumn="0" w:noHBand="0" w:noVBand="1"/>
      </w:tblPr>
      <w:tblGrid>
        <w:gridCol w:w="2216"/>
        <w:gridCol w:w="3146"/>
        <w:gridCol w:w="3658"/>
        <w:gridCol w:w="3658"/>
      </w:tblGrid>
      <w:tr w:rsidR="00EB51F5" w:rsidRPr="00473260" w:rsidTr="00BB7592">
        <w:trPr>
          <w:jc w:val="center"/>
        </w:trPr>
        <w:tc>
          <w:tcPr>
            <w:tcW w:w="12678" w:type="dxa"/>
            <w:gridSpan w:val="4"/>
            <w:shd w:val="pct25" w:color="4F81BD" w:themeColor="accent1" w:fill="4F81BD" w:themeFill="accent1"/>
          </w:tcPr>
          <w:p w:rsidR="00EB51F5" w:rsidRPr="00473260" w:rsidRDefault="00EB51F5" w:rsidP="00C16BAE">
            <w:pPr>
              <w:spacing w:line="360" w:lineRule="auto"/>
              <w:jc w:val="center"/>
              <w:rPr>
                <w:rFonts w:ascii="Arial" w:hAnsi="Arial" w:cs="Arial"/>
              </w:rPr>
            </w:pPr>
            <w:r w:rsidRPr="00473260">
              <w:rPr>
                <w:rFonts w:ascii="Arial" w:hAnsi="Arial" w:cs="Arial"/>
              </w:rPr>
              <w:t>PLAN ESTRATÉGICO.</w:t>
            </w:r>
          </w:p>
        </w:tc>
      </w:tr>
      <w:tr w:rsidR="004D77E4" w:rsidRPr="00473260" w:rsidTr="001E2E5B">
        <w:trPr>
          <w:jc w:val="center"/>
        </w:trPr>
        <w:tc>
          <w:tcPr>
            <w:tcW w:w="2216" w:type="dxa"/>
            <w:shd w:val="pct25" w:color="4F81BD" w:themeColor="accent1" w:fill="4F81BD" w:themeFill="accent1"/>
          </w:tcPr>
          <w:p w:rsidR="004D77E4" w:rsidRPr="00473260" w:rsidRDefault="004D77E4" w:rsidP="00C16BAE">
            <w:pPr>
              <w:spacing w:line="360" w:lineRule="auto"/>
              <w:jc w:val="center"/>
              <w:rPr>
                <w:rFonts w:ascii="Arial" w:hAnsi="Arial" w:cs="Arial"/>
              </w:rPr>
            </w:pPr>
            <w:r w:rsidRPr="00473260">
              <w:rPr>
                <w:rFonts w:ascii="Arial" w:hAnsi="Arial" w:cs="Arial"/>
              </w:rPr>
              <w:t>OBJETIVO</w:t>
            </w:r>
          </w:p>
        </w:tc>
        <w:tc>
          <w:tcPr>
            <w:tcW w:w="3146" w:type="dxa"/>
            <w:shd w:val="pct25" w:color="4F81BD" w:themeColor="accent1" w:fill="4F81BD" w:themeFill="accent1"/>
          </w:tcPr>
          <w:p w:rsidR="004D77E4" w:rsidRPr="00473260" w:rsidRDefault="004D77E4" w:rsidP="00C16BAE">
            <w:pPr>
              <w:spacing w:line="360" w:lineRule="auto"/>
              <w:jc w:val="center"/>
              <w:rPr>
                <w:rFonts w:ascii="Arial" w:hAnsi="Arial" w:cs="Arial"/>
              </w:rPr>
            </w:pPr>
            <w:r w:rsidRPr="00473260">
              <w:rPr>
                <w:rFonts w:ascii="Arial" w:hAnsi="Arial" w:cs="Arial"/>
              </w:rPr>
              <w:t>ESTRATEGIAS</w:t>
            </w:r>
          </w:p>
        </w:tc>
        <w:tc>
          <w:tcPr>
            <w:tcW w:w="3658" w:type="dxa"/>
            <w:shd w:val="pct25" w:color="4F81BD" w:themeColor="accent1" w:fill="4F81BD" w:themeFill="accent1"/>
          </w:tcPr>
          <w:p w:rsidR="004D77E4" w:rsidRPr="00473260" w:rsidRDefault="004D77E4" w:rsidP="00C16BAE">
            <w:pPr>
              <w:spacing w:line="360" w:lineRule="auto"/>
              <w:jc w:val="center"/>
              <w:rPr>
                <w:rFonts w:ascii="Arial" w:hAnsi="Arial" w:cs="Arial"/>
              </w:rPr>
            </w:pPr>
            <w:r w:rsidRPr="00473260">
              <w:rPr>
                <w:rFonts w:ascii="Arial" w:hAnsi="Arial" w:cs="Arial"/>
              </w:rPr>
              <w:t>METAS</w:t>
            </w:r>
          </w:p>
        </w:tc>
        <w:tc>
          <w:tcPr>
            <w:tcW w:w="3658" w:type="dxa"/>
            <w:shd w:val="pct25" w:color="4F81BD" w:themeColor="accent1" w:fill="4F81BD" w:themeFill="accent1"/>
          </w:tcPr>
          <w:p w:rsidR="004D77E4" w:rsidRPr="00473260" w:rsidRDefault="004D77E4" w:rsidP="00C16BAE">
            <w:pPr>
              <w:spacing w:line="360" w:lineRule="auto"/>
              <w:jc w:val="center"/>
              <w:rPr>
                <w:rFonts w:ascii="Arial" w:hAnsi="Arial" w:cs="Arial"/>
              </w:rPr>
            </w:pPr>
            <w:r w:rsidRPr="00473260">
              <w:rPr>
                <w:rFonts w:ascii="Arial" w:hAnsi="Arial" w:cs="Arial"/>
              </w:rPr>
              <w:t>TACTICAS (PTOYECTOS)</w:t>
            </w:r>
          </w:p>
        </w:tc>
      </w:tr>
      <w:tr w:rsidR="004D77E4" w:rsidRPr="00473260" w:rsidTr="001E2E5B">
        <w:trPr>
          <w:jc w:val="center"/>
        </w:trPr>
        <w:tc>
          <w:tcPr>
            <w:tcW w:w="2216" w:type="dxa"/>
          </w:tcPr>
          <w:p w:rsidR="004D77E4" w:rsidRPr="00473260" w:rsidRDefault="004D77E4" w:rsidP="00C16BAE">
            <w:pPr>
              <w:spacing w:line="360" w:lineRule="auto"/>
              <w:jc w:val="both"/>
              <w:rPr>
                <w:rFonts w:ascii="Arial" w:hAnsi="Arial" w:cs="Arial"/>
              </w:rPr>
            </w:pPr>
            <w:r w:rsidRPr="00473260">
              <w:rPr>
                <w:rFonts w:ascii="Arial" w:hAnsi="Arial" w:cs="Arial"/>
              </w:rPr>
              <w:t>1.</w:t>
            </w:r>
            <w:r w:rsidR="006164CC" w:rsidRPr="00473260">
              <w:rPr>
                <w:rFonts w:ascii="Arial" w:hAnsi="Arial" w:cs="Arial"/>
              </w:rPr>
              <w:t xml:space="preserve"> R</w:t>
            </w:r>
            <w:r w:rsidRPr="00473260">
              <w:rPr>
                <w:rFonts w:ascii="Arial" w:hAnsi="Arial" w:cs="Arial"/>
              </w:rPr>
              <w:t>ecaudar</w:t>
            </w:r>
            <w:r w:rsidR="00D40D4B" w:rsidRPr="00473260">
              <w:rPr>
                <w:rFonts w:ascii="Arial" w:hAnsi="Arial" w:cs="Arial"/>
              </w:rPr>
              <w:t xml:space="preserve"> el impuesto predial</w:t>
            </w:r>
            <w:r w:rsidRPr="00473260">
              <w:rPr>
                <w:rFonts w:ascii="Arial" w:hAnsi="Arial" w:cs="Arial"/>
              </w:rPr>
              <w:t xml:space="preserve"> del total del padrón de contribuyente en el municipio de Tuxtla Chico.</w:t>
            </w:r>
          </w:p>
          <w:p w:rsidR="004D77E4" w:rsidRPr="00473260" w:rsidRDefault="004D77E4" w:rsidP="00C16BAE">
            <w:pPr>
              <w:spacing w:line="360" w:lineRule="auto"/>
              <w:jc w:val="both"/>
              <w:rPr>
                <w:rFonts w:ascii="Arial" w:hAnsi="Arial" w:cs="Arial"/>
              </w:rPr>
            </w:pPr>
          </w:p>
        </w:tc>
        <w:tc>
          <w:tcPr>
            <w:tcW w:w="3146" w:type="dxa"/>
          </w:tcPr>
          <w:p w:rsidR="004D77E4" w:rsidRPr="00473260" w:rsidRDefault="004D77E4" w:rsidP="00C16BAE">
            <w:pPr>
              <w:spacing w:line="360" w:lineRule="auto"/>
              <w:jc w:val="both"/>
              <w:rPr>
                <w:rFonts w:ascii="Arial" w:hAnsi="Arial" w:cs="Arial"/>
              </w:rPr>
            </w:pPr>
            <w:r w:rsidRPr="00473260">
              <w:rPr>
                <w:rFonts w:ascii="Arial" w:hAnsi="Arial" w:cs="Arial"/>
              </w:rPr>
              <w:t>1.1. Informar a la población, a través de la publicidad, incentivos para realizar pagos del impuesto predial.</w:t>
            </w:r>
          </w:p>
          <w:p w:rsidR="004D77E4" w:rsidRPr="00473260" w:rsidRDefault="004D77E4" w:rsidP="00C16BAE">
            <w:pPr>
              <w:spacing w:line="360" w:lineRule="auto"/>
              <w:jc w:val="both"/>
              <w:rPr>
                <w:rFonts w:ascii="Arial" w:hAnsi="Arial" w:cs="Arial"/>
              </w:rPr>
            </w:pPr>
          </w:p>
          <w:p w:rsidR="004D77E4" w:rsidRPr="00473260" w:rsidRDefault="004D77E4" w:rsidP="00C16BAE">
            <w:pPr>
              <w:spacing w:line="360" w:lineRule="auto"/>
              <w:jc w:val="both"/>
              <w:rPr>
                <w:rFonts w:ascii="Arial" w:hAnsi="Arial" w:cs="Arial"/>
              </w:rPr>
            </w:pPr>
            <w:r w:rsidRPr="00473260">
              <w:rPr>
                <w:rFonts w:ascii="Arial" w:hAnsi="Arial" w:cs="Arial"/>
              </w:rPr>
              <w:t>1.2. Aplicar descuentos de la siguiente manera, en el primer mes aplicar un 20% de descuento al impuestos predial, en el segundo mes aplicar un 15% de descuento, en el tercer mes un 10% de descuento.</w:t>
            </w:r>
          </w:p>
          <w:p w:rsidR="004D77E4" w:rsidRPr="00473260" w:rsidRDefault="004D77E4" w:rsidP="00206EF6">
            <w:pPr>
              <w:spacing w:line="360" w:lineRule="auto"/>
              <w:jc w:val="both"/>
              <w:rPr>
                <w:rFonts w:ascii="Arial" w:hAnsi="Arial" w:cs="Arial"/>
              </w:rPr>
            </w:pPr>
          </w:p>
        </w:tc>
        <w:tc>
          <w:tcPr>
            <w:tcW w:w="3658" w:type="dxa"/>
          </w:tcPr>
          <w:p w:rsidR="004D77E4" w:rsidRPr="00473260" w:rsidRDefault="004D77E4" w:rsidP="004D77E4">
            <w:pPr>
              <w:spacing w:line="360" w:lineRule="auto"/>
              <w:jc w:val="both"/>
              <w:rPr>
                <w:rFonts w:ascii="Arial" w:hAnsi="Arial" w:cs="Arial"/>
              </w:rPr>
            </w:pPr>
            <w:r w:rsidRPr="00473260">
              <w:rPr>
                <w:rFonts w:ascii="Arial" w:hAnsi="Arial" w:cs="Arial"/>
              </w:rPr>
              <w:t>1. Lograr que el 95% de los contribuyentes estén informados de las acciones implementadas para el pago de su impuesto predial.</w:t>
            </w:r>
          </w:p>
          <w:p w:rsidR="004D77E4" w:rsidRPr="00473260" w:rsidRDefault="004D77E4" w:rsidP="004D77E4">
            <w:pPr>
              <w:spacing w:line="360" w:lineRule="auto"/>
              <w:jc w:val="both"/>
              <w:rPr>
                <w:rFonts w:ascii="Arial" w:hAnsi="Arial" w:cs="Arial"/>
              </w:rPr>
            </w:pPr>
            <w:r w:rsidRPr="00473260">
              <w:rPr>
                <w:rFonts w:ascii="Arial" w:hAnsi="Arial" w:cs="Arial"/>
              </w:rPr>
              <w:t>1.- Que el 80% del padrón de contribuyentes pague su impuesto predial en el primer trimestre.</w:t>
            </w:r>
          </w:p>
          <w:p w:rsidR="004D77E4" w:rsidRPr="00473260" w:rsidRDefault="004D77E4" w:rsidP="00EB51F5">
            <w:pPr>
              <w:spacing w:line="360" w:lineRule="auto"/>
              <w:jc w:val="both"/>
              <w:rPr>
                <w:rFonts w:ascii="Arial" w:hAnsi="Arial" w:cs="Arial"/>
              </w:rPr>
            </w:pPr>
          </w:p>
        </w:tc>
        <w:tc>
          <w:tcPr>
            <w:tcW w:w="3658" w:type="dxa"/>
          </w:tcPr>
          <w:p w:rsidR="004D77E4" w:rsidRPr="00473260" w:rsidRDefault="004D77E4" w:rsidP="00C16BAE">
            <w:pPr>
              <w:spacing w:line="360" w:lineRule="auto"/>
              <w:jc w:val="both"/>
              <w:rPr>
                <w:rFonts w:ascii="Arial" w:hAnsi="Arial" w:cs="Arial"/>
              </w:rPr>
            </w:pPr>
            <w:r w:rsidRPr="00473260">
              <w:rPr>
                <w:rFonts w:ascii="Arial" w:hAnsi="Arial" w:cs="Arial"/>
              </w:rPr>
              <w:t>1.1.1. Realizar perifoneo</w:t>
            </w:r>
            <w:r w:rsidR="00474DEA" w:rsidRPr="00473260">
              <w:rPr>
                <w:rFonts w:ascii="Arial" w:hAnsi="Arial" w:cs="Arial"/>
              </w:rPr>
              <w:t xml:space="preserve"> (voceo)</w:t>
            </w:r>
            <w:r w:rsidRPr="00473260">
              <w:rPr>
                <w:rFonts w:ascii="Arial" w:hAnsi="Arial" w:cs="Arial"/>
              </w:rPr>
              <w:t>.</w:t>
            </w:r>
          </w:p>
          <w:p w:rsidR="004D77E4" w:rsidRPr="00473260" w:rsidRDefault="004D77E4" w:rsidP="00C16BAE">
            <w:pPr>
              <w:spacing w:line="360" w:lineRule="auto"/>
              <w:jc w:val="both"/>
              <w:rPr>
                <w:rFonts w:ascii="Arial" w:hAnsi="Arial" w:cs="Arial"/>
              </w:rPr>
            </w:pPr>
            <w:r w:rsidRPr="00473260">
              <w:rPr>
                <w:rFonts w:ascii="Arial" w:hAnsi="Arial" w:cs="Arial"/>
              </w:rPr>
              <w:t>1.1.2. Elaborar volantes.</w:t>
            </w:r>
          </w:p>
          <w:p w:rsidR="004D77E4" w:rsidRPr="00473260" w:rsidRDefault="004D77E4" w:rsidP="00C16BAE">
            <w:pPr>
              <w:spacing w:line="360" w:lineRule="auto"/>
              <w:jc w:val="both"/>
              <w:rPr>
                <w:rFonts w:ascii="Arial" w:hAnsi="Arial" w:cs="Arial"/>
              </w:rPr>
            </w:pPr>
            <w:r w:rsidRPr="00473260">
              <w:rPr>
                <w:rFonts w:ascii="Arial" w:hAnsi="Arial" w:cs="Arial"/>
              </w:rPr>
              <w:t>1.1.3. Emitir Spot en la radio.</w:t>
            </w:r>
          </w:p>
          <w:p w:rsidR="004D77E4" w:rsidRPr="00473260" w:rsidRDefault="004D77E4" w:rsidP="00C16BAE">
            <w:pPr>
              <w:spacing w:line="360" w:lineRule="auto"/>
              <w:jc w:val="both"/>
              <w:rPr>
                <w:rFonts w:ascii="Arial" w:hAnsi="Arial" w:cs="Arial"/>
              </w:rPr>
            </w:pPr>
          </w:p>
          <w:p w:rsidR="004D77E4" w:rsidRPr="00473260" w:rsidRDefault="004D77E4" w:rsidP="00C16BAE">
            <w:pPr>
              <w:spacing w:line="360" w:lineRule="auto"/>
              <w:jc w:val="both"/>
              <w:rPr>
                <w:rFonts w:ascii="Arial" w:hAnsi="Arial" w:cs="Arial"/>
              </w:rPr>
            </w:pPr>
          </w:p>
          <w:p w:rsidR="004D77E4" w:rsidRPr="00473260" w:rsidRDefault="004D77E4" w:rsidP="00C16BAE">
            <w:pPr>
              <w:spacing w:line="360" w:lineRule="auto"/>
              <w:jc w:val="both"/>
              <w:rPr>
                <w:rFonts w:ascii="Arial" w:hAnsi="Arial" w:cs="Arial"/>
              </w:rPr>
            </w:pPr>
            <w:r w:rsidRPr="00473260">
              <w:rPr>
                <w:rFonts w:ascii="Arial" w:hAnsi="Arial" w:cs="Arial"/>
              </w:rPr>
              <w:t xml:space="preserve">1.2.1. Cobro por modulo (cajero </w:t>
            </w:r>
            <w:proofErr w:type="spellStart"/>
            <w:r w:rsidRPr="00473260">
              <w:rPr>
                <w:rFonts w:ascii="Arial" w:hAnsi="Arial" w:cs="Arial"/>
              </w:rPr>
              <w:t>expres</w:t>
            </w:r>
            <w:proofErr w:type="spellEnd"/>
            <w:r w:rsidRPr="00473260">
              <w:rPr>
                <w:rFonts w:ascii="Arial" w:hAnsi="Arial" w:cs="Arial"/>
              </w:rPr>
              <w:t>), cobro en línea, en horarios flexibles.</w:t>
            </w:r>
          </w:p>
          <w:p w:rsidR="004D77E4" w:rsidRPr="00473260" w:rsidRDefault="004D77E4" w:rsidP="00C16BAE">
            <w:pPr>
              <w:spacing w:line="360" w:lineRule="auto"/>
              <w:jc w:val="both"/>
              <w:rPr>
                <w:rFonts w:ascii="Arial" w:hAnsi="Arial" w:cs="Arial"/>
              </w:rPr>
            </w:pPr>
            <w:r w:rsidRPr="00473260">
              <w:rPr>
                <w:rFonts w:ascii="Arial" w:hAnsi="Arial" w:cs="Arial"/>
              </w:rPr>
              <w:t>1.2.2. Incrementar personal y equipo de cómputo para cobro directo en oficina de catastro.</w:t>
            </w:r>
          </w:p>
          <w:p w:rsidR="004D77E4" w:rsidRPr="00473260" w:rsidRDefault="004D77E4" w:rsidP="00C16BAE">
            <w:pPr>
              <w:spacing w:line="360" w:lineRule="auto"/>
              <w:jc w:val="both"/>
              <w:rPr>
                <w:rFonts w:ascii="Arial" w:hAnsi="Arial" w:cs="Arial"/>
              </w:rPr>
            </w:pPr>
            <w:r w:rsidRPr="00473260">
              <w:rPr>
                <w:rFonts w:ascii="Arial" w:hAnsi="Arial" w:cs="Arial"/>
              </w:rPr>
              <w:t>1.2.3. Simplificación administrativa y comodidad para el contribuyente.</w:t>
            </w:r>
          </w:p>
          <w:p w:rsidR="004D77E4" w:rsidRPr="00473260" w:rsidRDefault="004D77E4" w:rsidP="00C16BAE">
            <w:pPr>
              <w:spacing w:line="360" w:lineRule="auto"/>
              <w:jc w:val="both"/>
              <w:rPr>
                <w:rFonts w:ascii="Arial" w:hAnsi="Arial" w:cs="Arial"/>
              </w:rPr>
            </w:pPr>
            <w:r w:rsidRPr="00473260">
              <w:rPr>
                <w:rFonts w:ascii="Arial" w:hAnsi="Arial" w:cs="Arial"/>
              </w:rPr>
              <w:t>2.2.2. Actualizar el estatus de predios con avaluó actualizado.</w:t>
            </w:r>
          </w:p>
          <w:p w:rsidR="00206EF6" w:rsidRDefault="004D77E4" w:rsidP="00C16BAE">
            <w:pPr>
              <w:spacing w:line="360" w:lineRule="auto"/>
              <w:jc w:val="both"/>
              <w:rPr>
                <w:rFonts w:ascii="Arial" w:hAnsi="Arial" w:cs="Arial"/>
              </w:rPr>
            </w:pPr>
            <w:r w:rsidRPr="00473260">
              <w:rPr>
                <w:rFonts w:ascii="Arial" w:hAnsi="Arial" w:cs="Arial"/>
              </w:rPr>
              <w:t>2.2.3. Actualización de la base de datos para el cobro del ejercicio posterior.</w:t>
            </w:r>
          </w:p>
          <w:p w:rsidR="00EB51F5" w:rsidRPr="00473260" w:rsidRDefault="00EB51F5" w:rsidP="00C16BAE">
            <w:pPr>
              <w:spacing w:line="360" w:lineRule="auto"/>
              <w:jc w:val="both"/>
              <w:rPr>
                <w:rFonts w:ascii="Arial" w:hAnsi="Arial" w:cs="Arial"/>
              </w:rPr>
            </w:pPr>
          </w:p>
          <w:p w:rsidR="00206EF6" w:rsidRPr="00473260" w:rsidRDefault="00206EF6" w:rsidP="00C16BAE">
            <w:pPr>
              <w:spacing w:line="360" w:lineRule="auto"/>
              <w:jc w:val="both"/>
              <w:rPr>
                <w:rFonts w:ascii="Arial" w:hAnsi="Arial" w:cs="Arial"/>
              </w:rPr>
            </w:pPr>
          </w:p>
        </w:tc>
      </w:tr>
      <w:tr w:rsidR="00EB51F5" w:rsidRPr="00473260" w:rsidTr="00E20CDB">
        <w:trPr>
          <w:jc w:val="center"/>
        </w:trPr>
        <w:tc>
          <w:tcPr>
            <w:tcW w:w="12678" w:type="dxa"/>
            <w:gridSpan w:val="4"/>
            <w:shd w:val="pct25" w:color="4F81BD" w:themeColor="accent1" w:fill="4F81BD" w:themeFill="accent1"/>
          </w:tcPr>
          <w:p w:rsidR="00EB51F5" w:rsidRPr="00473260" w:rsidRDefault="00EB51F5" w:rsidP="006852AC">
            <w:pPr>
              <w:spacing w:line="360" w:lineRule="auto"/>
              <w:jc w:val="center"/>
              <w:rPr>
                <w:rFonts w:ascii="Arial" w:hAnsi="Arial" w:cs="Arial"/>
              </w:rPr>
            </w:pPr>
            <w:r w:rsidRPr="00473260">
              <w:rPr>
                <w:rFonts w:ascii="Arial" w:hAnsi="Arial" w:cs="Arial"/>
              </w:rPr>
              <w:lastRenderedPageBreak/>
              <w:t>PLAN ESTRATÉGICO.</w:t>
            </w:r>
          </w:p>
        </w:tc>
      </w:tr>
      <w:tr w:rsidR="00206EF6" w:rsidRPr="00473260" w:rsidTr="006852AC">
        <w:trPr>
          <w:jc w:val="center"/>
        </w:trPr>
        <w:tc>
          <w:tcPr>
            <w:tcW w:w="2216" w:type="dxa"/>
            <w:shd w:val="pct25" w:color="4F81BD" w:themeColor="accent1" w:fill="4F81BD" w:themeFill="accent1"/>
          </w:tcPr>
          <w:p w:rsidR="00206EF6" w:rsidRPr="00473260" w:rsidRDefault="00206EF6" w:rsidP="006852AC">
            <w:pPr>
              <w:spacing w:line="360" w:lineRule="auto"/>
              <w:jc w:val="center"/>
              <w:rPr>
                <w:rFonts w:ascii="Arial" w:hAnsi="Arial" w:cs="Arial"/>
              </w:rPr>
            </w:pPr>
            <w:r w:rsidRPr="00473260">
              <w:rPr>
                <w:rFonts w:ascii="Arial" w:hAnsi="Arial" w:cs="Arial"/>
              </w:rPr>
              <w:t>OBJETIVO</w:t>
            </w:r>
          </w:p>
        </w:tc>
        <w:tc>
          <w:tcPr>
            <w:tcW w:w="3146" w:type="dxa"/>
            <w:shd w:val="pct25" w:color="4F81BD" w:themeColor="accent1" w:fill="4F81BD" w:themeFill="accent1"/>
          </w:tcPr>
          <w:p w:rsidR="00206EF6" w:rsidRPr="00473260" w:rsidRDefault="00206EF6" w:rsidP="006852AC">
            <w:pPr>
              <w:spacing w:line="360" w:lineRule="auto"/>
              <w:jc w:val="center"/>
              <w:rPr>
                <w:rFonts w:ascii="Arial" w:hAnsi="Arial" w:cs="Arial"/>
              </w:rPr>
            </w:pPr>
            <w:r w:rsidRPr="00473260">
              <w:rPr>
                <w:rFonts w:ascii="Arial" w:hAnsi="Arial" w:cs="Arial"/>
              </w:rPr>
              <w:t>ESTRATEGIAS</w:t>
            </w:r>
          </w:p>
        </w:tc>
        <w:tc>
          <w:tcPr>
            <w:tcW w:w="3658" w:type="dxa"/>
            <w:shd w:val="pct25" w:color="4F81BD" w:themeColor="accent1" w:fill="4F81BD" w:themeFill="accent1"/>
          </w:tcPr>
          <w:p w:rsidR="00206EF6" w:rsidRPr="00473260" w:rsidRDefault="00206EF6" w:rsidP="006852AC">
            <w:pPr>
              <w:spacing w:line="360" w:lineRule="auto"/>
              <w:jc w:val="center"/>
              <w:rPr>
                <w:rFonts w:ascii="Arial" w:hAnsi="Arial" w:cs="Arial"/>
              </w:rPr>
            </w:pPr>
            <w:r w:rsidRPr="00473260">
              <w:rPr>
                <w:rFonts w:ascii="Arial" w:hAnsi="Arial" w:cs="Arial"/>
              </w:rPr>
              <w:t>METAS</w:t>
            </w:r>
          </w:p>
        </w:tc>
        <w:tc>
          <w:tcPr>
            <w:tcW w:w="3658" w:type="dxa"/>
            <w:shd w:val="pct25" w:color="4F81BD" w:themeColor="accent1" w:fill="4F81BD" w:themeFill="accent1"/>
          </w:tcPr>
          <w:p w:rsidR="00206EF6" w:rsidRPr="00473260" w:rsidRDefault="00206EF6" w:rsidP="006852AC">
            <w:pPr>
              <w:spacing w:line="360" w:lineRule="auto"/>
              <w:jc w:val="center"/>
              <w:rPr>
                <w:rFonts w:ascii="Arial" w:hAnsi="Arial" w:cs="Arial"/>
              </w:rPr>
            </w:pPr>
            <w:r w:rsidRPr="00473260">
              <w:rPr>
                <w:rFonts w:ascii="Arial" w:hAnsi="Arial" w:cs="Arial"/>
              </w:rPr>
              <w:t>TACTICAS (PTOYECTOS)</w:t>
            </w:r>
          </w:p>
        </w:tc>
      </w:tr>
      <w:tr w:rsidR="00206EF6" w:rsidRPr="00473260" w:rsidTr="006852AC">
        <w:trPr>
          <w:jc w:val="center"/>
        </w:trPr>
        <w:tc>
          <w:tcPr>
            <w:tcW w:w="2216" w:type="dxa"/>
          </w:tcPr>
          <w:p w:rsidR="00206EF6" w:rsidRPr="00473260" w:rsidRDefault="00206EF6" w:rsidP="006852AC">
            <w:pPr>
              <w:spacing w:line="360" w:lineRule="auto"/>
              <w:jc w:val="both"/>
              <w:rPr>
                <w:rFonts w:ascii="Arial" w:hAnsi="Arial" w:cs="Arial"/>
              </w:rPr>
            </w:pPr>
            <w:r w:rsidRPr="00473260">
              <w:rPr>
                <w:rFonts w:ascii="Arial" w:hAnsi="Arial" w:cs="Arial"/>
              </w:rPr>
              <w:t xml:space="preserve">2.- </w:t>
            </w:r>
            <w:r w:rsidR="00F02FA1" w:rsidRPr="00473260">
              <w:rPr>
                <w:rFonts w:ascii="Arial" w:hAnsi="Arial" w:cs="Arial"/>
              </w:rPr>
              <w:t>Regularizar los</w:t>
            </w:r>
            <w:r w:rsidRPr="00473260">
              <w:rPr>
                <w:rFonts w:ascii="Arial" w:hAnsi="Arial" w:cs="Arial"/>
              </w:rPr>
              <w:t xml:space="preserve"> avalúos </w:t>
            </w:r>
            <w:r w:rsidR="00F02FA1" w:rsidRPr="00473260">
              <w:rPr>
                <w:rFonts w:ascii="Arial" w:hAnsi="Arial" w:cs="Arial"/>
              </w:rPr>
              <w:t xml:space="preserve">de </w:t>
            </w:r>
            <w:r w:rsidRPr="00473260">
              <w:rPr>
                <w:rFonts w:ascii="Arial" w:hAnsi="Arial" w:cs="Arial"/>
              </w:rPr>
              <w:t xml:space="preserve">predios rústicos y urbanos </w:t>
            </w:r>
            <w:r w:rsidR="00F02FA1" w:rsidRPr="00473260">
              <w:rPr>
                <w:rFonts w:ascii="Arial" w:hAnsi="Arial" w:cs="Arial"/>
              </w:rPr>
              <w:t>para</w:t>
            </w:r>
            <w:r w:rsidRPr="00473260">
              <w:rPr>
                <w:rFonts w:ascii="Arial" w:hAnsi="Arial" w:cs="Arial"/>
              </w:rPr>
              <w:t xml:space="preserve"> actualizar el padrón de registros de predios.</w:t>
            </w:r>
          </w:p>
          <w:p w:rsidR="00206EF6" w:rsidRPr="00473260" w:rsidRDefault="00206EF6" w:rsidP="006852AC">
            <w:pPr>
              <w:spacing w:line="360" w:lineRule="auto"/>
              <w:jc w:val="both"/>
              <w:rPr>
                <w:rFonts w:ascii="Arial" w:hAnsi="Arial" w:cs="Arial"/>
              </w:rPr>
            </w:pPr>
          </w:p>
        </w:tc>
        <w:tc>
          <w:tcPr>
            <w:tcW w:w="3146" w:type="dxa"/>
          </w:tcPr>
          <w:p w:rsidR="00206EF6" w:rsidRPr="00473260" w:rsidRDefault="00206EF6" w:rsidP="006852AC">
            <w:pPr>
              <w:spacing w:line="360" w:lineRule="auto"/>
              <w:jc w:val="both"/>
              <w:rPr>
                <w:rFonts w:ascii="Arial" w:hAnsi="Arial" w:cs="Arial"/>
              </w:rPr>
            </w:pPr>
            <w:r w:rsidRPr="00473260">
              <w:rPr>
                <w:rFonts w:ascii="Arial" w:hAnsi="Arial" w:cs="Arial"/>
              </w:rPr>
              <w:t>2.1. Inspeccionar los predios rústicos y urbanos, para cotejar su estado en su registro, como predio baldío, predio construido, predio residencial.</w:t>
            </w:r>
          </w:p>
          <w:p w:rsidR="00206EF6" w:rsidRPr="00473260" w:rsidRDefault="00206EF6" w:rsidP="006852AC">
            <w:pPr>
              <w:spacing w:line="360" w:lineRule="auto"/>
              <w:jc w:val="both"/>
              <w:rPr>
                <w:rFonts w:ascii="Arial" w:hAnsi="Arial" w:cs="Arial"/>
              </w:rPr>
            </w:pPr>
          </w:p>
          <w:p w:rsidR="00206EF6" w:rsidRPr="00473260" w:rsidRDefault="00206EF6" w:rsidP="006852AC">
            <w:pPr>
              <w:spacing w:line="360" w:lineRule="auto"/>
              <w:jc w:val="both"/>
              <w:rPr>
                <w:rFonts w:ascii="Arial" w:hAnsi="Arial" w:cs="Arial"/>
              </w:rPr>
            </w:pPr>
          </w:p>
          <w:p w:rsidR="00206EF6" w:rsidRPr="00473260" w:rsidRDefault="00206EF6" w:rsidP="006852AC">
            <w:pPr>
              <w:spacing w:line="360" w:lineRule="auto"/>
              <w:jc w:val="both"/>
              <w:rPr>
                <w:rFonts w:ascii="Arial" w:hAnsi="Arial" w:cs="Arial"/>
              </w:rPr>
            </w:pPr>
          </w:p>
          <w:p w:rsidR="00206EF6" w:rsidRPr="00473260" w:rsidRDefault="00206EF6" w:rsidP="006852AC">
            <w:pPr>
              <w:spacing w:line="360" w:lineRule="auto"/>
              <w:jc w:val="both"/>
              <w:rPr>
                <w:rFonts w:ascii="Arial" w:hAnsi="Arial" w:cs="Arial"/>
              </w:rPr>
            </w:pPr>
            <w:r w:rsidRPr="00473260">
              <w:rPr>
                <w:rFonts w:ascii="Arial" w:hAnsi="Arial" w:cs="Arial"/>
              </w:rPr>
              <w:t>2.2. Realizar el avaluó</w:t>
            </w:r>
            <w:r w:rsidR="00F02FA1" w:rsidRPr="00473260">
              <w:rPr>
                <w:rFonts w:ascii="Arial" w:hAnsi="Arial" w:cs="Arial"/>
              </w:rPr>
              <w:t xml:space="preserve"> en la fecha establecida </w:t>
            </w:r>
            <w:r w:rsidRPr="00473260">
              <w:rPr>
                <w:rFonts w:ascii="Arial" w:hAnsi="Arial" w:cs="Arial"/>
              </w:rPr>
              <w:t>de predios que cambian de estatus, según su registro.</w:t>
            </w:r>
          </w:p>
          <w:p w:rsidR="00206EF6" w:rsidRPr="00473260" w:rsidRDefault="00206EF6" w:rsidP="006852AC">
            <w:pPr>
              <w:spacing w:line="360" w:lineRule="auto"/>
              <w:jc w:val="both"/>
              <w:rPr>
                <w:rFonts w:ascii="Arial" w:hAnsi="Arial" w:cs="Arial"/>
              </w:rPr>
            </w:pPr>
          </w:p>
          <w:p w:rsidR="00206EF6" w:rsidRPr="00473260" w:rsidRDefault="00206EF6" w:rsidP="006852AC">
            <w:pPr>
              <w:spacing w:line="360" w:lineRule="auto"/>
              <w:jc w:val="both"/>
              <w:rPr>
                <w:rFonts w:ascii="Arial" w:hAnsi="Arial" w:cs="Arial"/>
              </w:rPr>
            </w:pPr>
          </w:p>
        </w:tc>
        <w:tc>
          <w:tcPr>
            <w:tcW w:w="3658" w:type="dxa"/>
          </w:tcPr>
          <w:p w:rsidR="00206EF6" w:rsidRPr="00473260" w:rsidRDefault="00206EF6" w:rsidP="006852AC">
            <w:pPr>
              <w:spacing w:line="360" w:lineRule="auto"/>
              <w:jc w:val="both"/>
              <w:rPr>
                <w:rFonts w:ascii="Arial" w:hAnsi="Arial" w:cs="Arial"/>
              </w:rPr>
            </w:pPr>
            <w:r w:rsidRPr="00473260">
              <w:rPr>
                <w:rFonts w:ascii="Arial" w:hAnsi="Arial" w:cs="Arial"/>
              </w:rPr>
              <w:t>1.- Inspeccionar el 60% de predios rústicos y urbanos, para obtener un registro actualizado de estatus del predio.</w:t>
            </w:r>
          </w:p>
          <w:p w:rsidR="00206EF6" w:rsidRPr="00473260" w:rsidRDefault="00206EF6" w:rsidP="006852AC">
            <w:pPr>
              <w:spacing w:line="360" w:lineRule="auto"/>
              <w:jc w:val="both"/>
              <w:rPr>
                <w:rFonts w:ascii="Arial" w:hAnsi="Arial" w:cs="Arial"/>
              </w:rPr>
            </w:pPr>
          </w:p>
          <w:p w:rsidR="00206EF6" w:rsidRPr="00473260" w:rsidRDefault="00206EF6" w:rsidP="006852AC">
            <w:pPr>
              <w:spacing w:line="360" w:lineRule="auto"/>
              <w:jc w:val="both"/>
              <w:rPr>
                <w:rFonts w:ascii="Arial" w:hAnsi="Arial" w:cs="Arial"/>
              </w:rPr>
            </w:pPr>
          </w:p>
          <w:p w:rsidR="00206EF6" w:rsidRPr="00473260" w:rsidRDefault="00206EF6" w:rsidP="006852AC">
            <w:pPr>
              <w:spacing w:line="360" w:lineRule="auto"/>
              <w:jc w:val="both"/>
              <w:rPr>
                <w:rFonts w:ascii="Arial" w:hAnsi="Arial" w:cs="Arial"/>
              </w:rPr>
            </w:pPr>
          </w:p>
          <w:p w:rsidR="00206EF6" w:rsidRPr="00473260" w:rsidRDefault="00206EF6" w:rsidP="006852AC">
            <w:pPr>
              <w:spacing w:line="360" w:lineRule="auto"/>
              <w:jc w:val="both"/>
              <w:rPr>
                <w:rFonts w:ascii="Arial" w:hAnsi="Arial" w:cs="Arial"/>
              </w:rPr>
            </w:pPr>
          </w:p>
          <w:p w:rsidR="00206EF6" w:rsidRPr="00473260" w:rsidRDefault="00206EF6" w:rsidP="006852AC">
            <w:pPr>
              <w:spacing w:line="360" w:lineRule="auto"/>
              <w:jc w:val="both"/>
              <w:rPr>
                <w:rFonts w:ascii="Arial" w:hAnsi="Arial" w:cs="Arial"/>
              </w:rPr>
            </w:pPr>
          </w:p>
          <w:p w:rsidR="00206EF6" w:rsidRPr="00473260" w:rsidRDefault="00206EF6" w:rsidP="006852AC">
            <w:pPr>
              <w:spacing w:line="360" w:lineRule="auto"/>
              <w:jc w:val="both"/>
              <w:rPr>
                <w:rFonts w:ascii="Arial" w:hAnsi="Arial" w:cs="Arial"/>
              </w:rPr>
            </w:pPr>
            <w:r w:rsidRPr="00473260">
              <w:rPr>
                <w:rFonts w:ascii="Arial" w:hAnsi="Arial" w:cs="Arial"/>
              </w:rPr>
              <w:t>2.- Realizar el 100% de avalúos de predios rústicos y urbanos que cambiaron su estatus.</w:t>
            </w:r>
          </w:p>
        </w:tc>
        <w:tc>
          <w:tcPr>
            <w:tcW w:w="3658" w:type="dxa"/>
          </w:tcPr>
          <w:p w:rsidR="00206EF6" w:rsidRPr="00473260" w:rsidRDefault="00206EF6" w:rsidP="006852AC">
            <w:pPr>
              <w:spacing w:line="360" w:lineRule="auto"/>
              <w:jc w:val="both"/>
              <w:rPr>
                <w:rFonts w:ascii="Arial" w:hAnsi="Arial" w:cs="Arial"/>
              </w:rPr>
            </w:pPr>
            <w:r w:rsidRPr="00473260">
              <w:rPr>
                <w:rFonts w:ascii="Arial" w:hAnsi="Arial" w:cs="Arial"/>
              </w:rPr>
              <w:t>2.1.1. Realizar visitas por sectores elaborar expediente fotográfico, levantamiento topográfico por predio.</w:t>
            </w:r>
          </w:p>
          <w:p w:rsidR="00206EF6" w:rsidRPr="00473260" w:rsidRDefault="00206EF6" w:rsidP="006852AC">
            <w:pPr>
              <w:spacing w:line="360" w:lineRule="auto"/>
              <w:jc w:val="both"/>
              <w:rPr>
                <w:rFonts w:ascii="Arial" w:hAnsi="Arial" w:cs="Arial"/>
              </w:rPr>
            </w:pPr>
            <w:r w:rsidRPr="00473260">
              <w:rPr>
                <w:rFonts w:ascii="Arial" w:hAnsi="Arial" w:cs="Arial"/>
              </w:rPr>
              <w:t>2.1.2. Elaborar y actualizar registro digital de predios.</w:t>
            </w:r>
          </w:p>
          <w:p w:rsidR="00206EF6" w:rsidRPr="00473260" w:rsidRDefault="00206EF6" w:rsidP="006852AC">
            <w:pPr>
              <w:spacing w:line="360" w:lineRule="auto"/>
              <w:jc w:val="both"/>
              <w:rPr>
                <w:rFonts w:ascii="Arial" w:hAnsi="Arial" w:cs="Arial"/>
              </w:rPr>
            </w:pPr>
            <w:r w:rsidRPr="00473260">
              <w:rPr>
                <w:rFonts w:ascii="Arial" w:hAnsi="Arial" w:cs="Arial"/>
              </w:rPr>
              <w:t xml:space="preserve">2.1.3. Realizar convenio con otras instituciones para realizar visitas. </w:t>
            </w:r>
          </w:p>
          <w:p w:rsidR="00206EF6" w:rsidRPr="00473260" w:rsidRDefault="00206EF6" w:rsidP="006852AC">
            <w:pPr>
              <w:spacing w:line="360" w:lineRule="auto"/>
              <w:jc w:val="both"/>
              <w:rPr>
                <w:rFonts w:ascii="Arial" w:hAnsi="Arial" w:cs="Arial"/>
              </w:rPr>
            </w:pPr>
          </w:p>
          <w:p w:rsidR="00206EF6" w:rsidRPr="00473260" w:rsidRDefault="00206EF6" w:rsidP="006852AC">
            <w:pPr>
              <w:spacing w:line="360" w:lineRule="auto"/>
              <w:jc w:val="both"/>
              <w:rPr>
                <w:rFonts w:ascii="Arial" w:hAnsi="Arial" w:cs="Arial"/>
              </w:rPr>
            </w:pPr>
            <w:r w:rsidRPr="00473260">
              <w:rPr>
                <w:rFonts w:ascii="Arial" w:hAnsi="Arial" w:cs="Arial"/>
              </w:rPr>
              <w:t>2.2.1. Realizar convenio con el Estado para avaluó de predios.</w:t>
            </w:r>
          </w:p>
          <w:p w:rsidR="00206EF6" w:rsidRPr="00473260" w:rsidRDefault="00206EF6" w:rsidP="006852AC">
            <w:pPr>
              <w:spacing w:line="360" w:lineRule="auto"/>
              <w:jc w:val="both"/>
              <w:rPr>
                <w:rFonts w:ascii="Arial" w:hAnsi="Arial" w:cs="Arial"/>
              </w:rPr>
            </w:pPr>
            <w:r w:rsidRPr="00473260">
              <w:rPr>
                <w:rFonts w:ascii="Arial" w:hAnsi="Arial" w:cs="Arial"/>
              </w:rPr>
              <w:t>2.2.2. Actualizar el estatus de predios con avaluó actualizado.</w:t>
            </w:r>
          </w:p>
          <w:p w:rsidR="00206EF6" w:rsidRPr="00473260" w:rsidRDefault="00206EF6" w:rsidP="006852AC">
            <w:pPr>
              <w:spacing w:line="360" w:lineRule="auto"/>
              <w:jc w:val="both"/>
              <w:rPr>
                <w:rFonts w:ascii="Arial" w:hAnsi="Arial" w:cs="Arial"/>
              </w:rPr>
            </w:pPr>
            <w:r w:rsidRPr="00473260">
              <w:rPr>
                <w:rFonts w:ascii="Arial" w:hAnsi="Arial" w:cs="Arial"/>
              </w:rPr>
              <w:t>2.2.3. Actualización de la base de datos para el cobro del ejercicio posterior.</w:t>
            </w:r>
          </w:p>
        </w:tc>
      </w:tr>
    </w:tbl>
    <w:p w:rsidR="005F2979" w:rsidRPr="00473260" w:rsidRDefault="005F2979">
      <w:pPr>
        <w:rPr>
          <w:rFonts w:ascii="Arial" w:hAnsi="Arial" w:cs="Arial"/>
        </w:rPr>
      </w:pPr>
    </w:p>
    <w:p w:rsidR="003A79E5" w:rsidRPr="00473260" w:rsidRDefault="003A79E5">
      <w:pPr>
        <w:rPr>
          <w:rFonts w:ascii="Arial" w:hAnsi="Arial" w:cs="Arial"/>
        </w:rPr>
      </w:pPr>
    </w:p>
    <w:p w:rsidR="00206EF6" w:rsidRPr="00473260" w:rsidRDefault="00206EF6">
      <w:pPr>
        <w:rPr>
          <w:rFonts w:ascii="Arial" w:hAnsi="Arial" w:cs="Arial"/>
        </w:rPr>
        <w:sectPr w:rsidR="00206EF6" w:rsidRPr="00473260" w:rsidSect="004D77E4">
          <w:pgSz w:w="16838" w:h="11906" w:orient="landscape"/>
          <w:pgMar w:top="1418" w:right="1418" w:bottom="1418" w:left="1418" w:header="709" w:footer="709" w:gutter="0"/>
          <w:cols w:space="708"/>
          <w:docGrid w:linePitch="360"/>
        </w:sectPr>
      </w:pPr>
    </w:p>
    <w:bookmarkStart w:id="1" w:name="_MON_1478858390"/>
    <w:bookmarkEnd w:id="1"/>
    <w:p w:rsidR="003A79E5" w:rsidRPr="00473260" w:rsidRDefault="00EB51F5">
      <w:pPr>
        <w:rPr>
          <w:rFonts w:ascii="Arial" w:hAnsi="Arial" w:cs="Arial"/>
        </w:rPr>
      </w:pPr>
      <w:r w:rsidRPr="00473260">
        <w:rPr>
          <w:rFonts w:ascii="Arial" w:hAnsi="Arial" w:cs="Arial"/>
        </w:rPr>
        <w:object w:dxaOrig="11430" w:dyaOrig="93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372.5pt" o:ole="">
            <v:imagedata r:id="rId12" o:title=""/>
          </v:shape>
          <o:OLEObject Type="Embed" ProgID="Excel.Sheet.12" ShapeID="_x0000_i1025" DrawAspect="Content" ObjectID="_1478883294" r:id="rId13"/>
        </w:object>
      </w:r>
    </w:p>
    <w:p w:rsidR="00F26FEF" w:rsidRPr="00473260" w:rsidRDefault="00401F58" w:rsidP="000E446E">
      <w:pPr>
        <w:spacing w:after="0" w:line="360" w:lineRule="auto"/>
        <w:jc w:val="both"/>
        <w:rPr>
          <w:rFonts w:ascii="Arial" w:hAnsi="Arial" w:cs="Arial"/>
        </w:rPr>
      </w:pPr>
      <w:r w:rsidRPr="00473260">
        <w:rPr>
          <w:rFonts w:ascii="Arial" w:hAnsi="Arial" w:cs="Arial"/>
          <w:noProof/>
          <w:lang w:val="es-MX" w:eastAsia="es-MX"/>
        </w:rPr>
        <w:drawing>
          <wp:inline distT="0" distB="0" distL="0" distR="0" wp14:anchorId="7F3C8837" wp14:editId="50429912">
            <wp:extent cx="5839470" cy="3678865"/>
            <wp:effectExtent l="0" t="0" r="8880" b="0"/>
            <wp:docPr id="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l="6642" r="1107"/>
                    <a:stretch>
                      <a:fillRect/>
                    </a:stretch>
                  </pic:blipFill>
                  <pic:spPr bwMode="auto">
                    <a:xfrm>
                      <a:off x="0" y="0"/>
                      <a:ext cx="5839470" cy="3678865"/>
                    </a:xfrm>
                    <a:prstGeom prst="rect">
                      <a:avLst/>
                    </a:prstGeom>
                    <a:noFill/>
                    <a:ln w="9525">
                      <a:noFill/>
                      <a:miter lim="800000"/>
                      <a:headEnd/>
                      <a:tailEnd/>
                    </a:ln>
                  </pic:spPr>
                </pic:pic>
              </a:graphicData>
            </a:graphic>
          </wp:inline>
        </w:drawing>
      </w:r>
    </w:p>
    <w:p w:rsidR="005E2B76" w:rsidRPr="00473260" w:rsidRDefault="005E2B76">
      <w:pPr>
        <w:rPr>
          <w:rFonts w:ascii="Arial" w:hAnsi="Arial" w:cs="Arial"/>
        </w:rPr>
        <w:sectPr w:rsidR="005E2B76" w:rsidRPr="00473260" w:rsidSect="003A79E5">
          <w:pgSz w:w="11906" w:h="16838"/>
          <w:pgMar w:top="1418" w:right="1418" w:bottom="1418" w:left="1418" w:header="709" w:footer="709" w:gutter="0"/>
          <w:cols w:space="708"/>
          <w:docGrid w:linePitch="360"/>
        </w:sectPr>
      </w:pPr>
    </w:p>
    <w:p w:rsidR="00310DBE" w:rsidRDefault="00310DBE">
      <w:pPr>
        <w:rPr>
          <w:rFonts w:ascii="Arial" w:hAnsi="Arial" w:cs="Arial"/>
        </w:rPr>
      </w:pPr>
      <w:r>
        <w:rPr>
          <w:rFonts w:ascii="Arial" w:hAnsi="Arial" w:cs="Arial"/>
        </w:rPr>
        <w:lastRenderedPageBreak/>
        <w:t>Mecanismos de evaluación del plan estratégico.</w:t>
      </w:r>
    </w:p>
    <w:p w:rsidR="005E2B76" w:rsidRPr="00473260" w:rsidRDefault="0095482C">
      <w:pPr>
        <w:rPr>
          <w:rFonts w:ascii="Arial" w:hAnsi="Arial" w:cs="Arial"/>
        </w:rPr>
      </w:pPr>
      <w:r w:rsidRPr="00473260">
        <w:rPr>
          <w:rFonts w:ascii="Arial" w:hAnsi="Arial" w:cs="Arial"/>
          <w:noProof/>
          <w:lang w:val="es-MX" w:eastAsia="es-MX"/>
        </w:rPr>
        <w:drawing>
          <wp:inline distT="0" distB="0" distL="0" distR="0" wp14:anchorId="25F72161" wp14:editId="14C857EA">
            <wp:extent cx="9329626" cy="5132717"/>
            <wp:effectExtent l="19050" t="0" r="4874" b="0"/>
            <wp:docPr id="39"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srcRect/>
                    <a:stretch>
                      <a:fillRect/>
                    </a:stretch>
                  </pic:blipFill>
                  <pic:spPr bwMode="auto">
                    <a:xfrm>
                      <a:off x="0" y="0"/>
                      <a:ext cx="9333918" cy="5135078"/>
                    </a:xfrm>
                    <a:prstGeom prst="rect">
                      <a:avLst/>
                    </a:prstGeom>
                    <a:noFill/>
                    <a:ln w="9525">
                      <a:noFill/>
                      <a:miter lim="800000"/>
                      <a:headEnd/>
                      <a:tailEnd/>
                    </a:ln>
                  </pic:spPr>
                </pic:pic>
              </a:graphicData>
            </a:graphic>
          </wp:inline>
        </w:drawing>
      </w:r>
      <w:r w:rsidR="005E2B76" w:rsidRPr="00473260">
        <w:rPr>
          <w:rFonts w:ascii="Arial" w:hAnsi="Arial" w:cs="Arial"/>
        </w:rPr>
        <w:br w:type="page"/>
      </w:r>
    </w:p>
    <w:p w:rsidR="00330D8E" w:rsidRPr="00473260" w:rsidRDefault="00330D8E" w:rsidP="000E446E">
      <w:pPr>
        <w:spacing w:after="0" w:line="360" w:lineRule="auto"/>
        <w:jc w:val="both"/>
        <w:rPr>
          <w:rFonts w:ascii="Arial" w:hAnsi="Arial" w:cs="Arial"/>
        </w:rPr>
        <w:sectPr w:rsidR="00330D8E" w:rsidRPr="00473260" w:rsidSect="005E2B76">
          <w:pgSz w:w="16838" w:h="11906" w:orient="landscape"/>
          <w:pgMar w:top="1418" w:right="1418" w:bottom="1418" w:left="1418" w:header="709" w:footer="709" w:gutter="0"/>
          <w:cols w:space="708"/>
          <w:docGrid w:linePitch="360"/>
        </w:sectPr>
      </w:pPr>
    </w:p>
    <w:p w:rsidR="005F2979" w:rsidRPr="00473260" w:rsidRDefault="00330D8E" w:rsidP="000E446E">
      <w:pPr>
        <w:spacing w:after="0" w:line="360" w:lineRule="auto"/>
        <w:jc w:val="both"/>
        <w:rPr>
          <w:rFonts w:ascii="Arial" w:hAnsi="Arial" w:cs="Arial"/>
        </w:rPr>
      </w:pPr>
      <w:r w:rsidRPr="00473260">
        <w:rPr>
          <w:rFonts w:ascii="Arial" w:hAnsi="Arial" w:cs="Arial"/>
          <w:noProof/>
          <w:lang w:val="es-MX" w:eastAsia="es-MX"/>
        </w:rPr>
        <w:lastRenderedPageBreak/>
        <w:drawing>
          <wp:inline distT="0" distB="0" distL="0" distR="0" wp14:anchorId="64E15F08" wp14:editId="3507AA7F">
            <wp:extent cx="6233832" cy="2398144"/>
            <wp:effectExtent l="19050" t="0" r="0" b="0"/>
            <wp:docPr id="3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6232536" cy="2397645"/>
                    </a:xfrm>
                    <a:prstGeom prst="rect">
                      <a:avLst/>
                    </a:prstGeom>
                    <a:noFill/>
                    <a:ln w="9525">
                      <a:noFill/>
                      <a:miter lim="800000"/>
                      <a:headEnd/>
                      <a:tailEnd/>
                    </a:ln>
                  </pic:spPr>
                </pic:pic>
              </a:graphicData>
            </a:graphic>
          </wp:inline>
        </w:drawing>
      </w:r>
    </w:p>
    <w:p w:rsidR="0078407A" w:rsidRPr="00473260" w:rsidRDefault="0078407A" w:rsidP="000E446E">
      <w:pPr>
        <w:spacing w:after="0" w:line="360" w:lineRule="auto"/>
        <w:jc w:val="both"/>
        <w:rPr>
          <w:rFonts w:ascii="Arial" w:hAnsi="Arial" w:cs="Arial"/>
        </w:rPr>
      </w:pPr>
    </w:p>
    <w:p w:rsidR="00330D8E" w:rsidRDefault="00330D8E" w:rsidP="000E446E">
      <w:pPr>
        <w:spacing w:after="0" w:line="360" w:lineRule="auto"/>
        <w:jc w:val="both"/>
        <w:rPr>
          <w:rFonts w:ascii="Arial" w:hAnsi="Arial" w:cs="Arial"/>
        </w:rPr>
      </w:pPr>
    </w:p>
    <w:p w:rsidR="00310DBE" w:rsidRPr="00473260" w:rsidRDefault="00310DBE" w:rsidP="000E446E">
      <w:pPr>
        <w:spacing w:after="0" w:line="360" w:lineRule="auto"/>
        <w:jc w:val="both"/>
        <w:rPr>
          <w:rFonts w:ascii="Arial" w:hAnsi="Arial" w:cs="Arial"/>
        </w:rPr>
      </w:pPr>
    </w:p>
    <w:p w:rsidR="00330D8E" w:rsidRPr="00473260" w:rsidRDefault="00EB3DA9" w:rsidP="000E446E">
      <w:pPr>
        <w:spacing w:after="0" w:line="360" w:lineRule="auto"/>
        <w:jc w:val="both"/>
        <w:rPr>
          <w:rFonts w:ascii="Arial" w:hAnsi="Arial" w:cs="Arial"/>
        </w:rPr>
      </w:pPr>
      <w:r w:rsidRPr="00473260">
        <w:rPr>
          <w:rFonts w:ascii="Arial" w:hAnsi="Arial" w:cs="Arial"/>
          <w:noProof/>
          <w:lang w:val="es-MX" w:eastAsia="es-MX"/>
        </w:rPr>
        <w:drawing>
          <wp:inline distT="0" distB="0" distL="0" distR="0" wp14:anchorId="022495E5" wp14:editId="509717CE">
            <wp:extent cx="6355838" cy="4206240"/>
            <wp:effectExtent l="0" t="0" r="0" b="3810"/>
            <wp:docPr id="3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l="11228" r="6886"/>
                    <a:stretch>
                      <a:fillRect/>
                    </a:stretch>
                  </pic:blipFill>
                  <pic:spPr bwMode="auto">
                    <a:xfrm>
                      <a:off x="0" y="0"/>
                      <a:ext cx="6353356" cy="4204598"/>
                    </a:xfrm>
                    <a:prstGeom prst="rect">
                      <a:avLst/>
                    </a:prstGeom>
                    <a:noFill/>
                    <a:ln w="9525">
                      <a:noFill/>
                      <a:miter lim="800000"/>
                      <a:headEnd/>
                      <a:tailEnd/>
                    </a:ln>
                  </pic:spPr>
                </pic:pic>
              </a:graphicData>
            </a:graphic>
          </wp:inline>
        </w:drawing>
      </w:r>
    </w:p>
    <w:p w:rsidR="00B105A8" w:rsidRPr="00473260" w:rsidRDefault="00B105A8" w:rsidP="000E446E">
      <w:pPr>
        <w:spacing w:after="0" w:line="360" w:lineRule="auto"/>
        <w:jc w:val="both"/>
        <w:rPr>
          <w:rFonts w:ascii="Arial" w:hAnsi="Arial" w:cs="Arial"/>
        </w:rPr>
      </w:pPr>
      <w:r w:rsidRPr="00473260">
        <w:rPr>
          <w:rFonts w:ascii="Arial" w:hAnsi="Arial" w:cs="Arial"/>
          <w:noProof/>
          <w:lang w:val="es-MX" w:eastAsia="es-MX"/>
        </w:rPr>
        <w:lastRenderedPageBreak/>
        <w:drawing>
          <wp:inline distT="0" distB="0" distL="0" distR="0" wp14:anchorId="4F791AB8" wp14:editId="7402F05D">
            <wp:extent cx="6045320" cy="2084405"/>
            <wp:effectExtent l="19050" t="0" r="0" b="0"/>
            <wp:docPr id="44"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6050688" cy="2086256"/>
                    </a:xfrm>
                    <a:prstGeom prst="rect">
                      <a:avLst/>
                    </a:prstGeom>
                    <a:noFill/>
                    <a:ln w="9525">
                      <a:noFill/>
                      <a:miter lim="800000"/>
                      <a:headEnd/>
                      <a:tailEnd/>
                    </a:ln>
                  </pic:spPr>
                </pic:pic>
              </a:graphicData>
            </a:graphic>
          </wp:inline>
        </w:drawing>
      </w:r>
    </w:p>
    <w:p w:rsidR="00B105A8" w:rsidRPr="00473260" w:rsidRDefault="00B105A8" w:rsidP="000E446E">
      <w:pPr>
        <w:spacing w:after="0" w:line="360" w:lineRule="auto"/>
        <w:jc w:val="both"/>
        <w:rPr>
          <w:rFonts w:ascii="Arial" w:hAnsi="Arial" w:cs="Arial"/>
        </w:rPr>
      </w:pPr>
    </w:p>
    <w:p w:rsidR="00EB3DA9" w:rsidRPr="00473260" w:rsidRDefault="001E68AA" w:rsidP="000E446E">
      <w:pPr>
        <w:spacing w:after="0" w:line="360" w:lineRule="auto"/>
        <w:jc w:val="both"/>
        <w:rPr>
          <w:rFonts w:ascii="Arial" w:hAnsi="Arial" w:cs="Arial"/>
        </w:rPr>
      </w:pPr>
      <w:r w:rsidRPr="00473260">
        <w:rPr>
          <w:rFonts w:ascii="Arial" w:hAnsi="Arial" w:cs="Arial"/>
          <w:noProof/>
          <w:lang w:val="es-MX" w:eastAsia="es-MX"/>
        </w:rPr>
        <w:drawing>
          <wp:inline distT="0" distB="0" distL="0" distR="0" wp14:anchorId="2FCC12BA" wp14:editId="42F73579">
            <wp:extent cx="6045320" cy="5426015"/>
            <wp:effectExtent l="19050" t="0" r="0" b="0"/>
            <wp:docPr id="40"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srcRect/>
                    <a:stretch>
                      <a:fillRect/>
                    </a:stretch>
                  </pic:blipFill>
                  <pic:spPr bwMode="auto">
                    <a:xfrm>
                      <a:off x="0" y="0"/>
                      <a:ext cx="6049311" cy="5429597"/>
                    </a:xfrm>
                    <a:prstGeom prst="rect">
                      <a:avLst/>
                    </a:prstGeom>
                    <a:noFill/>
                    <a:ln w="9525">
                      <a:noFill/>
                      <a:miter lim="800000"/>
                      <a:headEnd/>
                      <a:tailEnd/>
                    </a:ln>
                  </pic:spPr>
                </pic:pic>
              </a:graphicData>
            </a:graphic>
          </wp:inline>
        </w:drawing>
      </w:r>
    </w:p>
    <w:p w:rsidR="005C6B65" w:rsidRPr="00473260" w:rsidRDefault="005C6B65" w:rsidP="000E446E">
      <w:pPr>
        <w:spacing w:after="0" w:line="360" w:lineRule="auto"/>
        <w:jc w:val="both"/>
        <w:rPr>
          <w:rFonts w:ascii="Arial" w:hAnsi="Arial" w:cs="Arial"/>
        </w:rPr>
      </w:pPr>
    </w:p>
    <w:sectPr w:rsidR="005C6B65" w:rsidRPr="00473260" w:rsidSect="00330D8E">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DC6" w:rsidRDefault="00F95DC6" w:rsidP="00702171">
      <w:pPr>
        <w:spacing w:after="0" w:line="240" w:lineRule="auto"/>
      </w:pPr>
      <w:r>
        <w:separator/>
      </w:r>
    </w:p>
  </w:endnote>
  <w:endnote w:type="continuationSeparator" w:id="0">
    <w:p w:rsidR="00F95DC6" w:rsidRDefault="00F95DC6" w:rsidP="00702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7440089"/>
      <w:docPartObj>
        <w:docPartGallery w:val="Page Numbers (Bottom of Page)"/>
        <w:docPartUnique/>
      </w:docPartObj>
    </w:sdtPr>
    <w:sdtEndPr/>
    <w:sdtContent>
      <w:p w:rsidR="00445151" w:rsidRDefault="00445151">
        <w:pPr>
          <w:pStyle w:val="Piedepgina"/>
          <w:jc w:val="right"/>
        </w:pPr>
        <w:r>
          <w:fldChar w:fldCharType="begin"/>
        </w:r>
        <w:r>
          <w:instrText>PAGE   \* MERGEFORMAT</w:instrText>
        </w:r>
        <w:r>
          <w:fldChar w:fldCharType="separate"/>
        </w:r>
        <w:r w:rsidR="00C807EA">
          <w:rPr>
            <w:noProof/>
          </w:rPr>
          <w:t>1</w:t>
        </w:r>
        <w:r>
          <w:fldChar w:fldCharType="end"/>
        </w:r>
      </w:p>
    </w:sdtContent>
  </w:sdt>
  <w:p w:rsidR="00702171" w:rsidRDefault="0070217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DC6" w:rsidRDefault="00F95DC6" w:rsidP="00702171">
      <w:pPr>
        <w:spacing w:after="0" w:line="240" w:lineRule="auto"/>
      </w:pPr>
      <w:r>
        <w:separator/>
      </w:r>
    </w:p>
  </w:footnote>
  <w:footnote w:type="continuationSeparator" w:id="0">
    <w:p w:rsidR="00F95DC6" w:rsidRDefault="00F95DC6" w:rsidP="007021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30125"/>
    <w:multiLevelType w:val="multilevel"/>
    <w:tmpl w:val="3CE48762"/>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7C675499"/>
    <w:multiLevelType w:val="multilevel"/>
    <w:tmpl w:val="EF5886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558"/>
    <w:rsid w:val="000348FA"/>
    <w:rsid w:val="00073F1D"/>
    <w:rsid w:val="00074A64"/>
    <w:rsid w:val="000A479F"/>
    <w:rsid w:val="000A5196"/>
    <w:rsid w:val="000C50EE"/>
    <w:rsid w:val="000E446E"/>
    <w:rsid w:val="000E76DA"/>
    <w:rsid w:val="000F323D"/>
    <w:rsid w:val="00150450"/>
    <w:rsid w:val="00164727"/>
    <w:rsid w:val="00165B67"/>
    <w:rsid w:val="00194060"/>
    <w:rsid w:val="001A3079"/>
    <w:rsid w:val="001A32D7"/>
    <w:rsid w:val="001C1B7C"/>
    <w:rsid w:val="001E68AA"/>
    <w:rsid w:val="001F0D86"/>
    <w:rsid w:val="001F2CE1"/>
    <w:rsid w:val="00206EF6"/>
    <w:rsid w:val="00232A81"/>
    <w:rsid w:val="0024084D"/>
    <w:rsid w:val="00257720"/>
    <w:rsid w:val="002749A1"/>
    <w:rsid w:val="0028344B"/>
    <w:rsid w:val="0028651D"/>
    <w:rsid w:val="002F1425"/>
    <w:rsid w:val="00300524"/>
    <w:rsid w:val="00310DBE"/>
    <w:rsid w:val="00314E99"/>
    <w:rsid w:val="00330D8E"/>
    <w:rsid w:val="003337EC"/>
    <w:rsid w:val="00340208"/>
    <w:rsid w:val="003703BE"/>
    <w:rsid w:val="00371976"/>
    <w:rsid w:val="003A6A64"/>
    <w:rsid w:val="003A79E5"/>
    <w:rsid w:val="003D3F4D"/>
    <w:rsid w:val="003E1558"/>
    <w:rsid w:val="00401F58"/>
    <w:rsid w:val="00412237"/>
    <w:rsid w:val="0042038F"/>
    <w:rsid w:val="004245A4"/>
    <w:rsid w:val="00445151"/>
    <w:rsid w:val="00455A71"/>
    <w:rsid w:val="004573F9"/>
    <w:rsid w:val="00460EE0"/>
    <w:rsid w:val="00461602"/>
    <w:rsid w:val="00462A02"/>
    <w:rsid w:val="00462D18"/>
    <w:rsid w:val="00462D2F"/>
    <w:rsid w:val="00473260"/>
    <w:rsid w:val="00474DEA"/>
    <w:rsid w:val="00493306"/>
    <w:rsid w:val="004D77E4"/>
    <w:rsid w:val="004E4AD9"/>
    <w:rsid w:val="0050138D"/>
    <w:rsid w:val="005255D9"/>
    <w:rsid w:val="005442C2"/>
    <w:rsid w:val="00553A89"/>
    <w:rsid w:val="005A3394"/>
    <w:rsid w:val="005B2108"/>
    <w:rsid w:val="005C01DC"/>
    <w:rsid w:val="005C6B65"/>
    <w:rsid w:val="005D67E1"/>
    <w:rsid w:val="005E2B76"/>
    <w:rsid w:val="005E3A06"/>
    <w:rsid w:val="005E6762"/>
    <w:rsid w:val="005F0F7B"/>
    <w:rsid w:val="005F2979"/>
    <w:rsid w:val="006164CC"/>
    <w:rsid w:val="0062454F"/>
    <w:rsid w:val="00646101"/>
    <w:rsid w:val="00683CE2"/>
    <w:rsid w:val="006E0281"/>
    <w:rsid w:val="006E2418"/>
    <w:rsid w:val="006E31FF"/>
    <w:rsid w:val="006E665B"/>
    <w:rsid w:val="006F6190"/>
    <w:rsid w:val="00702171"/>
    <w:rsid w:val="0070520B"/>
    <w:rsid w:val="0078407A"/>
    <w:rsid w:val="00785A00"/>
    <w:rsid w:val="007B0885"/>
    <w:rsid w:val="007C00DB"/>
    <w:rsid w:val="007D1CE3"/>
    <w:rsid w:val="007E1ADF"/>
    <w:rsid w:val="008056C0"/>
    <w:rsid w:val="00815C09"/>
    <w:rsid w:val="00844E96"/>
    <w:rsid w:val="00855E46"/>
    <w:rsid w:val="008743C0"/>
    <w:rsid w:val="00877612"/>
    <w:rsid w:val="00882363"/>
    <w:rsid w:val="008952AB"/>
    <w:rsid w:val="008B4E98"/>
    <w:rsid w:val="008D5F74"/>
    <w:rsid w:val="008D727E"/>
    <w:rsid w:val="008E00DE"/>
    <w:rsid w:val="008E1188"/>
    <w:rsid w:val="009062A5"/>
    <w:rsid w:val="0092528B"/>
    <w:rsid w:val="0095482C"/>
    <w:rsid w:val="009635C4"/>
    <w:rsid w:val="009B6C61"/>
    <w:rsid w:val="009C3B35"/>
    <w:rsid w:val="009D79C4"/>
    <w:rsid w:val="009E52B9"/>
    <w:rsid w:val="00A17B8E"/>
    <w:rsid w:val="00A21E23"/>
    <w:rsid w:val="00A44CF9"/>
    <w:rsid w:val="00A46E4A"/>
    <w:rsid w:val="00A5073C"/>
    <w:rsid w:val="00A54F3F"/>
    <w:rsid w:val="00A634A4"/>
    <w:rsid w:val="00A6615C"/>
    <w:rsid w:val="00A67D87"/>
    <w:rsid w:val="00A96272"/>
    <w:rsid w:val="00AB2C35"/>
    <w:rsid w:val="00AC1D6D"/>
    <w:rsid w:val="00AE62FC"/>
    <w:rsid w:val="00AE76BA"/>
    <w:rsid w:val="00B105A8"/>
    <w:rsid w:val="00B12D42"/>
    <w:rsid w:val="00B35466"/>
    <w:rsid w:val="00B44269"/>
    <w:rsid w:val="00B66471"/>
    <w:rsid w:val="00B91AFE"/>
    <w:rsid w:val="00B9483C"/>
    <w:rsid w:val="00BB5FF6"/>
    <w:rsid w:val="00C15570"/>
    <w:rsid w:val="00C16BAE"/>
    <w:rsid w:val="00C313D1"/>
    <w:rsid w:val="00C71FB6"/>
    <w:rsid w:val="00C807EA"/>
    <w:rsid w:val="00C85871"/>
    <w:rsid w:val="00C8743A"/>
    <w:rsid w:val="00CC41B3"/>
    <w:rsid w:val="00D05352"/>
    <w:rsid w:val="00D134D6"/>
    <w:rsid w:val="00D1725B"/>
    <w:rsid w:val="00D23F1D"/>
    <w:rsid w:val="00D40D4B"/>
    <w:rsid w:val="00D75D97"/>
    <w:rsid w:val="00D8700B"/>
    <w:rsid w:val="00DA063C"/>
    <w:rsid w:val="00DA78AE"/>
    <w:rsid w:val="00DD342A"/>
    <w:rsid w:val="00E171C1"/>
    <w:rsid w:val="00E31437"/>
    <w:rsid w:val="00E32765"/>
    <w:rsid w:val="00E33651"/>
    <w:rsid w:val="00E34DDE"/>
    <w:rsid w:val="00E919BA"/>
    <w:rsid w:val="00EB3DA9"/>
    <w:rsid w:val="00EB51F5"/>
    <w:rsid w:val="00EC6C72"/>
    <w:rsid w:val="00ED3A16"/>
    <w:rsid w:val="00EE1090"/>
    <w:rsid w:val="00F02FA1"/>
    <w:rsid w:val="00F16A8F"/>
    <w:rsid w:val="00F24DD3"/>
    <w:rsid w:val="00F26FEF"/>
    <w:rsid w:val="00F31BD0"/>
    <w:rsid w:val="00F47503"/>
    <w:rsid w:val="00F5041C"/>
    <w:rsid w:val="00F95DC6"/>
    <w:rsid w:val="00FA3525"/>
    <w:rsid w:val="00FA362A"/>
    <w:rsid w:val="00FA7F1F"/>
    <w:rsid w:val="00FC04D7"/>
    <w:rsid w:val="00FC2F34"/>
    <w:rsid w:val="00FF41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B6C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54F3F"/>
    <w:pPr>
      <w:ind w:left="720"/>
      <w:contextualSpacing/>
    </w:pPr>
  </w:style>
  <w:style w:type="paragraph" w:styleId="Textodeglobo">
    <w:name w:val="Balloon Text"/>
    <w:basedOn w:val="Normal"/>
    <w:link w:val="TextodegloboCar"/>
    <w:uiPriority w:val="99"/>
    <w:semiHidden/>
    <w:unhideWhenUsed/>
    <w:rsid w:val="005F29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2979"/>
    <w:rPr>
      <w:rFonts w:ascii="Tahoma" w:hAnsi="Tahoma" w:cs="Tahoma"/>
      <w:sz w:val="16"/>
      <w:szCs w:val="16"/>
    </w:rPr>
  </w:style>
  <w:style w:type="paragraph" w:styleId="Encabezado">
    <w:name w:val="header"/>
    <w:basedOn w:val="Normal"/>
    <w:link w:val="EncabezadoCar"/>
    <w:uiPriority w:val="99"/>
    <w:unhideWhenUsed/>
    <w:rsid w:val="007021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02171"/>
  </w:style>
  <w:style w:type="paragraph" w:styleId="Piedepgina">
    <w:name w:val="footer"/>
    <w:basedOn w:val="Normal"/>
    <w:link w:val="PiedepginaCar"/>
    <w:uiPriority w:val="99"/>
    <w:unhideWhenUsed/>
    <w:rsid w:val="007021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21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B6C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54F3F"/>
    <w:pPr>
      <w:ind w:left="720"/>
      <w:contextualSpacing/>
    </w:pPr>
  </w:style>
  <w:style w:type="paragraph" w:styleId="Textodeglobo">
    <w:name w:val="Balloon Text"/>
    <w:basedOn w:val="Normal"/>
    <w:link w:val="TextodegloboCar"/>
    <w:uiPriority w:val="99"/>
    <w:semiHidden/>
    <w:unhideWhenUsed/>
    <w:rsid w:val="005F29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2979"/>
    <w:rPr>
      <w:rFonts w:ascii="Tahoma" w:hAnsi="Tahoma" w:cs="Tahoma"/>
      <w:sz w:val="16"/>
      <w:szCs w:val="16"/>
    </w:rPr>
  </w:style>
  <w:style w:type="paragraph" w:styleId="Encabezado">
    <w:name w:val="header"/>
    <w:basedOn w:val="Normal"/>
    <w:link w:val="EncabezadoCar"/>
    <w:uiPriority w:val="99"/>
    <w:unhideWhenUsed/>
    <w:rsid w:val="007021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02171"/>
  </w:style>
  <w:style w:type="paragraph" w:styleId="Piedepgina">
    <w:name w:val="footer"/>
    <w:basedOn w:val="Normal"/>
    <w:link w:val="PiedepginaCar"/>
    <w:uiPriority w:val="99"/>
    <w:unhideWhenUsed/>
    <w:rsid w:val="007021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2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719121">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Hoja_de_c_lculo_de_Microsoft_Excel1.xlsx"/><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2.emf"/><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6BBFC2-ACAD-4DC9-A78C-7EB02768D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17</Pages>
  <Words>3275</Words>
  <Characters>18018</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Invitado</dc:creator>
  <cp:lastModifiedBy>Home</cp:lastModifiedBy>
  <cp:revision>46</cp:revision>
  <cp:lastPrinted>2014-12-01T01:47:00Z</cp:lastPrinted>
  <dcterms:created xsi:type="dcterms:W3CDTF">2014-11-30T23:58:00Z</dcterms:created>
  <dcterms:modified xsi:type="dcterms:W3CDTF">2014-12-01T02:09:00Z</dcterms:modified>
</cp:coreProperties>
</file>