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882B72">
      <w:pPr>
        <w:rPr>
          <w:rFonts w:ascii="Arial" w:hAnsi="Arial" w:cs="Arial"/>
        </w:rPr>
      </w:pPr>
      <w:r>
        <w:rPr>
          <w:noProof/>
          <w:lang w:eastAsia="es-MX"/>
        </w:rPr>
        <w:drawing>
          <wp:anchor distT="0" distB="0" distL="114300" distR="114300" simplePos="0" relativeHeight="251658240" behindDoc="1" locked="0" layoutInCell="1" allowOverlap="1" wp14:anchorId="4E4B28FC" wp14:editId="34702C81">
            <wp:simplePos x="0" y="0"/>
            <wp:positionH relativeFrom="column">
              <wp:posOffset>1557020</wp:posOffset>
            </wp:positionH>
            <wp:positionV relativeFrom="paragraph">
              <wp:posOffset>287655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B72" w:rsidRDefault="00882B72">
      <w:pPr>
        <w:rPr>
          <w:rFonts w:ascii="Arial" w:hAnsi="Arial" w:cs="Arial"/>
        </w:rPr>
      </w:pPr>
    </w:p>
    <w:p w:rsidR="00882B72" w:rsidRDefault="00882B72">
      <w:pPr>
        <w:rPr>
          <w:rFonts w:ascii="Arial" w:hAnsi="Arial" w:cs="Arial"/>
        </w:rPr>
      </w:pPr>
    </w:p>
    <w:p w:rsidR="00882B72" w:rsidRDefault="00882B72">
      <w:pPr>
        <w:rPr>
          <w:rFonts w:ascii="Arial" w:hAnsi="Arial" w:cs="Arial"/>
        </w:rPr>
      </w:pPr>
    </w:p>
    <w:p w:rsidR="00882B72" w:rsidRDefault="00882B72">
      <w:pPr>
        <w:rPr>
          <w:rFonts w:ascii="Arial" w:hAnsi="Arial" w:cs="Arial"/>
        </w:rPr>
      </w:pPr>
    </w:p>
    <w:p w:rsidR="00882B72" w:rsidRDefault="00882B72">
      <w:pPr>
        <w:rPr>
          <w:rFonts w:ascii="Arial" w:hAnsi="Arial" w:cs="Arial"/>
        </w:rPr>
      </w:pPr>
    </w:p>
    <w:p w:rsidR="00882B72" w:rsidRDefault="00882B72">
      <w:pPr>
        <w:rPr>
          <w:rFonts w:ascii="Arial" w:hAnsi="Arial" w:cs="Arial"/>
        </w:rPr>
      </w:pPr>
    </w:p>
    <w:p w:rsidR="005A0581" w:rsidRDefault="005A0581" w:rsidP="00882B72">
      <w:pPr>
        <w:jc w:val="center"/>
        <w:rPr>
          <w:rFonts w:ascii="Arial" w:hAnsi="Arial" w:cs="Arial"/>
          <w:sz w:val="24"/>
          <w:szCs w:val="24"/>
        </w:rPr>
      </w:pPr>
    </w:p>
    <w:p w:rsidR="00882B72" w:rsidRDefault="00882B72" w:rsidP="00882B72">
      <w:pPr>
        <w:jc w:val="center"/>
        <w:rPr>
          <w:rFonts w:ascii="Arial" w:hAnsi="Arial" w:cs="Arial"/>
          <w:sz w:val="24"/>
          <w:szCs w:val="24"/>
        </w:rPr>
      </w:pPr>
      <w:r w:rsidRPr="00882B72">
        <w:rPr>
          <w:rFonts w:ascii="Arial" w:hAnsi="Arial" w:cs="Arial"/>
          <w:sz w:val="24"/>
          <w:szCs w:val="24"/>
        </w:rPr>
        <w:t>MAESTRIA EN ADMINISTRACION Y POLITICAS PÚBLICAS</w:t>
      </w:r>
    </w:p>
    <w:p w:rsidR="00882B72" w:rsidRDefault="00882B72" w:rsidP="00882B72">
      <w:pPr>
        <w:jc w:val="center"/>
        <w:rPr>
          <w:rFonts w:ascii="Arial" w:hAnsi="Arial" w:cs="Arial"/>
          <w:b/>
        </w:rPr>
      </w:pPr>
    </w:p>
    <w:p w:rsidR="005A0581" w:rsidRDefault="005A0581" w:rsidP="00882B72">
      <w:pPr>
        <w:jc w:val="center"/>
        <w:rPr>
          <w:rFonts w:ascii="Arial" w:hAnsi="Arial" w:cs="Arial"/>
          <w:b/>
        </w:rPr>
      </w:pPr>
    </w:p>
    <w:p w:rsidR="009E7318" w:rsidRDefault="009E7318" w:rsidP="00882B72">
      <w:pPr>
        <w:jc w:val="center"/>
        <w:rPr>
          <w:rFonts w:ascii="Arial" w:hAnsi="Arial" w:cs="Arial"/>
          <w:b/>
        </w:rPr>
      </w:pPr>
      <w:r w:rsidRPr="00882B72">
        <w:rPr>
          <w:rFonts w:ascii="Arial" w:hAnsi="Arial" w:cs="Arial"/>
          <w:b/>
        </w:rPr>
        <w:t>PLANEACION ESTRATEGICA</w:t>
      </w:r>
    </w:p>
    <w:p w:rsidR="00882B72" w:rsidRDefault="00882B72" w:rsidP="00882B72">
      <w:pPr>
        <w:jc w:val="center"/>
        <w:rPr>
          <w:rFonts w:ascii="Arial" w:hAnsi="Arial" w:cs="Arial"/>
          <w:b/>
        </w:rPr>
      </w:pPr>
    </w:p>
    <w:p w:rsidR="005A0581" w:rsidRDefault="005A0581" w:rsidP="00882B72">
      <w:pPr>
        <w:jc w:val="center"/>
        <w:rPr>
          <w:rFonts w:ascii="Arial" w:hAnsi="Arial" w:cs="Arial"/>
          <w:b/>
        </w:rPr>
      </w:pPr>
    </w:p>
    <w:p w:rsidR="00882B72" w:rsidRDefault="00882B72" w:rsidP="00882B72">
      <w:pPr>
        <w:jc w:val="both"/>
        <w:rPr>
          <w:rFonts w:ascii="Arial" w:hAnsi="Arial" w:cs="Arial"/>
        </w:rPr>
      </w:pPr>
      <w:r w:rsidRPr="00882B72">
        <w:rPr>
          <w:rFonts w:ascii="Arial" w:hAnsi="Arial" w:cs="Arial"/>
        </w:rPr>
        <w:t>PRINCIPALES TEORICOS DE LA PLANEACION ESTRATEGICA</w:t>
      </w:r>
    </w:p>
    <w:p w:rsidR="00882B72" w:rsidRDefault="00882B72" w:rsidP="00882B72">
      <w:pPr>
        <w:jc w:val="both"/>
        <w:rPr>
          <w:rFonts w:ascii="Arial" w:hAnsi="Arial" w:cs="Arial"/>
        </w:rPr>
      </w:pPr>
    </w:p>
    <w:p w:rsidR="005A0581" w:rsidRDefault="005A0581" w:rsidP="00882B72">
      <w:pPr>
        <w:jc w:val="both"/>
        <w:rPr>
          <w:rFonts w:ascii="Arial" w:hAnsi="Arial" w:cs="Arial"/>
        </w:rPr>
      </w:pPr>
    </w:p>
    <w:p w:rsidR="005A0581" w:rsidRDefault="005A0581" w:rsidP="00882B72">
      <w:pPr>
        <w:jc w:val="both"/>
        <w:rPr>
          <w:rFonts w:ascii="Arial" w:hAnsi="Arial" w:cs="Arial"/>
        </w:rPr>
      </w:pPr>
    </w:p>
    <w:p w:rsidR="00882B72" w:rsidRDefault="00882B72" w:rsidP="00882B72">
      <w:pPr>
        <w:jc w:val="both"/>
        <w:rPr>
          <w:rFonts w:ascii="Arial" w:hAnsi="Arial" w:cs="Arial"/>
        </w:rPr>
      </w:pPr>
      <w:r>
        <w:rPr>
          <w:rFonts w:ascii="Arial" w:hAnsi="Arial" w:cs="Arial"/>
        </w:rPr>
        <w:t>JORGE LUIS DE CUESTA ZAVALA</w:t>
      </w:r>
    </w:p>
    <w:p w:rsidR="00882B72" w:rsidRDefault="00882B72" w:rsidP="00882B72">
      <w:pPr>
        <w:jc w:val="both"/>
        <w:rPr>
          <w:rFonts w:ascii="Arial" w:hAnsi="Arial" w:cs="Arial"/>
        </w:rPr>
      </w:pPr>
    </w:p>
    <w:p w:rsidR="005A0581" w:rsidRDefault="005A0581" w:rsidP="00882B72">
      <w:pPr>
        <w:jc w:val="both"/>
        <w:rPr>
          <w:rFonts w:ascii="Arial" w:hAnsi="Arial" w:cs="Arial"/>
        </w:rPr>
      </w:pPr>
    </w:p>
    <w:p w:rsidR="005A0581" w:rsidRDefault="005A0581" w:rsidP="00882B72">
      <w:pPr>
        <w:jc w:val="both"/>
        <w:rPr>
          <w:rFonts w:ascii="Arial" w:hAnsi="Arial" w:cs="Arial"/>
        </w:rPr>
      </w:pPr>
    </w:p>
    <w:p w:rsidR="00882B72" w:rsidRPr="00882B72" w:rsidRDefault="00882B72" w:rsidP="00882B72">
      <w:pPr>
        <w:jc w:val="right"/>
        <w:rPr>
          <w:rFonts w:ascii="Arial" w:hAnsi="Arial" w:cs="Arial"/>
        </w:rPr>
      </w:pPr>
      <w:r>
        <w:rPr>
          <w:rFonts w:ascii="Arial" w:hAnsi="Arial" w:cs="Arial"/>
        </w:rPr>
        <w:t xml:space="preserve">Tapachula, Chiapas; Noviembre de 2014. </w:t>
      </w:r>
    </w:p>
    <w:p w:rsidR="009E7318" w:rsidRDefault="009E7318">
      <w:pPr>
        <w:rPr>
          <w:rFonts w:ascii="Arial" w:hAnsi="Arial" w:cs="Arial"/>
        </w:rPr>
      </w:pPr>
    </w:p>
    <w:p w:rsidR="005A0581" w:rsidRDefault="005A0581">
      <w:pPr>
        <w:rPr>
          <w:rFonts w:ascii="Arial" w:hAnsi="Arial" w:cs="Arial"/>
        </w:rPr>
      </w:pPr>
    </w:p>
    <w:p w:rsidR="005A0581" w:rsidRDefault="005A0581">
      <w:pPr>
        <w:rPr>
          <w:rFonts w:ascii="Arial" w:hAnsi="Arial" w:cs="Arial"/>
        </w:rPr>
      </w:pPr>
    </w:p>
    <w:p w:rsidR="004C7769" w:rsidRDefault="004C7769" w:rsidP="004C7769">
      <w:pPr>
        <w:spacing w:line="360" w:lineRule="auto"/>
        <w:jc w:val="center"/>
        <w:rPr>
          <w:rFonts w:ascii="Times New Roman" w:hAnsi="Times New Roman" w:cs="Times New Roman"/>
          <w:sz w:val="24"/>
        </w:rPr>
      </w:pPr>
    </w:p>
    <w:p w:rsidR="004C7769" w:rsidRPr="004C7769" w:rsidRDefault="004C7769" w:rsidP="004C7769">
      <w:pPr>
        <w:spacing w:line="360" w:lineRule="auto"/>
        <w:jc w:val="center"/>
        <w:rPr>
          <w:rFonts w:ascii="Arial" w:hAnsi="Arial" w:cs="Arial"/>
          <w:sz w:val="24"/>
        </w:rPr>
      </w:pPr>
      <w:r w:rsidRPr="004C7769">
        <w:rPr>
          <w:rFonts w:ascii="Arial" w:hAnsi="Arial" w:cs="Arial"/>
          <w:sz w:val="24"/>
        </w:rPr>
        <w:t>Principales Teóricos de la Planeación Estratégica</w:t>
      </w:r>
    </w:p>
    <w:p w:rsidR="003D6FE5" w:rsidRDefault="003D6FE5" w:rsidP="004C7769">
      <w:pPr>
        <w:spacing w:line="360" w:lineRule="auto"/>
        <w:jc w:val="both"/>
        <w:rPr>
          <w:rFonts w:ascii="Arial" w:hAnsi="Arial" w:cs="Arial"/>
          <w:sz w:val="24"/>
        </w:rPr>
      </w:pPr>
    </w:p>
    <w:p w:rsidR="004C7769" w:rsidRDefault="004C7769" w:rsidP="004C7769">
      <w:pPr>
        <w:spacing w:line="360" w:lineRule="auto"/>
        <w:jc w:val="both"/>
        <w:rPr>
          <w:rFonts w:ascii="Arial" w:hAnsi="Arial" w:cs="Arial"/>
          <w:sz w:val="24"/>
        </w:rPr>
      </w:pPr>
      <w:r w:rsidRPr="004C7769">
        <w:rPr>
          <w:rFonts w:ascii="Arial" w:hAnsi="Arial" w:cs="Arial"/>
          <w:sz w:val="24"/>
        </w:rPr>
        <w:t>Introducción</w:t>
      </w:r>
    </w:p>
    <w:p w:rsidR="003D6FE5" w:rsidRDefault="003D6FE5" w:rsidP="004C7769">
      <w:pPr>
        <w:spacing w:line="360" w:lineRule="auto"/>
        <w:jc w:val="both"/>
        <w:rPr>
          <w:rFonts w:ascii="Arial" w:hAnsi="Arial" w:cs="Arial"/>
          <w:sz w:val="24"/>
        </w:rPr>
      </w:pPr>
    </w:p>
    <w:p w:rsidR="004C7769" w:rsidRDefault="004C7769" w:rsidP="004C7769">
      <w:pPr>
        <w:spacing w:line="360" w:lineRule="auto"/>
        <w:jc w:val="both"/>
        <w:rPr>
          <w:rFonts w:ascii="Arial" w:hAnsi="Arial" w:cs="Arial"/>
          <w:sz w:val="24"/>
        </w:rPr>
      </w:pPr>
      <w:r w:rsidRPr="004C7769">
        <w:rPr>
          <w:rFonts w:ascii="Arial" w:hAnsi="Arial" w:cs="Arial"/>
          <w:sz w:val="24"/>
        </w:rPr>
        <w:t xml:space="preserve">En el presente artículo se analizan </w:t>
      </w:r>
      <w:r w:rsidR="00F2065B">
        <w:rPr>
          <w:rFonts w:ascii="Arial" w:hAnsi="Arial" w:cs="Arial"/>
          <w:sz w:val="24"/>
        </w:rPr>
        <w:t xml:space="preserve">las aportaciones de los principales teóricos de la planeación estratégica y se realizan comparaciones entre ellos considerando los aspectos conceptuales y puntos más relevantes. </w:t>
      </w:r>
      <w:r w:rsidR="006066A5">
        <w:rPr>
          <w:rFonts w:ascii="Arial" w:hAnsi="Arial" w:cs="Arial"/>
          <w:sz w:val="24"/>
        </w:rPr>
        <w:t xml:space="preserve">La planeación es una herramienta necesaria en toda empresa u organización, ya que mediante esta, es posible proyectar los objetivos hacia el futuro. </w:t>
      </w:r>
    </w:p>
    <w:p w:rsidR="00DF4EF9" w:rsidRDefault="006066A5" w:rsidP="004C7769">
      <w:pPr>
        <w:spacing w:line="360" w:lineRule="auto"/>
        <w:jc w:val="both"/>
        <w:rPr>
          <w:rFonts w:ascii="Arial" w:hAnsi="Arial" w:cs="Arial"/>
          <w:sz w:val="24"/>
        </w:rPr>
      </w:pPr>
      <w:r>
        <w:rPr>
          <w:rFonts w:ascii="Arial" w:hAnsi="Arial" w:cs="Arial"/>
          <w:sz w:val="24"/>
        </w:rPr>
        <w:t xml:space="preserve">Planear es conocer en el presente, lo que pretendemos obtener en el futuro </w:t>
      </w:r>
      <w:r w:rsidR="001E2449">
        <w:rPr>
          <w:rFonts w:ascii="Arial" w:hAnsi="Arial" w:cs="Arial"/>
          <w:sz w:val="24"/>
        </w:rPr>
        <w:t>mediante la aplicación de diferentes procesos o etapas en las que deben definirse claramente los objetivos, así</w:t>
      </w:r>
      <w:r w:rsidR="001025CB">
        <w:rPr>
          <w:rFonts w:ascii="Arial" w:hAnsi="Arial" w:cs="Arial"/>
          <w:sz w:val="24"/>
        </w:rPr>
        <w:t xml:space="preserve"> como los medios para lograrlos; tomando en consideración todos los aspectos internos de la organización, así como de su entorno que permita proyectarla mediante la elaboración de escenarios que tendientes a lograr los resultados deseados. </w:t>
      </w:r>
    </w:p>
    <w:p w:rsidR="00DF4EF9" w:rsidRDefault="00DF4EF9" w:rsidP="004C7769">
      <w:pPr>
        <w:spacing w:line="360" w:lineRule="auto"/>
        <w:jc w:val="both"/>
        <w:rPr>
          <w:rFonts w:ascii="Arial" w:hAnsi="Arial" w:cs="Arial"/>
          <w:sz w:val="24"/>
        </w:rPr>
      </w:pPr>
      <w:r>
        <w:rPr>
          <w:rFonts w:ascii="Arial" w:hAnsi="Arial" w:cs="Arial"/>
          <w:sz w:val="24"/>
        </w:rPr>
        <w:t xml:space="preserve">La planeación estratégica consta de diferentes procesos o actividades de planeación, organización, integración, dirección y control que constituyen las herramientas para su implementación y seguimiento. </w:t>
      </w:r>
    </w:p>
    <w:p w:rsidR="001025CB" w:rsidRDefault="001025CB" w:rsidP="004C7769">
      <w:pPr>
        <w:spacing w:line="360" w:lineRule="auto"/>
        <w:jc w:val="both"/>
        <w:rPr>
          <w:rFonts w:ascii="Arial" w:hAnsi="Arial" w:cs="Arial"/>
          <w:sz w:val="24"/>
        </w:rPr>
      </w:pPr>
      <w:r>
        <w:rPr>
          <w:rFonts w:ascii="Arial" w:hAnsi="Arial" w:cs="Arial"/>
          <w:sz w:val="24"/>
        </w:rPr>
        <w:t xml:space="preserve">La planeación estratégica desde hace mucho tiempo se ha venido aplicando y estudiando por diferentes investigadores y autores quienes la definen como a continuación se analiza: </w:t>
      </w:r>
    </w:p>
    <w:p w:rsidR="00DF4EF9" w:rsidRDefault="00DF4EF9" w:rsidP="004C7769">
      <w:pPr>
        <w:spacing w:line="360" w:lineRule="auto"/>
        <w:jc w:val="both"/>
        <w:rPr>
          <w:rFonts w:ascii="Arial" w:hAnsi="Arial" w:cs="Arial"/>
          <w:sz w:val="24"/>
        </w:rPr>
      </w:pPr>
    </w:p>
    <w:p w:rsidR="00DF4EF9" w:rsidRDefault="00DF4EF9" w:rsidP="004C7769">
      <w:pPr>
        <w:spacing w:line="360" w:lineRule="auto"/>
        <w:jc w:val="both"/>
        <w:rPr>
          <w:rFonts w:ascii="Arial" w:hAnsi="Arial" w:cs="Arial"/>
          <w:sz w:val="24"/>
        </w:rPr>
      </w:pPr>
    </w:p>
    <w:p w:rsidR="00DF4EF9" w:rsidRDefault="00DF4EF9" w:rsidP="004C7769">
      <w:pPr>
        <w:spacing w:line="360" w:lineRule="auto"/>
        <w:jc w:val="both"/>
        <w:rPr>
          <w:rFonts w:ascii="Arial" w:hAnsi="Arial" w:cs="Arial"/>
          <w:sz w:val="24"/>
        </w:rPr>
      </w:pPr>
    </w:p>
    <w:p w:rsidR="00DF4EF9" w:rsidRDefault="00DF4EF9" w:rsidP="004C7769">
      <w:pPr>
        <w:spacing w:line="360" w:lineRule="auto"/>
        <w:jc w:val="both"/>
        <w:rPr>
          <w:rFonts w:ascii="Arial" w:hAnsi="Arial" w:cs="Arial"/>
          <w:sz w:val="24"/>
        </w:rPr>
      </w:pPr>
    </w:p>
    <w:p w:rsidR="004C7769" w:rsidRDefault="004C7769" w:rsidP="004C7769">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2802"/>
        <w:gridCol w:w="6742"/>
      </w:tblGrid>
      <w:tr w:rsidR="00F60110" w:rsidTr="002E6494">
        <w:tc>
          <w:tcPr>
            <w:tcW w:w="2802" w:type="dxa"/>
          </w:tcPr>
          <w:p w:rsidR="00F60110" w:rsidRPr="00F60110" w:rsidRDefault="00F60110" w:rsidP="00F60110">
            <w:pPr>
              <w:jc w:val="center"/>
              <w:rPr>
                <w:rFonts w:ascii="Times New Roman" w:hAnsi="Times New Roman" w:cs="Times New Roman"/>
                <w:b/>
                <w:sz w:val="24"/>
              </w:rPr>
            </w:pPr>
            <w:r w:rsidRPr="00F60110">
              <w:rPr>
                <w:rFonts w:ascii="Times New Roman" w:hAnsi="Times New Roman" w:cs="Times New Roman"/>
                <w:b/>
                <w:sz w:val="24"/>
              </w:rPr>
              <w:t>AUTOR</w:t>
            </w:r>
          </w:p>
        </w:tc>
        <w:tc>
          <w:tcPr>
            <w:tcW w:w="6742" w:type="dxa"/>
          </w:tcPr>
          <w:p w:rsidR="00F60110" w:rsidRPr="00F60110" w:rsidRDefault="00F60110" w:rsidP="00F60110">
            <w:pPr>
              <w:jc w:val="center"/>
              <w:rPr>
                <w:rFonts w:ascii="Times New Roman" w:hAnsi="Times New Roman" w:cs="Times New Roman"/>
                <w:b/>
                <w:sz w:val="24"/>
              </w:rPr>
            </w:pPr>
            <w:r w:rsidRPr="00F60110">
              <w:rPr>
                <w:rFonts w:ascii="Times New Roman" w:hAnsi="Times New Roman" w:cs="Times New Roman"/>
                <w:b/>
                <w:sz w:val="24"/>
              </w:rPr>
              <w:t>DEFINICION</w:t>
            </w:r>
          </w:p>
        </w:tc>
      </w:tr>
      <w:tr w:rsidR="00F60110" w:rsidTr="002E6494">
        <w:tc>
          <w:tcPr>
            <w:tcW w:w="2802" w:type="dxa"/>
          </w:tcPr>
          <w:p w:rsidR="00F60110" w:rsidRPr="00F60110" w:rsidRDefault="00F60110" w:rsidP="004C7769">
            <w:pPr>
              <w:rPr>
                <w:rFonts w:ascii="Times New Roman" w:hAnsi="Times New Roman" w:cs="Times New Roman"/>
                <w:sz w:val="24"/>
              </w:rPr>
            </w:pPr>
            <w:r w:rsidRPr="00F60110">
              <w:rPr>
                <w:rFonts w:ascii="Arial" w:hAnsi="Arial" w:cs="Arial"/>
              </w:rPr>
              <w:t xml:space="preserve">Acle </w:t>
            </w:r>
            <w:proofErr w:type="spellStart"/>
            <w:r w:rsidRPr="00F60110">
              <w:rPr>
                <w:rFonts w:ascii="Arial" w:hAnsi="Arial" w:cs="Arial"/>
              </w:rPr>
              <w:t>Tomasini</w:t>
            </w:r>
            <w:proofErr w:type="spellEnd"/>
            <w:r w:rsidRPr="00F60110">
              <w:rPr>
                <w:rFonts w:ascii="Arial" w:hAnsi="Arial" w:cs="Arial"/>
              </w:rPr>
              <w:t>, Alfredo</w:t>
            </w:r>
          </w:p>
        </w:tc>
        <w:tc>
          <w:tcPr>
            <w:tcW w:w="6742" w:type="dxa"/>
          </w:tcPr>
          <w:p w:rsidR="00F60110" w:rsidRDefault="00F60110" w:rsidP="00F60110">
            <w:pPr>
              <w:spacing w:line="360" w:lineRule="auto"/>
              <w:jc w:val="both"/>
              <w:rPr>
                <w:rFonts w:ascii="Times New Roman" w:hAnsi="Times New Roman" w:cs="Times New Roman"/>
                <w:sz w:val="24"/>
              </w:rPr>
            </w:pPr>
            <w:r>
              <w:rPr>
                <w:rFonts w:ascii="Arial" w:hAnsi="Arial" w:cs="Arial"/>
              </w:rPr>
              <w:t xml:space="preserve">Es un conjunto de acciones que deben ser desarrolladas para lograr los objetivos estratégicos; lo que implica definir y priorizar los problemas a resolver, plantear soluciones, determinar los responsables para realizarlos, asignar recursos para llevarlos a cabo y establecer la forma y periodicidad para medir los avances. </w:t>
            </w:r>
          </w:p>
        </w:tc>
      </w:tr>
      <w:tr w:rsidR="00F60110" w:rsidTr="002E6494">
        <w:tc>
          <w:tcPr>
            <w:tcW w:w="2802" w:type="dxa"/>
          </w:tcPr>
          <w:p w:rsidR="00F60110" w:rsidRPr="00F60110" w:rsidRDefault="00F60110" w:rsidP="004C7769">
            <w:pPr>
              <w:rPr>
                <w:rFonts w:ascii="Times New Roman" w:hAnsi="Times New Roman" w:cs="Times New Roman"/>
                <w:sz w:val="24"/>
              </w:rPr>
            </w:pPr>
            <w:r w:rsidRPr="00F60110">
              <w:rPr>
                <w:rFonts w:ascii="Arial" w:hAnsi="Arial" w:cs="Arial"/>
              </w:rPr>
              <w:t>Manso, Francisco</w:t>
            </w:r>
          </w:p>
        </w:tc>
        <w:tc>
          <w:tcPr>
            <w:tcW w:w="6742" w:type="dxa"/>
          </w:tcPr>
          <w:p w:rsidR="00F60110" w:rsidRDefault="00F60110" w:rsidP="00F60110">
            <w:pPr>
              <w:spacing w:line="360" w:lineRule="auto"/>
              <w:jc w:val="both"/>
              <w:rPr>
                <w:rFonts w:ascii="Times New Roman" w:hAnsi="Times New Roman" w:cs="Times New Roman"/>
                <w:sz w:val="24"/>
              </w:rPr>
            </w:pPr>
            <w:r>
              <w:rPr>
                <w:rFonts w:ascii="Arial" w:hAnsi="Arial" w:cs="Arial"/>
              </w:rPr>
              <w:t xml:space="preserve">Es el proceso de negociación entre varias decisiones que presentan conflictos de objetivos. </w:t>
            </w:r>
          </w:p>
        </w:tc>
      </w:tr>
      <w:tr w:rsidR="00F60110" w:rsidTr="002E6494">
        <w:tc>
          <w:tcPr>
            <w:tcW w:w="2802" w:type="dxa"/>
          </w:tcPr>
          <w:p w:rsidR="00F60110" w:rsidRPr="00F60110" w:rsidRDefault="00F60110" w:rsidP="004C7769">
            <w:pPr>
              <w:rPr>
                <w:rFonts w:ascii="Times New Roman" w:hAnsi="Times New Roman" w:cs="Times New Roman"/>
                <w:sz w:val="24"/>
              </w:rPr>
            </w:pPr>
            <w:proofErr w:type="spellStart"/>
            <w:r w:rsidRPr="00F60110">
              <w:rPr>
                <w:rFonts w:ascii="Arial" w:hAnsi="Arial" w:cs="Arial"/>
              </w:rPr>
              <w:t>Menguzzato</w:t>
            </w:r>
            <w:proofErr w:type="spellEnd"/>
            <w:r w:rsidRPr="00F60110">
              <w:rPr>
                <w:rFonts w:ascii="Arial" w:hAnsi="Arial" w:cs="Arial"/>
              </w:rPr>
              <w:t xml:space="preserve"> y </w:t>
            </w:r>
            <w:proofErr w:type="spellStart"/>
            <w:r w:rsidRPr="00F60110">
              <w:rPr>
                <w:rFonts w:ascii="Arial" w:hAnsi="Arial" w:cs="Arial"/>
              </w:rPr>
              <w:t>Renau</w:t>
            </w:r>
            <w:proofErr w:type="spellEnd"/>
          </w:p>
        </w:tc>
        <w:tc>
          <w:tcPr>
            <w:tcW w:w="6742" w:type="dxa"/>
          </w:tcPr>
          <w:p w:rsidR="00F60110" w:rsidRDefault="00F60110" w:rsidP="00F60110">
            <w:pPr>
              <w:spacing w:line="360" w:lineRule="auto"/>
              <w:jc w:val="both"/>
              <w:rPr>
                <w:rFonts w:ascii="Times New Roman" w:hAnsi="Times New Roman" w:cs="Times New Roman"/>
                <w:sz w:val="24"/>
              </w:rPr>
            </w:pPr>
            <w:r>
              <w:rPr>
                <w:rFonts w:ascii="Arial" w:hAnsi="Arial" w:cs="Arial"/>
              </w:rPr>
              <w:t xml:space="preserve">Se define como el análisis racional de las oportunidades y amenazas que presenta en entorno para la organización, de los puntos fuertes y débiles de la misma frente a este entorno y la selección de un compromiso estratégico. </w:t>
            </w:r>
          </w:p>
        </w:tc>
      </w:tr>
      <w:tr w:rsidR="00F60110" w:rsidTr="002E6494">
        <w:tc>
          <w:tcPr>
            <w:tcW w:w="2802" w:type="dxa"/>
          </w:tcPr>
          <w:p w:rsidR="00F60110" w:rsidRPr="00F60110" w:rsidRDefault="00F60110" w:rsidP="004C7769">
            <w:pPr>
              <w:rPr>
                <w:rFonts w:ascii="Times New Roman" w:hAnsi="Times New Roman" w:cs="Times New Roman"/>
                <w:sz w:val="24"/>
              </w:rPr>
            </w:pPr>
            <w:proofErr w:type="spellStart"/>
            <w:r w:rsidRPr="00F60110">
              <w:rPr>
                <w:rFonts w:ascii="Arial" w:hAnsi="Arial" w:cs="Arial"/>
              </w:rPr>
              <w:t>Mintzberg</w:t>
            </w:r>
            <w:proofErr w:type="spellEnd"/>
            <w:r w:rsidRPr="00F60110">
              <w:rPr>
                <w:rFonts w:ascii="Arial" w:hAnsi="Arial" w:cs="Arial"/>
              </w:rPr>
              <w:t xml:space="preserve"> y </w:t>
            </w:r>
            <w:proofErr w:type="spellStart"/>
            <w:r w:rsidRPr="00F60110">
              <w:rPr>
                <w:rFonts w:ascii="Arial" w:hAnsi="Arial" w:cs="Arial"/>
              </w:rPr>
              <w:t>Waters</w:t>
            </w:r>
            <w:proofErr w:type="spellEnd"/>
          </w:p>
          <w:p w:rsidR="00F60110" w:rsidRDefault="00F60110" w:rsidP="004C7769">
            <w:pPr>
              <w:rPr>
                <w:rFonts w:ascii="Times New Roman" w:hAnsi="Times New Roman" w:cs="Times New Roman"/>
                <w:sz w:val="24"/>
              </w:rPr>
            </w:pPr>
          </w:p>
        </w:tc>
        <w:tc>
          <w:tcPr>
            <w:tcW w:w="6742" w:type="dxa"/>
          </w:tcPr>
          <w:p w:rsidR="00F60110" w:rsidRDefault="00F60110" w:rsidP="00F60110">
            <w:pPr>
              <w:spacing w:line="360" w:lineRule="auto"/>
              <w:jc w:val="both"/>
              <w:rPr>
                <w:rFonts w:ascii="Times New Roman" w:hAnsi="Times New Roman" w:cs="Times New Roman"/>
                <w:sz w:val="24"/>
              </w:rPr>
            </w:pPr>
            <w:proofErr w:type="gramStart"/>
            <w:r>
              <w:rPr>
                <w:rFonts w:ascii="Arial" w:hAnsi="Arial" w:cs="Arial"/>
              </w:rPr>
              <w:t>no</w:t>
            </w:r>
            <w:proofErr w:type="gramEnd"/>
            <w:r>
              <w:rPr>
                <w:rFonts w:ascii="Arial" w:hAnsi="Arial" w:cs="Arial"/>
              </w:rPr>
              <w:t xml:space="preserve"> es más que el proceso de relacionar las metas de una organización, determinar las política y programas necesarios para alcanzar objetivos específicos en camino hacia más metas y establecer los métodos necesarios para asegurar que las políticas y los programas sean ejecutados, o sea, es un proceso formulado de planeación a largo plazo que se utiliza para definir y alcanzar metas organizacionales. </w:t>
            </w:r>
          </w:p>
        </w:tc>
      </w:tr>
      <w:tr w:rsidR="00F60110" w:rsidTr="002E6494">
        <w:tc>
          <w:tcPr>
            <w:tcW w:w="2802" w:type="dxa"/>
          </w:tcPr>
          <w:p w:rsidR="00F60110" w:rsidRDefault="00FB3678" w:rsidP="004C7769">
            <w:pPr>
              <w:rPr>
                <w:rFonts w:ascii="Times New Roman" w:hAnsi="Times New Roman" w:cs="Times New Roman"/>
                <w:sz w:val="24"/>
              </w:rPr>
            </w:pPr>
            <w:r>
              <w:t xml:space="preserve">Russell </w:t>
            </w:r>
            <w:proofErr w:type="spellStart"/>
            <w:r>
              <w:t>Ackoff</w:t>
            </w:r>
            <w:proofErr w:type="spellEnd"/>
          </w:p>
        </w:tc>
        <w:tc>
          <w:tcPr>
            <w:tcW w:w="6742" w:type="dxa"/>
          </w:tcPr>
          <w:p w:rsidR="002E6494" w:rsidRPr="002E6494" w:rsidRDefault="002E6494" w:rsidP="002E6494">
            <w:pPr>
              <w:spacing w:line="360" w:lineRule="auto"/>
              <w:jc w:val="both"/>
              <w:rPr>
                <w:rFonts w:ascii="Arial" w:hAnsi="Arial" w:cs="Arial"/>
                <w:sz w:val="24"/>
                <w:szCs w:val="24"/>
              </w:rPr>
            </w:pPr>
            <w:r w:rsidRPr="002E6494">
              <w:rPr>
                <w:rFonts w:ascii="Arial" w:hAnsi="Arial" w:cs="Arial"/>
                <w:sz w:val="24"/>
                <w:szCs w:val="24"/>
              </w:rPr>
              <w:t>Planear es diseñar un futuro deseado, así como los medios efectivos para realizarlo.</w:t>
            </w:r>
          </w:p>
          <w:p w:rsidR="002E6494" w:rsidRPr="002E6494" w:rsidRDefault="002E6494" w:rsidP="002E6494">
            <w:pPr>
              <w:spacing w:line="360" w:lineRule="auto"/>
              <w:jc w:val="both"/>
              <w:rPr>
                <w:rFonts w:ascii="Arial" w:hAnsi="Arial" w:cs="Arial"/>
                <w:sz w:val="24"/>
                <w:szCs w:val="24"/>
              </w:rPr>
            </w:pPr>
            <w:r w:rsidRPr="002E6494">
              <w:rPr>
                <w:rFonts w:ascii="Arial" w:hAnsi="Arial" w:cs="Arial"/>
                <w:sz w:val="24"/>
                <w:szCs w:val="24"/>
              </w:rPr>
              <w:t>Es una de las actividades intelectuales más complejas y difíciles que pueda emprender el hombre.</w:t>
            </w:r>
          </w:p>
          <w:p w:rsidR="002E6494" w:rsidRPr="002E6494" w:rsidRDefault="002E6494" w:rsidP="002E6494">
            <w:pPr>
              <w:spacing w:line="360" w:lineRule="auto"/>
              <w:jc w:val="both"/>
              <w:rPr>
                <w:rFonts w:ascii="Arial" w:hAnsi="Arial" w:cs="Arial"/>
                <w:sz w:val="24"/>
                <w:szCs w:val="24"/>
              </w:rPr>
            </w:pPr>
            <w:r w:rsidRPr="002E6494">
              <w:rPr>
                <w:rFonts w:ascii="Arial" w:hAnsi="Arial" w:cs="Arial"/>
                <w:sz w:val="24"/>
                <w:szCs w:val="24"/>
              </w:rPr>
              <w:t>PLANEACIÓN ESTRATÉGICA</w:t>
            </w:r>
          </w:p>
          <w:p w:rsidR="002E6494" w:rsidRPr="002E6494" w:rsidRDefault="002E6494" w:rsidP="002E6494">
            <w:pPr>
              <w:spacing w:line="360" w:lineRule="auto"/>
              <w:jc w:val="both"/>
              <w:rPr>
                <w:rFonts w:ascii="Arial" w:hAnsi="Arial" w:cs="Arial"/>
                <w:sz w:val="24"/>
                <w:szCs w:val="24"/>
              </w:rPr>
            </w:pPr>
            <w:r w:rsidRPr="002E6494">
              <w:rPr>
                <w:rFonts w:ascii="Arial" w:hAnsi="Arial" w:cs="Arial"/>
                <w:sz w:val="24"/>
                <w:szCs w:val="24"/>
              </w:rPr>
              <w:t xml:space="preserve">Se ocupa de las decisiones que tienen efectos duraderos. </w:t>
            </w:r>
            <w:r>
              <w:rPr>
                <w:rFonts w:ascii="Arial" w:hAnsi="Arial" w:cs="Arial"/>
                <w:sz w:val="24"/>
                <w:szCs w:val="24"/>
              </w:rPr>
              <w:t>m</w:t>
            </w:r>
            <w:r w:rsidRPr="002E6494">
              <w:rPr>
                <w:rFonts w:ascii="Arial" w:hAnsi="Arial" w:cs="Arial"/>
                <w:sz w:val="24"/>
                <w:szCs w:val="24"/>
              </w:rPr>
              <w:t xml:space="preserve">edios y fines </w:t>
            </w:r>
            <w:r>
              <w:rPr>
                <w:rFonts w:ascii="Arial" w:hAnsi="Arial" w:cs="Arial"/>
                <w:sz w:val="24"/>
                <w:szCs w:val="24"/>
              </w:rPr>
              <w:t>largo plazo</w:t>
            </w:r>
          </w:p>
          <w:p w:rsidR="002E6494" w:rsidRPr="002E6494" w:rsidRDefault="002E6494" w:rsidP="002E6494">
            <w:pPr>
              <w:spacing w:line="360" w:lineRule="auto"/>
              <w:jc w:val="both"/>
              <w:rPr>
                <w:rFonts w:ascii="Arial" w:hAnsi="Arial" w:cs="Arial"/>
                <w:sz w:val="24"/>
                <w:szCs w:val="24"/>
              </w:rPr>
            </w:pPr>
            <w:r w:rsidRPr="002E6494">
              <w:rPr>
                <w:rFonts w:ascii="Arial" w:hAnsi="Arial" w:cs="Arial"/>
                <w:sz w:val="24"/>
                <w:szCs w:val="24"/>
              </w:rPr>
              <w:t>PLANEACIÓN TÁCTICA</w:t>
            </w:r>
          </w:p>
          <w:p w:rsidR="00F60110" w:rsidRDefault="002E6494" w:rsidP="002E6494">
            <w:pPr>
              <w:spacing w:line="360" w:lineRule="auto"/>
              <w:jc w:val="both"/>
              <w:rPr>
                <w:rFonts w:ascii="Times New Roman" w:hAnsi="Times New Roman" w:cs="Times New Roman"/>
                <w:sz w:val="24"/>
              </w:rPr>
            </w:pPr>
            <w:r w:rsidRPr="002E6494">
              <w:rPr>
                <w:rFonts w:ascii="Arial" w:hAnsi="Arial" w:cs="Arial"/>
                <w:sz w:val="24"/>
                <w:szCs w:val="24"/>
              </w:rPr>
              <w:t xml:space="preserve">Se ocupa de seleccionar los medios  con los que se perseguirán los objetivos específicos. </w:t>
            </w:r>
            <w:r>
              <w:rPr>
                <w:rFonts w:ascii="Arial" w:hAnsi="Arial" w:cs="Arial"/>
                <w:sz w:val="24"/>
                <w:szCs w:val="24"/>
              </w:rPr>
              <w:t>Corto plazo</w:t>
            </w:r>
          </w:p>
        </w:tc>
      </w:tr>
    </w:tbl>
    <w:p w:rsidR="00F60110" w:rsidRDefault="00F60110" w:rsidP="004C7769">
      <w:pPr>
        <w:rPr>
          <w:rFonts w:ascii="Times New Roman" w:hAnsi="Times New Roman" w:cs="Times New Roman"/>
          <w:sz w:val="24"/>
        </w:rPr>
      </w:pPr>
    </w:p>
    <w:p w:rsidR="0092230A" w:rsidRDefault="0092230A" w:rsidP="004C7769">
      <w:pPr>
        <w:rPr>
          <w:rFonts w:ascii="Times New Roman" w:hAnsi="Times New Roman" w:cs="Times New Roman"/>
          <w:sz w:val="24"/>
        </w:rPr>
      </w:pPr>
    </w:p>
    <w:p w:rsidR="003D6FE5" w:rsidRDefault="003D6FE5" w:rsidP="004C7769">
      <w:pPr>
        <w:rPr>
          <w:rFonts w:ascii="Times New Roman" w:hAnsi="Times New Roman" w:cs="Times New Roman"/>
          <w:sz w:val="24"/>
        </w:rPr>
      </w:pPr>
    </w:p>
    <w:p w:rsidR="0092230A" w:rsidRDefault="0092230A" w:rsidP="004C7769">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802"/>
        <w:gridCol w:w="6742"/>
      </w:tblGrid>
      <w:tr w:rsidR="0092230A" w:rsidTr="00692CB1">
        <w:tc>
          <w:tcPr>
            <w:tcW w:w="2802" w:type="dxa"/>
          </w:tcPr>
          <w:p w:rsidR="0092230A" w:rsidRPr="00F60110" w:rsidRDefault="0092230A" w:rsidP="00692CB1">
            <w:pPr>
              <w:jc w:val="center"/>
              <w:rPr>
                <w:rFonts w:ascii="Times New Roman" w:hAnsi="Times New Roman" w:cs="Times New Roman"/>
                <w:b/>
                <w:sz w:val="24"/>
              </w:rPr>
            </w:pPr>
            <w:r w:rsidRPr="00F60110">
              <w:rPr>
                <w:rFonts w:ascii="Times New Roman" w:hAnsi="Times New Roman" w:cs="Times New Roman"/>
                <w:b/>
                <w:sz w:val="24"/>
              </w:rPr>
              <w:t>AUTOR</w:t>
            </w:r>
          </w:p>
        </w:tc>
        <w:tc>
          <w:tcPr>
            <w:tcW w:w="6742" w:type="dxa"/>
          </w:tcPr>
          <w:p w:rsidR="0092230A" w:rsidRPr="00F60110" w:rsidRDefault="0092230A" w:rsidP="00692CB1">
            <w:pPr>
              <w:jc w:val="center"/>
              <w:rPr>
                <w:rFonts w:ascii="Times New Roman" w:hAnsi="Times New Roman" w:cs="Times New Roman"/>
                <w:b/>
                <w:sz w:val="24"/>
              </w:rPr>
            </w:pPr>
            <w:r w:rsidRPr="00F60110">
              <w:rPr>
                <w:rFonts w:ascii="Times New Roman" w:hAnsi="Times New Roman" w:cs="Times New Roman"/>
                <w:b/>
                <w:sz w:val="24"/>
              </w:rPr>
              <w:t>DEFINICION</w:t>
            </w:r>
          </w:p>
        </w:tc>
      </w:tr>
      <w:tr w:rsidR="0092230A" w:rsidTr="00692CB1">
        <w:tc>
          <w:tcPr>
            <w:tcW w:w="2802" w:type="dxa"/>
          </w:tcPr>
          <w:p w:rsidR="0092230A" w:rsidRPr="00F60110" w:rsidRDefault="0092230A" w:rsidP="00692CB1">
            <w:pPr>
              <w:rPr>
                <w:rFonts w:ascii="Times New Roman" w:hAnsi="Times New Roman" w:cs="Times New Roman"/>
                <w:sz w:val="24"/>
              </w:rPr>
            </w:pPr>
            <w:proofErr w:type="spellStart"/>
            <w:r w:rsidRPr="0092230A">
              <w:rPr>
                <w:rFonts w:ascii="Arial" w:hAnsi="Arial" w:cs="Arial"/>
                <w:color w:val="292929"/>
                <w:sz w:val="24"/>
                <w:szCs w:val="24"/>
              </w:rPr>
              <w:t>Ansoff</w:t>
            </w:r>
            <w:proofErr w:type="spellEnd"/>
            <w:r w:rsidRPr="0092230A">
              <w:rPr>
                <w:rFonts w:ascii="Arial" w:hAnsi="Arial" w:cs="Arial"/>
                <w:color w:val="292929"/>
                <w:sz w:val="24"/>
                <w:szCs w:val="24"/>
              </w:rPr>
              <w:t xml:space="preserve"> y </w:t>
            </w:r>
            <w:proofErr w:type="spellStart"/>
            <w:r w:rsidRPr="0092230A">
              <w:rPr>
                <w:rFonts w:ascii="Arial" w:hAnsi="Arial" w:cs="Arial"/>
                <w:color w:val="292929"/>
                <w:sz w:val="24"/>
                <w:szCs w:val="24"/>
              </w:rPr>
              <w:t>Brandenburg</w:t>
            </w:r>
            <w:proofErr w:type="spellEnd"/>
            <w:r w:rsidRPr="0092230A">
              <w:rPr>
                <w:rFonts w:ascii="Arial" w:hAnsi="Arial" w:cs="Arial"/>
                <w:color w:val="292929"/>
                <w:sz w:val="24"/>
                <w:szCs w:val="24"/>
              </w:rPr>
              <w:t xml:space="preserve"> (1967)</w:t>
            </w:r>
          </w:p>
        </w:tc>
        <w:tc>
          <w:tcPr>
            <w:tcW w:w="6742" w:type="dxa"/>
          </w:tcPr>
          <w:p w:rsidR="0092230A" w:rsidRDefault="0092230A" w:rsidP="0092230A">
            <w:pPr>
              <w:spacing w:line="360" w:lineRule="auto"/>
              <w:jc w:val="both"/>
              <w:rPr>
                <w:rFonts w:ascii="Times New Roman" w:hAnsi="Times New Roman" w:cs="Times New Roman"/>
                <w:sz w:val="24"/>
              </w:rPr>
            </w:pPr>
            <w:r w:rsidRPr="0092230A">
              <w:rPr>
                <w:rFonts w:ascii="Arial" w:hAnsi="Arial" w:cs="Arial"/>
                <w:color w:val="292929"/>
                <w:sz w:val="24"/>
                <w:szCs w:val="24"/>
              </w:rPr>
              <w:t>quienes señalan que “la planeación es un proceso en el cual se establecen guías formales y limitantes para el comportamiento de la empresa”</w:t>
            </w:r>
          </w:p>
        </w:tc>
      </w:tr>
      <w:tr w:rsidR="0092230A" w:rsidRPr="00AA2705" w:rsidTr="00692CB1">
        <w:tc>
          <w:tcPr>
            <w:tcW w:w="2802" w:type="dxa"/>
          </w:tcPr>
          <w:p w:rsidR="0092230A" w:rsidRPr="00AA2705" w:rsidRDefault="00AA2705" w:rsidP="00692CB1">
            <w:pPr>
              <w:rPr>
                <w:rFonts w:ascii="Times New Roman" w:hAnsi="Times New Roman" w:cs="Times New Roman"/>
                <w:sz w:val="24"/>
                <w:szCs w:val="24"/>
                <w:lang w:val="en-US"/>
              </w:rPr>
            </w:pPr>
            <w:r w:rsidRPr="00AA2705">
              <w:rPr>
                <w:rFonts w:ascii="Arial" w:hAnsi="Arial" w:cs="Arial"/>
                <w:color w:val="292929"/>
                <w:sz w:val="24"/>
                <w:szCs w:val="24"/>
                <w:lang w:val="en-US"/>
              </w:rPr>
              <w:t>(</w:t>
            </w:r>
            <w:proofErr w:type="spellStart"/>
            <w:r w:rsidRPr="00AA2705">
              <w:rPr>
                <w:rFonts w:ascii="Arial" w:hAnsi="Arial" w:cs="Arial"/>
                <w:color w:val="292929"/>
                <w:sz w:val="24"/>
                <w:szCs w:val="24"/>
                <w:lang w:val="en-US"/>
              </w:rPr>
              <w:t>Mintzberg</w:t>
            </w:r>
            <w:proofErr w:type="spellEnd"/>
            <w:r w:rsidRPr="00AA2705">
              <w:rPr>
                <w:rFonts w:ascii="Arial" w:hAnsi="Arial" w:cs="Arial"/>
                <w:color w:val="292929"/>
                <w:sz w:val="24"/>
                <w:szCs w:val="24"/>
                <w:lang w:val="en-US"/>
              </w:rPr>
              <w:t>, H. y Waters, A, 1985)</w:t>
            </w:r>
          </w:p>
        </w:tc>
        <w:tc>
          <w:tcPr>
            <w:tcW w:w="6742" w:type="dxa"/>
          </w:tcPr>
          <w:p w:rsidR="0092230A" w:rsidRPr="00AA2705" w:rsidRDefault="00AA2705" w:rsidP="00AA2705">
            <w:pPr>
              <w:spacing w:line="360" w:lineRule="auto"/>
              <w:jc w:val="both"/>
              <w:rPr>
                <w:rFonts w:ascii="Times New Roman" w:hAnsi="Times New Roman" w:cs="Times New Roman"/>
                <w:sz w:val="24"/>
              </w:rPr>
            </w:pPr>
            <w:r w:rsidRPr="00AA2705">
              <w:rPr>
                <w:rFonts w:ascii="Arial" w:hAnsi="Arial" w:cs="Arial"/>
                <w:color w:val="292929"/>
                <w:sz w:val="24"/>
                <w:szCs w:val="24"/>
              </w:rPr>
              <w:t>Quien apunta que la estrategia de la empresa puede ser emergente y/o adaptativa  sobre todo en ambientes turbulentos y cambiantes.</w:t>
            </w:r>
          </w:p>
        </w:tc>
      </w:tr>
      <w:tr w:rsidR="0092230A" w:rsidRPr="00AA2705" w:rsidTr="00692CB1">
        <w:tc>
          <w:tcPr>
            <w:tcW w:w="2802" w:type="dxa"/>
          </w:tcPr>
          <w:p w:rsidR="0092230A" w:rsidRPr="00AA2705" w:rsidRDefault="00AA2705" w:rsidP="00692CB1">
            <w:pPr>
              <w:rPr>
                <w:rFonts w:ascii="Times New Roman" w:hAnsi="Times New Roman" w:cs="Times New Roman"/>
                <w:sz w:val="24"/>
                <w:szCs w:val="24"/>
              </w:rPr>
            </w:pPr>
            <w:r w:rsidRPr="00AA2705">
              <w:rPr>
                <w:rFonts w:ascii="Arial" w:eastAsia="Times New Roman" w:hAnsi="Arial" w:cs="Arial"/>
                <w:sz w:val="24"/>
                <w:szCs w:val="24"/>
                <w:lang w:eastAsia="es-MX"/>
              </w:rPr>
              <w:t xml:space="preserve">Acle </w:t>
            </w:r>
            <w:proofErr w:type="spellStart"/>
            <w:r w:rsidRPr="00AA2705">
              <w:rPr>
                <w:rFonts w:ascii="Arial" w:eastAsia="Times New Roman" w:hAnsi="Arial" w:cs="Arial"/>
                <w:sz w:val="24"/>
                <w:szCs w:val="24"/>
                <w:lang w:eastAsia="es-MX"/>
              </w:rPr>
              <w:t>Tomasini</w:t>
            </w:r>
            <w:proofErr w:type="spellEnd"/>
            <w:r w:rsidRPr="00AA2705">
              <w:rPr>
                <w:rFonts w:ascii="Arial" w:eastAsia="Times New Roman" w:hAnsi="Arial" w:cs="Arial"/>
                <w:sz w:val="24"/>
                <w:szCs w:val="24"/>
                <w:lang w:eastAsia="es-MX"/>
              </w:rPr>
              <w:t xml:space="preserve"> Alfredo</w:t>
            </w:r>
          </w:p>
        </w:tc>
        <w:tc>
          <w:tcPr>
            <w:tcW w:w="6742" w:type="dxa"/>
          </w:tcPr>
          <w:p w:rsidR="0092230A" w:rsidRPr="00AA2705" w:rsidRDefault="007F7FDF" w:rsidP="007F7FDF">
            <w:pPr>
              <w:spacing w:line="360" w:lineRule="auto"/>
              <w:jc w:val="both"/>
              <w:rPr>
                <w:rFonts w:ascii="Times New Roman" w:hAnsi="Times New Roman" w:cs="Times New Roman"/>
                <w:sz w:val="24"/>
                <w:szCs w:val="24"/>
              </w:rPr>
            </w:pPr>
            <w:r w:rsidRPr="007F7FDF">
              <w:rPr>
                <w:rFonts w:ascii="Arial" w:hAnsi="Arial" w:cs="Arial"/>
                <w:sz w:val="24"/>
                <w:szCs w:val="24"/>
              </w:rPr>
              <w:t xml:space="preserve">Planear es, sin duda, una de las actividades características en el mundo contemporáneo, la cual se vuelve más necesaria ante la creciente interdependencia y rapidez que se observa en el acontecer de los fenómenos económicos, políticos, sociales y tecnológicos. </w:t>
            </w:r>
          </w:p>
        </w:tc>
      </w:tr>
      <w:tr w:rsidR="0092230A" w:rsidRPr="00AA2705" w:rsidTr="00692CB1">
        <w:tc>
          <w:tcPr>
            <w:tcW w:w="2802" w:type="dxa"/>
          </w:tcPr>
          <w:p w:rsidR="0092230A" w:rsidRPr="00AA2705" w:rsidRDefault="007F7FDF" w:rsidP="00692CB1">
            <w:pPr>
              <w:rPr>
                <w:rFonts w:ascii="Times New Roman" w:hAnsi="Times New Roman" w:cs="Times New Roman"/>
                <w:sz w:val="24"/>
                <w:szCs w:val="24"/>
              </w:rPr>
            </w:pPr>
            <w:r w:rsidRPr="007F7FDF">
              <w:rPr>
                <w:rFonts w:ascii="Arial" w:hAnsi="Arial" w:cs="Arial"/>
                <w:sz w:val="24"/>
                <w:szCs w:val="24"/>
              </w:rPr>
              <w:t>Chiavenato</w:t>
            </w:r>
          </w:p>
        </w:tc>
        <w:tc>
          <w:tcPr>
            <w:tcW w:w="6742" w:type="dxa"/>
          </w:tcPr>
          <w:p w:rsidR="0092230A" w:rsidRPr="00AA2705" w:rsidRDefault="007B1A19" w:rsidP="007B1A19">
            <w:pPr>
              <w:spacing w:line="360" w:lineRule="auto"/>
              <w:jc w:val="both"/>
              <w:rPr>
                <w:rFonts w:ascii="Times New Roman" w:hAnsi="Times New Roman" w:cs="Times New Roman"/>
                <w:sz w:val="24"/>
                <w:szCs w:val="24"/>
              </w:rPr>
            </w:pPr>
            <w:r w:rsidRPr="007F7FDF">
              <w:rPr>
                <w:rFonts w:ascii="Arial" w:hAnsi="Arial" w:cs="Arial"/>
                <w:sz w:val="24"/>
                <w:szCs w:val="24"/>
              </w:rPr>
              <w:t>Define</w:t>
            </w:r>
            <w:r w:rsidRPr="007F7FDF">
              <w:rPr>
                <w:rFonts w:ascii="Arial" w:hAnsi="Arial" w:cs="Arial"/>
                <w:sz w:val="24"/>
                <w:szCs w:val="24"/>
              </w:rPr>
              <w:t xml:space="preserve"> a la planeación como la función administrativa que de manera anticipada determina cuáles son los objetivos y qué debe hacerse para alcanzarlos. Así el establecimiento de objetivos es el primer paso de la planeación. Hay una jerarquía de objetivos para conciliar los diferentes objetivos de una organización, institución o centro de trabajo, los cuales van desde los objetivos organizacionales, hasta las políticas, directrices, metas programas, procedimientos, métodos y normas. En cuanto a su cobertura, la planeación puede darse en tres niveles: estratégico, táctico y operacional. </w:t>
            </w:r>
          </w:p>
        </w:tc>
      </w:tr>
    </w:tbl>
    <w:p w:rsidR="003D6FE5" w:rsidRDefault="003D6FE5" w:rsidP="007B1A19">
      <w:pPr>
        <w:spacing w:line="360" w:lineRule="auto"/>
        <w:ind w:firstLine="708"/>
        <w:jc w:val="both"/>
        <w:rPr>
          <w:rFonts w:ascii="Arial" w:hAnsi="Arial" w:cs="Arial"/>
          <w:sz w:val="24"/>
          <w:szCs w:val="24"/>
        </w:rPr>
      </w:pPr>
    </w:p>
    <w:p w:rsidR="007B1A19" w:rsidRDefault="007B1A19" w:rsidP="007B1A19">
      <w:pPr>
        <w:spacing w:line="360" w:lineRule="auto"/>
        <w:ind w:firstLine="708"/>
        <w:jc w:val="both"/>
        <w:rPr>
          <w:rFonts w:ascii="Arial" w:hAnsi="Arial" w:cs="Arial"/>
          <w:sz w:val="24"/>
          <w:szCs w:val="24"/>
        </w:rPr>
      </w:pPr>
      <w:r w:rsidRPr="003D6FE5">
        <w:rPr>
          <w:rFonts w:ascii="Arial" w:hAnsi="Arial" w:cs="Arial"/>
          <w:sz w:val="24"/>
          <w:szCs w:val="24"/>
        </w:rPr>
        <w:t xml:space="preserve">En los </w:t>
      </w:r>
      <w:r w:rsidR="003D6FE5" w:rsidRPr="003D6FE5">
        <w:rPr>
          <w:rFonts w:ascii="Arial" w:hAnsi="Arial" w:cs="Arial"/>
          <w:sz w:val="24"/>
          <w:szCs w:val="24"/>
        </w:rPr>
        <w:t xml:space="preserve">diferentes </w:t>
      </w:r>
      <w:r w:rsidRPr="003D6FE5">
        <w:rPr>
          <w:rFonts w:ascii="Arial" w:hAnsi="Arial" w:cs="Arial"/>
          <w:sz w:val="24"/>
          <w:szCs w:val="24"/>
        </w:rPr>
        <w:t>conceptos de planeación estratégica antes expuestos se puede apreciar varios aspectos en común, tales como:</w:t>
      </w:r>
    </w:p>
    <w:p w:rsidR="003D6FE5" w:rsidRDefault="003D6FE5" w:rsidP="007B1A19">
      <w:pPr>
        <w:spacing w:line="360" w:lineRule="auto"/>
        <w:ind w:firstLine="708"/>
        <w:jc w:val="both"/>
        <w:rPr>
          <w:rFonts w:ascii="Arial" w:hAnsi="Arial" w:cs="Arial"/>
          <w:sz w:val="24"/>
          <w:szCs w:val="24"/>
        </w:rPr>
      </w:pPr>
    </w:p>
    <w:p w:rsidR="003D6FE5" w:rsidRDefault="003D6FE5" w:rsidP="007B1A19">
      <w:pPr>
        <w:spacing w:line="360" w:lineRule="auto"/>
        <w:ind w:firstLine="708"/>
        <w:jc w:val="both"/>
        <w:rPr>
          <w:rFonts w:ascii="Arial" w:hAnsi="Arial" w:cs="Arial"/>
          <w:sz w:val="24"/>
          <w:szCs w:val="24"/>
        </w:rPr>
      </w:pPr>
    </w:p>
    <w:p w:rsidR="003D6FE5" w:rsidRDefault="003D6FE5" w:rsidP="003D6FE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En el caso de </w:t>
      </w:r>
      <w:proofErr w:type="spellStart"/>
      <w:r>
        <w:rPr>
          <w:rFonts w:ascii="Arial" w:hAnsi="Arial" w:cs="Arial"/>
          <w:sz w:val="24"/>
          <w:szCs w:val="24"/>
        </w:rPr>
        <w:t>Tomasini</w:t>
      </w:r>
      <w:proofErr w:type="spellEnd"/>
      <w:r>
        <w:rPr>
          <w:rFonts w:ascii="Arial" w:hAnsi="Arial" w:cs="Arial"/>
          <w:sz w:val="24"/>
          <w:szCs w:val="24"/>
        </w:rPr>
        <w:t xml:space="preserve">, </w:t>
      </w:r>
      <w:proofErr w:type="spellStart"/>
      <w:r>
        <w:rPr>
          <w:rFonts w:ascii="Arial" w:hAnsi="Arial" w:cs="Arial"/>
          <w:sz w:val="24"/>
          <w:szCs w:val="24"/>
        </w:rPr>
        <w:t>Ackoff</w:t>
      </w:r>
      <w:proofErr w:type="spellEnd"/>
      <w:r>
        <w:rPr>
          <w:rFonts w:ascii="Arial" w:hAnsi="Arial" w:cs="Arial"/>
          <w:sz w:val="24"/>
          <w:szCs w:val="24"/>
        </w:rPr>
        <w:t xml:space="preserve"> y </w:t>
      </w:r>
      <w:r w:rsidR="0087047E">
        <w:rPr>
          <w:rFonts w:ascii="Arial" w:hAnsi="Arial" w:cs="Arial"/>
          <w:sz w:val="24"/>
          <w:szCs w:val="24"/>
        </w:rPr>
        <w:t>(</w:t>
      </w:r>
      <w:proofErr w:type="spellStart"/>
      <w:r>
        <w:rPr>
          <w:rFonts w:ascii="Arial" w:hAnsi="Arial" w:cs="Arial"/>
          <w:sz w:val="24"/>
          <w:szCs w:val="24"/>
        </w:rPr>
        <w:t>Min</w:t>
      </w:r>
      <w:r w:rsidR="0087047E">
        <w:rPr>
          <w:rFonts w:ascii="Arial" w:hAnsi="Arial" w:cs="Arial"/>
          <w:sz w:val="24"/>
          <w:szCs w:val="24"/>
        </w:rPr>
        <w:t>tzberg</w:t>
      </w:r>
      <w:proofErr w:type="spellEnd"/>
      <w:r w:rsidR="0087047E">
        <w:rPr>
          <w:rFonts w:ascii="Arial" w:hAnsi="Arial" w:cs="Arial"/>
          <w:sz w:val="24"/>
          <w:szCs w:val="24"/>
        </w:rPr>
        <w:t xml:space="preserve"> y </w:t>
      </w:r>
      <w:proofErr w:type="spellStart"/>
      <w:r w:rsidR="0087047E">
        <w:rPr>
          <w:rFonts w:ascii="Arial" w:hAnsi="Arial" w:cs="Arial"/>
          <w:sz w:val="24"/>
          <w:szCs w:val="24"/>
        </w:rPr>
        <w:t>Waters</w:t>
      </w:r>
      <w:proofErr w:type="spellEnd"/>
      <w:r w:rsidR="0087047E">
        <w:rPr>
          <w:rFonts w:ascii="Arial" w:hAnsi="Arial" w:cs="Arial"/>
          <w:sz w:val="24"/>
          <w:szCs w:val="24"/>
        </w:rPr>
        <w:t>)</w:t>
      </w:r>
      <w:r>
        <w:rPr>
          <w:rFonts w:ascii="Arial" w:hAnsi="Arial" w:cs="Arial"/>
          <w:sz w:val="24"/>
          <w:szCs w:val="24"/>
        </w:rPr>
        <w:t xml:space="preserve"> sus definiciones tienen ciertas similitudes al concluir en cuanto a los procesos, establecer las formas y periodicidad para medir los avances. </w:t>
      </w:r>
    </w:p>
    <w:p w:rsidR="0087047E" w:rsidRDefault="0087047E" w:rsidP="003D6FE5">
      <w:pPr>
        <w:pStyle w:val="Prrafodelista"/>
        <w:numPr>
          <w:ilvl w:val="0"/>
          <w:numId w:val="2"/>
        </w:numPr>
        <w:spacing w:line="360" w:lineRule="auto"/>
        <w:jc w:val="both"/>
        <w:rPr>
          <w:rFonts w:ascii="Arial" w:hAnsi="Arial" w:cs="Arial"/>
          <w:sz w:val="24"/>
          <w:szCs w:val="24"/>
        </w:rPr>
      </w:pPr>
      <w:r w:rsidRPr="003D6FE5">
        <w:rPr>
          <w:rFonts w:ascii="Arial" w:hAnsi="Arial" w:cs="Arial"/>
          <w:sz w:val="24"/>
          <w:szCs w:val="24"/>
        </w:rPr>
        <w:t>Es un proceso que se utiliza para definir y alcanzar las metas organizacionales</w:t>
      </w:r>
    </w:p>
    <w:p w:rsidR="0087047E" w:rsidRDefault="0087047E" w:rsidP="003D6FE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deben </w:t>
      </w:r>
      <w:r w:rsidRPr="003D6FE5">
        <w:rPr>
          <w:rFonts w:ascii="Arial" w:hAnsi="Arial" w:cs="Arial"/>
          <w:sz w:val="24"/>
          <w:szCs w:val="24"/>
        </w:rPr>
        <w:t>establecer los mecanismos necesarios para poder evaluar el cumplimiento de lo acordado.</w:t>
      </w:r>
    </w:p>
    <w:p w:rsidR="0087047E" w:rsidRDefault="0087047E" w:rsidP="003D6FE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 un </w:t>
      </w:r>
      <w:r w:rsidRPr="003D6FE5">
        <w:rPr>
          <w:rFonts w:ascii="Arial" w:hAnsi="Arial" w:cs="Arial"/>
          <w:sz w:val="24"/>
          <w:szCs w:val="24"/>
        </w:rPr>
        <w:t xml:space="preserve">proceso de planeación a </w:t>
      </w:r>
      <w:r>
        <w:rPr>
          <w:rFonts w:ascii="Arial" w:hAnsi="Arial" w:cs="Arial"/>
          <w:sz w:val="24"/>
          <w:szCs w:val="24"/>
        </w:rPr>
        <w:t xml:space="preserve">corto y </w:t>
      </w:r>
      <w:r w:rsidRPr="003D6FE5">
        <w:rPr>
          <w:rFonts w:ascii="Arial" w:hAnsi="Arial" w:cs="Arial"/>
          <w:sz w:val="24"/>
          <w:szCs w:val="24"/>
        </w:rPr>
        <w:t>largo plazo</w:t>
      </w:r>
    </w:p>
    <w:p w:rsidR="0087047E" w:rsidRDefault="0087047E" w:rsidP="003D6FE5">
      <w:pPr>
        <w:pStyle w:val="Prrafodelista"/>
        <w:numPr>
          <w:ilvl w:val="0"/>
          <w:numId w:val="2"/>
        </w:numPr>
        <w:spacing w:line="360" w:lineRule="auto"/>
        <w:jc w:val="both"/>
        <w:rPr>
          <w:rFonts w:ascii="Arial" w:hAnsi="Arial" w:cs="Arial"/>
          <w:sz w:val="24"/>
          <w:szCs w:val="24"/>
        </w:rPr>
      </w:pPr>
      <w:r w:rsidRPr="003D6FE5">
        <w:rPr>
          <w:rFonts w:ascii="Arial" w:hAnsi="Arial" w:cs="Arial"/>
          <w:sz w:val="24"/>
          <w:szCs w:val="24"/>
        </w:rPr>
        <w:t>Es un conjunto de acciones que deben desarrollarse para lograr los objetivos estratégicos.</w:t>
      </w:r>
    </w:p>
    <w:p w:rsidR="004C7769" w:rsidRPr="00AA2705" w:rsidRDefault="004C7769" w:rsidP="007B1A19">
      <w:pPr>
        <w:spacing w:line="360" w:lineRule="auto"/>
        <w:jc w:val="center"/>
        <w:rPr>
          <w:rFonts w:ascii="Arial" w:hAnsi="Arial" w:cs="Arial"/>
          <w:sz w:val="24"/>
          <w:szCs w:val="24"/>
        </w:rPr>
      </w:pPr>
      <w:r w:rsidRPr="00AA2705">
        <w:rPr>
          <w:rFonts w:ascii="Arial" w:hAnsi="Arial" w:cs="Arial"/>
          <w:sz w:val="24"/>
          <w:szCs w:val="24"/>
        </w:rPr>
        <w:t>BIBLIOGRAFIA</w:t>
      </w:r>
    </w:p>
    <w:p w:rsidR="0092230A" w:rsidRPr="00AA2705" w:rsidRDefault="0092230A" w:rsidP="007B1A19">
      <w:pPr>
        <w:spacing w:line="360" w:lineRule="auto"/>
        <w:jc w:val="both"/>
        <w:rPr>
          <w:rFonts w:ascii="Arial" w:hAnsi="Arial" w:cs="Arial"/>
          <w:sz w:val="24"/>
          <w:szCs w:val="24"/>
        </w:rPr>
      </w:pPr>
      <w:r w:rsidRPr="00AA2705">
        <w:rPr>
          <w:rFonts w:ascii="Arial" w:hAnsi="Arial" w:cs="Arial"/>
          <w:sz w:val="24"/>
          <w:szCs w:val="24"/>
        </w:rPr>
        <w:t xml:space="preserve">Marco Antonio Ortega Martínez Modelo de estrategia emergente y su aplicación en las PYME de México en ambientes de incertidumbre. Un estudio cualitativo en empresas del sector automotriz.   </w:t>
      </w:r>
    </w:p>
    <w:p w:rsidR="007F7FDF" w:rsidRDefault="007F7FDF" w:rsidP="007B1A19">
      <w:pPr>
        <w:spacing w:line="360" w:lineRule="auto"/>
        <w:jc w:val="both"/>
        <w:rPr>
          <w:rFonts w:ascii="Arial" w:hAnsi="Arial" w:cs="Arial"/>
          <w:sz w:val="24"/>
          <w:szCs w:val="24"/>
        </w:rPr>
      </w:pPr>
      <w:r>
        <w:rPr>
          <w:rFonts w:ascii="Arial" w:hAnsi="Arial" w:cs="Arial"/>
          <w:sz w:val="24"/>
          <w:szCs w:val="24"/>
        </w:rPr>
        <w:t xml:space="preserve">Acle </w:t>
      </w:r>
      <w:proofErr w:type="spellStart"/>
      <w:r>
        <w:rPr>
          <w:rFonts w:ascii="Arial" w:hAnsi="Arial" w:cs="Arial"/>
          <w:sz w:val="24"/>
          <w:szCs w:val="24"/>
        </w:rPr>
        <w:t>Tomasini</w:t>
      </w:r>
      <w:proofErr w:type="spellEnd"/>
      <w:r>
        <w:rPr>
          <w:rFonts w:ascii="Arial" w:hAnsi="Arial" w:cs="Arial"/>
          <w:sz w:val="24"/>
          <w:szCs w:val="24"/>
        </w:rPr>
        <w:t xml:space="preserve">, Alfredo Planeación estratégica y control total  de calidad. Un caso real hecho en México, Tercera edición, Editorial Grijalbo, S.A., </w:t>
      </w:r>
      <w:proofErr w:type="spellStart"/>
      <w:r>
        <w:rPr>
          <w:rFonts w:ascii="Arial" w:hAnsi="Arial" w:cs="Arial"/>
          <w:sz w:val="24"/>
          <w:szCs w:val="24"/>
        </w:rPr>
        <w:t>Mexico</w:t>
      </w:r>
      <w:proofErr w:type="spellEnd"/>
      <w:r>
        <w:rPr>
          <w:rFonts w:ascii="Arial" w:hAnsi="Arial" w:cs="Arial"/>
          <w:sz w:val="24"/>
          <w:szCs w:val="24"/>
        </w:rPr>
        <w:t>, 1990, p. 44</w:t>
      </w:r>
    </w:p>
    <w:p w:rsidR="007B1A19" w:rsidRPr="007B1A19" w:rsidRDefault="007B1A19" w:rsidP="007B1A19">
      <w:pPr>
        <w:spacing w:line="360" w:lineRule="auto"/>
        <w:jc w:val="both"/>
        <w:rPr>
          <w:rFonts w:ascii="Arial" w:hAnsi="Arial" w:cs="Arial"/>
          <w:sz w:val="24"/>
          <w:szCs w:val="24"/>
        </w:rPr>
      </w:pPr>
      <w:r w:rsidRPr="007B1A19">
        <w:rPr>
          <w:rFonts w:ascii="Arial" w:hAnsi="Arial" w:cs="Arial"/>
          <w:sz w:val="24"/>
          <w:szCs w:val="24"/>
        </w:rPr>
        <w:t xml:space="preserve">Chiavenato, Idalberto (1995) Introducción a la teoría general de la Administración. Editorial Mc Graw Hill, México </w:t>
      </w:r>
      <w:proofErr w:type="spellStart"/>
      <w:r w:rsidRPr="007B1A19">
        <w:rPr>
          <w:rFonts w:ascii="Arial" w:hAnsi="Arial" w:cs="Arial"/>
          <w:sz w:val="24"/>
          <w:szCs w:val="24"/>
        </w:rPr>
        <w:t>pp</w:t>
      </w:r>
      <w:proofErr w:type="spellEnd"/>
      <w:r w:rsidRPr="007B1A19">
        <w:rPr>
          <w:rFonts w:ascii="Arial" w:hAnsi="Arial" w:cs="Arial"/>
          <w:sz w:val="24"/>
          <w:szCs w:val="24"/>
        </w:rPr>
        <w:t xml:space="preserve"> 249-255.</w:t>
      </w:r>
    </w:p>
    <w:p w:rsidR="007B1A19" w:rsidRPr="007B1A19" w:rsidRDefault="007B1A19" w:rsidP="007B1A19">
      <w:pPr>
        <w:spacing w:line="360" w:lineRule="auto"/>
        <w:jc w:val="both"/>
        <w:rPr>
          <w:rFonts w:ascii="Arial" w:hAnsi="Arial" w:cs="Arial"/>
          <w:sz w:val="24"/>
          <w:szCs w:val="24"/>
        </w:rPr>
      </w:pPr>
      <w:r w:rsidRPr="007B1A19">
        <w:rPr>
          <w:rFonts w:ascii="Arial" w:hAnsi="Arial" w:cs="Arial"/>
          <w:sz w:val="24"/>
          <w:szCs w:val="24"/>
        </w:rPr>
        <w:t xml:space="preserve">Steiner, George A. (1983) Planeación estratégica. Lo que todo director debe saber. Una guía </w:t>
      </w:r>
      <w:proofErr w:type="gramStart"/>
      <w:r w:rsidRPr="007B1A19">
        <w:rPr>
          <w:rFonts w:ascii="Arial" w:hAnsi="Arial" w:cs="Arial"/>
          <w:sz w:val="24"/>
          <w:szCs w:val="24"/>
        </w:rPr>
        <w:t>paso</w:t>
      </w:r>
      <w:proofErr w:type="gramEnd"/>
      <w:r w:rsidRPr="007B1A19">
        <w:rPr>
          <w:rFonts w:ascii="Arial" w:hAnsi="Arial" w:cs="Arial"/>
          <w:sz w:val="24"/>
          <w:szCs w:val="24"/>
        </w:rPr>
        <w:t xml:space="preserve"> a paso. Editorial CECSA, México </w:t>
      </w:r>
      <w:proofErr w:type="spellStart"/>
      <w:r w:rsidRPr="007B1A19">
        <w:rPr>
          <w:rFonts w:ascii="Arial" w:hAnsi="Arial" w:cs="Arial"/>
          <w:sz w:val="24"/>
          <w:szCs w:val="24"/>
        </w:rPr>
        <w:t>pp</w:t>
      </w:r>
      <w:proofErr w:type="spellEnd"/>
      <w:r w:rsidRPr="007B1A19">
        <w:rPr>
          <w:rFonts w:ascii="Arial" w:hAnsi="Arial" w:cs="Arial"/>
          <w:sz w:val="24"/>
          <w:szCs w:val="24"/>
        </w:rPr>
        <w:t xml:space="preserve"> 19-39</w:t>
      </w:r>
    </w:p>
    <w:p w:rsidR="007B1A19" w:rsidRDefault="007B1A19" w:rsidP="007B1A19">
      <w:pPr>
        <w:spacing w:line="360" w:lineRule="auto"/>
        <w:jc w:val="both"/>
        <w:rPr>
          <w:rFonts w:ascii="Arial" w:hAnsi="Arial" w:cs="Arial"/>
          <w:sz w:val="24"/>
          <w:szCs w:val="24"/>
          <w:lang w:val="en-US"/>
        </w:rPr>
      </w:pPr>
      <w:proofErr w:type="spellStart"/>
      <w:r w:rsidRPr="007B1A19">
        <w:rPr>
          <w:rFonts w:ascii="Arial" w:hAnsi="Arial" w:cs="Arial"/>
          <w:sz w:val="24"/>
          <w:szCs w:val="24"/>
        </w:rPr>
        <w:t>Mintzberg</w:t>
      </w:r>
      <w:proofErr w:type="spellEnd"/>
      <w:r w:rsidRPr="007B1A19">
        <w:rPr>
          <w:rFonts w:ascii="Arial" w:hAnsi="Arial" w:cs="Arial"/>
          <w:sz w:val="24"/>
          <w:szCs w:val="24"/>
        </w:rPr>
        <w:t xml:space="preserve">, Henry (1993) El proceso estratégico. Conceptos, contextos y casos. Editorial Prentice Hall. </w:t>
      </w:r>
      <w:proofErr w:type="spellStart"/>
      <w:r w:rsidRPr="007B1A19">
        <w:rPr>
          <w:rFonts w:ascii="Arial" w:hAnsi="Arial" w:cs="Arial"/>
          <w:sz w:val="24"/>
          <w:szCs w:val="24"/>
          <w:lang w:val="en-US"/>
        </w:rPr>
        <w:t>Hispanoamericana</w:t>
      </w:r>
      <w:proofErr w:type="spellEnd"/>
      <w:r w:rsidRPr="007B1A19">
        <w:rPr>
          <w:rFonts w:ascii="Arial" w:hAnsi="Arial" w:cs="Arial"/>
          <w:sz w:val="24"/>
          <w:szCs w:val="24"/>
          <w:lang w:val="en-US"/>
        </w:rPr>
        <w:t xml:space="preserve"> S.A. México </w:t>
      </w:r>
      <w:proofErr w:type="spellStart"/>
      <w:r w:rsidRPr="007B1A19">
        <w:rPr>
          <w:rFonts w:ascii="Arial" w:hAnsi="Arial" w:cs="Arial"/>
          <w:sz w:val="24"/>
          <w:szCs w:val="24"/>
          <w:lang w:val="en-US"/>
        </w:rPr>
        <w:t>pp</w:t>
      </w:r>
      <w:proofErr w:type="spellEnd"/>
      <w:r w:rsidRPr="007B1A19">
        <w:rPr>
          <w:rFonts w:ascii="Arial" w:hAnsi="Arial" w:cs="Arial"/>
          <w:sz w:val="24"/>
          <w:szCs w:val="24"/>
          <w:lang w:val="en-US"/>
        </w:rPr>
        <w:t xml:space="preserve"> 3-22.</w:t>
      </w:r>
    </w:p>
    <w:p w:rsidR="007B1A19" w:rsidRPr="007B1A19" w:rsidRDefault="007B1A19" w:rsidP="007B1A19">
      <w:pPr>
        <w:spacing w:line="360" w:lineRule="auto"/>
        <w:jc w:val="both"/>
        <w:rPr>
          <w:rFonts w:ascii="Arial" w:hAnsi="Arial" w:cs="Arial"/>
          <w:sz w:val="24"/>
          <w:szCs w:val="24"/>
          <w:lang w:val="en-US"/>
        </w:rPr>
      </w:pPr>
      <w:proofErr w:type="gramStart"/>
      <w:r w:rsidRPr="007B1A19">
        <w:rPr>
          <w:rFonts w:ascii="Arial" w:hAnsi="Arial" w:cs="Arial"/>
          <w:sz w:val="24"/>
          <w:szCs w:val="24"/>
          <w:lang w:val="en-US"/>
        </w:rPr>
        <w:t>Pearce, John and David, Fred (1991) Corporate Mission.</w:t>
      </w:r>
      <w:proofErr w:type="gramEnd"/>
      <w:r w:rsidRPr="007B1A19">
        <w:rPr>
          <w:rFonts w:ascii="Arial" w:hAnsi="Arial" w:cs="Arial"/>
          <w:sz w:val="24"/>
          <w:szCs w:val="24"/>
          <w:lang w:val="en-US"/>
        </w:rPr>
        <w:t xml:space="preserve"> Statements: the bottom line </w:t>
      </w:r>
      <w:proofErr w:type="spellStart"/>
      <w:r w:rsidRPr="007B1A19">
        <w:rPr>
          <w:rFonts w:ascii="Arial" w:hAnsi="Arial" w:cs="Arial"/>
          <w:sz w:val="24"/>
          <w:szCs w:val="24"/>
          <w:lang w:val="en-US"/>
        </w:rPr>
        <w:t>pp</w:t>
      </w:r>
      <w:proofErr w:type="spellEnd"/>
      <w:r w:rsidRPr="007B1A19">
        <w:rPr>
          <w:rFonts w:ascii="Arial" w:hAnsi="Arial" w:cs="Arial"/>
          <w:sz w:val="24"/>
          <w:szCs w:val="24"/>
          <w:lang w:val="en-US"/>
        </w:rPr>
        <w:t xml:space="preserve"> 98-109.</w:t>
      </w:r>
    </w:p>
    <w:p w:rsidR="003213D5" w:rsidRPr="007B1A19" w:rsidRDefault="0092230A" w:rsidP="00E2407A">
      <w:pPr>
        <w:spacing w:line="360" w:lineRule="auto"/>
        <w:jc w:val="both"/>
        <w:rPr>
          <w:rFonts w:ascii="Arial" w:hAnsi="Arial" w:cs="Arial"/>
          <w:lang w:val="en-US"/>
        </w:rPr>
      </w:pPr>
      <w:r w:rsidRPr="00AA2705">
        <w:rPr>
          <w:rFonts w:ascii="Arial" w:hAnsi="Arial" w:cs="Arial"/>
          <w:sz w:val="24"/>
          <w:szCs w:val="24"/>
        </w:rPr>
        <w:t xml:space="preserve">El paradigma de </w:t>
      </w:r>
      <w:proofErr w:type="spellStart"/>
      <w:r w:rsidRPr="00AA2705">
        <w:rPr>
          <w:rFonts w:ascii="Arial" w:hAnsi="Arial" w:cs="Arial"/>
          <w:sz w:val="24"/>
          <w:szCs w:val="24"/>
        </w:rPr>
        <w:t>Ackoff</w:t>
      </w:r>
      <w:proofErr w:type="spellEnd"/>
      <w:r w:rsidRPr="00AA2705">
        <w:rPr>
          <w:rFonts w:ascii="Arial" w:hAnsi="Arial" w:cs="Arial"/>
          <w:sz w:val="24"/>
          <w:szCs w:val="24"/>
        </w:rPr>
        <w:t xml:space="preserve">, Administración Sistémica. Russell </w:t>
      </w:r>
      <w:proofErr w:type="spellStart"/>
      <w:r w:rsidRPr="00AA2705">
        <w:rPr>
          <w:rFonts w:ascii="Arial" w:hAnsi="Arial" w:cs="Arial"/>
          <w:sz w:val="24"/>
          <w:szCs w:val="24"/>
        </w:rPr>
        <w:t>Ackoff</w:t>
      </w:r>
      <w:bookmarkStart w:id="0" w:name="_GoBack"/>
      <w:bookmarkEnd w:id="0"/>
      <w:proofErr w:type="spellEnd"/>
    </w:p>
    <w:sectPr w:rsidR="003213D5" w:rsidRPr="007B1A19" w:rsidSect="002E649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599"/>
    <w:multiLevelType w:val="hybridMultilevel"/>
    <w:tmpl w:val="44DC27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75621227"/>
    <w:multiLevelType w:val="multilevel"/>
    <w:tmpl w:val="6E9494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1025CB"/>
    <w:rsid w:val="00184C06"/>
    <w:rsid w:val="001E2449"/>
    <w:rsid w:val="00292009"/>
    <w:rsid w:val="002E6494"/>
    <w:rsid w:val="003213D5"/>
    <w:rsid w:val="003D6FE5"/>
    <w:rsid w:val="004C7769"/>
    <w:rsid w:val="005A0581"/>
    <w:rsid w:val="006066A5"/>
    <w:rsid w:val="007B1A19"/>
    <w:rsid w:val="007F7FDF"/>
    <w:rsid w:val="0087047E"/>
    <w:rsid w:val="00882B72"/>
    <w:rsid w:val="0092230A"/>
    <w:rsid w:val="00997AC0"/>
    <w:rsid w:val="009E7318"/>
    <w:rsid w:val="00A23B5E"/>
    <w:rsid w:val="00AA2705"/>
    <w:rsid w:val="00B92CF8"/>
    <w:rsid w:val="00D13C3D"/>
    <w:rsid w:val="00DF4EF9"/>
    <w:rsid w:val="00E2407A"/>
    <w:rsid w:val="00F2065B"/>
    <w:rsid w:val="00F60110"/>
    <w:rsid w:val="00F748AC"/>
    <w:rsid w:val="00FB3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table" w:styleId="Tablaconcuadrcula">
    <w:name w:val="Table Grid"/>
    <w:basedOn w:val="Tablanormal"/>
    <w:uiPriority w:val="59"/>
    <w:rsid w:val="00F60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table" w:styleId="Tablaconcuadrcula">
    <w:name w:val="Table Grid"/>
    <w:basedOn w:val="Tablanormal"/>
    <w:uiPriority w:val="59"/>
    <w:rsid w:val="00F60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900</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2014-11-13T05:19:00Z</cp:lastPrinted>
  <dcterms:created xsi:type="dcterms:W3CDTF">2014-11-12T07:25:00Z</dcterms:created>
  <dcterms:modified xsi:type="dcterms:W3CDTF">2014-11-13T05:34:00Z</dcterms:modified>
</cp:coreProperties>
</file>