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C06" w:rsidRDefault="005633CF">
      <w:pPr>
        <w:rPr>
          <w:rFonts w:ascii="Arial" w:hAnsi="Arial" w:cs="Arial"/>
        </w:rPr>
      </w:pPr>
      <w:r>
        <w:rPr>
          <w:noProof/>
          <w:lang w:eastAsia="es-MX"/>
        </w:rPr>
        <w:drawing>
          <wp:anchor distT="0" distB="0" distL="114300" distR="114300" simplePos="0" relativeHeight="251659264" behindDoc="1" locked="0" layoutInCell="1" allowOverlap="1" wp14:anchorId="7E06E057" wp14:editId="68D95F77">
            <wp:simplePos x="0" y="0"/>
            <wp:positionH relativeFrom="column">
              <wp:posOffset>1709420</wp:posOffset>
            </wp:positionH>
            <wp:positionV relativeFrom="paragraph">
              <wp:posOffset>61595</wp:posOffset>
            </wp:positionV>
            <wp:extent cx="2324100" cy="2038350"/>
            <wp:effectExtent l="0" t="0" r="0" b="0"/>
            <wp:wrapNone/>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jc w:val="center"/>
        <w:rPr>
          <w:rFonts w:ascii="Arial" w:hAnsi="Arial" w:cs="Arial"/>
          <w:sz w:val="24"/>
          <w:szCs w:val="24"/>
        </w:rPr>
      </w:pPr>
    </w:p>
    <w:p w:rsidR="00054A92" w:rsidRPr="00571D50" w:rsidRDefault="0094373E" w:rsidP="00202A46">
      <w:pPr>
        <w:jc w:val="center"/>
        <w:rPr>
          <w:rFonts w:ascii="Arial" w:hAnsi="Arial" w:cs="Arial"/>
          <w:b/>
          <w:sz w:val="24"/>
          <w:szCs w:val="24"/>
        </w:rPr>
      </w:pPr>
      <w:r>
        <w:rPr>
          <w:rFonts w:ascii="Arial" w:hAnsi="Arial" w:cs="Arial"/>
          <w:b/>
          <w:sz w:val="24"/>
          <w:szCs w:val="24"/>
        </w:rPr>
        <w:t>PRESENTACION Y ELABORACION DEL TRABAJO FINAL</w:t>
      </w:r>
      <w:r w:rsidR="00571D50" w:rsidRPr="00571D50">
        <w:rPr>
          <w:rFonts w:ascii="Arial" w:hAnsi="Arial" w:cs="Arial"/>
          <w:b/>
          <w:sz w:val="24"/>
          <w:szCs w:val="24"/>
        </w:rPr>
        <w:t xml:space="preserve"> </w:t>
      </w:r>
    </w:p>
    <w:p w:rsidR="00571D50" w:rsidRPr="00571D50" w:rsidRDefault="0094373E" w:rsidP="009F7762">
      <w:pPr>
        <w:jc w:val="center"/>
        <w:rPr>
          <w:rFonts w:ascii="Arial" w:hAnsi="Arial" w:cs="Arial"/>
          <w:b/>
          <w:sz w:val="24"/>
          <w:szCs w:val="24"/>
        </w:rPr>
      </w:pPr>
      <w:r>
        <w:rPr>
          <w:rFonts w:ascii="Arial" w:hAnsi="Arial" w:cs="Arial"/>
          <w:b/>
          <w:sz w:val="24"/>
          <w:szCs w:val="24"/>
        </w:rPr>
        <w:t>GUIA PARA LA COMPROBACION Y JUSTIFICACION DEL GASTO DE LAS PARTIDAS DE</w:t>
      </w:r>
      <w:r w:rsidR="00001243">
        <w:rPr>
          <w:rFonts w:ascii="Arial" w:hAnsi="Arial" w:cs="Arial"/>
          <w:b/>
          <w:sz w:val="24"/>
          <w:szCs w:val="24"/>
        </w:rPr>
        <w:t>L</w:t>
      </w:r>
      <w:r>
        <w:rPr>
          <w:rFonts w:ascii="Arial" w:hAnsi="Arial" w:cs="Arial"/>
          <w:b/>
          <w:sz w:val="24"/>
          <w:szCs w:val="24"/>
        </w:rPr>
        <w:t xml:space="preserve"> CAPITULO  2000 DEL CLASIFICADOR POR CONCEPTO DE</w:t>
      </w:r>
      <w:r w:rsidR="00FF1DB5">
        <w:rPr>
          <w:rFonts w:ascii="Arial" w:hAnsi="Arial" w:cs="Arial"/>
          <w:b/>
          <w:sz w:val="24"/>
          <w:szCs w:val="24"/>
        </w:rPr>
        <w:t>L GASTO</w:t>
      </w:r>
      <w:r w:rsidR="009F7762">
        <w:rPr>
          <w:rFonts w:ascii="Arial" w:hAnsi="Arial" w:cs="Arial"/>
          <w:b/>
          <w:sz w:val="24"/>
          <w:szCs w:val="24"/>
        </w:rPr>
        <w:t>.</w:t>
      </w:r>
    </w:p>
    <w:p w:rsidR="005633CF" w:rsidRPr="00571D50" w:rsidRDefault="005633CF" w:rsidP="00202A46">
      <w:pPr>
        <w:jc w:val="center"/>
        <w:rPr>
          <w:rFonts w:ascii="Arial" w:hAnsi="Arial" w:cs="Arial"/>
          <w:sz w:val="24"/>
          <w:szCs w:val="24"/>
        </w:rPr>
      </w:pPr>
    </w:p>
    <w:p w:rsidR="00054A92" w:rsidRPr="00571D50" w:rsidRDefault="00054A92" w:rsidP="00202A46">
      <w:pPr>
        <w:jc w:val="center"/>
        <w:rPr>
          <w:rFonts w:ascii="Arial" w:hAnsi="Arial" w:cs="Arial"/>
          <w:sz w:val="24"/>
          <w:szCs w:val="24"/>
        </w:rPr>
      </w:pPr>
      <w:r w:rsidRPr="00571D50">
        <w:rPr>
          <w:rFonts w:ascii="Arial" w:hAnsi="Arial" w:cs="Arial"/>
          <w:sz w:val="24"/>
          <w:szCs w:val="24"/>
        </w:rPr>
        <w:t>PRESENTADO POR:</w:t>
      </w:r>
    </w:p>
    <w:p w:rsidR="00054A92" w:rsidRPr="00571D50" w:rsidRDefault="00054A92" w:rsidP="00202A46">
      <w:pPr>
        <w:jc w:val="center"/>
        <w:rPr>
          <w:rFonts w:ascii="Arial" w:hAnsi="Arial" w:cs="Arial"/>
          <w:sz w:val="24"/>
          <w:szCs w:val="24"/>
        </w:rPr>
      </w:pPr>
      <w:r w:rsidRPr="00571D50">
        <w:rPr>
          <w:rFonts w:ascii="Arial" w:hAnsi="Arial" w:cs="Arial"/>
          <w:sz w:val="24"/>
          <w:szCs w:val="24"/>
        </w:rPr>
        <w:t>JORGE LUIS DE CUESTA ZAVALA</w:t>
      </w:r>
    </w:p>
    <w:p w:rsidR="00054A92" w:rsidRPr="00571D50" w:rsidRDefault="00054A92" w:rsidP="00202A46">
      <w:pPr>
        <w:jc w:val="center"/>
        <w:rPr>
          <w:rFonts w:ascii="Arial" w:hAnsi="Arial" w:cs="Arial"/>
          <w:sz w:val="24"/>
          <w:szCs w:val="24"/>
        </w:rPr>
      </w:pPr>
    </w:p>
    <w:p w:rsidR="00054A92" w:rsidRPr="00571D50" w:rsidRDefault="00054A92" w:rsidP="00202A46">
      <w:pPr>
        <w:jc w:val="center"/>
        <w:rPr>
          <w:rFonts w:ascii="Arial" w:hAnsi="Arial" w:cs="Arial"/>
          <w:sz w:val="24"/>
          <w:szCs w:val="24"/>
        </w:rPr>
      </w:pPr>
      <w:r w:rsidRPr="00571D50">
        <w:rPr>
          <w:rFonts w:ascii="Arial" w:hAnsi="Arial" w:cs="Arial"/>
          <w:sz w:val="24"/>
          <w:szCs w:val="24"/>
        </w:rPr>
        <w:t xml:space="preserve">FACILITADOR: </w:t>
      </w:r>
    </w:p>
    <w:p w:rsidR="00054A92" w:rsidRPr="00571D50" w:rsidRDefault="00054A92" w:rsidP="00202A46">
      <w:pPr>
        <w:jc w:val="center"/>
        <w:rPr>
          <w:rFonts w:ascii="Arial" w:hAnsi="Arial" w:cs="Arial"/>
          <w:sz w:val="24"/>
          <w:szCs w:val="24"/>
        </w:rPr>
      </w:pPr>
      <w:r w:rsidRPr="00571D50">
        <w:rPr>
          <w:rFonts w:ascii="Arial" w:hAnsi="Arial" w:cs="Arial"/>
          <w:sz w:val="24"/>
          <w:szCs w:val="24"/>
        </w:rPr>
        <w:t>DR</w:t>
      </w:r>
      <w:r w:rsidR="00571D50" w:rsidRPr="00571D50">
        <w:rPr>
          <w:rFonts w:ascii="Arial" w:hAnsi="Arial" w:cs="Arial"/>
          <w:sz w:val="24"/>
          <w:szCs w:val="24"/>
        </w:rPr>
        <w:t xml:space="preserve">. ENRIQUE ANTONIO PANIAGUA MOLINA </w:t>
      </w:r>
    </w:p>
    <w:p w:rsidR="005633CF" w:rsidRPr="00571D50" w:rsidRDefault="005633CF" w:rsidP="00202A46">
      <w:pPr>
        <w:jc w:val="center"/>
        <w:rPr>
          <w:rFonts w:ascii="Arial" w:hAnsi="Arial" w:cs="Arial"/>
          <w:sz w:val="24"/>
          <w:szCs w:val="24"/>
        </w:rPr>
      </w:pPr>
    </w:p>
    <w:p w:rsidR="005633CF" w:rsidRPr="00571D50" w:rsidRDefault="005633CF" w:rsidP="00202A46">
      <w:pPr>
        <w:jc w:val="center"/>
        <w:rPr>
          <w:rFonts w:ascii="Arial" w:hAnsi="Arial" w:cs="Arial"/>
          <w:sz w:val="24"/>
          <w:szCs w:val="24"/>
        </w:rPr>
      </w:pPr>
      <w:r w:rsidRPr="00571D50">
        <w:rPr>
          <w:rFonts w:ascii="Arial" w:hAnsi="Arial" w:cs="Arial"/>
          <w:sz w:val="24"/>
          <w:szCs w:val="24"/>
        </w:rPr>
        <w:t>INSTITUTO DE ADMINISTRACION PUBLICA DEL ESTADO DE CHIAPAS, A.C.</w:t>
      </w:r>
    </w:p>
    <w:p w:rsidR="00054A92" w:rsidRPr="00571D50" w:rsidRDefault="00054A92" w:rsidP="00202A46">
      <w:pPr>
        <w:jc w:val="center"/>
        <w:rPr>
          <w:rFonts w:ascii="Arial" w:hAnsi="Arial" w:cs="Arial"/>
          <w:sz w:val="24"/>
          <w:szCs w:val="24"/>
        </w:rPr>
      </w:pPr>
    </w:p>
    <w:p w:rsidR="00202A46" w:rsidRPr="00571D50" w:rsidRDefault="00202A46" w:rsidP="00202A46">
      <w:pPr>
        <w:jc w:val="center"/>
        <w:rPr>
          <w:rFonts w:ascii="Arial" w:hAnsi="Arial" w:cs="Arial"/>
          <w:sz w:val="24"/>
          <w:szCs w:val="24"/>
        </w:rPr>
      </w:pPr>
      <w:r w:rsidRPr="00571D50">
        <w:rPr>
          <w:rFonts w:ascii="Arial" w:hAnsi="Arial" w:cs="Arial"/>
          <w:sz w:val="24"/>
          <w:szCs w:val="24"/>
        </w:rPr>
        <w:t>MAESTRIA EN ADMINISTRACION Y POLITICAS PÚBLICAS</w:t>
      </w:r>
    </w:p>
    <w:p w:rsidR="00202A46" w:rsidRPr="00571D50" w:rsidRDefault="00202A46" w:rsidP="00202A46">
      <w:pPr>
        <w:jc w:val="center"/>
        <w:rPr>
          <w:rFonts w:ascii="Arial" w:hAnsi="Arial" w:cs="Arial"/>
          <w:b/>
          <w:sz w:val="24"/>
          <w:szCs w:val="24"/>
        </w:rPr>
      </w:pPr>
    </w:p>
    <w:p w:rsidR="00202A46" w:rsidRPr="00571D50" w:rsidRDefault="00571D50" w:rsidP="00202A46">
      <w:pPr>
        <w:jc w:val="center"/>
        <w:rPr>
          <w:rFonts w:ascii="Arial" w:hAnsi="Arial" w:cs="Arial"/>
          <w:b/>
          <w:sz w:val="24"/>
          <w:szCs w:val="24"/>
        </w:rPr>
      </w:pPr>
      <w:r w:rsidRPr="00571D50">
        <w:rPr>
          <w:rFonts w:ascii="Arial" w:hAnsi="Arial" w:cs="Arial"/>
          <w:b/>
          <w:sz w:val="24"/>
          <w:szCs w:val="24"/>
        </w:rPr>
        <w:t xml:space="preserve">ESTADISTICA ADMINISTRATIVA </w:t>
      </w:r>
    </w:p>
    <w:p w:rsidR="00202A46" w:rsidRPr="00571D50" w:rsidRDefault="00202A46" w:rsidP="00202A46">
      <w:pPr>
        <w:jc w:val="center"/>
        <w:rPr>
          <w:rFonts w:ascii="Arial" w:hAnsi="Arial" w:cs="Arial"/>
          <w:b/>
          <w:sz w:val="24"/>
          <w:szCs w:val="24"/>
        </w:rPr>
      </w:pPr>
    </w:p>
    <w:p w:rsidR="00202A46" w:rsidRPr="00571D50" w:rsidRDefault="00202A46" w:rsidP="00202A46">
      <w:pPr>
        <w:jc w:val="both"/>
        <w:rPr>
          <w:rFonts w:ascii="Arial" w:hAnsi="Arial" w:cs="Arial"/>
          <w:sz w:val="24"/>
          <w:szCs w:val="24"/>
        </w:rPr>
      </w:pPr>
    </w:p>
    <w:p w:rsidR="00202A46" w:rsidRDefault="00202A46" w:rsidP="00202A46">
      <w:pPr>
        <w:jc w:val="right"/>
        <w:rPr>
          <w:rFonts w:ascii="Arial" w:hAnsi="Arial" w:cs="Arial"/>
          <w:sz w:val="24"/>
          <w:szCs w:val="24"/>
        </w:rPr>
      </w:pPr>
      <w:r w:rsidRPr="00571D50">
        <w:rPr>
          <w:rFonts w:ascii="Arial" w:hAnsi="Arial" w:cs="Arial"/>
          <w:sz w:val="24"/>
          <w:szCs w:val="24"/>
        </w:rPr>
        <w:t xml:space="preserve">Tapachula, Chiapas; </w:t>
      </w:r>
      <w:r w:rsidR="00306406">
        <w:rPr>
          <w:rFonts w:ascii="Arial" w:hAnsi="Arial" w:cs="Arial"/>
          <w:sz w:val="24"/>
          <w:szCs w:val="24"/>
        </w:rPr>
        <w:t>Octub</w:t>
      </w:r>
      <w:r w:rsidR="00571D50" w:rsidRPr="00571D50">
        <w:rPr>
          <w:rFonts w:ascii="Arial" w:hAnsi="Arial" w:cs="Arial"/>
          <w:sz w:val="24"/>
          <w:szCs w:val="24"/>
        </w:rPr>
        <w:t>re</w:t>
      </w:r>
      <w:r w:rsidR="00273E0E" w:rsidRPr="00571D50">
        <w:rPr>
          <w:rFonts w:ascii="Arial" w:hAnsi="Arial" w:cs="Arial"/>
          <w:sz w:val="24"/>
          <w:szCs w:val="24"/>
        </w:rPr>
        <w:t xml:space="preserve"> </w:t>
      </w:r>
      <w:r w:rsidRPr="00571D50">
        <w:rPr>
          <w:rFonts w:ascii="Arial" w:hAnsi="Arial" w:cs="Arial"/>
          <w:sz w:val="24"/>
          <w:szCs w:val="24"/>
        </w:rPr>
        <w:t>de 201</w:t>
      </w:r>
      <w:r w:rsidR="00273E0E" w:rsidRPr="00571D50">
        <w:rPr>
          <w:rFonts w:ascii="Arial" w:hAnsi="Arial" w:cs="Arial"/>
          <w:sz w:val="24"/>
          <w:szCs w:val="24"/>
        </w:rPr>
        <w:t>5</w:t>
      </w:r>
      <w:r w:rsidRPr="00571D50">
        <w:rPr>
          <w:rFonts w:ascii="Arial" w:hAnsi="Arial" w:cs="Arial"/>
          <w:sz w:val="24"/>
          <w:szCs w:val="24"/>
        </w:rPr>
        <w:t xml:space="preserve">. </w:t>
      </w: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Pr="00571D50" w:rsidRDefault="009F7762" w:rsidP="009F7762">
      <w:pPr>
        <w:jc w:val="both"/>
        <w:rPr>
          <w:rFonts w:ascii="Arial" w:hAnsi="Arial" w:cs="Arial"/>
          <w:b/>
          <w:sz w:val="24"/>
          <w:szCs w:val="24"/>
        </w:rPr>
      </w:pPr>
      <w:r>
        <w:rPr>
          <w:rFonts w:ascii="Arial" w:hAnsi="Arial" w:cs="Arial"/>
          <w:b/>
          <w:sz w:val="24"/>
          <w:szCs w:val="24"/>
        </w:rPr>
        <w:t>GUIA PARA LA INTEGRACION DE LA DOCUMENTACION SOPORTE DE LA COMPROBACION Y JUSTIFICACION DEL GASTO DE LAS PARTIDAS DE</w:t>
      </w:r>
      <w:r w:rsidR="0069062C">
        <w:rPr>
          <w:rFonts w:ascii="Arial" w:hAnsi="Arial" w:cs="Arial"/>
          <w:b/>
          <w:sz w:val="24"/>
          <w:szCs w:val="24"/>
        </w:rPr>
        <w:t xml:space="preserve">L </w:t>
      </w:r>
      <w:r>
        <w:rPr>
          <w:rFonts w:ascii="Arial" w:hAnsi="Arial" w:cs="Arial"/>
          <w:b/>
          <w:sz w:val="24"/>
          <w:szCs w:val="24"/>
        </w:rPr>
        <w:t>CAPITULO 2000 DEL CLASIFICADOR POR CONCEPTO DEL GASTO, PARA EL MUNICIPIO DE VILLA COMALTITLAN, CHIAPAS; ADMINISTRACION 2015-2018.</w:t>
      </w:r>
    </w:p>
    <w:p w:rsidR="009F7762" w:rsidRDefault="009F7762" w:rsidP="009F7762">
      <w:pPr>
        <w:jc w:val="center"/>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9F7762" w:rsidRDefault="009F7762" w:rsidP="00202A46">
      <w:pPr>
        <w:jc w:val="right"/>
        <w:rPr>
          <w:rFonts w:ascii="Arial" w:hAnsi="Arial" w:cs="Arial"/>
          <w:sz w:val="24"/>
          <w:szCs w:val="24"/>
        </w:rPr>
      </w:pPr>
    </w:p>
    <w:p w:rsidR="00A00FE3" w:rsidRDefault="00A00FE3" w:rsidP="00202A46">
      <w:pPr>
        <w:jc w:val="right"/>
        <w:rPr>
          <w:rFonts w:ascii="Arial" w:hAnsi="Arial" w:cs="Arial"/>
          <w:sz w:val="24"/>
          <w:szCs w:val="24"/>
        </w:rPr>
      </w:pPr>
    </w:p>
    <w:p w:rsidR="009F7762" w:rsidRPr="00571D50" w:rsidRDefault="009F7762" w:rsidP="00A00FE3">
      <w:pPr>
        <w:rPr>
          <w:rFonts w:ascii="Arial" w:hAnsi="Arial" w:cs="Arial"/>
          <w:sz w:val="24"/>
          <w:szCs w:val="24"/>
        </w:rPr>
      </w:pPr>
    </w:p>
    <w:p w:rsidR="00E139C9" w:rsidRDefault="0062180F" w:rsidP="00E139C9">
      <w:pPr>
        <w:shd w:val="clear" w:color="auto" w:fill="FFFFFF"/>
        <w:spacing w:after="0" w:line="360" w:lineRule="auto"/>
        <w:jc w:val="center"/>
        <w:rPr>
          <w:rFonts w:ascii="Arial" w:hAnsi="Arial" w:cs="Arial"/>
          <w:b/>
          <w:sz w:val="24"/>
          <w:szCs w:val="24"/>
        </w:rPr>
      </w:pPr>
      <w:r>
        <w:rPr>
          <w:rFonts w:ascii="Arial" w:hAnsi="Arial" w:cs="Arial"/>
          <w:b/>
          <w:sz w:val="24"/>
          <w:szCs w:val="24"/>
        </w:rPr>
        <w:lastRenderedPageBreak/>
        <w:t>ÍNDICE</w:t>
      </w:r>
    </w:p>
    <w:p w:rsidR="00AB01A3" w:rsidRDefault="00AB01A3" w:rsidP="00E139C9">
      <w:pPr>
        <w:shd w:val="clear" w:color="auto" w:fill="FFFFFF"/>
        <w:spacing w:after="0" w:line="360" w:lineRule="auto"/>
        <w:jc w:val="center"/>
        <w:rPr>
          <w:rFonts w:ascii="Arial" w:hAnsi="Arial" w:cs="Arial"/>
          <w:b/>
          <w:sz w:val="24"/>
          <w:szCs w:val="24"/>
        </w:rPr>
      </w:pPr>
    </w:p>
    <w:p w:rsidR="004D7CF6" w:rsidRDefault="004D7CF6" w:rsidP="00E139C9">
      <w:pPr>
        <w:shd w:val="clear" w:color="auto" w:fill="FFFFFF"/>
        <w:spacing w:after="0" w:line="360" w:lineRule="auto"/>
        <w:jc w:val="center"/>
        <w:rPr>
          <w:rFonts w:ascii="Arial" w:hAnsi="Arial" w:cs="Arial"/>
          <w:b/>
          <w:sz w:val="24"/>
          <w:szCs w:val="24"/>
        </w:rPr>
      </w:pPr>
      <w:bookmarkStart w:id="0" w:name="_GoBack"/>
      <w:bookmarkEnd w:id="0"/>
    </w:p>
    <w:p w:rsidR="004D7CF6" w:rsidRDefault="004D7CF6" w:rsidP="00E139C9">
      <w:pPr>
        <w:shd w:val="clear" w:color="auto" w:fill="FFFFFF"/>
        <w:spacing w:after="0" w:line="360" w:lineRule="auto"/>
        <w:jc w:val="center"/>
        <w:rPr>
          <w:rFonts w:ascii="Arial" w:hAnsi="Arial" w:cs="Arial"/>
          <w:b/>
          <w:sz w:val="24"/>
          <w:szCs w:val="24"/>
        </w:rPr>
      </w:pPr>
    </w:p>
    <w:tbl>
      <w:tblPr>
        <w:tblStyle w:val="Tablaconcuadrcula"/>
        <w:tblpPr w:leftFromText="141" w:rightFromText="141" w:vertAnchor="text" w:horzAnchor="margin" w:tblpY="-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072"/>
      </w:tblGrid>
      <w:tr w:rsidR="004D7CF6" w:rsidTr="00A00FE3">
        <w:tc>
          <w:tcPr>
            <w:tcW w:w="8472" w:type="dxa"/>
          </w:tcPr>
          <w:p w:rsidR="004D7CF6" w:rsidRDefault="004D7CF6" w:rsidP="004D7CF6">
            <w:pPr>
              <w:spacing w:line="360" w:lineRule="auto"/>
              <w:jc w:val="center"/>
              <w:rPr>
                <w:rFonts w:ascii="Arial" w:hAnsi="Arial" w:cs="Arial"/>
                <w:b/>
                <w:sz w:val="24"/>
                <w:szCs w:val="24"/>
              </w:rPr>
            </w:pPr>
            <w:r w:rsidRPr="004D7CF6">
              <w:rPr>
                <w:rFonts w:ascii="Arial" w:hAnsi="Arial" w:cs="Arial"/>
                <w:b/>
                <w:sz w:val="24"/>
                <w:szCs w:val="24"/>
              </w:rPr>
              <w:t>INTRODUCCION. . . . . . . . . . . . . . . . . . . . . . . . . . . . . . . . . . . . . . .</w:t>
            </w:r>
            <w:r>
              <w:rPr>
                <w:rFonts w:ascii="Arial" w:hAnsi="Arial" w:cs="Arial"/>
                <w:b/>
                <w:sz w:val="24"/>
                <w:szCs w:val="24"/>
              </w:rPr>
              <w:t xml:space="preserve"> . . . . . . . . . </w:t>
            </w:r>
          </w:p>
        </w:tc>
        <w:tc>
          <w:tcPr>
            <w:tcW w:w="1072" w:type="dxa"/>
          </w:tcPr>
          <w:p w:rsidR="004D7CF6" w:rsidRDefault="004D7CF6" w:rsidP="004D7CF6">
            <w:pPr>
              <w:spacing w:line="360" w:lineRule="auto"/>
              <w:jc w:val="center"/>
              <w:rPr>
                <w:rFonts w:ascii="Arial" w:hAnsi="Arial" w:cs="Arial"/>
                <w:b/>
                <w:sz w:val="24"/>
                <w:szCs w:val="24"/>
              </w:rPr>
            </w:pPr>
            <w:r>
              <w:rPr>
                <w:rFonts w:ascii="Arial" w:hAnsi="Arial" w:cs="Arial"/>
                <w:b/>
                <w:sz w:val="24"/>
                <w:szCs w:val="24"/>
              </w:rPr>
              <w:t>4</w:t>
            </w:r>
          </w:p>
        </w:tc>
      </w:tr>
      <w:tr w:rsidR="004D7CF6" w:rsidTr="00A00FE3">
        <w:tc>
          <w:tcPr>
            <w:tcW w:w="8472" w:type="dxa"/>
          </w:tcPr>
          <w:p w:rsidR="004D7CF6" w:rsidRPr="004D7CF6" w:rsidRDefault="004D7CF6" w:rsidP="004D7CF6">
            <w:pPr>
              <w:spacing w:line="360" w:lineRule="auto"/>
              <w:jc w:val="center"/>
              <w:rPr>
                <w:rFonts w:ascii="Arial" w:hAnsi="Arial" w:cs="Arial"/>
                <w:b/>
                <w:sz w:val="24"/>
                <w:szCs w:val="24"/>
              </w:rPr>
            </w:pPr>
            <w:r w:rsidRPr="004D7CF6">
              <w:rPr>
                <w:rFonts w:ascii="Arial" w:hAnsi="Arial" w:cs="Arial"/>
                <w:b/>
                <w:sz w:val="24"/>
                <w:szCs w:val="24"/>
              </w:rPr>
              <w:t>CAPITULO I. . . . . . . . . . . . . . . . . . . . . . . . . . . . . . . . . . . . . . . . . .</w:t>
            </w:r>
            <w:r>
              <w:rPr>
                <w:rFonts w:ascii="Arial" w:hAnsi="Arial" w:cs="Arial"/>
                <w:b/>
                <w:sz w:val="24"/>
                <w:szCs w:val="24"/>
              </w:rPr>
              <w:t xml:space="preserve"> . . . . .  . . . . </w:t>
            </w:r>
          </w:p>
          <w:p w:rsidR="004D7CF6" w:rsidRDefault="004D7CF6" w:rsidP="004D7CF6">
            <w:pPr>
              <w:spacing w:line="360" w:lineRule="auto"/>
              <w:jc w:val="center"/>
              <w:rPr>
                <w:rFonts w:ascii="Arial" w:hAnsi="Arial" w:cs="Arial"/>
                <w:b/>
                <w:sz w:val="24"/>
                <w:szCs w:val="24"/>
              </w:rPr>
            </w:pPr>
            <w:r w:rsidRPr="004D7CF6">
              <w:rPr>
                <w:rFonts w:ascii="Arial" w:hAnsi="Arial" w:cs="Arial"/>
                <w:b/>
                <w:sz w:val="24"/>
                <w:szCs w:val="24"/>
              </w:rPr>
              <w:tab/>
            </w:r>
            <w:r w:rsidRPr="004D7CF6">
              <w:rPr>
                <w:rFonts w:ascii="Arial" w:hAnsi="Arial" w:cs="Arial"/>
                <w:sz w:val="24"/>
                <w:szCs w:val="24"/>
              </w:rPr>
              <w:t>FUNDAMENTO LEGAL</w:t>
            </w:r>
            <w:r w:rsidRPr="004D7CF6">
              <w:rPr>
                <w:rFonts w:ascii="Arial" w:hAnsi="Arial" w:cs="Arial"/>
                <w:b/>
                <w:sz w:val="24"/>
                <w:szCs w:val="24"/>
              </w:rPr>
              <w:t xml:space="preserve">. . . . . . . . . . . . . . . . . . . . . . . . . . . . . . . . . . . . . </w:t>
            </w:r>
          </w:p>
        </w:tc>
        <w:tc>
          <w:tcPr>
            <w:tcW w:w="1072" w:type="dxa"/>
          </w:tcPr>
          <w:p w:rsidR="004D7CF6" w:rsidRDefault="00A00FE3" w:rsidP="004D7CF6">
            <w:pPr>
              <w:spacing w:line="360" w:lineRule="auto"/>
              <w:jc w:val="center"/>
              <w:rPr>
                <w:rFonts w:ascii="Arial" w:hAnsi="Arial" w:cs="Arial"/>
                <w:b/>
                <w:sz w:val="24"/>
                <w:szCs w:val="24"/>
              </w:rPr>
            </w:pPr>
            <w:r>
              <w:rPr>
                <w:rFonts w:ascii="Arial" w:hAnsi="Arial" w:cs="Arial"/>
                <w:b/>
                <w:sz w:val="24"/>
                <w:szCs w:val="24"/>
              </w:rPr>
              <w:t>5</w:t>
            </w:r>
          </w:p>
          <w:p w:rsidR="004D7CF6" w:rsidRPr="004D7CF6" w:rsidRDefault="00A00FE3" w:rsidP="004D7CF6">
            <w:pPr>
              <w:spacing w:line="360" w:lineRule="auto"/>
              <w:jc w:val="center"/>
              <w:rPr>
                <w:rFonts w:ascii="Arial" w:hAnsi="Arial" w:cs="Arial"/>
                <w:sz w:val="24"/>
                <w:szCs w:val="24"/>
              </w:rPr>
            </w:pPr>
            <w:r>
              <w:rPr>
                <w:rFonts w:ascii="Arial" w:hAnsi="Arial" w:cs="Arial"/>
                <w:sz w:val="24"/>
                <w:szCs w:val="24"/>
              </w:rPr>
              <w:t>6</w:t>
            </w:r>
          </w:p>
        </w:tc>
      </w:tr>
      <w:tr w:rsidR="004D7CF6" w:rsidTr="00A00FE3">
        <w:tc>
          <w:tcPr>
            <w:tcW w:w="8472" w:type="dxa"/>
          </w:tcPr>
          <w:p w:rsidR="004D7CF6" w:rsidRDefault="00CF3A6B" w:rsidP="00CF3A6B">
            <w:pPr>
              <w:spacing w:line="360" w:lineRule="auto"/>
              <w:jc w:val="center"/>
              <w:rPr>
                <w:rFonts w:ascii="Arial" w:hAnsi="Arial" w:cs="Arial"/>
                <w:b/>
                <w:sz w:val="24"/>
                <w:szCs w:val="24"/>
              </w:rPr>
            </w:pPr>
            <w:r w:rsidRPr="00CF3A6B">
              <w:rPr>
                <w:rFonts w:ascii="Arial" w:hAnsi="Arial" w:cs="Arial"/>
                <w:b/>
                <w:sz w:val="24"/>
                <w:szCs w:val="24"/>
              </w:rPr>
              <w:t xml:space="preserve">CAPITULO </w:t>
            </w:r>
            <w:r>
              <w:rPr>
                <w:rFonts w:ascii="Arial" w:hAnsi="Arial" w:cs="Arial"/>
                <w:b/>
                <w:sz w:val="24"/>
                <w:szCs w:val="24"/>
              </w:rPr>
              <w:t>I</w:t>
            </w:r>
            <w:r w:rsidRPr="00CF3A6B">
              <w:rPr>
                <w:rFonts w:ascii="Arial" w:hAnsi="Arial" w:cs="Arial"/>
                <w:b/>
                <w:sz w:val="24"/>
                <w:szCs w:val="24"/>
              </w:rPr>
              <w:t xml:space="preserve">I. . . . . . . . . . . . . . . . . . . . . . . . . . . . . . . . . . . . </w:t>
            </w:r>
            <w:r>
              <w:rPr>
                <w:rFonts w:ascii="Arial" w:hAnsi="Arial" w:cs="Arial"/>
                <w:b/>
                <w:sz w:val="24"/>
                <w:szCs w:val="24"/>
              </w:rPr>
              <w:t>. . . . . . . . . . .  . . . .</w:t>
            </w:r>
            <w:r w:rsidRPr="00CF3A6B">
              <w:rPr>
                <w:rFonts w:ascii="Arial" w:hAnsi="Arial" w:cs="Arial"/>
                <w:b/>
                <w:sz w:val="24"/>
                <w:szCs w:val="24"/>
              </w:rPr>
              <w:tab/>
            </w:r>
            <w:r>
              <w:t xml:space="preserve"> </w:t>
            </w:r>
            <w:r w:rsidRPr="00A00FE3">
              <w:rPr>
                <w:rFonts w:ascii="Arial" w:hAnsi="Arial" w:cs="Arial"/>
                <w:sz w:val="24"/>
                <w:szCs w:val="24"/>
              </w:rPr>
              <w:t>OBJETIVOS.</w:t>
            </w:r>
            <w:r w:rsidRPr="00CF3A6B">
              <w:rPr>
                <w:rFonts w:ascii="Arial" w:hAnsi="Arial" w:cs="Arial"/>
                <w:b/>
                <w:sz w:val="24"/>
                <w:szCs w:val="24"/>
              </w:rPr>
              <w:t xml:space="preserve"> . . . . . . . . . . . . . . . . . . . . . . . . . . . . . . . . . . . </w:t>
            </w:r>
            <w:r>
              <w:rPr>
                <w:rFonts w:ascii="Arial" w:hAnsi="Arial" w:cs="Arial"/>
                <w:b/>
                <w:sz w:val="24"/>
                <w:szCs w:val="24"/>
              </w:rPr>
              <w:t>…</w:t>
            </w:r>
          </w:p>
        </w:tc>
        <w:tc>
          <w:tcPr>
            <w:tcW w:w="1072" w:type="dxa"/>
          </w:tcPr>
          <w:p w:rsidR="004D7CF6" w:rsidRDefault="00A00FE3" w:rsidP="004D7CF6">
            <w:pPr>
              <w:spacing w:line="360" w:lineRule="auto"/>
              <w:jc w:val="center"/>
              <w:rPr>
                <w:rFonts w:ascii="Arial" w:hAnsi="Arial" w:cs="Arial"/>
                <w:b/>
                <w:sz w:val="24"/>
                <w:szCs w:val="24"/>
              </w:rPr>
            </w:pPr>
            <w:r>
              <w:rPr>
                <w:rFonts w:ascii="Arial" w:hAnsi="Arial" w:cs="Arial"/>
                <w:b/>
                <w:sz w:val="24"/>
                <w:szCs w:val="24"/>
              </w:rPr>
              <w:t>6</w:t>
            </w:r>
          </w:p>
          <w:p w:rsidR="00A00FE3" w:rsidRPr="00A00FE3" w:rsidRDefault="00A00FE3" w:rsidP="004D7CF6">
            <w:pPr>
              <w:spacing w:line="360" w:lineRule="auto"/>
              <w:jc w:val="center"/>
              <w:rPr>
                <w:rFonts w:ascii="Arial" w:hAnsi="Arial" w:cs="Arial"/>
                <w:sz w:val="24"/>
                <w:szCs w:val="24"/>
              </w:rPr>
            </w:pPr>
            <w:r w:rsidRPr="00A00FE3">
              <w:rPr>
                <w:rFonts w:ascii="Arial" w:hAnsi="Arial" w:cs="Arial"/>
                <w:sz w:val="24"/>
                <w:szCs w:val="24"/>
              </w:rPr>
              <w:t>6</w:t>
            </w:r>
          </w:p>
        </w:tc>
      </w:tr>
      <w:tr w:rsidR="004D7CF6" w:rsidTr="00A00FE3">
        <w:tc>
          <w:tcPr>
            <w:tcW w:w="8472" w:type="dxa"/>
          </w:tcPr>
          <w:p w:rsidR="00CF3A6B" w:rsidRPr="00CF3A6B" w:rsidRDefault="00CF3A6B" w:rsidP="00CF3A6B">
            <w:pPr>
              <w:spacing w:line="360" w:lineRule="auto"/>
              <w:jc w:val="center"/>
              <w:rPr>
                <w:rFonts w:ascii="Arial" w:hAnsi="Arial" w:cs="Arial"/>
                <w:b/>
                <w:sz w:val="24"/>
                <w:szCs w:val="24"/>
              </w:rPr>
            </w:pPr>
            <w:r w:rsidRPr="00CF3A6B">
              <w:rPr>
                <w:rFonts w:ascii="Arial" w:hAnsi="Arial" w:cs="Arial"/>
                <w:b/>
                <w:sz w:val="24"/>
                <w:szCs w:val="24"/>
              </w:rPr>
              <w:t xml:space="preserve">CAPITULO </w:t>
            </w:r>
            <w:r>
              <w:rPr>
                <w:rFonts w:ascii="Arial" w:hAnsi="Arial" w:cs="Arial"/>
                <w:b/>
                <w:sz w:val="24"/>
                <w:szCs w:val="24"/>
              </w:rPr>
              <w:t>II</w:t>
            </w:r>
            <w:r w:rsidRPr="00CF3A6B">
              <w:rPr>
                <w:rFonts w:ascii="Arial" w:hAnsi="Arial" w:cs="Arial"/>
                <w:b/>
                <w:sz w:val="24"/>
                <w:szCs w:val="24"/>
              </w:rPr>
              <w:t>I. . . . . . . . . . . . . . . . . . . . . . . . . . . . . . . . . . .</w:t>
            </w:r>
            <w:r>
              <w:rPr>
                <w:rFonts w:ascii="Arial" w:hAnsi="Arial" w:cs="Arial"/>
                <w:b/>
                <w:sz w:val="24"/>
                <w:szCs w:val="24"/>
              </w:rPr>
              <w:t xml:space="preserve"> . . . . . . . . . . . .  . . .</w:t>
            </w:r>
            <w:r w:rsidRPr="00CF3A6B">
              <w:rPr>
                <w:rFonts w:ascii="Arial" w:hAnsi="Arial" w:cs="Arial"/>
                <w:b/>
                <w:sz w:val="24"/>
                <w:szCs w:val="24"/>
              </w:rPr>
              <w:t xml:space="preserve">. </w:t>
            </w:r>
          </w:p>
          <w:p w:rsidR="004D7CF6" w:rsidRDefault="00CF3A6B" w:rsidP="00CF3A6B">
            <w:pPr>
              <w:spacing w:line="360" w:lineRule="auto"/>
              <w:jc w:val="center"/>
              <w:rPr>
                <w:rFonts w:ascii="Arial" w:hAnsi="Arial" w:cs="Arial"/>
                <w:b/>
                <w:sz w:val="24"/>
                <w:szCs w:val="24"/>
              </w:rPr>
            </w:pPr>
            <w:r w:rsidRPr="00CF3A6B">
              <w:rPr>
                <w:rFonts w:ascii="Arial" w:hAnsi="Arial" w:cs="Arial"/>
                <w:b/>
                <w:sz w:val="24"/>
                <w:szCs w:val="24"/>
              </w:rPr>
              <w:tab/>
            </w:r>
            <w:r w:rsidRPr="00A00FE3">
              <w:rPr>
                <w:rFonts w:ascii="Arial" w:hAnsi="Arial" w:cs="Arial"/>
                <w:sz w:val="24"/>
                <w:szCs w:val="24"/>
              </w:rPr>
              <w:t>DEFINICIONES.</w:t>
            </w:r>
            <w:r w:rsidRPr="00CF3A6B">
              <w:rPr>
                <w:rFonts w:ascii="Arial" w:hAnsi="Arial" w:cs="Arial"/>
                <w:b/>
                <w:sz w:val="24"/>
                <w:szCs w:val="24"/>
              </w:rPr>
              <w:t xml:space="preserve"> . . . . . . . . . . . . . . . . . . . . . . . . . . . . . . . . . . . .</w:t>
            </w:r>
          </w:p>
        </w:tc>
        <w:tc>
          <w:tcPr>
            <w:tcW w:w="1072" w:type="dxa"/>
          </w:tcPr>
          <w:p w:rsidR="004D7CF6" w:rsidRDefault="00A00FE3" w:rsidP="004D7CF6">
            <w:pPr>
              <w:spacing w:line="360" w:lineRule="auto"/>
              <w:jc w:val="center"/>
              <w:rPr>
                <w:rFonts w:ascii="Arial" w:hAnsi="Arial" w:cs="Arial"/>
                <w:b/>
                <w:sz w:val="24"/>
                <w:szCs w:val="24"/>
              </w:rPr>
            </w:pPr>
            <w:r>
              <w:rPr>
                <w:rFonts w:ascii="Arial" w:hAnsi="Arial" w:cs="Arial"/>
                <w:b/>
                <w:sz w:val="24"/>
                <w:szCs w:val="24"/>
              </w:rPr>
              <w:t>7</w:t>
            </w:r>
          </w:p>
          <w:p w:rsidR="00A00FE3" w:rsidRPr="00A00FE3" w:rsidRDefault="00A00FE3" w:rsidP="004D7CF6">
            <w:pPr>
              <w:spacing w:line="360" w:lineRule="auto"/>
              <w:jc w:val="center"/>
              <w:rPr>
                <w:rFonts w:ascii="Arial" w:hAnsi="Arial" w:cs="Arial"/>
                <w:sz w:val="24"/>
                <w:szCs w:val="24"/>
              </w:rPr>
            </w:pPr>
            <w:r w:rsidRPr="00A00FE3">
              <w:rPr>
                <w:rFonts w:ascii="Arial" w:hAnsi="Arial" w:cs="Arial"/>
                <w:sz w:val="24"/>
                <w:szCs w:val="24"/>
              </w:rPr>
              <w:t>8</w:t>
            </w:r>
          </w:p>
        </w:tc>
      </w:tr>
      <w:tr w:rsidR="004D7CF6" w:rsidTr="00A00FE3">
        <w:tc>
          <w:tcPr>
            <w:tcW w:w="8472" w:type="dxa"/>
          </w:tcPr>
          <w:p w:rsidR="00CF3A6B" w:rsidRPr="00CF3A6B" w:rsidRDefault="00CF3A6B" w:rsidP="00CF3A6B">
            <w:pPr>
              <w:spacing w:line="360" w:lineRule="auto"/>
              <w:jc w:val="center"/>
              <w:rPr>
                <w:rFonts w:ascii="Arial" w:hAnsi="Arial" w:cs="Arial"/>
                <w:b/>
                <w:sz w:val="24"/>
                <w:szCs w:val="24"/>
              </w:rPr>
            </w:pPr>
            <w:r w:rsidRPr="00CF3A6B">
              <w:rPr>
                <w:rFonts w:ascii="Arial" w:hAnsi="Arial" w:cs="Arial"/>
                <w:b/>
                <w:sz w:val="24"/>
                <w:szCs w:val="24"/>
              </w:rPr>
              <w:t>CAPITULO I</w:t>
            </w:r>
            <w:r>
              <w:rPr>
                <w:rFonts w:ascii="Arial" w:hAnsi="Arial" w:cs="Arial"/>
                <w:b/>
                <w:sz w:val="24"/>
                <w:szCs w:val="24"/>
              </w:rPr>
              <w:t>V</w:t>
            </w:r>
            <w:r w:rsidRPr="00CF3A6B">
              <w:rPr>
                <w:rFonts w:ascii="Arial" w:hAnsi="Arial" w:cs="Arial"/>
                <w:b/>
                <w:sz w:val="24"/>
                <w:szCs w:val="24"/>
              </w:rPr>
              <w:t>. . . . . . . . . . . . . . . . . . . . . . . . . . . . . . . . . . .</w:t>
            </w:r>
            <w:r>
              <w:rPr>
                <w:rFonts w:ascii="Arial" w:hAnsi="Arial" w:cs="Arial"/>
                <w:b/>
                <w:sz w:val="24"/>
                <w:szCs w:val="24"/>
              </w:rPr>
              <w:t xml:space="preserve"> . . . . . . . . . . . .  . . .</w:t>
            </w:r>
          </w:p>
          <w:p w:rsidR="00CF3A6B" w:rsidRPr="00A00FE3" w:rsidRDefault="00CF3A6B" w:rsidP="00CF3A6B">
            <w:pPr>
              <w:spacing w:line="360" w:lineRule="auto"/>
              <w:jc w:val="center"/>
              <w:rPr>
                <w:rFonts w:ascii="Arial" w:hAnsi="Arial" w:cs="Arial"/>
                <w:sz w:val="24"/>
                <w:szCs w:val="24"/>
              </w:rPr>
            </w:pPr>
            <w:r w:rsidRPr="00CF3A6B">
              <w:rPr>
                <w:rFonts w:ascii="Arial" w:hAnsi="Arial" w:cs="Arial"/>
                <w:b/>
                <w:sz w:val="24"/>
                <w:szCs w:val="24"/>
              </w:rPr>
              <w:tab/>
            </w:r>
            <w:r>
              <w:t xml:space="preserve"> </w:t>
            </w:r>
            <w:r w:rsidRPr="00A00FE3">
              <w:rPr>
                <w:rFonts w:ascii="Arial" w:hAnsi="Arial" w:cs="Arial"/>
                <w:sz w:val="24"/>
                <w:szCs w:val="24"/>
              </w:rPr>
              <w:t>PROBLEMA DE INVESTIGACIÓN.</w:t>
            </w:r>
            <w:r w:rsidRPr="00A00FE3">
              <w:rPr>
                <w:rFonts w:ascii="Arial" w:hAnsi="Arial" w:cs="Arial"/>
                <w:sz w:val="24"/>
                <w:szCs w:val="24"/>
              </w:rPr>
              <w:t xml:space="preserve"> . . . . . . . . . . . . . . . . . . . .</w:t>
            </w:r>
            <w:r w:rsidRPr="00A00FE3">
              <w:rPr>
                <w:rFonts w:ascii="Arial" w:hAnsi="Arial" w:cs="Arial"/>
                <w:sz w:val="24"/>
                <w:szCs w:val="24"/>
              </w:rPr>
              <w:t xml:space="preserve"> . . . . . . .</w:t>
            </w:r>
          </w:p>
          <w:p w:rsidR="004D7CF6" w:rsidRDefault="00A00FE3" w:rsidP="00CF3A6B">
            <w:pPr>
              <w:spacing w:line="360" w:lineRule="auto"/>
              <w:jc w:val="center"/>
              <w:rPr>
                <w:rFonts w:ascii="Arial" w:hAnsi="Arial" w:cs="Arial"/>
                <w:b/>
                <w:sz w:val="24"/>
                <w:szCs w:val="24"/>
              </w:rPr>
            </w:pPr>
            <w:r>
              <w:rPr>
                <w:rFonts w:ascii="Arial" w:hAnsi="Arial" w:cs="Arial"/>
                <w:sz w:val="24"/>
                <w:szCs w:val="24"/>
              </w:rPr>
              <w:t xml:space="preserve">          </w:t>
            </w:r>
            <w:r w:rsidR="00CF3A6B" w:rsidRPr="00A00FE3">
              <w:rPr>
                <w:rFonts w:ascii="Arial" w:hAnsi="Arial" w:cs="Arial"/>
                <w:sz w:val="24"/>
                <w:szCs w:val="24"/>
              </w:rPr>
              <w:t>TIPO DE INVESTIGACIÓN</w:t>
            </w:r>
            <w:r w:rsidR="00CF3A6B" w:rsidRPr="00CF3A6B">
              <w:rPr>
                <w:rFonts w:ascii="Arial" w:hAnsi="Arial" w:cs="Arial"/>
                <w:b/>
                <w:sz w:val="24"/>
                <w:szCs w:val="24"/>
              </w:rPr>
              <w:t xml:space="preserve">. . . . . . . . . . . . . . . . . . . . . . . . . . </w:t>
            </w:r>
            <w:r>
              <w:rPr>
                <w:rFonts w:ascii="Arial" w:hAnsi="Arial" w:cs="Arial"/>
                <w:b/>
                <w:sz w:val="24"/>
                <w:szCs w:val="24"/>
              </w:rPr>
              <w:t xml:space="preserve">. . . . . . . . </w:t>
            </w:r>
          </w:p>
        </w:tc>
        <w:tc>
          <w:tcPr>
            <w:tcW w:w="1072" w:type="dxa"/>
          </w:tcPr>
          <w:p w:rsidR="00A00FE3" w:rsidRDefault="00A00FE3" w:rsidP="004D7CF6">
            <w:pPr>
              <w:spacing w:line="360" w:lineRule="auto"/>
              <w:jc w:val="center"/>
              <w:rPr>
                <w:rFonts w:ascii="Arial" w:hAnsi="Arial" w:cs="Arial"/>
                <w:b/>
                <w:sz w:val="24"/>
                <w:szCs w:val="24"/>
              </w:rPr>
            </w:pPr>
            <w:r>
              <w:rPr>
                <w:rFonts w:ascii="Arial" w:hAnsi="Arial" w:cs="Arial"/>
                <w:b/>
                <w:sz w:val="24"/>
                <w:szCs w:val="24"/>
              </w:rPr>
              <w:t>8</w:t>
            </w:r>
          </w:p>
          <w:p w:rsidR="004D7CF6" w:rsidRPr="00A00FE3" w:rsidRDefault="00A00FE3" w:rsidP="004D7CF6">
            <w:pPr>
              <w:spacing w:line="360" w:lineRule="auto"/>
              <w:jc w:val="center"/>
              <w:rPr>
                <w:rFonts w:ascii="Arial" w:hAnsi="Arial" w:cs="Arial"/>
                <w:sz w:val="24"/>
                <w:szCs w:val="24"/>
              </w:rPr>
            </w:pPr>
            <w:r w:rsidRPr="00A00FE3">
              <w:rPr>
                <w:rFonts w:ascii="Arial" w:hAnsi="Arial" w:cs="Arial"/>
                <w:sz w:val="24"/>
                <w:szCs w:val="24"/>
              </w:rPr>
              <w:t>8</w:t>
            </w:r>
          </w:p>
          <w:p w:rsidR="00A00FE3" w:rsidRDefault="00A00FE3" w:rsidP="004D7CF6">
            <w:pPr>
              <w:spacing w:line="360" w:lineRule="auto"/>
              <w:jc w:val="center"/>
              <w:rPr>
                <w:rFonts w:ascii="Arial" w:hAnsi="Arial" w:cs="Arial"/>
                <w:b/>
                <w:sz w:val="24"/>
                <w:szCs w:val="24"/>
              </w:rPr>
            </w:pPr>
            <w:r w:rsidRPr="00A00FE3">
              <w:rPr>
                <w:rFonts w:ascii="Arial" w:hAnsi="Arial" w:cs="Arial"/>
                <w:sz w:val="24"/>
                <w:szCs w:val="24"/>
              </w:rPr>
              <w:t>9</w:t>
            </w:r>
          </w:p>
        </w:tc>
      </w:tr>
      <w:tr w:rsidR="004D7CF6" w:rsidTr="00A00FE3">
        <w:trPr>
          <w:trHeight w:val="887"/>
        </w:trPr>
        <w:tc>
          <w:tcPr>
            <w:tcW w:w="8472" w:type="dxa"/>
          </w:tcPr>
          <w:p w:rsidR="00CF3A6B" w:rsidRPr="00CF3A6B" w:rsidRDefault="00CF3A6B" w:rsidP="00CF3A6B">
            <w:pPr>
              <w:spacing w:line="360" w:lineRule="auto"/>
              <w:jc w:val="center"/>
              <w:rPr>
                <w:rFonts w:ascii="Arial" w:hAnsi="Arial" w:cs="Arial"/>
                <w:b/>
                <w:sz w:val="24"/>
                <w:szCs w:val="24"/>
              </w:rPr>
            </w:pPr>
            <w:r w:rsidRPr="00CF3A6B">
              <w:rPr>
                <w:rFonts w:ascii="Arial" w:hAnsi="Arial" w:cs="Arial"/>
                <w:b/>
                <w:sz w:val="24"/>
                <w:szCs w:val="24"/>
              </w:rPr>
              <w:t xml:space="preserve">CAPITULO </w:t>
            </w:r>
            <w:r w:rsidR="00A00FE3">
              <w:rPr>
                <w:rFonts w:ascii="Arial" w:hAnsi="Arial" w:cs="Arial"/>
                <w:b/>
                <w:sz w:val="24"/>
                <w:szCs w:val="24"/>
              </w:rPr>
              <w:t>V</w:t>
            </w:r>
            <w:r w:rsidRPr="00CF3A6B">
              <w:rPr>
                <w:rFonts w:ascii="Arial" w:hAnsi="Arial" w:cs="Arial"/>
                <w:b/>
                <w:sz w:val="24"/>
                <w:szCs w:val="24"/>
              </w:rPr>
              <w:t xml:space="preserve"> . . . . . . . . . . . . . . . . . . . . . . . . . . . . . . . . . . . . . . . . . . . . . .  . . . . </w:t>
            </w:r>
          </w:p>
          <w:p w:rsidR="004D7CF6" w:rsidRDefault="00CF3A6B" w:rsidP="00A00FE3">
            <w:pPr>
              <w:spacing w:line="360" w:lineRule="auto"/>
              <w:jc w:val="center"/>
              <w:rPr>
                <w:rFonts w:ascii="Arial" w:hAnsi="Arial" w:cs="Arial"/>
                <w:b/>
                <w:sz w:val="24"/>
                <w:szCs w:val="24"/>
              </w:rPr>
            </w:pPr>
            <w:r w:rsidRPr="00CF3A6B">
              <w:rPr>
                <w:rFonts w:ascii="Arial" w:hAnsi="Arial" w:cs="Arial"/>
                <w:b/>
                <w:sz w:val="24"/>
                <w:szCs w:val="24"/>
              </w:rPr>
              <w:tab/>
            </w:r>
            <w:r w:rsidR="00A00FE3" w:rsidRPr="00A00FE3">
              <w:rPr>
                <w:rFonts w:ascii="Arial" w:hAnsi="Arial" w:cs="Arial"/>
                <w:sz w:val="24"/>
                <w:szCs w:val="24"/>
              </w:rPr>
              <w:t>APLICACIÓN REAL</w:t>
            </w:r>
            <w:r w:rsidRPr="00CF3A6B">
              <w:rPr>
                <w:rFonts w:ascii="Arial" w:hAnsi="Arial" w:cs="Arial"/>
                <w:b/>
                <w:sz w:val="24"/>
                <w:szCs w:val="24"/>
              </w:rPr>
              <w:t>. . . . . . . . . . . . . . . . . . . . . . . . . . . . . . . . . . . . .</w:t>
            </w:r>
          </w:p>
        </w:tc>
        <w:tc>
          <w:tcPr>
            <w:tcW w:w="1072" w:type="dxa"/>
          </w:tcPr>
          <w:p w:rsidR="004D7CF6" w:rsidRDefault="00A00FE3" w:rsidP="004D7CF6">
            <w:pPr>
              <w:spacing w:line="360" w:lineRule="auto"/>
              <w:jc w:val="center"/>
              <w:rPr>
                <w:rFonts w:ascii="Arial" w:hAnsi="Arial" w:cs="Arial"/>
                <w:b/>
                <w:sz w:val="24"/>
                <w:szCs w:val="24"/>
              </w:rPr>
            </w:pPr>
            <w:r>
              <w:rPr>
                <w:rFonts w:ascii="Arial" w:hAnsi="Arial" w:cs="Arial"/>
                <w:b/>
                <w:sz w:val="24"/>
                <w:szCs w:val="24"/>
              </w:rPr>
              <w:t>10</w:t>
            </w:r>
          </w:p>
          <w:p w:rsidR="00A00FE3" w:rsidRPr="00A00FE3" w:rsidRDefault="00A00FE3" w:rsidP="004D7CF6">
            <w:pPr>
              <w:spacing w:line="360" w:lineRule="auto"/>
              <w:jc w:val="center"/>
              <w:rPr>
                <w:rFonts w:ascii="Arial" w:hAnsi="Arial" w:cs="Arial"/>
                <w:sz w:val="24"/>
                <w:szCs w:val="24"/>
              </w:rPr>
            </w:pPr>
            <w:r w:rsidRPr="00A00FE3">
              <w:rPr>
                <w:rFonts w:ascii="Arial" w:hAnsi="Arial" w:cs="Arial"/>
                <w:sz w:val="24"/>
                <w:szCs w:val="24"/>
              </w:rPr>
              <w:t>10</w:t>
            </w:r>
          </w:p>
        </w:tc>
      </w:tr>
      <w:tr w:rsidR="004D7CF6" w:rsidTr="00A00FE3">
        <w:tc>
          <w:tcPr>
            <w:tcW w:w="8472" w:type="dxa"/>
          </w:tcPr>
          <w:p w:rsidR="004D7CF6" w:rsidRDefault="00A00FE3" w:rsidP="00A00FE3">
            <w:pPr>
              <w:spacing w:line="360" w:lineRule="auto"/>
              <w:jc w:val="center"/>
              <w:rPr>
                <w:rFonts w:ascii="Arial" w:hAnsi="Arial" w:cs="Arial"/>
                <w:b/>
                <w:sz w:val="24"/>
                <w:szCs w:val="24"/>
              </w:rPr>
            </w:pPr>
            <w:r>
              <w:rPr>
                <w:rFonts w:ascii="Arial" w:hAnsi="Arial" w:cs="Arial"/>
                <w:b/>
                <w:sz w:val="24"/>
                <w:szCs w:val="24"/>
              </w:rPr>
              <w:t>CONCLUSION</w:t>
            </w:r>
            <w:r w:rsidRPr="00CF3A6B">
              <w:rPr>
                <w:rFonts w:ascii="Arial" w:hAnsi="Arial" w:cs="Arial"/>
                <w:b/>
                <w:sz w:val="24"/>
                <w:szCs w:val="24"/>
              </w:rPr>
              <w:t>.</w:t>
            </w:r>
            <w:r w:rsidR="00CF3A6B" w:rsidRPr="00CF3A6B">
              <w:rPr>
                <w:rFonts w:ascii="Arial" w:hAnsi="Arial" w:cs="Arial"/>
                <w:b/>
                <w:sz w:val="24"/>
                <w:szCs w:val="24"/>
              </w:rPr>
              <w:t xml:space="preserve"> . . . . . . . . . . . . . . . . . . . . . . . . . . . . . . . . . . . . . .</w:t>
            </w:r>
            <w:r>
              <w:rPr>
                <w:rFonts w:ascii="Arial" w:hAnsi="Arial" w:cs="Arial"/>
                <w:b/>
                <w:sz w:val="24"/>
                <w:szCs w:val="24"/>
              </w:rPr>
              <w:t xml:space="preserve"> . . . . . . .  . . . . </w:t>
            </w:r>
            <w:r w:rsidR="00CF3A6B" w:rsidRPr="00CF3A6B">
              <w:rPr>
                <w:rFonts w:ascii="Arial" w:hAnsi="Arial" w:cs="Arial"/>
                <w:b/>
                <w:sz w:val="24"/>
                <w:szCs w:val="24"/>
              </w:rPr>
              <w:t>.</w:t>
            </w:r>
          </w:p>
        </w:tc>
        <w:tc>
          <w:tcPr>
            <w:tcW w:w="1072" w:type="dxa"/>
          </w:tcPr>
          <w:p w:rsidR="004D7CF6" w:rsidRDefault="00A00FE3" w:rsidP="004D7CF6">
            <w:pPr>
              <w:spacing w:line="360" w:lineRule="auto"/>
              <w:jc w:val="center"/>
              <w:rPr>
                <w:rFonts w:ascii="Arial" w:hAnsi="Arial" w:cs="Arial"/>
                <w:b/>
                <w:sz w:val="24"/>
                <w:szCs w:val="24"/>
              </w:rPr>
            </w:pPr>
            <w:r>
              <w:rPr>
                <w:rFonts w:ascii="Arial" w:hAnsi="Arial" w:cs="Arial"/>
                <w:b/>
                <w:sz w:val="24"/>
                <w:szCs w:val="24"/>
              </w:rPr>
              <w:t>10</w:t>
            </w:r>
          </w:p>
        </w:tc>
      </w:tr>
      <w:tr w:rsidR="004D7CF6" w:rsidTr="00A00FE3">
        <w:tc>
          <w:tcPr>
            <w:tcW w:w="8472" w:type="dxa"/>
          </w:tcPr>
          <w:p w:rsidR="00CF3A6B" w:rsidRPr="00CF3A6B" w:rsidRDefault="00A00FE3" w:rsidP="00CF3A6B">
            <w:pPr>
              <w:spacing w:line="360" w:lineRule="auto"/>
              <w:jc w:val="center"/>
              <w:rPr>
                <w:rFonts w:ascii="Arial" w:hAnsi="Arial" w:cs="Arial"/>
                <w:b/>
                <w:sz w:val="24"/>
                <w:szCs w:val="24"/>
              </w:rPr>
            </w:pPr>
            <w:r>
              <w:rPr>
                <w:rFonts w:ascii="Arial" w:hAnsi="Arial" w:cs="Arial"/>
                <w:b/>
                <w:sz w:val="24"/>
                <w:szCs w:val="24"/>
              </w:rPr>
              <w:t>WEBGRAFIA</w:t>
            </w:r>
            <w:r w:rsidRPr="00CF3A6B">
              <w:rPr>
                <w:rFonts w:ascii="Arial" w:hAnsi="Arial" w:cs="Arial"/>
                <w:b/>
                <w:sz w:val="24"/>
                <w:szCs w:val="24"/>
              </w:rPr>
              <w:t>.</w:t>
            </w:r>
            <w:r w:rsidR="00CF3A6B" w:rsidRPr="00CF3A6B">
              <w:rPr>
                <w:rFonts w:ascii="Arial" w:hAnsi="Arial" w:cs="Arial"/>
                <w:b/>
                <w:sz w:val="24"/>
                <w:szCs w:val="24"/>
              </w:rPr>
              <w:t xml:space="preserve"> . . . . . . . . . . . . . . . . . . . . . . . . . . . . . . . . . . . . . . . . . . . . .  . . . . </w:t>
            </w:r>
          </w:p>
          <w:p w:rsidR="004D7CF6" w:rsidRDefault="00CF3A6B" w:rsidP="00A00FE3">
            <w:pPr>
              <w:spacing w:line="360" w:lineRule="auto"/>
              <w:jc w:val="center"/>
              <w:rPr>
                <w:rFonts w:ascii="Arial" w:hAnsi="Arial" w:cs="Arial"/>
                <w:b/>
                <w:sz w:val="24"/>
                <w:szCs w:val="24"/>
              </w:rPr>
            </w:pPr>
            <w:r w:rsidRPr="00CF3A6B">
              <w:rPr>
                <w:rFonts w:ascii="Arial" w:hAnsi="Arial" w:cs="Arial"/>
                <w:b/>
                <w:sz w:val="24"/>
                <w:szCs w:val="24"/>
              </w:rPr>
              <w:tab/>
            </w:r>
          </w:p>
        </w:tc>
        <w:tc>
          <w:tcPr>
            <w:tcW w:w="1072" w:type="dxa"/>
          </w:tcPr>
          <w:p w:rsidR="004D7CF6" w:rsidRDefault="00A00FE3" w:rsidP="004D7CF6">
            <w:pPr>
              <w:spacing w:line="360" w:lineRule="auto"/>
              <w:jc w:val="center"/>
              <w:rPr>
                <w:rFonts w:ascii="Arial" w:hAnsi="Arial" w:cs="Arial"/>
                <w:b/>
                <w:sz w:val="24"/>
                <w:szCs w:val="24"/>
              </w:rPr>
            </w:pPr>
            <w:r>
              <w:rPr>
                <w:rFonts w:ascii="Arial" w:hAnsi="Arial" w:cs="Arial"/>
                <w:b/>
                <w:sz w:val="24"/>
                <w:szCs w:val="24"/>
              </w:rPr>
              <w:t>11</w:t>
            </w:r>
          </w:p>
        </w:tc>
      </w:tr>
    </w:tbl>
    <w:p w:rsidR="004D7CF6" w:rsidRDefault="004D7CF6" w:rsidP="00AB01A3">
      <w:pPr>
        <w:shd w:val="clear" w:color="auto" w:fill="FFFFFF"/>
        <w:spacing w:after="0" w:line="360" w:lineRule="auto"/>
        <w:rPr>
          <w:rFonts w:ascii="Arial" w:hAnsi="Arial" w:cs="Arial"/>
          <w:sz w:val="24"/>
          <w:szCs w:val="24"/>
        </w:rPr>
      </w:pPr>
    </w:p>
    <w:p w:rsidR="00A00FE3" w:rsidRDefault="00A00FE3" w:rsidP="00AB01A3">
      <w:pPr>
        <w:shd w:val="clear" w:color="auto" w:fill="FFFFFF"/>
        <w:spacing w:after="0" w:line="360" w:lineRule="auto"/>
        <w:rPr>
          <w:rFonts w:ascii="Arial" w:hAnsi="Arial" w:cs="Arial"/>
          <w:sz w:val="24"/>
          <w:szCs w:val="24"/>
        </w:rPr>
      </w:pPr>
    </w:p>
    <w:p w:rsidR="00A00FE3" w:rsidRDefault="00A00FE3" w:rsidP="00AB01A3">
      <w:pPr>
        <w:shd w:val="clear" w:color="auto" w:fill="FFFFFF"/>
        <w:spacing w:after="0" w:line="360" w:lineRule="auto"/>
        <w:rPr>
          <w:rFonts w:ascii="Arial" w:hAnsi="Arial" w:cs="Arial"/>
          <w:sz w:val="24"/>
          <w:szCs w:val="24"/>
        </w:rPr>
      </w:pPr>
    </w:p>
    <w:p w:rsidR="00A00FE3" w:rsidRDefault="00A00FE3" w:rsidP="00AB01A3">
      <w:pPr>
        <w:shd w:val="clear" w:color="auto" w:fill="FFFFFF"/>
        <w:spacing w:after="0" w:line="360" w:lineRule="auto"/>
        <w:rPr>
          <w:rFonts w:ascii="Arial" w:hAnsi="Arial" w:cs="Arial"/>
          <w:sz w:val="24"/>
          <w:szCs w:val="24"/>
        </w:rPr>
      </w:pPr>
    </w:p>
    <w:p w:rsidR="00A00FE3" w:rsidRDefault="00A00FE3" w:rsidP="00AB01A3">
      <w:pPr>
        <w:shd w:val="clear" w:color="auto" w:fill="FFFFFF"/>
        <w:spacing w:after="0" w:line="360" w:lineRule="auto"/>
        <w:rPr>
          <w:rFonts w:ascii="Arial" w:hAnsi="Arial" w:cs="Arial"/>
          <w:sz w:val="24"/>
          <w:szCs w:val="24"/>
        </w:rPr>
      </w:pPr>
    </w:p>
    <w:p w:rsidR="00A00FE3" w:rsidRDefault="00A00FE3" w:rsidP="00AB01A3">
      <w:pPr>
        <w:shd w:val="clear" w:color="auto" w:fill="FFFFFF"/>
        <w:spacing w:after="0" w:line="360" w:lineRule="auto"/>
        <w:rPr>
          <w:rFonts w:ascii="Arial" w:hAnsi="Arial" w:cs="Arial"/>
          <w:sz w:val="24"/>
          <w:szCs w:val="24"/>
        </w:rPr>
      </w:pPr>
    </w:p>
    <w:p w:rsidR="00A00FE3" w:rsidRDefault="00A00FE3" w:rsidP="00AB01A3">
      <w:pPr>
        <w:shd w:val="clear" w:color="auto" w:fill="FFFFFF"/>
        <w:spacing w:after="0" w:line="360" w:lineRule="auto"/>
        <w:rPr>
          <w:rFonts w:ascii="Arial" w:hAnsi="Arial" w:cs="Arial"/>
          <w:sz w:val="24"/>
          <w:szCs w:val="24"/>
        </w:rPr>
      </w:pPr>
    </w:p>
    <w:p w:rsidR="00A00FE3" w:rsidRDefault="00A00FE3" w:rsidP="00AB01A3">
      <w:pPr>
        <w:shd w:val="clear" w:color="auto" w:fill="FFFFFF"/>
        <w:spacing w:after="0" w:line="360" w:lineRule="auto"/>
        <w:rPr>
          <w:rFonts w:ascii="Arial" w:hAnsi="Arial" w:cs="Arial"/>
          <w:sz w:val="24"/>
          <w:szCs w:val="24"/>
        </w:rPr>
      </w:pPr>
    </w:p>
    <w:p w:rsidR="00A00FE3" w:rsidRPr="00AB01A3" w:rsidRDefault="00A00FE3" w:rsidP="00AB01A3">
      <w:pPr>
        <w:shd w:val="clear" w:color="auto" w:fill="FFFFFF"/>
        <w:spacing w:after="0" w:line="360" w:lineRule="auto"/>
        <w:rPr>
          <w:rFonts w:ascii="Arial" w:hAnsi="Arial" w:cs="Arial"/>
          <w:sz w:val="24"/>
          <w:szCs w:val="24"/>
        </w:rPr>
      </w:pPr>
    </w:p>
    <w:p w:rsidR="00AB01A3" w:rsidRDefault="00AB01A3" w:rsidP="00AB01A3">
      <w:pPr>
        <w:shd w:val="clear" w:color="auto" w:fill="FFFFFF"/>
        <w:spacing w:after="0" w:line="360" w:lineRule="auto"/>
        <w:rPr>
          <w:rFonts w:ascii="Arial" w:hAnsi="Arial" w:cs="Arial"/>
          <w:b/>
          <w:sz w:val="24"/>
          <w:szCs w:val="24"/>
        </w:rPr>
      </w:pPr>
    </w:p>
    <w:p w:rsidR="006F578C" w:rsidRDefault="0062180F" w:rsidP="0062180F">
      <w:pPr>
        <w:shd w:val="clear" w:color="auto" w:fill="FFFFFF"/>
        <w:spacing w:after="0" w:line="360" w:lineRule="auto"/>
        <w:jc w:val="center"/>
        <w:rPr>
          <w:rFonts w:ascii="Arial" w:hAnsi="Arial" w:cs="Arial"/>
          <w:b/>
          <w:sz w:val="24"/>
          <w:szCs w:val="24"/>
        </w:rPr>
      </w:pPr>
      <w:r>
        <w:rPr>
          <w:rFonts w:ascii="Arial" w:hAnsi="Arial" w:cs="Arial"/>
          <w:b/>
          <w:sz w:val="24"/>
          <w:szCs w:val="24"/>
        </w:rPr>
        <w:lastRenderedPageBreak/>
        <w:t>INTRODUCCIÓN</w:t>
      </w:r>
    </w:p>
    <w:p w:rsidR="0062180F" w:rsidRDefault="0062180F" w:rsidP="0062180F">
      <w:pPr>
        <w:shd w:val="clear" w:color="auto" w:fill="FFFFFF"/>
        <w:spacing w:after="0" w:line="360" w:lineRule="auto"/>
        <w:jc w:val="both"/>
        <w:rPr>
          <w:rFonts w:ascii="Arial" w:hAnsi="Arial" w:cs="Arial"/>
          <w:sz w:val="24"/>
          <w:szCs w:val="24"/>
        </w:rPr>
      </w:pPr>
      <w:r w:rsidRPr="0062180F">
        <w:rPr>
          <w:rFonts w:ascii="Arial" w:hAnsi="Arial" w:cs="Arial"/>
          <w:sz w:val="24"/>
          <w:szCs w:val="24"/>
        </w:rPr>
        <w:t xml:space="preserve">El 31 de Diciembre de 2008 fue publicada en el Diario Oficial de la Federación la Ley General de Contabilidad Gubernamental, que tiene como objeto establecer los criterios generales que regirán la Contabilidad Gubernamental y la emisión de información financiera de los entes públicos, con el fin de lograr su adecuada armonización, para facilitar a los entes públicos el registro y la fiscalización de los activos, pasivos, ingresos y gastos y en general, contribuir a medir la eficacia, economía y eficiencia del gasto e ingreso </w:t>
      </w:r>
      <w:r w:rsidR="00F3084E">
        <w:rPr>
          <w:rFonts w:ascii="Arial" w:hAnsi="Arial" w:cs="Arial"/>
          <w:sz w:val="24"/>
          <w:szCs w:val="24"/>
        </w:rPr>
        <w:t xml:space="preserve">públicos. </w:t>
      </w:r>
    </w:p>
    <w:p w:rsidR="00F3084E" w:rsidRPr="00F3084E" w:rsidRDefault="00F3084E" w:rsidP="00F3084E">
      <w:pPr>
        <w:shd w:val="clear" w:color="auto" w:fill="FFFFFF"/>
        <w:spacing w:after="0" w:line="360" w:lineRule="auto"/>
        <w:jc w:val="both"/>
        <w:rPr>
          <w:rFonts w:ascii="Arial" w:hAnsi="Arial" w:cs="Arial"/>
          <w:b/>
          <w:sz w:val="24"/>
          <w:szCs w:val="24"/>
        </w:rPr>
      </w:pPr>
      <w:r w:rsidRPr="00F3084E">
        <w:rPr>
          <w:rFonts w:ascii="Arial" w:hAnsi="Arial" w:cs="Arial"/>
          <w:sz w:val="24"/>
          <w:szCs w:val="24"/>
        </w:rPr>
        <w:t>Esta  Ley General de Contabilidad Gubernamental es de observancia obligatoria para los poderes Ejecutivo, Legislativo y Judicial de la Federación, entidades federativas; los ayuntamientos de los municipios; los órganos político-administrativos de las demarcaciones territoriales del Distrito Federal; las entidades de la administración pública paraestatal, ya sean federales, estatales o municipales y los órganos autónomos federales y estatales. El órgano de coordinación para la armonización de la contabilidad gubernamental es el Consejo Nacional de Armonización Contable (CONAC), el cual tiene por objeto la emisión de las normas contables y lineamientos para la generación de información financiera que aplicarán los entes públicos, previamente formuladas y propuestas por el Secretario Técnico.</w:t>
      </w:r>
    </w:p>
    <w:p w:rsidR="004F06D4" w:rsidRDefault="0062180F" w:rsidP="0062180F">
      <w:pPr>
        <w:shd w:val="clear" w:color="auto" w:fill="FFFFFF"/>
        <w:spacing w:after="0" w:line="360" w:lineRule="auto"/>
        <w:jc w:val="both"/>
        <w:rPr>
          <w:rFonts w:ascii="Arial" w:hAnsi="Arial" w:cs="Arial"/>
          <w:sz w:val="24"/>
          <w:szCs w:val="24"/>
        </w:rPr>
      </w:pPr>
      <w:r w:rsidRPr="004F06D4">
        <w:rPr>
          <w:rFonts w:ascii="Arial" w:hAnsi="Arial" w:cs="Arial"/>
          <w:sz w:val="24"/>
          <w:szCs w:val="24"/>
        </w:rPr>
        <w:t xml:space="preserve">La Ley General de Contabilidad Gubernamental (LGCG) dispone que el Consejo Nacional de Armonización Contable (CONAC), en su calidad de órgano coordinador para la armonización de la </w:t>
      </w:r>
      <w:r w:rsidR="004F06D4">
        <w:rPr>
          <w:rFonts w:ascii="Arial" w:hAnsi="Arial" w:cs="Arial"/>
          <w:sz w:val="24"/>
          <w:szCs w:val="24"/>
        </w:rPr>
        <w:t>contabilidad gubernamental, es</w:t>
      </w:r>
      <w:r w:rsidRPr="004F06D4">
        <w:rPr>
          <w:rFonts w:ascii="Arial" w:hAnsi="Arial" w:cs="Arial"/>
          <w:sz w:val="24"/>
          <w:szCs w:val="24"/>
        </w:rPr>
        <w:t xml:space="preserve"> responsable de emitir las normas contables y lineamientos que aplicarán los entes públicos para la generación de información financiera. </w:t>
      </w:r>
      <w:r w:rsidR="004F06D4">
        <w:rPr>
          <w:rFonts w:ascii="Arial" w:hAnsi="Arial" w:cs="Arial"/>
          <w:sz w:val="24"/>
          <w:szCs w:val="24"/>
        </w:rPr>
        <w:t xml:space="preserve">Por lo que en el 2010 emite el </w:t>
      </w:r>
      <w:r w:rsidRPr="004F06D4">
        <w:rPr>
          <w:rFonts w:ascii="Arial" w:hAnsi="Arial" w:cs="Arial"/>
          <w:sz w:val="24"/>
          <w:szCs w:val="24"/>
        </w:rPr>
        <w:t>Manual de Contabilidad Gubernamental, el cual es la referencia para que cada ente público elabore sus manuales correspondientes.</w:t>
      </w:r>
      <w:r>
        <w:t xml:space="preserve"> </w:t>
      </w:r>
      <w:r w:rsidR="004F06D4" w:rsidRPr="004F06D4">
        <w:rPr>
          <w:rFonts w:ascii="Arial" w:hAnsi="Arial" w:cs="Arial"/>
          <w:sz w:val="24"/>
          <w:szCs w:val="24"/>
        </w:rPr>
        <w:t xml:space="preserve">De acuerdo con la LGCG, el manual es el documento conceptual, metodológico y operativo que contiene, como mínimo, su finalidad, el marco jurídico, lineamientos técnicos, la lista de cuentas, los instructivos para el manejo de las cuentas y las guías contabilizadoras. </w:t>
      </w:r>
    </w:p>
    <w:p w:rsidR="00A6721D" w:rsidRDefault="00A6721D" w:rsidP="0062180F">
      <w:pPr>
        <w:shd w:val="clear" w:color="auto" w:fill="FFFFFF"/>
        <w:spacing w:after="0" w:line="360" w:lineRule="auto"/>
        <w:jc w:val="both"/>
        <w:rPr>
          <w:rFonts w:ascii="Arial" w:hAnsi="Arial" w:cs="Arial"/>
          <w:sz w:val="24"/>
          <w:szCs w:val="24"/>
        </w:rPr>
      </w:pPr>
    </w:p>
    <w:p w:rsidR="00791B6A" w:rsidRDefault="00A6721D" w:rsidP="0062180F">
      <w:pPr>
        <w:shd w:val="clear" w:color="auto" w:fill="FFFFFF"/>
        <w:spacing w:after="0" w:line="360" w:lineRule="auto"/>
        <w:jc w:val="both"/>
        <w:rPr>
          <w:rFonts w:ascii="Arial" w:hAnsi="Arial" w:cs="Arial"/>
          <w:sz w:val="24"/>
          <w:szCs w:val="24"/>
        </w:rPr>
      </w:pPr>
      <w:r>
        <w:rPr>
          <w:rFonts w:ascii="Arial" w:hAnsi="Arial" w:cs="Arial"/>
          <w:sz w:val="24"/>
          <w:szCs w:val="24"/>
        </w:rPr>
        <w:t xml:space="preserve">De acuerdo con lo anterior, el </w:t>
      </w:r>
      <w:r w:rsidR="00791B6A">
        <w:rPr>
          <w:rFonts w:ascii="Arial" w:hAnsi="Arial" w:cs="Arial"/>
          <w:sz w:val="24"/>
          <w:szCs w:val="24"/>
        </w:rPr>
        <w:t>Órgano</w:t>
      </w:r>
      <w:r>
        <w:rPr>
          <w:rFonts w:ascii="Arial" w:hAnsi="Arial" w:cs="Arial"/>
          <w:sz w:val="24"/>
          <w:szCs w:val="24"/>
        </w:rPr>
        <w:t xml:space="preserve"> de </w:t>
      </w:r>
      <w:r w:rsidR="00791B6A">
        <w:rPr>
          <w:rFonts w:ascii="Arial" w:hAnsi="Arial" w:cs="Arial"/>
          <w:sz w:val="24"/>
          <w:szCs w:val="24"/>
        </w:rPr>
        <w:t>Fiscalización</w:t>
      </w:r>
      <w:r>
        <w:rPr>
          <w:rFonts w:ascii="Arial" w:hAnsi="Arial" w:cs="Arial"/>
          <w:sz w:val="24"/>
          <w:szCs w:val="24"/>
        </w:rPr>
        <w:t xml:space="preserve"> Superior del Congreso del Estado, </w:t>
      </w:r>
      <w:r w:rsidR="00791B6A">
        <w:rPr>
          <w:rFonts w:ascii="Arial" w:hAnsi="Arial" w:cs="Arial"/>
          <w:sz w:val="24"/>
          <w:szCs w:val="24"/>
        </w:rPr>
        <w:t xml:space="preserve">emitió el Manual para el registro de las operaciones financieras y producir en </w:t>
      </w:r>
      <w:r w:rsidR="00791B6A">
        <w:rPr>
          <w:rFonts w:ascii="Arial" w:hAnsi="Arial" w:cs="Arial"/>
          <w:sz w:val="24"/>
          <w:szCs w:val="24"/>
        </w:rPr>
        <w:lastRenderedPageBreak/>
        <w:t>forma automática la información y los Estados contables, presupuestarios, programáticos y económicos que se requieren. Sin embargo, no existe una guía que señale en que consiste o que documentos debe llevar la documentación soporte de la comprobación  y justificación del gasto. Por lo que bajo este contexto, la presente guía tiene como finalidad señalar de manera concreta y específica en que consiste la documentación y justificación que deba llevar el soporte del gasto, concretamente en las partidas de</w:t>
      </w:r>
      <w:r w:rsidR="00315911">
        <w:rPr>
          <w:rFonts w:ascii="Arial" w:hAnsi="Arial" w:cs="Arial"/>
          <w:sz w:val="24"/>
          <w:szCs w:val="24"/>
        </w:rPr>
        <w:t xml:space="preserve">l </w:t>
      </w:r>
      <w:r w:rsidR="00791B6A">
        <w:rPr>
          <w:rFonts w:ascii="Arial" w:hAnsi="Arial" w:cs="Arial"/>
          <w:sz w:val="24"/>
          <w:szCs w:val="24"/>
        </w:rPr>
        <w:t>capítulo 2000 del Clasi</w:t>
      </w:r>
      <w:r w:rsidR="004106F0">
        <w:rPr>
          <w:rFonts w:ascii="Arial" w:hAnsi="Arial" w:cs="Arial"/>
          <w:sz w:val="24"/>
          <w:szCs w:val="24"/>
        </w:rPr>
        <w:t xml:space="preserve">ficador por Concepto del Gasto, de las operaciones que fundamentalmente realice el ayuntamiento Municipal de Villa Comaltitlan, Chiapas; durante el periodo administrativo 2015-2018. </w:t>
      </w:r>
    </w:p>
    <w:p w:rsidR="00415819" w:rsidRDefault="00415819" w:rsidP="0062180F">
      <w:pPr>
        <w:shd w:val="clear" w:color="auto" w:fill="FFFFFF"/>
        <w:spacing w:after="0" w:line="360" w:lineRule="auto"/>
        <w:jc w:val="both"/>
        <w:rPr>
          <w:rFonts w:ascii="Arial" w:hAnsi="Arial" w:cs="Arial"/>
          <w:sz w:val="24"/>
          <w:szCs w:val="24"/>
        </w:rPr>
      </w:pPr>
    </w:p>
    <w:p w:rsidR="00415819" w:rsidRDefault="00415819" w:rsidP="0062180F">
      <w:pPr>
        <w:shd w:val="clear" w:color="auto" w:fill="FFFFFF"/>
        <w:spacing w:after="0" w:line="360" w:lineRule="auto"/>
        <w:jc w:val="both"/>
        <w:rPr>
          <w:rFonts w:ascii="Arial" w:hAnsi="Arial" w:cs="Arial"/>
          <w:sz w:val="24"/>
          <w:szCs w:val="24"/>
        </w:rPr>
      </w:pPr>
      <w:r w:rsidRPr="00415819">
        <w:rPr>
          <w:rFonts w:ascii="Arial" w:hAnsi="Arial" w:cs="Arial"/>
          <w:sz w:val="24"/>
          <w:szCs w:val="24"/>
        </w:rPr>
        <w:t>El Clasificador por Objeto del Gasto es el documento que ordena e identifica en forma genérica, homogénea y coherente los recursos humanos, materiales, tecnológicos y financieros, agrupándolos a través de capítulos, conceptos, partida genérica y partida específica de gasto, que permiten identificar los bienes y servicios que los Ayuntamientos de los Municipios y los Entes Públicos Municipales, requieren (consumen), para cumplir con las atribuciones, programas, proyectos y objetivos a l</w:t>
      </w:r>
      <w:r>
        <w:rPr>
          <w:rFonts w:ascii="Arial" w:hAnsi="Arial" w:cs="Arial"/>
          <w:sz w:val="24"/>
          <w:szCs w:val="24"/>
        </w:rPr>
        <w:t>os que estén destinados.</w:t>
      </w:r>
    </w:p>
    <w:p w:rsidR="00A765FA" w:rsidRDefault="00A765FA" w:rsidP="0062180F">
      <w:pPr>
        <w:shd w:val="clear" w:color="auto" w:fill="FFFFFF"/>
        <w:spacing w:after="0" w:line="360" w:lineRule="auto"/>
        <w:jc w:val="both"/>
        <w:rPr>
          <w:rFonts w:ascii="Arial" w:hAnsi="Arial" w:cs="Arial"/>
          <w:sz w:val="24"/>
          <w:szCs w:val="24"/>
        </w:rPr>
      </w:pPr>
    </w:p>
    <w:p w:rsidR="004D7CF6" w:rsidRPr="00A00FE3" w:rsidRDefault="009220CB" w:rsidP="00A00FE3">
      <w:pPr>
        <w:spacing w:line="360" w:lineRule="auto"/>
        <w:jc w:val="both"/>
        <w:rPr>
          <w:rFonts w:ascii="Arial" w:hAnsi="Arial" w:cs="Arial"/>
          <w:sz w:val="24"/>
          <w:szCs w:val="24"/>
        </w:rPr>
      </w:pPr>
      <w:r w:rsidRPr="009A3272">
        <w:rPr>
          <w:rFonts w:ascii="Arial" w:hAnsi="Arial" w:cs="Arial"/>
          <w:sz w:val="24"/>
          <w:szCs w:val="24"/>
        </w:rPr>
        <w:t xml:space="preserve">En el presente trabajo consta de cinco apartados </w:t>
      </w:r>
      <w:r w:rsidR="008E3338" w:rsidRPr="009A3272">
        <w:rPr>
          <w:rFonts w:ascii="Arial" w:hAnsi="Arial" w:cs="Arial"/>
          <w:sz w:val="24"/>
          <w:szCs w:val="24"/>
        </w:rPr>
        <w:t>capítulo</w:t>
      </w:r>
      <w:r w:rsidRPr="009A3272">
        <w:rPr>
          <w:rFonts w:ascii="Arial" w:hAnsi="Arial" w:cs="Arial"/>
          <w:sz w:val="24"/>
          <w:szCs w:val="24"/>
        </w:rPr>
        <w:t xml:space="preserve"> </w:t>
      </w:r>
      <w:r w:rsidR="008E3338" w:rsidRPr="009A3272">
        <w:rPr>
          <w:rFonts w:ascii="Arial" w:hAnsi="Arial" w:cs="Arial"/>
          <w:sz w:val="24"/>
          <w:szCs w:val="24"/>
        </w:rPr>
        <w:t xml:space="preserve">I </w:t>
      </w:r>
      <w:r w:rsidRPr="009A3272">
        <w:rPr>
          <w:rFonts w:ascii="Arial" w:hAnsi="Arial" w:cs="Arial"/>
          <w:sz w:val="24"/>
          <w:szCs w:val="24"/>
        </w:rPr>
        <w:t xml:space="preserve">fundamento legal, capitulo </w:t>
      </w:r>
      <w:r w:rsidR="008E3338" w:rsidRPr="009A3272">
        <w:rPr>
          <w:rFonts w:ascii="Arial" w:hAnsi="Arial" w:cs="Arial"/>
          <w:sz w:val="24"/>
          <w:szCs w:val="24"/>
        </w:rPr>
        <w:t>II</w:t>
      </w:r>
      <w:r w:rsidRPr="009A3272">
        <w:rPr>
          <w:rFonts w:ascii="Arial" w:hAnsi="Arial" w:cs="Arial"/>
          <w:sz w:val="24"/>
          <w:szCs w:val="24"/>
        </w:rPr>
        <w:t xml:space="preserve"> objetivos, capítulo </w:t>
      </w:r>
      <w:r w:rsidR="008E3338" w:rsidRPr="009A3272">
        <w:rPr>
          <w:rFonts w:ascii="Arial" w:hAnsi="Arial" w:cs="Arial"/>
          <w:sz w:val="24"/>
          <w:szCs w:val="24"/>
        </w:rPr>
        <w:t>III</w:t>
      </w:r>
      <w:r w:rsidRPr="009A3272">
        <w:rPr>
          <w:rFonts w:ascii="Arial" w:hAnsi="Arial" w:cs="Arial"/>
          <w:sz w:val="24"/>
          <w:szCs w:val="24"/>
        </w:rPr>
        <w:t xml:space="preserve"> definiciones</w:t>
      </w:r>
      <w:r w:rsidR="008E3338" w:rsidRPr="009A3272">
        <w:rPr>
          <w:rFonts w:ascii="Arial" w:hAnsi="Arial" w:cs="Arial"/>
          <w:sz w:val="24"/>
          <w:szCs w:val="24"/>
        </w:rPr>
        <w:t xml:space="preserve">, </w:t>
      </w:r>
      <w:r w:rsidRPr="009A3272">
        <w:rPr>
          <w:rFonts w:ascii="Arial" w:hAnsi="Arial" w:cs="Arial"/>
          <w:sz w:val="24"/>
          <w:szCs w:val="24"/>
        </w:rPr>
        <w:t xml:space="preserve"> capitulo </w:t>
      </w:r>
      <w:r w:rsidR="008E3338" w:rsidRPr="009A3272">
        <w:rPr>
          <w:rFonts w:ascii="Arial" w:hAnsi="Arial" w:cs="Arial"/>
          <w:sz w:val="24"/>
          <w:szCs w:val="24"/>
        </w:rPr>
        <w:t>IV</w:t>
      </w:r>
      <w:r w:rsidRPr="009A3272">
        <w:rPr>
          <w:rFonts w:ascii="Arial" w:hAnsi="Arial" w:cs="Arial"/>
          <w:sz w:val="24"/>
          <w:szCs w:val="24"/>
        </w:rPr>
        <w:t xml:space="preserve"> problema</w:t>
      </w:r>
      <w:r w:rsidR="00993697" w:rsidRPr="009A3272">
        <w:rPr>
          <w:rFonts w:ascii="Arial" w:hAnsi="Arial" w:cs="Arial"/>
          <w:sz w:val="24"/>
          <w:szCs w:val="24"/>
        </w:rPr>
        <w:t xml:space="preserve"> y tipo </w:t>
      </w:r>
      <w:r w:rsidRPr="009A3272">
        <w:rPr>
          <w:rFonts w:ascii="Arial" w:hAnsi="Arial" w:cs="Arial"/>
          <w:sz w:val="24"/>
          <w:szCs w:val="24"/>
        </w:rPr>
        <w:t xml:space="preserve">de investigación y </w:t>
      </w:r>
      <w:r w:rsidR="009A3272" w:rsidRPr="009A3272">
        <w:rPr>
          <w:rFonts w:ascii="Arial" w:hAnsi="Arial" w:cs="Arial"/>
          <w:sz w:val="24"/>
          <w:szCs w:val="24"/>
        </w:rPr>
        <w:t>capítulo</w:t>
      </w:r>
      <w:r w:rsidRPr="009A3272">
        <w:rPr>
          <w:rFonts w:ascii="Arial" w:hAnsi="Arial" w:cs="Arial"/>
          <w:sz w:val="24"/>
          <w:szCs w:val="24"/>
        </w:rPr>
        <w:t xml:space="preserve"> </w:t>
      </w:r>
      <w:r w:rsidR="008E3338" w:rsidRPr="009A3272">
        <w:rPr>
          <w:rFonts w:ascii="Arial" w:hAnsi="Arial" w:cs="Arial"/>
          <w:sz w:val="24"/>
          <w:szCs w:val="24"/>
        </w:rPr>
        <w:t>V</w:t>
      </w:r>
      <w:r w:rsidR="008A0363">
        <w:rPr>
          <w:rFonts w:ascii="Arial" w:hAnsi="Arial" w:cs="Arial"/>
          <w:sz w:val="24"/>
          <w:szCs w:val="24"/>
        </w:rPr>
        <w:t xml:space="preserve"> aplicación real. </w:t>
      </w:r>
    </w:p>
    <w:p w:rsidR="004D7CF6" w:rsidRDefault="004D7CF6" w:rsidP="009220CB">
      <w:pPr>
        <w:shd w:val="clear" w:color="auto" w:fill="FFFFFF"/>
        <w:spacing w:after="0" w:line="360" w:lineRule="auto"/>
        <w:jc w:val="center"/>
        <w:rPr>
          <w:rFonts w:ascii="Arial" w:hAnsi="Arial" w:cs="Arial"/>
          <w:b/>
          <w:sz w:val="24"/>
          <w:szCs w:val="24"/>
        </w:rPr>
      </w:pPr>
    </w:p>
    <w:p w:rsidR="004D7CF6" w:rsidRDefault="004D7CF6" w:rsidP="009220CB">
      <w:pPr>
        <w:shd w:val="clear" w:color="auto" w:fill="FFFFFF"/>
        <w:spacing w:after="0" w:line="360" w:lineRule="auto"/>
        <w:jc w:val="center"/>
        <w:rPr>
          <w:rFonts w:ascii="Arial" w:hAnsi="Arial" w:cs="Arial"/>
          <w:b/>
          <w:sz w:val="24"/>
          <w:szCs w:val="24"/>
        </w:rPr>
      </w:pPr>
    </w:p>
    <w:p w:rsidR="009220CB" w:rsidRPr="009A3272" w:rsidRDefault="009220CB" w:rsidP="009220CB">
      <w:pPr>
        <w:shd w:val="clear" w:color="auto" w:fill="FFFFFF"/>
        <w:spacing w:after="0" w:line="360" w:lineRule="auto"/>
        <w:jc w:val="center"/>
        <w:rPr>
          <w:rFonts w:ascii="Arial" w:hAnsi="Arial" w:cs="Arial"/>
          <w:b/>
          <w:sz w:val="24"/>
          <w:szCs w:val="24"/>
        </w:rPr>
      </w:pPr>
      <w:r w:rsidRPr="009A3272">
        <w:rPr>
          <w:rFonts w:ascii="Arial" w:hAnsi="Arial" w:cs="Arial"/>
          <w:b/>
          <w:sz w:val="24"/>
          <w:szCs w:val="24"/>
        </w:rPr>
        <w:t>CAPITULO I</w:t>
      </w:r>
    </w:p>
    <w:p w:rsidR="009220CB" w:rsidRPr="009A3272" w:rsidRDefault="009220CB" w:rsidP="009220CB">
      <w:pPr>
        <w:shd w:val="clear" w:color="auto" w:fill="FFFFFF"/>
        <w:spacing w:after="0" w:line="360" w:lineRule="auto"/>
        <w:jc w:val="center"/>
        <w:rPr>
          <w:rFonts w:ascii="Arial" w:hAnsi="Arial" w:cs="Arial"/>
          <w:b/>
          <w:sz w:val="24"/>
          <w:szCs w:val="24"/>
        </w:rPr>
      </w:pPr>
    </w:p>
    <w:p w:rsidR="009220CB" w:rsidRPr="009A3272" w:rsidRDefault="009220CB" w:rsidP="009220CB">
      <w:pPr>
        <w:rPr>
          <w:rFonts w:ascii="Arial" w:hAnsi="Arial" w:cs="Arial"/>
          <w:b/>
          <w:noProof/>
          <w:sz w:val="24"/>
          <w:szCs w:val="24"/>
          <w:lang w:eastAsia="es-MX"/>
        </w:rPr>
      </w:pPr>
      <w:r w:rsidRPr="009A3272">
        <w:rPr>
          <w:rFonts w:ascii="Arial" w:hAnsi="Arial" w:cs="Arial"/>
          <w:b/>
          <w:noProof/>
          <w:sz w:val="24"/>
          <w:szCs w:val="24"/>
          <w:lang w:eastAsia="es-MX"/>
        </w:rPr>
        <w:t xml:space="preserve">FUNDAMENTO LEGAL </w:t>
      </w:r>
    </w:p>
    <w:p w:rsidR="009220CB" w:rsidRPr="009A3272" w:rsidRDefault="009220CB" w:rsidP="009220CB">
      <w:pPr>
        <w:spacing w:line="360" w:lineRule="auto"/>
        <w:jc w:val="both"/>
        <w:rPr>
          <w:rFonts w:ascii="Arial" w:hAnsi="Arial" w:cs="Arial"/>
          <w:noProof/>
          <w:sz w:val="24"/>
          <w:szCs w:val="24"/>
          <w:lang w:eastAsia="es-MX"/>
        </w:rPr>
      </w:pPr>
      <w:r w:rsidRPr="009A3272">
        <w:rPr>
          <w:rFonts w:ascii="Arial" w:hAnsi="Arial" w:cs="Arial"/>
          <w:noProof/>
          <w:sz w:val="24"/>
          <w:szCs w:val="24"/>
          <w:lang w:eastAsia="es-MX"/>
        </w:rPr>
        <w:t>Cuando hablamos de fundamento legal nos referimos a la base juridica para poder aplicar dicho lineamiento a continuación se presenta el fundamento para la realización de este proyecto de investigación:</w:t>
      </w:r>
    </w:p>
    <w:p w:rsidR="009220CB" w:rsidRPr="009A3272" w:rsidRDefault="009220CB" w:rsidP="009220CB">
      <w:pPr>
        <w:spacing w:line="480" w:lineRule="auto"/>
        <w:rPr>
          <w:rFonts w:ascii="Arial" w:hAnsi="Arial" w:cs="Arial"/>
          <w:noProof/>
          <w:sz w:val="24"/>
          <w:szCs w:val="24"/>
          <w:lang w:eastAsia="es-MX"/>
        </w:rPr>
      </w:pPr>
    </w:p>
    <w:p w:rsidR="009220CB" w:rsidRPr="009A3272" w:rsidRDefault="009220CB" w:rsidP="009220CB">
      <w:pPr>
        <w:pStyle w:val="Prrafodelista"/>
        <w:numPr>
          <w:ilvl w:val="0"/>
          <w:numId w:val="3"/>
        </w:numPr>
        <w:spacing w:line="480" w:lineRule="auto"/>
        <w:rPr>
          <w:rFonts w:ascii="Arial" w:hAnsi="Arial" w:cs="Arial"/>
          <w:sz w:val="24"/>
          <w:szCs w:val="24"/>
        </w:rPr>
      </w:pPr>
      <w:r w:rsidRPr="009A3272">
        <w:rPr>
          <w:rFonts w:ascii="Arial" w:hAnsi="Arial" w:cs="Arial"/>
          <w:sz w:val="24"/>
          <w:szCs w:val="24"/>
        </w:rPr>
        <w:lastRenderedPageBreak/>
        <w:t>Constitución Política De Los Estados Unidos Mexicanos. D.O.F. 05-Ii-1917, Última Reforma 07-V-2008.</w:t>
      </w:r>
    </w:p>
    <w:p w:rsidR="009220CB" w:rsidRPr="009A3272" w:rsidRDefault="009220CB" w:rsidP="009220CB">
      <w:pPr>
        <w:pStyle w:val="Prrafodelista"/>
        <w:numPr>
          <w:ilvl w:val="0"/>
          <w:numId w:val="3"/>
        </w:numPr>
        <w:spacing w:line="480" w:lineRule="auto"/>
        <w:rPr>
          <w:rFonts w:ascii="Arial" w:hAnsi="Arial" w:cs="Arial"/>
          <w:sz w:val="24"/>
          <w:szCs w:val="24"/>
        </w:rPr>
      </w:pPr>
      <w:r w:rsidRPr="009A3272">
        <w:rPr>
          <w:rFonts w:ascii="Arial" w:hAnsi="Arial" w:cs="Arial"/>
          <w:sz w:val="24"/>
          <w:szCs w:val="24"/>
        </w:rPr>
        <w:t>Constitución Política del Estado De Chiapas</w:t>
      </w:r>
    </w:p>
    <w:p w:rsidR="009220CB" w:rsidRPr="009A3272" w:rsidRDefault="009220CB" w:rsidP="009220CB">
      <w:pPr>
        <w:pStyle w:val="Prrafodelista"/>
        <w:numPr>
          <w:ilvl w:val="0"/>
          <w:numId w:val="3"/>
        </w:numPr>
        <w:spacing w:line="480" w:lineRule="auto"/>
        <w:rPr>
          <w:rFonts w:ascii="Arial" w:hAnsi="Arial" w:cs="Arial"/>
          <w:sz w:val="24"/>
          <w:szCs w:val="24"/>
        </w:rPr>
      </w:pPr>
      <w:r w:rsidRPr="009A3272">
        <w:rPr>
          <w:rFonts w:ascii="Arial" w:hAnsi="Arial" w:cs="Arial"/>
          <w:sz w:val="24"/>
          <w:szCs w:val="24"/>
        </w:rPr>
        <w:t>Normatividad Hacendaria Municipal 2015</w:t>
      </w:r>
    </w:p>
    <w:p w:rsidR="009220CB" w:rsidRPr="009A3272" w:rsidRDefault="009220CB" w:rsidP="009220CB">
      <w:pPr>
        <w:pStyle w:val="Prrafodelista"/>
        <w:numPr>
          <w:ilvl w:val="0"/>
          <w:numId w:val="3"/>
        </w:numPr>
        <w:spacing w:line="480" w:lineRule="auto"/>
        <w:rPr>
          <w:rFonts w:ascii="Arial" w:hAnsi="Arial" w:cs="Arial"/>
          <w:sz w:val="24"/>
          <w:szCs w:val="24"/>
        </w:rPr>
      </w:pPr>
      <w:r w:rsidRPr="009A3272">
        <w:rPr>
          <w:rFonts w:ascii="Arial" w:hAnsi="Arial" w:cs="Arial"/>
          <w:sz w:val="24"/>
          <w:szCs w:val="24"/>
        </w:rPr>
        <w:t>Manual de Contabilidad Gubernamental 2015 </w:t>
      </w:r>
    </w:p>
    <w:p w:rsidR="009220CB" w:rsidRPr="009A3272" w:rsidRDefault="009220CB" w:rsidP="009220CB">
      <w:pPr>
        <w:pStyle w:val="Prrafodelista"/>
        <w:numPr>
          <w:ilvl w:val="0"/>
          <w:numId w:val="3"/>
        </w:numPr>
        <w:spacing w:line="480" w:lineRule="auto"/>
        <w:rPr>
          <w:rFonts w:ascii="Arial" w:hAnsi="Arial" w:cs="Arial"/>
          <w:sz w:val="24"/>
          <w:szCs w:val="24"/>
        </w:rPr>
      </w:pPr>
      <w:r w:rsidRPr="009A3272">
        <w:rPr>
          <w:rFonts w:ascii="Arial" w:hAnsi="Arial" w:cs="Arial"/>
          <w:sz w:val="24"/>
          <w:szCs w:val="24"/>
        </w:rPr>
        <w:t>Ley General de Contabilidad Gubernamental.</w:t>
      </w:r>
    </w:p>
    <w:p w:rsidR="009220CB" w:rsidRPr="009A3272" w:rsidRDefault="009220CB" w:rsidP="009220CB">
      <w:pPr>
        <w:pStyle w:val="Prrafodelista"/>
        <w:numPr>
          <w:ilvl w:val="0"/>
          <w:numId w:val="3"/>
        </w:numPr>
        <w:spacing w:line="480" w:lineRule="auto"/>
        <w:rPr>
          <w:rFonts w:ascii="Arial" w:hAnsi="Arial" w:cs="Arial"/>
          <w:sz w:val="24"/>
          <w:szCs w:val="24"/>
        </w:rPr>
      </w:pPr>
      <w:r w:rsidRPr="009A3272">
        <w:rPr>
          <w:rFonts w:ascii="Arial" w:hAnsi="Arial" w:cs="Arial"/>
          <w:sz w:val="24"/>
          <w:szCs w:val="24"/>
        </w:rPr>
        <w:t>Ley de Presupuesto, Contabilidad y Gasto Público Municipal.</w:t>
      </w:r>
    </w:p>
    <w:p w:rsidR="009220CB" w:rsidRPr="009A3272" w:rsidRDefault="009220CB" w:rsidP="009220CB">
      <w:pPr>
        <w:pStyle w:val="Prrafodelista"/>
        <w:numPr>
          <w:ilvl w:val="0"/>
          <w:numId w:val="3"/>
        </w:numPr>
        <w:spacing w:line="480" w:lineRule="auto"/>
        <w:rPr>
          <w:rFonts w:ascii="Arial" w:hAnsi="Arial" w:cs="Arial"/>
          <w:sz w:val="24"/>
          <w:szCs w:val="24"/>
        </w:rPr>
      </w:pPr>
      <w:r w:rsidRPr="009A3272">
        <w:rPr>
          <w:rFonts w:ascii="Arial" w:hAnsi="Arial" w:cs="Arial"/>
          <w:sz w:val="24"/>
          <w:szCs w:val="24"/>
        </w:rPr>
        <w:t>Clasificador Por Objeto Del Gasto (Capítulo, Concepto y Partida Genérica).</w:t>
      </w:r>
    </w:p>
    <w:p w:rsidR="004D7CF6" w:rsidRDefault="004D7CF6" w:rsidP="00A00FE3">
      <w:pPr>
        <w:rPr>
          <w:rFonts w:ascii="Arial" w:hAnsi="Arial" w:cs="Arial"/>
          <w:b/>
          <w:noProof/>
          <w:sz w:val="24"/>
          <w:szCs w:val="24"/>
          <w:lang w:eastAsia="es-MX"/>
        </w:rPr>
      </w:pPr>
    </w:p>
    <w:p w:rsidR="004D7CF6" w:rsidRDefault="004D7CF6" w:rsidP="009220CB">
      <w:pPr>
        <w:jc w:val="center"/>
        <w:rPr>
          <w:rFonts w:ascii="Arial" w:hAnsi="Arial" w:cs="Arial"/>
          <w:b/>
          <w:noProof/>
          <w:sz w:val="24"/>
          <w:szCs w:val="24"/>
          <w:lang w:eastAsia="es-MX"/>
        </w:rPr>
      </w:pPr>
    </w:p>
    <w:p w:rsidR="009220CB" w:rsidRPr="009A3272" w:rsidRDefault="009220CB" w:rsidP="009220CB">
      <w:pPr>
        <w:jc w:val="center"/>
        <w:rPr>
          <w:rFonts w:ascii="Arial" w:hAnsi="Arial" w:cs="Arial"/>
          <w:b/>
          <w:noProof/>
          <w:sz w:val="24"/>
          <w:szCs w:val="24"/>
          <w:lang w:eastAsia="es-MX"/>
        </w:rPr>
      </w:pPr>
      <w:r w:rsidRPr="009A3272">
        <w:rPr>
          <w:rFonts w:ascii="Arial" w:hAnsi="Arial" w:cs="Arial"/>
          <w:b/>
          <w:noProof/>
          <w:sz w:val="24"/>
          <w:szCs w:val="24"/>
          <w:lang w:eastAsia="es-MX"/>
        </w:rPr>
        <w:t>CAPITULO II</w:t>
      </w:r>
    </w:p>
    <w:p w:rsidR="00594AE2" w:rsidRPr="009A3272" w:rsidRDefault="00594AE2" w:rsidP="009220CB">
      <w:pPr>
        <w:jc w:val="center"/>
        <w:rPr>
          <w:rFonts w:ascii="Arial" w:hAnsi="Arial" w:cs="Arial"/>
          <w:b/>
          <w:noProof/>
          <w:sz w:val="24"/>
          <w:szCs w:val="24"/>
          <w:lang w:eastAsia="es-MX"/>
        </w:rPr>
      </w:pPr>
    </w:p>
    <w:p w:rsidR="009220CB" w:rsidRPr="009A3272" w:rsidRDefault="009220CB" w:rsidP="009220CB">
      <w:pPr>
        <w:jc w:val="both"/>
        <w:rPr>
          <w:rFonts w:ascii="Arial" w:hAnsi="Arial" w:cs="Arial"/>
          <w:b/>
          <w:noProof/>
          <w:sz w:val="24"/>
          <w:szCs w:val="24"/>
          <w:lang w:eastAsia="es-MX"/>
        </w:rPr>
      </w:pPr>
      <w:r w:rsidRPr="009A3272">
        <w:rPr>
          <w:rFonts w:ascii="Arial" w:hAnsi="Arial" w:cs="Arial"/>
          <w:b/>
          <w:noProof/>
          <w:sz w:val="24"/>
          <w:szCs w:val="24"/>
          <w:lang w:eastAsia="es-MX"/>
        </w:rPr>
        <w:t>OBJETIVOS</w:t>
      </w:r>
    </w:p>
    <w:p w:rsidR="009220CB" w:rsidRPr="009A3272" w:rsidRDefault="009220CB" w:rsidP="009220CB">
      <w:pPr>
        <w:spacing w:line="360" w:lineRule="auto"/>
        <w:jc w:val="both"/>
        <w:rPr>
          <w:rFonts w:ascii="Arial" w:hAnsi="Arial" w:cs="Arial"/>
          <w:noProof/>
          <w:sz w:val="24"/>
          <w:szCs w:val="24"/>
          <w:lang w:eastAsia="es-MX"/>
        </w:rPr>
      </w:pPr>
      <w:r w:rsidRPr="009A3272">
        <w:rPr>
          <w:rFonts w:ascii="Arial" w:hAnsi="Arial" w:cs="Arial"/>
          <w:noProof/>
          <w:sz w:val="24"/>
          <w:szCs w:val="24"/>
          <w:lang w:eastAsia="es-MX"/>
        </w:rPr>
        <w:t xml:space="preserve">La inquietud de realizar la presente guia, nace en virtud de que no existe en la actualidad un documento que indique claramente y con precisión </w:t>
      </w:r>
      <w:r w:rsidR="002F76D8" w:rsidRPr="009A3272">
        <w:rPr>
          <w:rFonts w:ascii="Arial" w:hAnsi="Arial" w:cs="Arial"/>
          <w:noProof/>
          <w:sz w:val="24"/>
          <w:szCs w:val="24"/>
          <w:lang w:eastAsia="es-MX"/>
        </w:rPr>
        <w:t>que documentos debe llevar la comprobacion y justificacion del gasto en las partidas del Capitulo 2000 del clasificador por objeto del gasto, por lo que esta comprobacion y justificacion solo se basa en la experiencia y conocimiento de quienes tienen la responsabilidad de llevar a cabo el ejercicio de los recursos a que se refiere este capitulo, por lo que genera controversias o dudas entre el personal del ayuntamiento municipal. Por otra parte, y al no contar con este ti</w:t>
      </w:r>
      <w:r w:rsidR="00574048" w:rsidRPr="009A3272">
        <w:rPr>
          <w:rFonts w:ascii="Arial" w:hAnsi="Arial" w:cs="Arial"/>
          <w:noProof/>
          <w:sz w:val="24"/>
          <w:szCs w:val="24"/>
          <w:lang w:eastAsia="es-MX"/>
        </w:rPr>
        <w:t>po de documento que se encuentre</w:t>
      </w:r>
      <w:r w:rsidR="002F76D8" w:rsidRPr="009A3272">
        <w:rPr>
          <w:rFonts w:ascii="Arial" w:hAnsi="Arial" w:cs="Arial"/>
          <w:noProof/>
          <w:sz w:val="24"/>
          <w:szCs w:val="24"/>
          <w:lang w:eastAsia="es-MX"/>
        </w:rPr>
        <w:t xml:space="preserve"> oficialmente publicado y con carácter normativo; el ayuntamiento municipal queda en es</w:t>
      </w:r>
      <w:r w:rsidR="00574048" w:rsidRPr="009A3272">
        <w:rPr>
          <w:rFonts w:ascii="Arial" w:hAnsi="Arial" w:cs="Arial"/>
          <w:noProof/>
          <w:sz w:val="24"/>
          <w:szCs w:val="24"/>
          <w:lang w:eastAsia="es-MX"/>
        </w:rPr>
        <w:t xml:space="preserve">tado de indefension y supeditado a las observaciones que pudieran llevar a cabo los entes fiscalizadores, por las diferencias de criterios por parte de los auditores actuantes. </w:t>
      </w:r>
      <w:r w:rsidR="00100380" w:rsidRPr="009A3272">
        <w:rPr>
          <w:rFonts w:ascii="Arial" w:hAnsi="Arial" w:cs="Arial"/>
          <w:noProof/>
          <w:sz w:val="24"/>
          <w:szCs w:val="24"/>
          <w:lang w:eastAsia="es-MX"/>
        </w:rPr>
        <w:t xml:space="preserve">Por lo que con base en lo anterior, podría señalar los siguientes objetivos: </w:t>
      </w:r>
    </w:p>
    <w:p w:rsidR="00100380" w:rsidRPr="009A3272" w:rsidRDefault="009220CB" w:rsidP="009220CB">
      <w:pPr>
        <w:pStyle w:val="Prrafodelista"/>
        <w:numPr>
          <w:ilvl w:val="0"/>
          <w:numId w:val="4"/>
        </w:numPr>
        <w:spacing w:line="360" w:lineRule="auto"/>
        <w:jc w:val="both"/>
        <w:rPr>
          <w:rFonts w:ascii="Arial" w:hAnsi="Arial" w:cs="Arial"/>
          <w:sz w:val="24"/>
          <w:szCs w:val="24"/>
        </w:rPr>
      </w:pPr>
      <w:r w:rsidRPr="009A3272">
        <w:rPr>
          <w:rFonts w:ascii="Arial" w:hAnsi="Arial" w:cs="Arial"/>
          <w:sz w:val="24"/>
          <w:szCs w:val="24"/>
        </w:rPr>
        <w:lastRenderedPageBreak/>
        <w:t xml:space="preserve">Proporcionar a los servidores públicos del </w:t>
      </w:r>
      <w:r w:rsidR="00100380" w:rsidRPr="009A3272">
        <w:rPr>
          <w:rFonts w:ascii="Arial" w:hAnsi="Arial" w:cs="Arial"/>
          <w:sz w:val="24"/>
          <w:szCs w:val="24"/>
        </w:rPr>
        <w:t>A</w:t>
      </w:r>
      <w:r w:rsidRPr="009A3272">
        <w:rPr>
          <w:rFonts w:ascii="Arial" w:hAnsi="Arial" w:cs="Arial"/>
          <w:sz w:val="24"/>
          <w:szCs w:val="24"/>
        </w:rPr>
        <w:t xml:space="preserve">yuntamiento de Villa Comaltitlan, Chiapas  </w:t>
      </w:r>
      <w:r w:rsidR="00100380" w:rsidRPr="009A3272">
        <w:rPr>
          <w:rFonts w:ascii="Arial" w:hAnsi="Arial" w:cs="Arial"/>
          <w:sz w:val="24"/>
          <w:szCs w:val="24"/>
        </w:rPr>
        <w:t xml:space="preserve">un documento que indique con claridad y precisión en que consiste la documentación que deba llevar la comprobación y justificación del gasto de las partidas del capítulo 2000 del clasificador por objeto del gasto. </w:t>
      </w:r>
    </w:p>
    <w:p w:rsidR="004D7CF6" w:rsidRPr="00A00FE3" w:rsidRDefault="00100380" w:rsidP="00A00FE3">
      <w:pPr>
        <w:pStyle w:val="Prrafodelista"/>
        <w:numPr>
          <w:ilvl w:val="0"/>
          <w:numId w:val="4"/>
        </w:numPr>
        <w:spacing w:line="360" w:lineRule="auto"/>
        <w:jc w:val="both"/>
        <w:rPr>
          <w:rFonts w:ascii="Arial" w:hAnsi="Arial" w:cs="Arial"/>
          <w:sz w:val="24"/>
          <w:szCs w:val="24"/>
        </w:rPr>
      </w:pPr>
      <w:r w:rsidRPr="009A3272">
        <w:rPr>
          <w:rFonts w:ascii="Arial" w:hAnsi="Arial" w:cs="Arial"/>
          <w:sz w:val="24"/>
          <w:szCs w:val="24"/>
        </w:rPr>
        <w:t>Contar con un documento oficializado que pueda ser presentado ante los entes fiscali</w:t>
      </w:r>
      <w:r w:rsidR="00B67E81" w:rsidRPr="009A3272">
        <w:rPr>
          <w:rFonts w:ascii="Arial" w:hAnsi="Arial" w:cs="Arial"/>
          <w:sz w:val="24"/>
          <w:szCs w:val="24"/>
        </w:rPr>
        <w:t xml:space="preserve">zadores, </w:t>
      </w:r>
      <w:r w:rsidR="00B67E81" w:rsidRPr="009A3272">
        <w:rPr>
          <w:rFonts w:ascii="Arial" w:hAnsi="Arial" w:cs="Arial"/>
          <w:sz w:val="24"/>
          <w:szCs w:val="24"/>
        </w:rPr>
        <w:tab/>
        <w:t xml:space="preserve">que sirva como base y fundamento para llevar a cabo el trabajo de revisión. </w:t>
      </w:r>
    </w:p>
    <w:p w:rsidR="004D7CF6" w:rsidRDefault="004D7CF6" w:rsidP="00A2705C">
      <w:pPr>
        <w:pStyle w:val="Prrafodelista"/>
        <w:ind w:left="644"/>
        <w:jc w:val="center"/>
        <w:rPr>
          <w:rFonts w:ascii="Arial" w:hAnsi="Arial" w:cs="Arial"/>
          <w:b/>
          <w:noProof/>
          <w:sz w:val="24"/>
          <w:szCs w:val="24"/>
          <w:lang w:eastAsia="es-MX"/>
        </w:rPr>
      </w:pPr>
    </w:p>
    <w:p w:rsidR="004D7CF6" w:rsidRDefault="004D7CF6" w:rsidP="00A2705C">
      <w:pPr>
        <w:pStyle w:val="Prrafodelista"/>
        <w:ind w:left="644"/>
        <w:jc w:val="center"/>
        <w:rPr>
          <w:rFonts w:ascii="Arial" w:hAnsi="Arial" w:cs="Arial"/>
          <w:b/>
          <w:noProof/>
          <w:sz w:val="24"/>
          <w:szCs w:val="24"/>
          <w:lang w:eastAsia="es-MX"/>
        </w:rPr>
      </w:pPr>
    </w:p>
    <w:p w:rsidR="004D7CF6" w:rsidRDefault="004D7CF6" w:rsidP="00A2705C">
      <w:pPr>
        <w:pStyle w:val="Prrafodelista"/>
        <w:ind w:left="644"/>
        <w:jc w:val="center"/>
        <w:rPr>
          <w:rFonts w:ascii="Arial" w:hAnsi="Arial" w:cs="Arial"/>
          <w:b/>
          <w:noProof/>
          <w:sz w:val="24"/>
          <w:szCs w:val="24"/>
          <w:lang w:eastAsia="es-MX"/>
        </w:rPr>
      </w:pPr>
    </w:p>
    <w:p w:rsidR="00A2705C" w:rsidRPr="009A3272" w:rsidRDefault="00A2705C" w:rsidP="00A2705C">
      <w:pPr>
        <w:pStyle w:val="Prrafodelista"/>
        <w:ind w:left="644"/>
        <w:jc w:val="center"/>
        <w:rPr>
          <w:rFonts w:ascii="Arial" w:hAnsi="Arial" w:cs="Arial"/>
          <w:b/>
          <w:noProof/>
          <w:sz w:val="24"/>
          <w:szCs w:val="24"/>
          <w:lang w:eastAsia="es-MX"/>
        </w:rPr>
      </w:pPr>
      <w:r w:rsidRPr="009A3272">
        <w:rPr>
          <w:rFonts w:ascii="Arial" w:hAnsi="Arial" w:cs="Arial"/>
          <w:b/>
          <w:noProof/>
          <w:sz w:val="24"/>
          <w:szCs w:val="24"/>
          <w:lang w:eastAsia="es-MX"/>
        </w:rPr>
        <w:t>CAPITULO III</w:t>
      </w:r>
    </w:p>
    <w:p w:rsidR="00A2705C" w:rsidRPr="009A3272" w:rsidRDefault="00A2705C" w:rsidP="00A2705C">
      <w:pPr>
        <w:pStyle w:val="Prrafodelista"/>
        <w:ind w:left="644"/>
        <w:jc w:val="center"/>
        <w:rPr>
          <w:rFonts w:ascii="Arial" w:hAnsi="Arial" w:cs="Arial"/>
          <w:b/>
          <w:noProof/>
          <w:sz w:val="24"/>
          <w:szCs w:val="24"/>
          <w:lang w:eastAsia="es-MX"/>
        </w:rPr>
      </w:pPr>
    </w:p>
    <w:p w:rsidR="00A2705C" w:rsidRPr="009A3272" w:rsidRDefault="00A2705C" w:rsidP="00A13844">
      <w:pPr>
        <w:spacing w:line="480" w:lineRule="auto"/>
        <w:rPr>
          <w:rFonts w:ascii="Arial" w:hAnsi="Arial" w:cs="Arial"/>
          <w:b/>
          <w:sz w:val="24"/>
          <w:szCs w:val="24"/>
        </w:rPr>
      </w:pPr>
      <w:r w:rsidRPr="009A3272">
        <w:rPr>
          <w:rFonts w:ascii="Arial" w:hAnsi="Arial" w:cs="Arial"/>
          <w:b/>
          <w:sz w:val="24"/>
          <w:szCs w:val="24"/>
        </w:rPr>
        <w:t>DEFINICIONES</w:t>
      </w:r>
    </w:p>
    <w:p w:rsidR="00A2705C" w:rsidRPr="009A3272" w:rsidRDefault="00A2705C" w:rsidP="00A13844">
      <w:pPr>
        <w:spacing w:line="360" w:lineRule="auto"/>
        <w:jc w:val="both"/>
        <w:rPr>
          <w:rFonts w:ascii="Arial" w:hAnsi="Arial" w:cs="Arial"/>
          <w:sz w:val="24"/>
          <w:szCs w:val="24"/>
        </w:rPr>
      </w:pPr>
      <w:r w:rsidRPr="009A3272">
        <w:rPr>
          <w:rFonts w:ascii="Arial" w:hAnsi="Arial" w:cs="Arial"/>
          <w:sz w:val="24"/>
          <w:szCs w:val="24"/>
        </w:rPr>
        <w:t>Para poder interpretar este problema de investigación es necesario conocer las definiciones del tema que se aborda; a continuación se dan a conocer  algunas definiciones.</w:t>
      </w:r>
    </w:p>
    <w:p w:rsidR="00A2705C" w:rsidRPr="009A3272" w:rsidRDefault="00A2705C" w:rsidP="00A13844">
      <w:pPr>
        <w:pStyle w:val="NormalWeb"/>
        <w:shd w:val="clear" w:color="auto" w:fill="FFFFFF"/>
        <w:spacing w:before="0" w:beforeAutospacing="0" w:after="0" w:afterAutospacing="0" w:line="360" w:lineRule="auto"/>
        <w:jc w:val="both"/>
        <w:rPr>
          <w:rFonts w:ascii="Arial" w:hAnsi="Arial" w:cs="Arial"/>
        </w:rPr>
      </w:pPr>
      <w:r w:rsidRPr="009A3272">
        <w:rPr>
          <w:rFonts w:ascii="Arial" w:hAnsi="Arial" w:cs="Arial"/>
          <w:b/>
          <w:shd w:val="clear" w:color="auto" w:fill="FFFFFF"/>
        </w:rPr>
        <w:t xml:space="preserve">Clasificador por Objeto del Gasto: </w:t>
      </w:r>
      <w:r w:rsidRPr="009A3272">
        <w:rPr>
          <w:rFonts w:ascii="Arial" w:hAnsi="Arial" w:cs="Arial"/>
          <w:shd w:val="clear" w:color="auto" w:fill="FFFFFF"/>
        </w:rPr>
        <w:t xml:space="preserve"> </w:t>
      </w:r>
      <w:r w:rsidRPr="009A3272">
        <w:rPr>
          <w:rFonts w:ascii="Arial" w:hAnsi="Arial" w:cs="Arial"/>
        </w:rPr>
        <w:t>El Clasificador por Objeto del Gasto es el documento que ordena e identifica en forma genérica, homogénea y coherente los recursos humanos, materiales, tecnológicos y financieros, agrupándolos a través de capítulos, conceptos, partida genérica y partida específica de gasto, que permiten identificar los bienes y servicios que los Ayuntamientos de los Municipios y los Entes Públicos Municipales, requieren (consumen), para cumplir con las atribuciones, programas, proyectos y objetivos a los que estén desti</w:t>
      </w:r>
      <w:r w:rsidRPr="009A3272">
        <w:rPr>
          <w:rFonts w:ascii="Arial" w:hAnsi="Arial" w:cs="Arial"/>
        </w:rPr>
        <w:t xml:space="preserve">nados. </w:t>
      </w:r>
    </w:p>
    <w:p w:rsidR="00A2705C" w:rsidRPr="009A3272" w:rsidRDefault="00A2705C" w:rsidP="00A2705C">
      <w:pPr>
        <w:pStyle w:val="NormalWeb"/>
        <w:shd w:val="clear" w:color="auto" w:fill="FFFFFF"/>
        <w:spacing w:before="0" w:beforeAutospacing="0" w:after="0" w:afterAutospacing="0" w:line="360" w:lineRule="auto"/>
        <w:ind w:left="644"/>
        <w:jc w:val="both"/>
        <w:rPr>
          <w:rFonts w:ascii="Arial" w:hAnsi="Arial" w:cs="Arial"/>
          <w:shd w:val="clear" w:color="auto" w:fill="FFFFFF"/>
        </w:rPr>
      </w:pPr>
    </w:p>
    <w:p w:rsidR="007A059C" w:rsidRPr="009A3272" w:rsidRDefault="00A2705C" w:rsidP="00A13844">
      <w:pPr>
        <w:pStyle w:val="NormalWeb"/>
        <w:shd w:val="clear" w:color="auto" w:fill="FFFFFF"/>
        <w:spacing w:before="0" w:beforeAutospacing="0" w:after="0" w:afterAutospacing="0" w:line="360" w:lineRule="auto"/>
        <w:jc w:val="both"/>
        <w:rPr>
          <w:rFonts w:ascii="Arial" w:hAnsi="Arial" w:cs="Arial"/>
        </w:rPr>
      </w:pPr>
      <w:r w:rsidRPr="009A3272">
        <w:rPr>
          <w:rFonts w:ascii="Arial" w:hAnsi="Arial" w:cs="Arial"/>
        </w:rPr>
        <w:t>El Clasificador por Objeto del Gasto, permite cumplir con los siguientes objetivos: I</w:t>
      </w:r>
      <w:r w:rsidR="007A059C" w:rsidRPr="009A3272">
        <w:rPr>
          <w:rFonts w:ascii="Arial" w:hAnsi="Arial" w:cs="Arial"/>
        </w:rPr>
        <w:t xml:space="preserve">.- </w:t>
      </w:r>
      <w:r w:rsidRPr="009A3272">
        <w:rPr>
          <w:rFonts w:ascii="Arial" w:hAnsi="Arial" w:cs="Arial"/>
        </w:rPr>
        <w:t>Ordenar e identificar, los recursos: humanos, materiales, tecnológicos y financieros; así como los proyectos y programas necesarios para alcanzar los objetivos, indicadores y metas institucionales, sectoriales y de Gobierno que se establezcan en el presupuesto.</w:t>
      </w:r>
    </w:p>
    <w:p w:rsidR="007A059C" w:rsidRPr="009A3272" w:rsidRDefault="00A2705C" w:rsidP="00A13844">
      <w:pPr>
        <w:pStyle w:val="NormalWeb"/>
        <w:shd w:val="clear" w:color="auto" w:fill="FFFFFF"/>
        <w:spacing w:before="0" w:beforeAutospacing="0" w:after="0" w:afterAutospacing="0" w:line="360" w:lineRule="auto"/>
        <w:jc w:val="both"/>
        <w:rPr>
          <w:rFonts w:ascii="Arial" w:hAnsi="Arial" w:cs="Arial"/>
        </w:rPr>
      </w:pPr>
      <w:r w:rsidRPr="009A3272">
        <w:rPr>
          <w:rFonts w:ascii="Arial" w:hAnsi="Arial" w:cs="Arial"/>
        </w:rPr>
        <w:t>II.</w:t>
      </w:r>
      <w:r w:rsidR="007A059C" w:rsidRPr="009A3272">
        <w:rPr>
          <w:rFonts w:ascii="Arial" w:hAnsi="Arial" w:cs="Arial"/>
        </w:rPr>
        <w:t>-</w:t>
      </w:r>
      <w:r w:rsidRPr="009A3272">
        <w:rPr>
          <w:rFonts w:ascii="Arial" w:hAnsi="Arial" w:cs="Arial"/>
        </w:rPr>
        <w:t xml:space="preserve"> Ofrecer información valiosa, clara y transparente de los bienes y servicios que requieren los Ayuntamientos de los Municipios y los Entes Públicos Municipales, </w:t>
      </w:r>
      <w:r w:rsidRPr="009A3272">
        <w:rPr>
          <w:rFonts w:ascii="Arial" w:hAnsi="Arial" w:cs="Arial"/>
        </w:rPr>
        <w:lastRenderedPageBreak/>
        <w:t>facilitando la programación de las adquisiciones de bienes y servicios y otras acciones relacionadas con la administración de los bienes del Estado.</w:t>
      </w:r>
    </w:p>
    <w:p w:rsidR="00A2705C" w:rsidRPr="009A3272" w:rsidRDefault="00A2705C" w:rsidP="00A13844">
      <w:pPr>
        <w:pStyle w:val="NormalWeb"/>
        <w:shd w:val="clear" w:color="auto" w:fill="FFFFFF"/>
        <w:spacing w:before="0" w:beforeAutospacing="0" w:after="0" w:afterAutospacing="0" w:line="360" w:lineRule="auto"/>
        <w:jc w:val="both"/>
        <w:rPr>
          <w:rFonts w:ascii="Arial" w:hAnsi="Arial" w:cs="Arial"/>
        </w:rPr>
      </w:pPr>
      <w:r w:rsidRPr="009A3272">
        <w:rPr>
          <w:rFonts w:ascii="Arial" w:hAnsi="Arial" w:cs="Arial"/>
        </w:rPr>
        <w:t>III.</w:t>
      </w:r>
      <w:r w:rsidR="007A059C" w:rsidRPr="009A3272">
        <w:rPr>
          <w:rFonts w:ascii="Arial" w:hAnsi="Arial" w:cs="Arial"/>
        </w:rPr>
        <w:t>-</w:t>
      </w:r>
      <w:r w:rsidRPr="009A3272">
        <w:rPr>
          <w:rFonts w:ascii="Arial" w:hAnsi="Arial" w:cs="Arial"/>
        </w:rPr>
        <w:t xml:space="preserve"> Facilitar el registro presupuestario, financiero y contable.</w:t>
      </w:r>
    </w:p>
    <w:p w:rsidR="007A059C" w:rsidRPr="009A3272" w:rsidRDefault="007A059C" w:rsidP="00A13844">
      <w:pPr>
        <w:pStyle w:val="NormalWeb"/>
        <w:shd w:val="clear" w:color="auto" w:fill="FFFFFF"/>
        <w:spacing w:before="0" w:beforeAutospacing="0" w:after="0" w:afterAutospacing="0" w:line="360" w:lineRule="auto"/>
        <w:jc w:val="both"/>
        <w:rPr>
          <w:rFonts w:ascii="Arial" w:hAnsi="Arial" w:cs="Arial"/>
        </w:rPr>
      </w:pPr>
      <w:r w:rsidRPr="009A3272">
        <w:rPr>
          <w:rFonts w:ascii="Arial" w:hAnsi="Arial" w:cs="Arial"/>
        </w:rPr>
        <w:t>IV.-</w:t>
      </w:r>
      <w:r w:rsidRPr="009A3272">
        <w:rPr>
          <w:rFonts w:ascii="Arial" w:hAnsi="Arial" w:cs="Arial"/>
        </w:rPr>
        <w:t xml:space="preserve"> Identificar el gasto en las etapas de: formulación del presupuesto, ejercicio, control y evaluación. </w:t>
      </w:r>
    </w:p>
    <w:p w:rsidR="007A059C" w:rsidRPr="009A3272" w:rsidRDefault="007A059C" w:rsidP="00A13844">
      <w:pPr>
        <w:pStyle w:val="NormalWeb"/>
        <w:shd w:val="clear" w:color="auto" w:fill="FFFFFF"/>
        <w:spacing w:before="0" w:beforeAutospacing="0" w:after="0" w:afterAutospacing="0" w:line="360" w:lineRule="auto"/>
        <w:jc w:val="both"/>
        <w:rPr>
          <w:rFonts w:ascii="Arial" w:hAnsi="Arial" w:cs="Arial"/>
        </w:rPr>
      </w:pPr>
      <w:r w:rsidRPr="009A3272">
        <w:rPr>
          <w:rFonts w:ascii="Arial" w:hAnsi="Arial" w:cs="Arial"/>
        </w:rPr>
        <w:t>V.</w:t>
      </w:r>
      <w:r w:rsidRPr="009A3272">
        <w:rPr>
          <w:rFonts w:ascii="Arial" w:hAnsi="Arial" w:cs="Arial"/>
        </w:rPr>
        <w:t>-</w:t>
      </w:r>
      <w:r w:rsidRPr="009A3272">
        <w:rPr>
          <w:rFonts w:ascii="Arial" w:hAnsi="Arial" w:cs="Arial"/>
        </w:rPr>
        <w:t xml:space="preserve"> Registra los momentos presupuestarios: aprobado, modificado, comprometido, devengado, ejercido y pagado.</w:t>
      </w:r>
    </w:p>
    <w:p w:rsidR="007A059C" w:rsidRPr="009A3272" w:rsidRDefault="007A059C" w:rsidP="00A13844">
      <w:pPr>
        <w:pStyle w:val="NormalWeb"/>
        <w:shd w:val="clear" w:color="auto" w:fill="FFFFFF"/>
        <w:spacing w:before="0" w:beforeAutospacing="0" w:after="0" w:afterAutospacing="0" w:line="360" w:lineRule="auto"/>
        <w:jc w:val="both"/>
        <w:rPr>
          <w:rFonts w:ascii="Arial" w:hAnsi="Arial" w:cs="Arial"/>
        </w:rPr>
      </w:pPr>
      <w:r w:rsidRPr="009A3272">
        <w:rPr>
          <w:rFonts w:ascii="Arial" w:hAnsi="Arial" w:cs="Arial"/>
        </w:rPr>
        <w:t>VI.</w:t>
      </w:r>
      <w:r w:rsidRPr="009A3272">
        <w:rPr>
          <w:rFonts w:ascii="Arial" w:hAnsi="Arial" w:cs="Arial"/>
        </w:rPr>
        <w:t>-</w:t>
      </w:r>
      <w:r w:rsidRPr="009A3272">
        <w:rPr>
          <w:rFonts w:ascii="Arial" w:hAnsi="Arial" w:cs="Arial"/>
        </w:rPr>
        <w:t xml:space="preserve"> Establecer con claridad, homogeneidad y certeza el ejercicio del gasto público. </w:t>
      </w:r>
    </w:p>
    <w:p w:rsidR="007A059C" w:rsidRPr="009A3272" w:rsidRDefault="007A059C" w:rsidP="00A13844">
      <w:pPr>
        <w:pStyle w:val="NormalWeb"/>
        <w:shd w:val="clear" w:color="auto" w:fill="FFFFFF"/>
        <w:spacing w:before="0" w:beforeAutospacing="0" w:after="0" w:afterAutospacing="0" w:line="360" w:lineRule="auto"/>
        <w:jc w:val="both"/>
        <w:rPr>
          <w:rFonts w:ascii="Arial" w:hAnsi="Arial" w:cs="Arial"/>
        </w:rPr>
      </w:pPr>
      <w:r w:rsidRPr="009A3272">
        <w:rPr>
          <w:rFonts w:ascii="Arial" w:hAnsi="Arial" w:cs="Arial"/>
        </w:rPr>
        <w:t>VII.</w:t>
      </w:r>
      <w:r w:rsidRPr="009A3272">
        <w:rPr>
          <w:rFonts w:ascii="Arial" w:hAnsi="Arial" w:cs="Arial"/>
        </w:rPr>
        <w:t>-</w:t>
      </w:r>
      <w:r w:rsidRPr="009A3272">
        <w:rPr>
          <w:rFonts w:ascii="Arial" w:hAnsi="Arial" w:cs="Arial"/>
        </w:rPr>
        <w:t xml:space="preserve"> Dotar de información cualitativa y cuantitativa para el análisis presupuestario, financiero, económico y para la toma de decisiones; entre otros.</w:t>
      </w:r>
    </w:p>
    <w:p w:rsidR="007A059C" w:rsidRDefault="007A059C" w:rsidP="00A2705C">
      <w:pPr>
        <w:pStyle w:val="NormalWeb"/>
        <w:shd w:val="clear" w:color="auto" w:fill="FFFFFF"/>
        <w:spacing w:before="0" w:beforeAutospacing="0" w:after="0" w:afterAutospacing="0" w:line="360" w:lineRule="auto"/>
        <w:ind w:left="644"/>
        <w:jc w:val="both"/>
        <w:rPr>
          <w:rFonts w:ascii="Arial" w:hAnsi="Arial" w:cs="Arial"/>
          <w:sz w:val="22"/>
          <w:szCs w:val="22"/>
          <w:shd w:val="clear" w:color="auto" w:fill="FFFFFF"/>
        </w:rPr>
      </w:pPr>
    </w:p>
    <w:p w:rsidR="00EC3B21" w:rsidRPr="00D17EEA" w:rsidRDefault="00EC3B21" w:rsidP="00A13844">
      <w:pPr>
        <w:pStyle w:val="NormalWeb"/>
        <w:shd w:val="clear" w:color="auto" w:fill="FFFFFF"/>
        <w:spacing w:before="0" w:beforeAutospacing="0" w:after="0" w:afterAutospacing="0" w:line="360" w:lineRule="auto"/>
        <w:jc w:val="both"/>
        <w:rPr>
          <w:rFonts w:ascii="Arial" w:hAnsi="Arial" w:cs="Arial"/>
        </w:rPr>
      </w:pPr>
      <w:r w:rsidRPr="00D17EEA">
        <w:rPr>
          <w:rFonts w:ascii="Arial" w:hAnsi="Arial" w:cs="Arial"/>
          <w:b/>
        </w:rPr>
        <w:t xml:space="preserve">Capítulo </w:t>
      </w:r>
      <w:r w:rsidRPr="00D17EEA">
        <w:rPr>
          <w:rFonts w:ascii="Arial" w:hAnsi="Arial" w:cs="Arial"/>
          <w:b/>
        </w:rPr>
        <w:t>2000 MATERIALES Y SUMINISTROS</w:t>
      </w:r>
      <w:r w:rsidRPr="00D17EEA">
        <w:rPr>
          <w:rFonts w:ascii="Arial" w:hAnsi="Arial" w:cs="Arial"/>
          <w:b/>
        </w:rPr>
        <w:t>.-</w:t>
      </w:r>
      <w:r w:rsidRPr="00D17EEA">
        <w:rPr>
          <w:rFonts w:ascii="Arial" w:hAnsi="Arial" w:cs="Arial"/>
        </w:rPr>
        <w:t xml:space="preserve"> </w:t>
      </w:r>
      <w:r w:rsidRPr="00D17EEA">
        <w:rPr>
          <w:rFonts w:ascii="Arial" w:hAnsi="Arial" w:cs="Arial"/>
        </w:rPr>
        <w:t xml:space="preserve"> Agrupa las asignaciones destinadas a la adquisición de toda clase de insumos y suministros requeridos para la prestación de bienes y servicios y para el desempeño de las actividades administrativas.</w:t>
      </w:r>
    </w:p>
    <w:p w:rsidR="00F94816" w:rsidRPr="00D17EEA" w:rsidRDefault="00F94816" w:rsidP="00A2705C">
      <w:pPr>
        <w:pStyle w:val="NormalWeb"/>
        <w:shd w:val="clear" w:color="auto" w:fill="FFFFFF"/>
        <w:spacing w:before="0" w:beforeAutospacing="0" w:after="0" w:afterAutospacing="0" w:line="360" w:lineRule="auto"/>
        <w:ind w:left="644"/>
        <w:jc w:val="both"/>
        <w:rPr>
          <w:rFonts w:ascii="Arial" w:hAnsi="Arial" w:cs="Arial"/>
          <w:shd w:val="clear" w:color="auto" w:fill="FFFFFF"/>
        </w:rPr>
      </w:pPr>
    </w:p>
    <w:p w:rsidR="00F94816" w:rsidRPr="00D17EEA" w:rsidRDefault="00F94816" w:rsidP="00F94816">
      <w:pPr>
        <w:pStyle w:val="NormalWeb"/>
        <w:shd w:val="clear" w:color="auto" w:fill="FFFFFF"/>
        <w:spacing w:before="0" w:beforeAutospacing="0" w:after="0" w:afterAutospacing="0" w:line="360" w:lineRule="auto"/>
        <w:jc w:val="both"/>
        <w:rPr>
          <w:rFonts w:ascii="Arial" w:hAnsi="Arial" w:cs="Arial"/>
        </w:rPr>
      </w:pPr>
      <w:r w:rsidRPr="00D17EEA">
        <w:rPr>
          <w:rFonts w:ascii="Arial" w:hAnsi="Arial" w:cs="Arial"/>
          <w:b/>
        </w:rPr>
        <w:t>Justificación</w:t>
      </w:r>
      <w:r w:rsidR="00266710" w:rsidRPr="00D17EEA">
        <w:rPr>
          <w:rFonts w:ascii="Arial" w:hAnsi="Arial" w:cs="Arial"/>
          <w:b/>
        </w:rPr>
        <w:t xml:space="preserve">.- </w:t>
      </w:r>
      <w:r w:rsidR="00266710" w:rsidRPr="00D17EEA">
        <w:rPr>
          <w:rFonts w:ascii="Arial" w:hAnsi="Arial" w:cs="Arial"/>
        </w:rPr>
        <w:t>E</w:t>
      </w:r>
      <w:r w:rsidRPr="00D17EEA">
        <w:rPr>
          <w:rFonts w:ascii="Arial" w:hAnsi="Arial" w:cs="Arial"/>
        </w:rPr>
        <w:t>s una noción que permite referirse al proceso y el resultado de justificar. Este </w:t>
      </w:r>
      <w:hyperlink r:id="rId10" w:history="1">
        <w:r w:rsidRPr="00D17EEA">
          <w:rPr>
            <w:rFonts w:ascii="Arial" w:hAnsi="Arial" w:cs="Arial"/>
          </w:rPr>
          <w:t>verbo</w:t>
        </w:r>
      </w:hyperlink>
      <w:r w:rsidRPr="00D17EEA">
        <w:rPr>
          <w:rFonts w:ascii="Arial" w:hAnsi="Arial" w:cs="Arial"/>
        </w:rPr>
        <w:t>, por su parte, está vinculado a demostrar una cosa con </w:t>
      </w:r>
      <w:hyperlink r:id="rId11" w:history="1">
        <w:r w:rsidRPr="00D17EEA">
          <w:rPr>
            <w:rFonts w:ascii="Arial" w:hAnsi="Arial" w:cs="Arial"/>
          </w:rPr>
          <w:t>pruebas</w:t>
        </w:r>
      </w:hyperlink>
      <w:r w:rsidRPr="00D17EEA">
        <w:rPr>
          <w:rFonts w:ascii="Arial" w:hAnsi="Arial" w:cs="Arial"/>
        </w:rPr>
        <w:t>; a explicar un accionar o un comportamiento en base a ciertos motivos; o a probar que una </w:t>
      </w:r>
      <w:hyperlink r:id="rId12" w:history="1">
        <w:r w:rsidRPr="00D17EEA">
          <w:rPr>
            <w:rFonts w:ascii="Arial" w:hAnsi="Arial" w:cs="Arial"/>
          </w:rPr>
          <w:t>persona</w:t>
        </w:r>
      </w:hyperlink>
      <w:r w:rsidRPr="00D17EEA">
        <w:rPr>
          <w:rFonts w:ascii="Arial" w:hAnsi="Arial" w:cs="Arial"/>
        </w:rPr>
        <w:t> es inocente de aquello que se le atribuye.</w:t>
      </w:r>
    </w:p>
    <w:p w:rsidR="00F94816" w:rsidRPr="00D17EEA" w:rsidRDefault="00F94816" w:rsidP="00F94816">
      <w:pPr>
        <w:pStyle w:val="NormalWeb"/>
        <w:shd w:val="clear" w:color="auto" w:fill="FFFFFF"/>
        <w:spacing w:before="0" w:beforeAutospacing="0" w:after="0" w:afterAutospacing="0" w:line="360" w:lineRule="auto"/>
        <w:jc w:val="both"/>
        <w:rPr>
          <w:rFonts w:ascii="Arial" w:hAnsi="Arial" w:cs="Arial"/>
        </w:rPr>
      </w:pPr>
    </w:p>
    <w:p w:rsidR="00F94816" w:rsidRPr="00D17EEA" w:rsidRDefault="00F94816" w:rsidP="00F94816">
      <w:pPr>
        <w:pStyle w:val="NormalWeb"/>
        <w:shd w:val="clear" w:color="auto" w:fill="FFFFFF"/>
        <w:spacing w:before="0" w:beforeAutospacing="0" w:after="0" w:afterAutospacing="0" w:line="360" w:lineRule="auto"/>
        <w:jc w:val="both"/>
        <w:rPr>
          <w:rFonts w:ascii="Arial" w:hAnsi="Arial" w:cs="Arial"/>
          <w:bCs/>
        </w:rPr>
      </w:pPr>
      <w:r w:rsidRPr="00D17EEA">
        <w:rPr>
          <w:rFonts w:ascii="Arial" w:hAnsi="Arial" w:cs="Arial"/>
          <w:b/>
          <w:bCs/>
        </w:rPr>
        <w:t>Comprobación:</w:t>
      </w:r>
      <w:r w:rsidRPr="00D17EEA">
        <w:rPr>
          <w:rFonts w:ascii="Arial" w:hAnsi="Arial" w:cs="Arial"/>
          <w:bCs/>
        </w:rPr>
        <w:t xml:space="preserve"> Confirmación o prueba de la existencia, veracidad o exactitud de una cosa.</w:t>
      </w:r>
    </w:p>
    <w:p w:rsidR="004D7CF6" w:rsidRDefault="004D7CF6" w:rsidP="004D7CF6">
      <w:pPr>
        <w:rPr>
          <w:rFonts w:ascii="Arial" w:hAnsi="Arial" w:cs="Arial"/>
          <w:b/>
          <w:noProof/>
          <w:sz w:val="24"/>
          <w:lang w:eastAsia="es-MX"/>
        </w:rPr>
      </w:pPr>
    </w:p>
    <w:p w:rsidR="003808A4" w:rsidRDefault="003808A4" w:rsidP="003808A4">
      <w:pPr>
        <w:jc w:val="center"/>
        <w:rPr>
          <w:rFonts w:ascii="Arial" w:hAnsi="Arial" w:cs="Arial"/>
          <w:b/>
          <w:noProof/>
          <w:sz w:val="24"/>
          <w:lang w:eastAsia="es-MX"/>
        </w:rPr>
      </w:pPr>
      <w:r>
        <w:rPr>
          <w:rFonts w:ascii="Arial" w:hAnsi="Arial" w:cs="Arial"/>
          <w:b/>
          <w:noProof/>
          <w:sz w:val="24"/>
          <w:lang w:eastAsia="es-MX"/>
        </w:rPr>
        <w:t>CAPITULO IV</w:t>
      </w:r>
    </w:p>
    <w:p w:rsidR="003808A4" w:rsidRDefault="003808A4" w:rsidP="003808A4">
      <w:pPr>
        <w:jc w:val="center"/>
        <w:rPr>
          <w:rFonts w:ascii="Arial" w:hAnsi="Arial" w:cs="Arial"/>
          <w:b/>
          <w:noProof/>
          <w:sz w:val="24"/>
          <w:lang w:eastAsia="es-MX"/>
        </w:rPr>
      </w:pPr>
    </w:p>
    <w:p w:rsidR="003808A4" w:rsidRPr="009A3272" w:rsidRDefault="003808A4" w:rsidP="003808A4">
      <w:pPr>
        <w:spacing w:line="480" w:lineRule="auto"/>
        <w:rPr>
          <w:rFonts w:ascii="Arial" w:hAnsi="Arial" w:cs="Arial"/>
          <w:b/>
          <w:sz w:val="24"/>
          <w:szCs w:val="24"/>
        </w:rPr>
      </w:pPr>
      <w:r w:rsidRPr="009A3272">
        <w:rPr>
          <w:rFonts w:ascii="Arial" w:hAnsi="Arial" w:cs="Arial"/>
          <w:b/>
          <w:sz w:val="24"/>
          <w:szCs w:val="24"/>
        </w:rPr>
        <w:t xml:space="preserve">PROBLEMA DE INVESTIGACIÓN </w:t>
      </w:r>
    </w:p>
    <w:p w:rsidR="001A7F4B" w:rsidRPr="009A3272" w:rsidRDefault="003808A4" w:rsidP="003808A4">
      <w:pPr>
        <w:spacing w:line="360" w:lineRule="auto"/>
        <w:jc w:val="both"/>
        <w:rPr>
          <w:rFonts w:ascii="Arial" w:hAnsi="Arial" w:cs="Arial"/>
          <w:sz w:val="24"/>
          <w:szCs w:val="24"/>
        </w:rPr>
      </w:pPr>
      <w:r w:rsidRPr="009A3272">
        <w:rPr>
          <w:rFonts w:ascii="Arial" w:hAnsi="Arial" w:cs="Arial"/>
          <w:sz w:val="24"/>
          <w:szCs w:val="24"/>
        </w:rPr>
        <w:t xml:space="preserve">El motivo de este trabajo </w:t>
      </w:r>
      <w:r w:rsidR="001A7F4B" w:rsidRPr="009A3272">
        <w:rPr>
          <w:rFonts w:ascii="Arial" w:hAnsi="Arial" w:cs="Arial"/>
          <w:sz w:val="24"/>
          <w:szCs w:val="24"/>
        </w:rPr>
        <w:t>se basa en que en la actualidad en</w:t>
      </w:r>
      <w:r w:rsidRPr="009A3272">
        <w:rPr>
          <w:rFonts w:ascii="Arial" w:hAnsi="Arial" w:cs="Arial"/>
          <w:sz w:val="24"/>
          <w:szCs w:val="24"/>
        </w:rPr>
        <w:t xml:space="preserve"> la administración municipal  de Villa Comaltitlan</w:t>
      </w:r>
      <w:r w:rsidR="001A7F4B" w:rsidRPr="009A3272">
        <w:rPr>
          <w:rFonts w:ascii="Arial" w:hAnsi="Arial" w:cs="Arial"/>
          <w:sz w:val="24"/>
          <w:szCs w:val="24"/>
        </w:rPr>
        <w:t xml:space="preserve">, Chiapas; se </w:t>
      </w:r>
      <w:r w:rsidRPr="009A3272">
        <w:rPr>
          <w:rFonts w:ascii="Arial" w:hAnsi="Arial" w:cs="Arial"/>
          <w:sz w:val="24"/>
          <w:szCs w:val="24"/>
        </w:rPr>
        <w:t xml:space="preserve">carece de un </w:t>
      </w:r>
      <w:r w:rsidR="001A7F4B" w:rsidRPr="009A3272">
        <w:rPr>
          <w:rFonts w:ascii="Arial" w:hAnsi="Arial" w:cs="Arial"/>
          <w:sz w:val="24"/>
          <w:szCs w:val="24"/>
        </w:rPr>
        <w:t xml:space="preserve">documento en el que se indique con precisión la documentación soporte que deba llevar la comprobación y </w:t>
      </w:r>
      <w:r w:rsidRPr="009A3272">
        <w:rPr>
          <w:rFonts w:ascii="Arial" w:hAnsi="Arial" w:cs="Arial"/>
          <w:sz w:val="24"/>
          <w:szCs w:val="24"/>
        </w:rPr>
        <w:t xml:space="preserve">justificación </w:t>
      </w:r>
      <w:r w:rsidR="001A7F4B" w:rsidRPr="009A3272">
        <w:rPr>
          <w:rFonts w:ascii="Arial" w:hAnsi="Arial" w:cs="Arial"/>
          <w:sz w:val="24"/>
          <w:szCs w:val="24"/>
        </w:rPr>
        <w:t>del gasto de las partidas del capítulo 2</w:t>
      </w:r>
      <w:r w:rsidRPr="009A3272">
        <w:rPr>
          <w:rFonts w:ascii="Arial" w:hAnsi="Arial" w:cs="Arial"/>
          <w:sz w:val="24"/>
          <w:szCs w:val="24"/>
        </w:rPr>
        <w:t>000 del clasificador por objeto del gasto</w:t>
      </w:r>
      <w:r w:rsidR="001A7F4B" w:rsidRPr="009A3272">
        <w:rPr>
          <w:rFonts w:ascii="Arial" w:hAnsi="Arial" w:cs="Arial"/>
          <w:sz w:val="24"/>
          <w:szCs w:val="24"/>
        </w:rPr>
        <w:t>.</w:t>
      </w:r>
    </w:p>
    <w:p w:rsidR="003808A4" w:rsidRPr="009A3272" w:rsidRDefault="001A7F4B" w:rsidP="003808A4">
      <w:pPr>
        <w:spacing w:line="360" w:lineRule="auto"/>
        <w:jc w:val="both"/>
        <w:rPr>
          <w:rFonts w:ascii="Arial" w:hAnsi="Arial" w:cs="Arial"/>
          <w:sz w:val="24"/>
          <w:szCs w:val="24"/>
        </w:rPr>
      </w:pPr>
      <w:r>
        <w:rPr>
          <w:rFonts w:ascii="Arial" w:hAnsi="Arial" w:cs="Arial"/>
        </w:rPr>
        <w:lastRenderedPageBreak/>
        <w:t xml:space="preserve"> </w:t>
      </w:r>
      <w:r w:rsidR="003808A4" w:rsidRPr="009A3272">
        <w:rPr>
          <w:rFonts w:ascii="Arial" w:hAnsi="Arial" w:cs="Arial"/>
          <w:sz w:val="24"/>
          <w:szCs w:val="24"/>
        </w:rPr>
        <w:t>Investigaciones recientes efectuadas en el Municipio revelan que no existe norma alguna que permita al servidor público realizar un trabajo con precisión para dicho proceso.</w:t>
      </w:r>
    </w:p>
    <w:p w:rsidR="003808A4" w:rsidRPr="009A3272" w:rsidRDefault="003808A4" w:rsidP="003808A4">
      <w:pPr>
        <w:spacing w:line="360" w:lineRule="auto"/>
        <w:jc w:val="both"/>
        <w:rPr>
          <w:rFonts w:ascii="Arial" w:hAnsi="Arial" w:cs="Arial"/>
          <w:sz w:val="24"/>
          <w:szCs w:val="24"/>
        </w:rPr>
      </w:pPr>
      <w:r w:rsidRPr="009A3272">
        <w:rPr>
          <w:rFonts w:ascii="Arial" w:hAnsi="Arial" w:cs="Arial"/>
          <w:sz w:val="24"/>
          <w:szCs w:val="24"/>
        </w:rPr>
        <w:t>Este  fenómeno ha hecho que la administración sea acreedora de varias observaciones por el Órgano de Fiscalización Superior del Congreso del Estado (OFSCE),  ya que los servidores públicos no cuentan con una guía fácil y rápida para efectuar este trabajo.</w:t>
      </w:r>
    </w:p>
    <w:p w:rsidR="003808A4" w:rsidRPr="009A3272" w:rsidRDefault="003808A4" w:rsidP="003808A4">
      <w:pPr>
        <w:spacing w:line="360" w:lineRule="auto"/>
        <w:jc w:val="both"/>
        <w:rPr>
          <w:rFonts w:ascii="Arial" w:hAnsi="Arial" w:cs="Arial"/>
          <w:sz w:val="24"/>
          <w:szCs w:val="24"/>
        </w:rPr>
      </w:pPr>
      <w:r w:rsidRPr="009A3272">
        <w:rPr>
          <w:rFonts w:ascii="Arial" w:hAnsi="Arial" w:cs="Arial"/>
          <w:sz w:val="24"/>
          <w:szCs w:val="24"/>
        </w:rPr>
        <w:t xml:space="preserve">Además  cuando el personal que realiza este trabajo  está integrando los documentos necesarios hay auditores que requieren </w:t>
      </w:r>
      <w:r w:rsidR="00E94656" w:rsidRPr="009A3272">
        <w:rPr>
          <w:rFonts w:ascii="Arial" w:hAnsi="Arial" w:cs="Arial"/>
          <w:sz w:val="24"/>
          <w:szCs w:val="24"/>
        </w:rPr>
        <w:t>más</w:t>
      </w:r>
      <w:r w:rsidRPr="009A3272">
        <w:rPr>
          <w:rFonts w:ascii="Arial" w:hAnsi="Arial" w:cs="Arial"/>
          <w:sz w:val="24"/>
          <w:szCs w:val="24"/>
        </w:rPr>
        <w:t xml:space="preserve"> documentación de acuerdo a su criterio, de continuar con esta situación,  el Municipio podría ser sancionado con el reintegro de los recursos por omitir algún documento además de quedar desprotegidos a cualquier criterio que manifieste el auditor en turno.</w:t>
      </w:r>
    </w:p>
    <w:p w:rsidR="003808A4" w:rsidRPr="009A3272" w:rsidRDefault="003808A4" w:rsidP="003808A4">
      <w:pPr>
        <w:spacing w:line="360" w:lineRule="auto"/>
        <w:jc w:val="both"/>
        <w:rPr>
          <w:rFonts w:ascii="Arial" w:hAnsi="Arial" w:cs="Arial"/>
          <w:sz w:val="24"/>
          <w:szCs w:val="24"/>
        </w:rPr>
      </w:pPr>
      <w:r w:rsidRPr="009A3272">
        <w:rPr>
          <w:rFonts w:ascii="Arial" w:hAnsi="Arial" w:cs="Arial"/>
          <w:sz w:val="24"/>
          <w:szCs w:val="24"/>
        </w:rPr>
        <w:t xml:space="preserve">Finalmente es importante implementar este  lineamiento que permita tanto al auditor como al servidor público seguir una misma dirección al momento de verificación o en su caso integración de dicha documentación para beneficio del mismo ayuntamiento. </w:t>
      </w:r>
    </w:p>
    <w:p w:rsidR="003808A4" w:rsidRPr="009A3272" w:rsidRDefault="003808A4" w:rsidP="003808A4">
      <w:pPr>
        <w:pStyle w:val="NormalWeb"/>
        <w:shd w:val="clear" w:color="auto" w:fill="FFFFFF"/>
        <w:spacing w:before="0" w:beforeAutospacing="0" w:after="0" w:afterAutospacing="0" w:line="360" w:lineRule="auto"/>
        <w:jc w:val="both"/>
        <w:rPr>
          <w:rFonts w:ascii="Arial" w:hAnsi="Arial" w:cs="Arial"/>
          <w:bCs/>
        </w:rPr>
      </w:pPr>
      <w:r w:rsidRPr="009A3272">
        <w:rPr>
          <w:rFonts w:ascii="Arial" w:hAnsi="Arial" w:cs="Arial"/>
        </w:rPr>
        <w:t xml:space="preserve">Así se ahorraría tiempo y recursos materiales en la integración de dichos paquetes además se llevaría </w:t>
      </w:r>
      <w:r w:rsidR="00073996" w:rsidRPr="009A3272">
        <w:rPr>
          <w:rFonts w:ascii="Arial" w:hAnsi="Arial" w:cs="Arial"/>
        </w:rPr>
        <w:t>a cabo</w:t>
      </w:r>
      <w:r w:rsidRPr="009A3272">
        <w:rPr>
          <w:rFonts w:ascii="Arial" w:hAnsi="Arial" w:cs="Arial"/>
        </w:rPr>
        <w:t xml:space="preserve"> un buen control que permitiera estar siempre preparados para dar un buen servicio a la población</w:t>
      </w:r>
    </w:p>
    <w:p w:rsidR="00AC1D51" w:rsidRDefault="00AC1D51" w:rsidP="00993697">
      <w:pPr>
        <w:spacing w:line="480" w:lineRule="auto"/>
        <w:rPr>
          <w:rFonts w:ascii="Arial" w:hAnsi="Arial" w:cs="Arial"/>
          <w:b/>
        </w:rPr>
      </w:pPr>
    </w:p>
    <w:p w:rsidR="00993697" w:rsidRPr="00AC1D51" w:rsidRDefault="00993697" w:rsidP="00993697">
      <w:pPr>
        <w:spacing w:line="480" w:lineRule="auto"/>
        <w:rPr>
          <w:rFonts w:ascii="Arial" w:hAnsi="Arial" w:cs="Arial"/>
          <w:b/>
          <w:sz w:val="24"/>
          <w:szCs w:val="24"/>
        </w:rPr>
      </w:pPr>
      <w:r w:rsidRPr="00AC1D51">
        <w:rPr>
          <w:rFonts w:ascii="Arial" w:hAnsi="Arial" w:cs="Arial"/>
          <w:b/>
          <w:sz w:val="24"/>
          <w:szCs w:val="24"/>
        </w:rPr>
        <w:t xml:space="preserve">TIPO DE INVESTIGACIÓN </w:t>
      </w:r>
    </w:p>
    <w:p w:rsidR="00993697" w:rsidRPr="009A3272" w:rsidRDefault="00993697" w:rsidP="00993697">
      <w:pPr>
        <w:spacing w:line="480" w:lineRule="auto"/>
        <w:jc w:val="both"/>
        <w:rPr>
          <w:rFonts w:ascii="Arial" w:hAnsi="Arial" w:cs="Arial"/>
          <w:sz w:val="24"/>
          <w:szCs w:val="24"/>
        </w:rPr>
      </w:pPr>
      <w:r w:rsidRPr="009A3272">
        <w:rPr>
          <w:rFonts w:ascii="Arial" w:hAnsi="Arial" w:cs="Arial"/>
          <w:sz w:val="24"/>
          <w:szCs w:val="24"/>
        </w:rPr>
        <w:t xml:space="preserve">La  presente investigación es de tipo descriptiva  debido que por el momento no se ha encontrado documentos donde podamos  extraer información de  este proceso, ya que en el clasificador por objeto del gasto solo se describen las partidas presupuestales y  en el presupuesto de egresos del municipio solo nos describe los gastos que se pueden realizar de acuerdo a las partidas presupuestales. </w:t>
      </w:r>
    </w:p>
    <w:p w:rsidR="00A00FE3" w:rsidRDefault="00A00FE3" w:rsidP="009A3272">
      <w:pPr>
        <w:spacing w:line="480" w:lineRule="auto"/>
        <w:jc w:val="center"/>
        <w:rPr>
          <w:rFonts w:ascii="Arial" w:hAnsi="Arial" w:cs="Arial"/>
          <w:b/>
          <w:sz w:val="24"/>
          <w:szCs w:val="24"/>
        </w:rPr>
      </w:pPr>
    </w:p>
    <w:p w:rsidR="009A3272" w:rsidRPr="009A3272" w:rsidRDefault="009A3272" w:rsidP="009A3272">
      <w:pPr>
        <w:spacing w:line="480" w:lineRule="auto"/>
        <w:jc w:val="center"/>
        <w:rPr>
          <w:rFonts w:ascii="Arial" w:hAnsi="Arial" w:cs="Arial"/>
          <w:b/>
          <w:sz w:val="24"/>
          <w:szCs w:val="24"/>
        </w:rPr>
      </w:pPr>
      <w:r w:rsidRPr="009A3272">
        <w:rPr>
          <w:rFonts w:ascii="Arial" w:hAnsi="Arial" w:cs="Arial"/>
          <w:b/>
          <w:sz w:val="24"/>
          <w:szCs w:val="24"/>
        </w:rPr>
        <w:lastRenderedPageBreak/>
        <w:t>CAPITULO V</w:t>
      </w:r>
    </w:p>
    <w:p w:rsidR="009A3272" w:rsidRPr="009A3272" w:rsidRDefault="009A3272" w:rsidP="009A3272">
      <w:pPr>
        <w:spacing w:line="480" w:lineRule="auto"/>
        <w:jc w:val="both"/>
        <w:rPr>
          <w:rFonts w:ascii="Arial" w:hAnsi="Arial" w:cs="Arial"/>
          <w:b/>
          <w:sz w:val="24"/>
          <w:szCs w:val="24"/>
        </w:rPr>
      </w:pPr>
      <w:r w:rsidRPr="009A3272">
        <w:rPr>
          <w:rFonts w:ascii="Arial" w:hAnsi="Arial" w:cs="Arial"/>
          <w:b/>
          <w:sz w:val="24"/>
          <w:szCs w:val="24"/>
        </w:rPr>
        <w:t xml:space="preserve">APLICACIÓN REAL </w:t>
      </w:r>
    </w:p>
    <w:p w:rsidR="00993697" w:rsidRPr="009A3272" w:rsidRDefault="00993697" w:rsidP="00993697">
      <w:pPr>
        <w:spacing w:line="480" w:lineRule="auto"/>
        <w:jc w:val="both"/>
        <w:rPr>
          <w:rFonts w:ascii="Arial" w:hAnsi="Arial" w:cs="Arial"/>
          <w:sz w:val="24"/>
          <w:szCs w:val="24"/>
        </w:rPr>
      </w:pPr>
      <w:r w:rsidRPr="009A3272">
        <w:rPr>
          <w:rFonts w:ascii="Arial" w:hAnsi="Arial" w:cs="Arial"/>
          <w:sz w:val="24"/>
          <w:szCs w:val="24"/>
        </w:rPr>
        <w:t>Se procederá a realizar entrevistas a personal capacitado y altamente calificado</w:t>
      </w:r>
      <w:r w:rsidR="006825C6" w:rsidRPr="009A3272">
        <w:rPr>
          <w:rFonts w:ascii="Arial" w:hAnsi="Arial" w:cs="Arial"/>
          <w:sz w:val="24"/>
          <w:szCs w:val="24"/>
        </w:rPr>
        <w:t xml:space="preserve"> con experiencia en esta materia,</w:t>
      </w:r>
      <w:r w:rsidRPr="009A3272">
        <w:rPr>
          <w:rFonts w:ascii="Arial" w:hAnsi="Arial" w:cs="Arial"/>
          <w:sz w:val="24"/>
          <w:szCs w:val="24"/>
        </w:rPr>
        <w:t xml:space="preserve"> para obtener puntos de vista y sugerencias para </w:t>
      </w:r>
      <w:r w:rsidR="004C7C28" w:rsidRPr="009A3272">
        <w:rPr>
          <w:rFonts w:ascii="Arial" w:hAnsi="Arial" w:cs="Arial"/>
          <w:sz w:val="24"/>
          <w:szCs w:val="24"/>
        </w:rPr>
        <w:t>complementar la presente guía,</w:t>
      </w:r>
      <w:r w:rsidRPr="009A3272">
        <w:rPr>
          <w:rFonts w:ascii="Arial" w:hAnsi="Arial" w:cs="Arial"/>
          <w:sz w:val="24"/>
          <w:szCs w:val="24"/>
        </w:rPr>
        <w:t xml:space="preserve"> debido a que no existe bibliografía o estudios anteriores </w:t>
      </w:r>
      <w:r w:rsidR="004C7C28" w:rsidRPr="009A3272">
        <w:rPr>
          <w:rFonts w:ascii="Arial" w:hAnsi="Arial" w:cs="Arial"/>
          <w:sz w:val="24"/>
          <w:szCs w:val="24"/>
        </w:rPr>
        <w:t>en</w:t>
      </w:r>
      <w:r w:rsidRPr="009A3272">
        <w:rPr>
          <w:rFonts w:ascii="Arial" w:hAnsi="Arial" w:cs="Arial"/>
          <w:sz w:val="24"/>
          <w:szCs w:val="24"/>
        </w:rPr>
        <w:t xml:space="preserve"> este Municipio.</w:t>
      </w:r>
    </w:p>
    <w:p w:rsidR="009220CB" w:rsidRPr="009A3272" w:rsidRDefault="009220CB" w:rsidP="0062180F">
      <w:pPr>
        <w:shd w:val="clear" w:color="auto" w:fill="FFFFFF"/>
        <w:spacing w:after="0" w:line="360" w:lineRule="auto"/>
        <w:jc w:val="both"/>
        <w:rPr>
          <w:rFonts w:ascii="Arial" w:hAnsi="Arial" w:cs="Arial"/>
          <w:sz w:val="24"/>
          <w:szCs w:val="24"/>
        </w:rPr>
      </w:pPr>
    </w:p>
    <w:p w:rsidR="00A765FA" w:rsidRDefault="004D7CF6" w:rsidP="004D7CF6">
      <w:pPr>
        <w:shd w:val="clear" w:color="auto" w:fill="FFFFFF"/>
        <w:spacing w:after="0" w:line="360" w:lineRule="auto"/>
        <w:jc w:val="center"/>
        <w:rPr>
          <w:rFonts w:ascii="Arial" w:hAnsi="Arial" w:cs="Arial"/>
          <w:b/>
          <w:sz w:val="24"/>
          <w:szCs w:val="24"/>
        </w:rPr>
      </w:pPr>
      <w:r w:rsidRPr="004D7CF6">
        <w:rPr>
          <w:rFonts w:ascii="Arial" w:hAnsi="Arial" w:cs="Arial"/>
          <w:b/>
          <w:sz w:val="24"/>
          <w:szCs w:val="24"/>
        </w:rPr>
        <w:t>CONCLU</w:t>
      </w:r>
      <w:r w:rsidR="00D04248">
        <w:rPr>
          <w:rFonts w:ascii="Arial" w:hAnsi="Arial" w:cs="Arial"/>
          <w:b/>
          <w:sz w:val="24"/>
          <w:szCs w:val="24"/>
        </w:rPr>
        <w:t>S</w:t>
      </w:r>
      <w:r>
        <w:rPr>
          <w:rFonts w:ascii="Arial" w:hAnsi="Arial" w:cs="Arial"/>
          <w:b/>
          <w:sz w:val="24"/>
          <w:szCs w:val="24"/>
        </w:rPr>
        <w:t>ION</w:t>
      </w:r>
    </w:p>
    <w:p w:rsidR="004D7CF6" w:rsidRPr="004D7CF6" w:rsidRDefault="004D7CF6" w:rsidP="0062180F">
      <w:pPr>
        <w:shd w:val="clear" w:color="auto" w:fill="FFFFFF"/>
        <w:spacing w:after="0" w:line="360" w:lineRule="auto"/>
        <w:jc w:val="both"/>
        <w:rPr>
          <w:rFonts w:ascii="Arial" w:hAnsi="Arial" w:cs="Arial"/>
          <w:b/>
          <w:sz w:val="24"/>
          <w:szCs w:val="24"/>
        </w:rPr>
      </w:pPr>
    </w:p>
    <w:p w:rsidR="00393754" w:rsidRDefault="00D04248" w:rsidP="00393754">
      <w:pPr>
        <w:shd w:val="clear" w:color="auto" w:fill="FFFFFF"/>
        <w:spacing w:after="0" w:line="360" w:lineRule="auto"/>
        <w:jc w:val="both"/>
        <w:rPr>
          <w:rFonts w:ascii="Arial" w:hAnsi="Arial" w:cs="Arial"/>
          <w:sz w:val="24"/>
          <w:szCs w:val="24"/>
        </w:rPr>
      </w:pPr>
      <w:r>
        <w:rPr>
          <w:rFonts w:ascii="Arial" w:hAnsi="Arial" w:cs="Arial"/>
          <w:sz w:val="24"/>
          <w:szCs w:val="24"/>
        </w:rPr>
        <w:t xml:space="preserve">Por todo lo anterior, podemos concluir que dado a que no existe en la actualidad un documento normativo que indique claramente la documentación soporte que deba llevar la comprobación y justificación </w:t>
      </w:r>
      <w:r w:rsidR="00393754">
        <w:rPr>
          <w:rFonts w:ascii="Arial" w:hAnsi="Arial" w:cs="Arial"/>
          <w:sz w:val="24"/>
          <w:szCs w:val="24"/>
        </w:rPr>
        <w:t xml:space="preserve">del gasto. Se elabora la presente guía, que </w:t>
      </w:r>
      <w:r w:rsidR="00393754">
        <w:rPr>
          <w:rFonts w:ascii="Arial" w:hAnsi="Arial" w:cs="Arial"/>
          <w:sz w:val="24"/>
          <w:szCs w:val="24"/>
        </w:rPr>
        <w:t>tiene como finalidad señalar de manera concreta y específica en que consiste la documentación y justificación que deba llevar el soporte del gasto, concretamente en las partidas de</w:t>
      </w:r>
      <w:r w:rsidR="00393754">
        <w:rPr>
          <w:rFonts w:ascii="Arial" w:hAnsi="Arial" w:cs="Arial"/>
          <w:sz w:val="24"/>
          <w:szCs w:val="24"/>
        </w:rPr>
        <w:t xml:space="preserve">l </w:t>
      </w:r>
      <w:r w:rsidR="00393754">
        <w:rPr>
          <w:rFonts w:ascii="Arial" w:hAnsi="Arial" w:cs="Arial"/>
          <w:sz w:val="24"/>
          <w:szCs w:val="24"/>
        </w:rPr>
        <w:t xml:space="preserve"> capítulo 2000 del Clasificador por Concepto del Gasto, de las operaciones que fundamentalmente realice el ayuntamiento Municipal de Villa Comaltitlan, Chiapas; durante el periodo administrativo 2015-2018. </w:t>
      </w:r>
    </w:p>
    <w:p w:rsidR="00D04248" w:rsidRDefault="00D04248" w:rsidP="004D7CF6">
      <w:pPr>
        <w:shd w:val="clear" w:color="auto" w:fill="FFFFFF"/>
        <w:spacing w:after="0" w:line="360" w:lineRule="auto"/>
        <w:jc w:val="both"/>
        <w:rPr>
          <w:rFonts w:ascii="Arial" w:hAnsi="Arial" w:cs="Arial"/>
          <w:sz w:val="24"/>
          <w:szCs w:val="24"/>
        </w:rPr>
      </w:pPr>
    </w:p>
    <w:p w:rsidR="00A765FA" w:rsidRDefault="00A765FA" w:rsidP="0062180F">
      <w:pPr>
        <w:shd w:val="clear" w:color="auto" w:fill="FFFFFF"/>
        <w:spacing w:after="0" w:line="360" w:lineRule="auto"/>
        <w:jc w:val="both"/>
        <w:rPr>
          <w:rFonts w:ascii="Arial" w:hAnsi="Arial" w:cs="Arial"/>
          <w:sz w:val="24"/>
          <w:szCs w:val="24"/>
        </w:rPr>
      </w:pPr>
    </w:p>
    <w:p w:rsidR="00A765FA" w:rsidRDefault="00A765FA"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Pr="00CF3A6B" w:rsidRDefault="00CF3A6B" w:rsidP="00CF3A6B">
      <w:pPr>
        <w:shd w:val="clear" w:color="auto" w:fill="FFFFFF"/>
        <w:spacing w:after="0" w:line="360" w:lineRule="auto"/>
        <w:jc w:val="both"/>
        <w:rPr>
          <w:rFonts w:ascii="Arial" w:hAnsi="Arial" w:cs="Arial"/>
          <w:sz w:val="24"/>
          <w:szCs w:val="24"/>
        </w:rPr>
      </w:pPr>
    </w:p>
    <w:p w:rsidR="00CF3A6B" w:rsidRPr="00CF3A6B" w:rsidRDefault="00CF3A6B" w:rsidP="00CF3A6B">
      <w:pPr>
        <w:shd w:val="clear" w:color="auto" w:fill="FFFFFF"/>
        <w:spacing w:after="0" w:line="360" w:lineRule="auto"/>
        <w:jc w:val="both"/>
        <w:rPr>
          <w:rFonts w:ascii="Arial" w:hAnsi="Arial" w:cs="Arial"/>
          <w:b/>
          <w:sz w:val="24"/>
          <w:szCs w:val="24"/>
        </w:rPr>
      </w:pPr>
      <w:r w:rsidRPr="00CF3A6B">
        <w:rPr>
          <w:rFonts w:ascii="Arial" w:hAnsi="Arial" w:cs="Arial"/>
          <w:b/>
          <w:sz w:val="24"/>
          <w:szCs w:val="24"/>
        </w:rPr>
        <w:t xml:space="preserve">WEBGRAFIA </w:t>
      </w:r>
    </w:p>
    <w:p w:rsidR="00CF3A6B" w:rsidRPr="00CF3A6B" w:rsidRDefault="00CF3A6B" w:rsidP="00CF3A6B">
      <w:pPr>
        <w:shd w:val="clear" w:color="auto" w:fill="FFFFFF"/>
        <w:spacing w:after="0" w:line="360" w:lineRule="auto"/>
        <w:jc w:val="both"/>
        <w:rPr>
          <w:rFonts w:ascii="Arial" w:hAnsi="Arial" w:cs="Arial"/>
          <w:sz w:val="24"/>
          <w:szCs w:val="24"/>
        </w:rPr>
      </w:pPr>
    </w:p>
    <w:p w:rsidR="00CF3A6B" w:rsidRPr="00CF3A6B" w:rsidRDefault="00CF3A6B" w:rsidP="00CF3A6B">
      <w:pPr>
        <w:shd w:val="clear" w:color="auto" w:fill="FFFFFF"/>
        <w:spacing w:after="0" w:line="360" w:lineRule="auto"/>
        <w:jc w:val="both"/>
        <w:rPr>
          <w:rFonts w:ascii="Arial" w:hAnsi="Arial" w:cs="Arial"/>
          <w:sz w:val="24"/>
          <w:szCs w:val="24"/>
        </w:rPr>
      </w:pPr>
      <w:r w:rsidRPr="00CF3A6B">
        <w:rPr>
          <w:rFonts w:ascii="Arial" w:hAnsi="Arial" w:cs="Arial"/>
          <w:sz w:val="24"/>
          <w:szCs w:val="24"/>
        </w:rPr>
        <w:t>http://www.ofscechiapas.gob.mx/download/varios/Manual_Gubernamental.pdf</w:t>
      </w: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p w:rsidR="00CF3A6B" w:rsidRDefault="00CF3A6B" w:rsidP="0062180F">
      <w:pPr>
        <w:shd w:val="clear" w:color="auto" w:fill="FFFFFF"/>
        <w:spacing w:after="0" w:line="360" w:lineRule="auto"/>
        <w:jc w:val="both"/>
        <w:rPr>
          <w:rFonts w:ascii="Arial" w:hAnsi="Arial" w:cs="Arial"/>
          <w:sz w:val="24"/>
          <w:szCs w:val="24"/>
        </w:rPr>
      </w:pPr>
    </w:p>
    <w:sectPr w:rsidR="00CF3A6B" w:rsidSect="00C16444">
      <w:footerReference w:type="default" r:id="rId13"/>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FAB" w:rsidRDefault="00851FAB" w:rsidP="00DE547E">
      <w:pPr>
        <w:spacing w:after="0" w:line="240" w:lineRule="auto"/>
      </w:pPr>
      <w:r>
        <w:separator/>
      </w:r>
    </w:p>
  </w:endnote>
  <w:endnote w:type="continuationSeparator" w:id="0">
    <w:p w:rsidR="00851FAB" w:rsidRDefault="00851FAB" w:rsidP="00DE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369774"/>
      <w:docPartObj>
        <w:docPartGallery w:val="Page Numbers (Bottom of Page)"/>
        <w:docPartUnique/>
      </w:docPartObj>
    </w:sdtPr>
    <w:sdtEndPr/>
    <w:sdtContent>
      <w:p w:rsidR="002C4CDC" w:rsidRDefault="002C4CDC">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14:anchorId="16EF85AC" wp14:editId="7DE7DCCA">
                  <wp:simplePos x="0" y="0"/>
                  <wp:positionH relativeFrom="rightMargin">
                    <wp:align>center</wp:align>
                  </wp:positionH>
                  <wp:positionV relativeFrom="bottomMargin">
                    <wp:align>center</wp:align>
                  </wp:positionV>
                  <wp:extent cx="512445" cy="441325"/>
                  <wp:effectExtent l="0" t="0" r="1905" b="0"/>
                  <wp:wrapNone/>
                  <wp:docPr id="522"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2C4CDC" w:rsidRDefault="002C4CDC">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5A365C" w:rsidRPr="005A365C">
                                <w:rPr>
                                  <w:noProof/>
                                  <w:sz w:val="28"/>
                                  <w:szCs w:val="28"/>
                                  <w:lang w:val="es-ES"/>
                                </w:rPr>
                                <w:t>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" filled="f" fillcolor="#5c83b4" stroked="f" strokecolor="#737373">
                  <v:textbox>
                    <w:txbxContent>
                      <w:p w:rsidR="002C4CDC" w:rsidRDefault="002C4CDC">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5A365C" w:rsidRPr="005A365C">
                          <w:rPr>
                            <w:noProof/>
                            <w:sz w:val="28"/>
                            <w:szCs w:val="28"/>
                            <w:lang w:val="es-ES"/>
                          </w:rPr>
                          <w:t>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FAB" w:rsidRDefault="00851FAB" w:rsidP="00DE547E">
      <w:pPr>
        <w:spacing w:after="0" w:line="240" w:lineRule="auto"/>
      </w:pPr>
      <w:r>
        <w:separator/>
      </w:r>
    </w:p>
  </w:footnote>
  <w:footnote w:type="continuationSeparator" w:id="0">
    <w:p w:rsidR="00851FAB" w:rsidRDefault="00851FAB" w:rsidP="00DE54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3352"/>
    <w:multiLevelType w:val="hybridMultilevel"/>
    <w:tmpl w:val="163664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1BF47CB"/>
    <w:multiLevelType w:val="hybridMultilevel"/>
    <w:tmpl w:val="B96CF920"/>
    <w:lvl w:ilvl="0" w:tplc="080A0001">
      <w:start w:val="1"/>
      <w:numFmt w:val="bullet"/>
      <w:lvlText w:val=""/>
      <w:lvlJc w:val="left"/>
      <w:pPr>
        <w:ind w:left="644" w:hanging="360"/>
      </w:pPr>
      <w:rPr>
        <w:rFonts w:ascii="Symbol" w:hAnsi="Symbol"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nsid w:val="5E1C26F0"/>
    <w:multiLevelType w:val="hybridMultilevel"/>
    <w:tmpl w:val="1FEAA5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5621227"/>
    <w:multiLevelType w:val="multilevel"/>
    <w:tmpl w:val="D18A51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318"/>
    <w:rsid w:val="00001243"/>
    <w:rsid w:val="00034AD9"/>
    <w:rsid w:val="000421B5"/>
    <w:rsid w:val="000454F7"/>
    <w:rsid w:val="00054A92"/>
    <w:rsid w:val="00060EC9"/>
    <w:rsid w:val="00073996"/>
    <w:rsid w:val="0009332D"/>
    <w:rsid w:val="000A30E4"/>
    <w:rsid w:val="000B2F2B"/>
    <w:rsid w:val="000B4061"/>
    <w:rsid w:val="000C4AF3"/>
    <w:rsid w:val="000D5D15"/>
    <w:rsid w:val="000F4A58"/>
    <w:rsid w:val="00100380"/>
    <w:rsid w:val="001244B4"/>
    <w:rsid w:val="00125B56"/>
    <w:rsid w:val="00130C28"/>
    <w:rsid w:val="00173D55"/>
    <w:rsid w:val="0017791C"/>
    <w:rsid w:val="001844B2"/>
    <w:rsid w:val="00184C06"/>
    <w:rsid w:val="00187648"/>
    <w:rsid w:val="0019648E"/>
    <w:rsid w:val="001A7F4B"/>
    <w:rsid w:val="001B79D2"/>
    <w:rsid w:val="001C78C1"/>
    <w:rsid w:val="001D438D"/>
    <w:rsid w:val="001E2E6E"/>
    <w:rsid w:val="001E44EF"/>
    <w:rsid w:val="00202A46"/>
    <w:rsid w:val="002163E6"/>
    <w:rsid w:val="00217698"/>
    <w:rsid w:val="002315C1"/>
    <w:rsid w:val="00255377"/>
    <w:rsid w:val="00257B1F"/>
    <w:rsid w:val="00266710"/>
    <w:rsid w:val="00273E0E"/>
    <w:rsid w:val="00274607"/>
    <w:rsid w:val="00292009"/>
    <w:rsid w:val="002A0CC8"/>
    <w:rsid w:val="002B4514"/>
    <w:rsid w:val="002C4CDC"/>
    <w:rsid w:val="002F76D8"/>
    <w:rsid w:val="00306406"/>
    <w:rsid w:val="00315911"/>
    <w:rsid w:val="003213D5"/>
    <w:rsid w:val="003808A4"/>
    <w:rsid w:val="00381418"/>
    <w:rsid w:val="00393754"/>
    <w:rsid w:val="003B3DC2"/>
    <w:rsid w:val="004106F0"/>
    <w:rsid w:val="00410BB5"/>
    <w:rsid w:val="00415819"/>
    <w:rsid w:val="004349BE"/>
    <w:rsid w:val="00442E8E"/>
    <w:rsid w:val="00493437"/>
    <w:rsid w:val="004C7C28"/>
    <w:rsid w:val="004D7CF6"/>
    <w:rsid w:val="004E0288"/>
    <w:rsid w:val="004F06D4"/>
    <w:rsid w:val="005633CF"/>
    <w:rsid w:val="0056463E"/>
    <w:rsid w:val="00567560"/>
    <w:rsid w:val="00571D50"/>
    <w:rsid w:val="00574048"/>
    <w:rsid w:val="00594AE2"/>
    <w:rsid w:val="005A365C"/>
    <w:rsid w:val="00602B89"/>
    <w:rsid w:val="0062180F"/>
    <w:rsid w:val="00623F47"/>
    <w:rsid w:val="00637750"/>
    <w:rsid w:val="00647195"/>
    <w:rsid w:val="00657070"/>
    <w:rsid w:val="006825C6"/>
    <w:rsid w:val="0069062C"/>
    <w:rsid w:val="00696500"/>
    <w:rsid w:val="0069670F"/>
    <w:rsid w:val="006B5175"/>
    <w:rsid w:val="006C1833"/>
    <w:rsid w:val="006C1933"/>
    <w:rsid w:val="006C5AC6"/>
    <w:rsid w:val="006F3549"/>
    <w:rsid w:val="006F3ABA"/>
    <w:rsid w:val="006F45D4"/>
    <w:rsid w:val="006F578C"/>
    <w:rsid w:val="0070771A"/>
    <w:rsid w:val="00712247"/>
    <w:rsid w:val="00782A6E"/>
    <w:rsid w:val="007874E1"/>
    <w:rsid w:val="00791B6A"/>
    <w:rsid w:val="00792E68"/>
    <w:rsid w:val="007A059C"/>
    <w:rsid w:val="007A0ADA"/>
    <w:rsid w:val="007B1EEE"/>
    <w:rsid w:val="007C1F9C"/>
    <w:rsid w:val="007E75B1"/>
    <w:rsid w:val="008334CB"/>
    <w:rsid w:val="00851FAB"/>
    <w:rsid w:val="0086342C"/>
    <w:rsid w:val="008636C5"/>
    <w:rsid w:val="00870362"/>
    <w:rsid w:val="00882AFC"/>
    <w:rsid w:val="008941BC"/>
    <w:rsid w:val="008A0363"/>
    <w:rsid w:val="008A5FE4"/>
    <w:rsid w:val="008B67B5"/>
    <w:rsid w:val="008E3338"/>
    <w:rsid w:val="008F4AD9"/>
    <w:rsid w:val="00903196"/>
    <w:rsid w:val="00921D97"/>
    <w:rsid w:val="009220CB"/>
    <w:rsid w:val="0094373E"/>
    <w:rsid w:val="00963315"/>
    <w:rsid w:val="00991CD0"/>
    <w:rsid w:val="00993697"/>
    <w:rsid w:val="00997AC0"/>
    <w:rsid w:val="009A003D"/>
    <w:rsid w:val="009A3272"/>
    <w:rsid w:val="009E7318"/>
    <w:rsid w:val="009F2608"/>
    <w:rsid w:val="009F4C31"/>
    <w:rsid w:val="009F7762"/>
    <w:rsid w:val="00A00FE3"/>
    <w:rsid w:val="00A13844"/>
    <w:rsid w:val="00A15414"/>
    <w:rsid w:val="00A235D6"/>
    <w:rsid w:val="00A23B5E"/>
    <w:rsid w:val="00A2705C"/>
    <w:rsid w:val="00A30E58"/>
    <w:rsid w:val="00A56150"/>
    <w:rsid w:val="00A6721D"/>
    <w:rsid w:val="00A765FA"/>
    <w:rsid w:val="00A90C73"/>
    <w:rsid w:val="00AB01A3"/>
    <w:rsid w:val="00AC1D51"/>
    <w:rsid w:val="00B03A59"/>
    <w:rsid w:val="00B24BCE"/>
    <w:rsid w:val="00B310A7"/>
    <w:rsid w:val="00B605D1"/>
    <w:rsid w:val="00B63A2D"/>
    <w:rsid w:val="00B67E81"/>
    <w:rsid w:val="00B80802"/>
    <w:rsid w:val="00B86BF7"/>
    <w:rsid w:val="00B92CF8"/>
    <w:rsid w:val="00BA15FE"/>
    <w:rsid w:val="00BA2343"/>
    <w:rsid w:val="00BC6575"/>
    <w:rsid w:val="00BD14E4"/>
    <w:rsid w:val="00BE7BE3"/>
    <w:rsid w:val="00BF1C1F"/>
    <w:rsid w:val="00C16444"/>
    <w:rsid w:val="00C32CC0"/>
    <w:rsid w:val="00C34868"/>
    <w:rsid w:val="00C44DF4"/>
    <w:rsid w:val="00C80F6F"/>
    <w:rsid w:val="00CA4C8A"/>
    <w:rsid w:val="00CC0C9D"/>
    <w:rsid w:val="00CF3A6B"/>
    <w:rsid w:val="00D04248"/>
    <w:rsid w:val="00D053D3"/>
    <w:rsid w:val="00D17EEA"/>
    <w:rsid w:val="00D23736"/>
    <w:rsid w:val="00D90A62"/>
    <w:rsid w:val="00DE547E"/>
    <w:rsid w:val="00DF3027"/>
    <w:rsid w:val="00DF7DCD"/>
    <w:rsid w:val="00E139C9"/>
    <w:rsid w:val="00E2407A"/>
    <w:rsid w:val="00E26EB4"/>
    <w:rsid w:val="00E32383"/>
    <w:rsid w:val="00E836C7"/>
    <w:rsid w:val="00E9131A"/>
    <w:rsid w:val="00E94656"/>
    <w:rsid w:val="00EB1E3A"/>
    <w:rsid w:val="00EC3B21"/>
    <w:rsid w:val="00ED4470"/>
    <w:rsid w:val="00EF1CCA"/>
    <w:rsid w:val="00F21CA2"/>
    <w:rsid w:val="00F27B29"/>
    <w:rsid w:val="00F3084E"/>
    <w:rsid w:val="00F4512D"/>
    <w:rsid w:val="00F50F32"/>
    <w:rsid w:val="00F61014"/>
    <w:rsid w:val="00F748AC"/>
    <w:rsid w:val="00F82064"/>
    <w:rsid w:val="00F94816"/>
    <w:rsid w:val="00FA12E8"/>
    <w:rsid w:val="00FA621F"/>
    <w:rsid w:val="00FA6EA7"/>
    <w:rsid w:val="00FD7C68"/>
    <w:rsid w:val="00FE5BD7"/>
    <w:rsid w:val="00FF1D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009"/>
    <w:pPr>
      <w:ind w:left="720"/>
      <w:contextualSpacing/>
    </w:pPr>
  </w:style>
  <w:style w:type="paragraph" w:styleId="NormalWeb">
    <w:name w:val="Normal (Web)"/>
    <w:basedOn w:val="Normal"/>
    <w:uiPriority w:val="99"/>
    <w:unhideWhenUsed/>
    <w:rsid w:val="00A23B5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23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5E"/>
    <w:rPr>
      <w:rFonts w:ascii="Tahoma" w:hAnsi="Tahoma" w:cs="Tahoma"/>
      <w:sz w:val="16"/>
      <w:szCs w:val="16"/>
    </w:rPr>
  </w:style>
  <w:style w:type="character" w:styleId="Hipervnculo">
    <w:name w:val="Hyperlink"/>
    <w:basedOn w:val="Fuentedeprrafopredeter"/>
    <w:uiPriority w:val="99"/>
    <w:unhideWhenUsed/>
    <w:rsid w:val="00921D97"/>
    <w:rPr>
      <w:color w:val="0000FF" w:themeColor="hyperlink"/>
      <w:u w:val="single"/>
    </w:rPr>
  </w:style>
  <w:style w:type="paragraph" w:customStyle="1" w:styleId="Texto">
    <w:name w:val="Texto"/>
    <w:basedOn w:val="Normal"/>
    <w:rsid w:val="006F3549"/>
    <w:pPr>
      <w:spacing w:after="101" w:line="216" w:lineRule="exact"/>
      <w:ind w:firstLine="288"/>
      <w:jc w:val="both"/>
    </w:pPr>
    <w:rPr>
      <w:rFonts w:ascii="Arial" w:eastAsia="Times New Roman" w:hAnsi="Arial" w:cs="Arial"/>
      <w:sz w:val="18"/>
      <w:szCs w:val="18"/>
      <w:lang w:val="es-ES" w:eastAsia="es-ES"/>
    </w:rPr>
  </w:style>
  <w:style w:type="paragraph" w:styleId="Encabezado">
    <w:name w:val="header"/>
    <w:basedOn w:val="Normal"/>
    <w:link w:val="EncabezadoCar"/>
    <w:uiPriority w:val="99"/>
    <w:unhideWhenUsed/>
    <w:rsid w:val="00DE54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547E"/>
  </w:style>
  <w:style w:type="paragraph" w:styleId="Piedepgina">
    <w:name w:val="footer"/>
    <w:basedOn w:val="Normal"/>
    <w:link w:val="PiedepginaCar"/>
    <w:uiPriority w:val="99"/>
    <w:unhideWhenUsed/>
    <w:rsid w:val="00DE54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547E"/>
  </w:style>
  <w:style w:type="table" w:styleId="Tablaconcuadrcula">
    <w:name w:val="Table Grid"/>
    <w:basedOn w:val="Tablanormal"/>
    <w:uiPriority w:val="59"/>
    <w:rsid w:val="002A0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A270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009"/>
    <w:pPr>
      <w:ind w:left="720"/>
      <w:contextualSpacing/>
    </w:pPr>
  </w:style>
  <w:style w:type="paragraph" w:styleId="NormalWeb">
    <w:name w:val="Normal (Web)"/>
    <w:basedOn w:val="Normal"/>
    <w:uiPriority w:val="99"/>
    <w:unhideWhenUsed/>
    <w:rsid w:val="00A23B5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23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5E"/>
    <w:rPr>
      <w:rFonts w:ascii="Tahoma" w:hAnsi="Tahoma" w:cs="Tahoma"/>
      <w:sz w:val="16"/>
      <w:szCs w:val="16"/>
    </w:rPr>
  </w:style>
  <w:style w:type="character" w:styleId="Hipervnculo">
    <w:name w:val="Hyperlink"/>
    <w:basedOn w:val="Fuentedeprrafopredeter"/>
    <w:uiPriority w:val="99"/>
    <w:unhideWhenUsed/>
    <w:rsid w:val="00921D97"/>
    <w:rPr>
      <w:color w:val="0000FF" w:themeColor="hyperlink"/>
      <w:u w:val="single"/>
    </w:rPr>
  </w:style>
  <w:style w:type="paragraph" w:customStyle="1" w:styleId="Texto">
    <w:name w:val="Texto"/>
    <w:basedOn w:val="Normal"/>
    <w:rsid w:val="006F3549"/>
    <w:pPr>
      <w:spacing w:after="101" w:line="216" w:lineRule="exact"/>
      <w:ind w:firstLine="288"/>
      <w:jc w:val="both"/>
    </w:pPr>
    <w:rPr>
      <w:rFonts w:ascii="Arial" w:eastAsia="Times New Roman" w:hAnsi="Arial" w:cs="Arial"/>
      <w:sz w:val="18"/>
      <w:szCs w:val="18"/>
      <w:lang w:val="es-ES" w:eastAsia="es-ES"/>
    </w:rPr>
  </w:style>
  <w:style w:type="paragraph" w:styleId="Encabezado">
    <w:name w:val="header"/>
    <w:basedOn w:val="Normal"/>
    <w:link w:val="EncabezadoCar"/>
    <w:uiPriority w:val="99"/>
    <w:unhideWhenUsed/>
    <w:rsid w:val="00DE54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547E"/>
  </w:style>
  <w:style w:type="paragraph" w:styleId="Piedepgina">
    <w:name w:val="footer"/>
    <w:basedOn w:val="Normal"/>
    <w:link w:val="PiedepginaCar"/>
    <w:uiPriority w:val="99"/>
    <w:unhideWhenUsed/>
    <w:rsid w:val="00DE54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547E"/>
  </w:style>
  <w:style w:type="table" w:styleId="Tablaconcuadrcula">
    <w:name w:val="Table Grid"/>
    <w:basedOn w:val="Tablanormal"/>
    <w:uiPriority w:val="59"/>
    <w:rsid w:val="002A0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A27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18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finicion.de/perso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finicion.de/prueb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finicion.de/verb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A7D1671-A802-4201-814F-E2A7ED518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2144</Words>
  <Characters>11797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2015-01-14T07:31:00Z</cp:lastPrinted>
  <dcterms:created xsi:type="dcterms:W3CDTF">2015-10-05T04:44:00Z</dcterms:created>
  <dcterms:modified xsi:type="dcterms:W3CDTF">2015-10-05T04:44:00Z</dcterms:modified>
</cp:coreProperties>
</file>