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00" w:rsidRDefault="00042800"/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07E635" wp14:editId="631761A2">
            <wp:simplePos x="0" y="0"/>
            <wp:positionH relativeFrom="column">
              <wp:posOffset>1709420</wp:posOffset>
            </wp:positionH>
            <wp:positionV relativeFrom="paragraph">
              <wp:posOffset>-495300</wp:posOffset>
            </wp:positionV>
            <wp:extent cx="2324100" cy="2038350"/>
            <wp:effectExtent l="0" t="0" r="0" b="0"/>
            <wp:wrapNone/>
            <wp:docPr id="3" name="Imagen 3" descr="http://seeklogo.com/images/I/iap-chiapas-logo-D64A86D887-seeklogo.c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eeklogo.com/images/I/iap-chiapas-logo-D64A86D887-seeklogo.com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rPr>
          <w:rFonts w:ascii="Arial" w:hAnsi="Arial" w:cs="Arial"/>
        </w:rPr>
      </w:pPr>
    </w:p>
    <w:p w:rsidR="00A07635" w:rsidRDefault="00A07635" w:rsidP="00A07635">
      <w:pPr>
        <w:jc w:val="center"/>
        <w:rPr>
          <w:rFonts w:ascii="Arial" w:hAnsi="Arial" w:cs="Arial"/>
          <w:sz w:val="24"/>
          <w:szCs w:val="24"/>
        </w:rPr>
      </w:pPr>
    </w:p>
    <w:p w:rsidR="00A07635" w:rsidRPr="000F2842" w:rsidRDefault="00BC322F" w:rsidP="00A0763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9B25F9">
        <w:rPr>
          <w:rFonts w:ascii="Arial" w:hAnsi="Arial" w:cs="Arial"/>
          <w:b/>
          <w:sz w:val="24"/>
          <w:szCs w:val="24"/>
        </w:rPr>
        <w:t>En que consiste cada uno de los pasos de la guía práctica para la utilización del método Electra</w:t>
      </w:r>
      <w:r w:rsidR="009131BF">
        <w:rPr>
          <w:rFonts w:ascii="Arial" w:hAnsi="Arial" w:cs="Arial"/>
          <w:b/>
          <w:sz w:val="24"/>
          <w:szCs w:val="24"/>
        </w:rPr>
        <w:t>”</w:t>
      </w:r>
    </w:p>
    <w:p w:rsidR="00A07635" w:rsidRDefault="00A07635" w:rsidP="00A07635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color w:val="222222"/>
          <w:sz w:val="24"/>
          <w:szCs w:val="24"/>
          <w:lang w:eastAsia="es-MX"/>
        </w:rPr>
      </w:pPr>
    </w:p>
    <w:p w:rsidR="00A07635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PRESENTADO POR: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JORGE LUIS DE CUESTA ZAVALA</w:t>
      </w:r>
    </w:p>
    <w:p w:rsidR="00A07635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 xml:space="preserve">FACILITADOR: </w:t>
      </w:r>
    </w:p>
    <w:p w:rsidR="00A07635" w:rsidRDefault="00440A81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DRA. </w:t>
      </w:r>
      <w:r w:rsidR="00E6505F">
        <w:rPr>
          <w:rFonts w:ascii="Times New Roman" w:hAnsi="Times New Roman" w:cs="Times New Roman"/>
          <w:sz w:val="24"/>
          <w:szCs w:val="24"/>
        </w:rPr>
        <w:t>ODALYS PEÑATE LOPEZ</w:t>
      </w:r>
    </w:p>
    <w:p w:rsidR="00440A81" w:rsidRPr="001844B2" w:rsidRDefault="00440A81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INSTITUTO DE ADMINISTRACION PUBLICA DEL ESTADO DE CHIAPAS, A.C.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44B2">
        <w:rPr>
          <w:rFonts w:ascii="Times New Roman" w:hAnsi="Times New Roman" w:cs="Times New Roman"/>
          <w:sz w:val="24"/>
          <w:szCs w:val="24"/>
        </w:rPr>
        <w:t>MAESTRIA EN ADMINISTRACION Y POLITICAS PÚBLICAS</w:t>
      </w:r>
    </w:p>
    <w:p w:rsidR="00A07635" w:rsidRPr="001844B2" w:rsidRDefault="00A07635" w:rsidP="00A0763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7635" w:rsidRDefault="00E6505F" w:rsidP="00A0763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ANALISIS Y DISEÑO DE POLITICAS </w:t>
      </w:r>
      <w:r w:rsidR="005525FE">
        <w:rPr>
          <w:rFonts w:ascii="Arial" w:hAnsi="Arial" w:cs="Arial"/>
          <w:b/>
        </w:rPr>
        <w:t>PÚBLICAS</w:t>
      </w:r>
    </w:p>
    <w:p w:rsidR="00A07635" w:rsidRDefault="00A07635" w:rsidP="00A07635">
      <w:pPr>
        <w:jc w:val="both"/>
        <w:rPr>
          <w:rFonts w:ascii="Arial" w:hAnsi="Arial" w:cs="Arial"/>
        </w:rPr>
      </w:pPr>
    </w:p>
    <w:p w:rsidR="00A07635" w:rsidRDefault="00A07635" w:rsidP="00A07635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Tapachula, Chiapas; </w:t>
      </w:r>
      <w:r w:rsidR="00D52F2D">
        <w:rPr>
          <w:rFonts w:ascii="Arial" w:hAnsi="Arial" w:cs="Arial"/>
        </w:rPr>
        <w:t>Mayo</w:t>
      </w:r>
      <w:r w:rsidR="00BC32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2015. </w:t>
      </w:r>
    </w:p>
    <w:p w:rsidR="00A07635" w:rsidRDefault="00A07635" w:rsidP="00A07635">
      <w:pPr>
        <w:jc w:val="right"/>
        <w:rPr>
          <w:rFonts w:ascii="Arial" w:hAnsi="Arial" w:cs="Arial"/>
        </w:rPr>
      </w:pPr>
    </w:p>
    <w:p w:rsidR="005525FE" w:rsidRDefault="005525FE" w:rsidP="00911275">
      <w:pPr>
        <w:jc w:val="center"/>
        <w:rPr>
          <w:rFonts w:ascii="Arial" w:hAnsi="Arial" w:cs="Arial"/>
          <w:b/>
          <w:sz w:val="24"/>
          <w:szCs w:val="24"/>
        </w:rPr>
      </w:pPr>
    </w:p>
    <w:p w:rsidR="009B25F9" w:rsidRPr="000F2842" w:rsidRDefault="009B25F9" w:rsidP="009B25F9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“En que consiste cada uno de los pasos de la guía práctica para la utilización del método Electra”</w:t>
      </w:r>
    </w:p>
    <w:p w:rsidR="00573B00" w:rsidRDefault="009B25F9" w:rsidP="000F284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Para la toma de decisiones, es necesario llevar a cabo diferentes procesos mediante los cuales se evalúan las diferentes alternativas con las que se cuenten y que mejor se ajusten a los objetivos deseados</w:t>
      </w:r>
      <w:r w:rsidR="008E6B55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de acuerdo a los resultados que se pretenden obtener. </w:t>
      </w:r>
      <w:r w:rsidR="008E6B55">
        <w:rPr>
          <w:rFonts w:ascii="Arial" w:hAnsi="Arial" w:cs="Arial"/>
        </w:rPr>
        <w:t xml:space="preserve">Para la toma de estas decisiones, existe una serie de métodos que permiten a quien debe tomar la decisión organizar la información con que cuenta y valuar los elementos que le permitan mejorar el proceso de toma de decisión. </w:t>
      </w:r>
      <w:r>
        <w:rPr>
          <w:rFonts w:ascii="Arial" w:hAnsi="Arial" w:cs="Arial"/>
        </w:rPr>
        <w:t xml:space="preserve"> </w:t>
      </w:r>
    </w:p>
    <w:p w:rsidR="00431240" w:rsidRDefault="00431240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431240" w:rsidRDefault="00431240" w:rsidP="000F284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métodos tanto lineales como </w:t>
      </w:r>
      <w:proofErr w:type="spellStart"/>
      <w:r>
        <w:rPr>
          <w:rFonts w:ascii="Arial" w:hAnsi="Arial" w:cs="Arial"/>
        </w:rPr>
        <w:t>multicriterios</w:t>
      </w:r>
      <w:proofErr w:type="spellEnd"/>
      <w:r>
        <w:rPr>
          <w:rFonts w:ascii="Arial" w:hAnsi="Arial" w:cs="Arial"/>
        </w:rPr>
        <w:t xml:space="preserve">  basados en aproximaciones, los más elementales son aquellos que se centran en la ponderación de un objetivo; en el presente analizaremos el método Electra. </w:t>
      </w:r>
    </w:p>
    <w:p w:rsidR="00431240" w:rsidRDefault="00431240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431240" w:rsidRDefault="00431240" w:rsidP="000F2842">
      <w:pPr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método Electra, se trata de un método </w:t>
      </w:r>
      <w:proofErr w:type="spellStart"/>
      <w:r>
        <w:rPr>
          <w:rFonts w:ascii="Arial" w:hAnsi="Arial" w:cs="Arial"/>
        </w:rPr>
        <w:t>multicriterio</w:t>
      </w:r>
      <w:proofErr w:type="spellEnd"/>
      <w:r>
        <w:rPr>
          <w:rFonts w:ascii="Arial" w:hAnsi="Arial" w:cs="Arial"/>
        </w:rPr>
        <w:t xml:space="preserve"> cuya finalidad es facilitar la selección </w:t>
      </w:r>
      <w:r w:rsidR="006466D9">
        <w:rPr>
          <w:rFonts w:ascii="Arial" w:hAnsi="Arial" w:cs="Arial"/>
        </w:rPr>
        <w:t xml:space="preserve">de entre diferentes alternativas o puntos de vista, teniendo como ventaja, la posibilidad de tratar de manera simultánea varios objetos, sin perder de vista a cada uno de ellos. </w:t>
      </w:r>
      <w:r w:rsidR="00DF6DF7">
        <w:rPr>
          <w:rFonts w:ascii="Arial" w:hAnsi="Arial" w:cs="Arial"/>
        </w:rPr>
        <w:t>Es un método basado en la ponderación y agregación de valores otorgad</w:t>
      </w:r>
      <w:r w:rsidR="004A0047">
        <w:rPr>
          <w:rFonts w:ascii="Arial" w:hAnsi="Arial" w:cs="Arial"/>
        </w:rPr>
        <w:t xml:space="preserve">os a cada uno de los criterios, en donde para determinar, si una alternativa satisface o no los criterios de aceptabilidad, se desarrolla un indicador de concordancia y otro de discordancia. </w:t>
      </w:r>
    </w:p>
    <w:p w:rsidR="004A0047" w:rsidRDefault="004A0047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2E7F96" w:rsidRDefault="004A0047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4A0047">
        <w:rPr>
          <w:rFonts w:ascii="Arial" w:hAnsi="Arial" w:cs="Arial"/>
          <w:b/>
        </w:rPr>
        <w:t>Guía p</w:t>
      </w:r>
      <w:r>
        <w:rPr>
          <w:rFonts w:ascii="Arial" w:hAnsi="Arial" w:cs="Arial"/>
          <w:b/>
        </w:rPr>
        <w:t>r</w:t>
      </w:r>
      <w:r w:rsidRPr="004A0047">
        <w:rPr>
          <w:rFonts w:ascii="Arial" w:hAnsi="Arial" w:cs="Arial"/>
          <w:b/>
        </w:rPr>
        <w:t>á</w:t>
      </w:r>
      <w:r>
        <w:rPr>
          <w:rFonts w:ascii="Arial" w:hAnsi="Arial" w:cs="Arial"/>
          <w:b/>
        </w:rPr>
        <w:t>c</w:t>
      </w:r>
      <w:r w:rsidRPr="004A0047">
        <w:rPr>
          <w:rFonts w:ascii="Arial" w:hAnsi="Arial" w:cs="Arial"/>
          <w:b/>
        </w:rPr>
        <w:t xml:space="preserve">tica para quien toma decisiones.-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Esta guía, sirve como un </w:t>
      </w:r>
      <w:proofErr w:type="spellStart"/>
      <w:r>
        <w:rPr>
          <w:rFonts w:ascii="Arial" w:hAnsi="Arial" w:cs="Arial"/>
        </w:rPr>
        <w:t>checklist</w:t>
      </w:r>
      <w:proofErr w:type="spellEnd"/>
      <w:r>
        <w:rPr>
          <w:rFonts w:ascii="Arial" w:hAnsi="Arial" w:cs="Arial"/>
        </w:rPr>
        <w:t xml:space="preserve"> que permite contar con una radiografía de las diferentes fases del proceso y la forma en que estas se retroalimentan y corrigen entre ellas. </w:t>
      </w:r>
    </w:p>
    <w:p w:rsidR="002E7F96" w:rsidRDefault="002E7F96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4A0047" w:rsidRDefault="002E7F96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2E7F96">
        <w:rPr>
          <w:rFonts w:ascii="Arial" w:hAnsi="Arial" w:cs="Arial"/>
          <w:b/>
        </w:rPr>
        <w:t xml:space="preserve">Definición  y delimitación del problema.- </w:t>
      </w:r>
      <w:r w:rsidR="004A0047" w:rsidRPr="002E7F96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Este es el punto más importante, ya que es necesario conocer con exactitud cuál es el problema a tratar, y si está relacionado con otros, o en su caso que otros problemas podría generar y hasta en qué medida. </w:t>
      </w:r>
    </w:p>
    <w:p w:rsidR="002E7F96" w:rsidRDefault="002E7F96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2E7F96" w:rsidRDefault="002E7F96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2E7F96">
        <w:rPr>
          <w:rFonts w:ascii="Arial" w:hAnsi="Arial" w:cs="Arial"/>
          <w:b/>
        </w:rPr>
        <w:t xml:space="preserve">Forjar consenso.- </w:t>
      </w:r>
      <w:r>
        <w:rPr>
          <w:rFonts w:ascii="Arial" w:hAnsi="Arial" w:cs="Arial"/>
        </w:rPr>
        <w:t xml:space="preserve">Habiendo identificado el problema, y conociendo los efectos de su aplicación, </w:t>
      </w:r>
      <w:r w:rsidR="002C09B6">
        <w:rPr>
          <w:rFonts w:ascii="Arial" w:hAnsi="Arial" w:cs="Arial"/>
        </w:rPr>
        <w:t xml:space="preserve">es necesario darlo a conocer a todas aquellas áreas involucradas o afectadas con la decisión tomada, para efectos de que con las participación de todas estas, pueda convencerse de que la decisión tomada fue la mejor, y en su caso plantear las medidas necesarias, que minimicen los problemas como resultado de su aplicación. </w:t>
      </w:r>
    </w:p>
    <w:p w:rsidR="002C09B6" w:rsidRDefault="002C09B6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2C09B6" w:rsidRDefault="00C832BE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C832BE">
        <w:rPr>
          <w:rFonts w:ascii="Arial" w:hAnsi="Arial" w:cs="Arial"/>
          <w:b/>
        </w:rPr>
        <w:lastRenderedPageBreak/>
        <w:t xml:space="preserve">Localización de los grupos afectados.- </w:t>
      </w:r>
      <w:r w:rsidR="00D3351E">
        <w:rPr>
          <w:rFonts w:ascii="Arial" w:hAnsi="Arial" w:cs="Arial"/>
        </w:rPr>
        <w:t xml:space="preserve">Se trata de identificar plenamente, </w:t>
      </w:r>
      <w:r w:rsidR="003149A6">
        <w:rPr>
          <w:rFonts w:ascii="Arial" w:hAnsi="Arial" w:cs="Arial"/>
        </w:rPr>
        <w:t xml:space="preserve">el grupo o la población, que se verá afectada con la decisión. </w:t>
      </w:r>
    </w:p>
    <w:p w:rsidR="003149A6" w:rsidRDefault="003149A6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3149A6" w:rsidRDefault="003149A6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3149A6">
        <w:rPr>
          <w:rFonts w:ascii="Arial" w:hAnsi="Arial" w:cs="Arial"/>
          <w:b/>
        </w:rPr>
        <w:t xml:space="preserve">Ubicación de los centros de decisión no institucionales.- 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Se refiere básicamente a la ubicación de los líderes morales, ya que en toda organización en donde se manifiesta un problema y para lo cual se plantea una decisión, es recomendable  identificar a quienes lideran a esos grupos sociales, y proponer las medidas de solución, permitiéndoles o cediéndoles la participación, a manera de </w:t>
      </w:r>
      <w:r w:rsidR="00FE47C5">
        <w:rPr>
          <w:rFonts w:ascii="Arial" w:hAnsi="Arial" w:cs="Arial"/>
        </w:rPr>
        <w:t xml:space="preserve">facilitar </w:t>
      </w:r>
      <w:r>
        <w:rPr>
          <w:rFonts w:ascii="Arial" w:hAnsi="Arial" w:cs="Arial"/>
        </w:rPr>
        <w:t xml:space="preserve">su aceptación. </w:t>
      </w:r>
    </w:p>
    <w:p w:rsidR="00FE47C5" w:rsidRDefault="00FE47C5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FE47C5" w:rsidRDefault="00FE47C5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FE47C5">
        <w:rPr>
          <w:rFonts w:ascii="Arial" w:hAnsi="Arial" w:cs="Arial"/>
          <w:b/>
        </w:rPr>
        <w:t>Evaluación de los medios, los costos y la aceptación social de la alternativa.-</w:t>
      </w:r>
      <w:r>
        <w:rPr>
          <w:rFonts w:ascii="Arial" w:hAnsi="Arial" w:cs="Arial"/>
        </w:rPr>
        <w:t xml:space="preserve">  En esta fase, es importante conocer los medios y las capacidades con los que se cuenta, los recursos de los que se disponen o la fuente de los mismos, </w:t>
      </w:r>
      <w:r w:rsidRPr="00FE47C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así como un estudio de medición de opinión pública, que permita conocer el grado de aceptación de la propuesta. </w:t>
      </w:r>
    </w:p>
    <w:p w:rsidR="00FE47C5" w:rsidRDefault="00FE47C5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FE47C5" w:rsidRDefault="00FE47C5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FE47C5">
        <w:rPr>
          <w:rFonts w:ascii="Arial" w:hAnsi="Arial" w:cs="Arial"/>
          <w:b/>
        </w:rPr>
        <w:t xml:space="preserve">Evaluación en forma cruzada, de la importancia del problema con la capacidad de solución del mismo.- </w:t>
      </w:r>
      <w:r w:rsidR="006B1F58">
        <w:rPr>
          <w:rFonts w:ascii="Arial" w:hAnsi="Arial" w:cs="Arial"/>
        </w:rPr>
        <w:t xml:space="preserve">Es decir, se trata de valorar que tan complejo o sencillo es el problema, así como los medios para su solución y el impacto de los resultados. </w:t>
      </w:r>
    </w:p>
    <w:p w:rsidR="006B1F58" w:rsidRDefault="006B1F58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6B1F58" w:rsidRDefault="006B1F58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6B1F58">
        <w:rPr>
          <w:rFonts w:ascii="Arial" w:hAnsi="Arial" w:cs="Arial"/>
          <w:b/>
        </w:rPr>
        <w:t xml:space="preserve">Ubicación de la naturaleza del problema en la línea </w:t>
      </w:r>
      <w:r>
        <w:rPr>
          <w:rFonts w:ascii="Arial" w:hAnsi="Arial" w:cs="Arial"/>
          <w:b/>
        </w:rPr>
        <w:t xml:space="preserve">temporal.-  </w:t>
      </w:r>
      <w:r>
        <w:rPr>
          <w:rFonts w:ascii="Arial" w:hAnsi="Arial" w:cs="Arial"/>
        </w:rPr>
        <w:t xml:space="preserve">El elemento más importante para la toma de decisiones, es contar con el diagnóstico correcto, y este se obtiene a través de la correcta valoración de la información </w:t>
      </w:r>
      <w:r w:rsidR="00BE7528">
        <w:rPr>
          <w:rFonts w:ascii="Arial" w:hAnsi="Arial" w:cs="Arial"/>
        </w:rPr>
        <w:t xml:space="preserve">con que se cuenta, por lo que </w:t>
      </w:r>
      <w:r w:rsidR="00C71D8B">
        <w:rPr>
          <w:rFonts w:ascii="Arial" w:hAnsi="Arial" w:cs="Arial"/>
        </w:rPr>
        <w:t xml:space="preserve">los resultados de </w:t>
      </w:r>
      <w:r w:rsidR="00BE7528">
        <w:rPr>
          <w:rFonts w:ascii="Arial" w:hAnsi="Arial" w:cs="Arial"/>
        </w:rPr>
        <w:t>la toma de la decisión, estará</w:t>
      </w:r>
      <w:r w:rsidR="00C71D8B">
        <w:rPr>
          <w:rFonts w:ascii="Arial" w:hAnsi="Arial" w:cs="Arial"/>
        </w:rPr>
        <w:t>n</w:t>
      </w:r>
      <w:r w:rsidR="00BE7528">
        <w:rPr>
          <w:rFonts w:ascii="Arial" w:hAnsi="Arial" w:cs="Arial"/>
        </w:rPr>
        <w:t xml:space="preserve"> en función de estas. </w:t>
      </w:r>
    </w:p>
    <w:p w:rsidR="00B321BB" w:rsidRDefault="00B321BB" w:rsidP="000F2842">
      <w:pPr>
        <w:spacing w:line="360" w:lineRule="auto"/>
        <w:contextualSpacing/>
        <w:jc w:val="both"/>
        <w:rPr>
          <w:rFonts w:ascii="Arial" w:hAnsi="Arial" w:cs="Arial"/>
        </w:rPr>
      </w:pPr>
      <w:bookmarkStart w:id="0" w:name="_GoBack"/>
      <w:bookmarkEnd w:id="0"/>
    </w:p>
    <w:p w:rsidR="00295FD9" w:rsidRDefault="00295FD9" w:rsidP="00295FD9">
      <w:pPr>
        <w:spacing w:line="360" w:lineRule="auto"/>
        <w:contextualSpacing/>
        <w:jc w:val="both"/>
        <w:rPr>
          <w:rFonts w:ascii="Arial" w:hAnsi="Arial" w:cs="Arial"/>
          <w:color w:val="000000" w:themeColor="text1"/>
        </w:rPr>
      </w:pPr>
    </w:p>
    <w:p w:rsidR="000632B4" w:rsidRDefault="00F602C5" w:rsidP="000F2842">
      <w:pPr>
        <w:spacing w:line="360" w:lineRule="auto"/>
        <w:contextualSpacing/>
        <w:jc w:val="both"/>
        <w:rPr>
          <w:rFonts w:ascii="Arial" w:hAnsi="Arial" w:cs="Arial"/>
        </w:rPr>
      </w:pPr>
      <w:r w:rsidRPr="005B3D6F">
        <w:rPr>
          <w:rFonts w:ascii="Arial" w:hAnsi="Arial" w:cs="Arial"/>
        </w:rPr>
        <w:t>Bibliografía</w:t>
      </w:r>
    </w:p>
    <w:p w:rsidR="004E77FD" w:rsidRPr="00CB4684" w:rsidRDefault="004E77FD" w:rsidP="000F2842">
      <w:pPr>
        <w:spacing w:line="360" w:lineRule="auto"/>
        <w:contextualSpacing/>
        <w:jc w:val="both"/>
        <w:rPr>
          <w:rFonts w:ascii="Arial" w:hAnsi="Arial" w:cs="Arial"/>
        </w:rPr>
      </w:pPr>
    </w:p>
    <w:p w:rsidR="00856EF3" w:rsidRDefault="00856EF3" w:rsidP="00FC26D3">
      <w:pPr>
        <w:shd w:val="clear" w:color="auto" w:fill="FFFFFF"/>
        <w:spacing w:after="0" w:line="360" w:lineRule="auto"/>
        <w:contextualSpacing/>
        <w:jc w:val="both"/>
        <w:rPr>
          <w:rFonts w:ascii="Arial" w:eastAsia="Times New Roman" w:hAnsi="Arial" w:cs="Arial"/>
          <w:color w:val="222222"/>
          <w:lang w:eastAsia="es-MX"/>
        </w:rPr>
      </w:pPr>
      <w:r w:rsidRPr="00856EF3">
        <w:rPr>
          <w:rFonts w:ascii="Arial" w:eastAsia="Times New Roman" w:hAnsi="Arial" w:cs="Arial"/>
          <w:color w:val="222222"/>
          <w:lang w:eastAsia="es-MX"/>
        </w:rPr>
        <w:t>http://biblio.juridicas.unam.mx/libros/2/516/10.pdf</w:t>
      </w:r>
    </w:p>
    <w:p w:rsidR="00856EF3" w:rsidRDefault="00856EF3" w:rsidP="00FC26D3">
      <w:pPr>
        <w:shd w:val="clear" w:color="auto" w:fill="FFFFFF"/>
        <w:spacing w:after="0" w:line="360" w:lineRule="auto"/>
        <w:contextualSpacing/>
        <w:jc w:val="both"/>
        <w:rPr>
          <w:rFonts w:ascii="Arial" w:eastAsia="Times New Roman" w:hAnsi="Arial" w:cs="Arial"/>
          <w:color w:val="222222"/>
          <w:lang w:eastAsia="es-MX"/>
        </w:rPr>
      </w:pPr>
    </w:p>
    <w:sectPr w:rsidR="00856EF3" w:rsidSect="005525FE">
      <w:pgSz w:w="12242" w:h="15842" w:code="1"/>
      <w:pgMar w:top="1418" w:right="1418" w:bottom="1418" w:left="1418" w:header="709" w:footer="1281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Reference Sans Serif">
    <w:altName w:val="MS Reference Sans Serif"/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F4405"/>
    <w:multiLevelType w:val="multilevel"/>
    <w:tmpl w:val="4B4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B159C6"/>
    <w:multiLevelType w:val="hybridMultilevel"/>
    <w:tmpl w:val="AF24686A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6F609B"/>
    <w:multiLevelType w:val="hybridMultilevel"/>
    <w:tmpl w:val="9C5046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544B4F"/>
    <w:multiLevelType w:val="hybridMultilevel"/>
    <w:tmpl w:val="8FC2880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8363E"/>
    <w:multiLevelType w:val="multilevel"/>
    <w:tmpl w:val="4EC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1AE6C08"/>
    <w:multiLevelType w:val="multilevel"/>
    <w:tmpl w:val="77D46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DB"/>
    <w:rsid w:val="00015433"/>
    <w:rsid w:val="00023C04"/>
    <w:rsid w:val="00031EC6"/>
    <w:rsid w:val="00042800"/>
    <w:rsid w:val="000474DB"/>
    <w:rsid w:val="0005786D"/>
    <w:rsid w:val="000632B4"/>
    <w:rsid w:val="000710E2"/>
    <w:rsid w:val="000A1DC9"/>
    <w:rsid w:val="000A56C0"/>
    <w:rsid w:val="000A765D"/>
    <w:rsid w:val="000F2842"/>
    <w:rsid w:val="00111F18"/>
    <w:rsid w:val="00150EE7"/>
    <w:rsid w:val="0019784D"/>
    <w:rsid w:val="001D177B"/>
    <w:rsid w:val="002118F6"/>
    <w:rsid w:val="00215FBB"/>
    <w:rsid w:val="00240C16"/>
    <w:rsid w:val="00276C93"/>
    <w:rsid w:val="0028183A"/>
    <w:rsid w:val="00295FD9"/>
    <w:rsid w:val="002B4498"/>
    <w:rsid w:val="002C09B6"/>
    <w:rsid w:val="002E7F96"/>
    <w:rsid w:val="003149A6"/>
    <w:rsid w:val="00323C36"/>
    <w:rsid w:val="00345F66"/>
    <w:rsid w:val="003575F0"/>
    <w:rsid w:val="003B637A"/>
    <w:rsid w:val="003D2F65"/>
    <w:rsid w:val="003D60E1"/>
    <w:rsid w:val="003F48CE"/>
    <w:rsid w:val="00431240"/>
    <w:rsid w:val="0043373D"/>
    <w:rsid w:val="00440A81"/>
    <w:rsid w:val="00444C10"/>
    <w:rsid w:val="00453DEB"/>
    <w:rsid w:val="004A0047"/>
    <w:rsid w:val="004A31F0"/>
    <w:rsid w:val="004D7072"/>
    <w:rsid w:val="004E5AD9"/>
    <w:rsid w:val="004E7319"/>
    <w:rsid w:val="004E77FD"/>
    <w:rsid w:val="00506757"/>
    <w:rsid w:val="0052258E"/>
    <w:rsid w:val="005271CE"/>
    <w:rsid w:val="005310AC"/>
    <w:rsid w:val="0054448C"/>
    <w:rsid w:val="005525FE"/>
    <w:rsid w:val="005552E7"/>
    <w:rsid w:val="00572C91"/>
    <w:rsid w:val="00573B00"/>
    <w:rsid w:val="005843B8"/>
    <w:rsid w:val="005B3D6F"/>
    <w:rsid w:val="005E2C1C"/>
    <w:rsid w:val="005E6BE6"/>
    <w:rsid w:val="00623F3B"/>
    <w:rsid w:val="006466D9"/>
    <w:rsid w:val="00651032"/>
    <w:rsid w:val="006A4E41"/>
    <w:rsid w:val="006B1F58"/>
    <w:rsid w:val="006E437F"/>
    <w:rsid w:val="006F6E45"/>
    <w:rsid w:val="006F7075"/>
    <w:rsid w:val="006F7221"/>
    <w:rsid w:val="0074508D"/>
    <w:rsid w:val="00746CBC"/>
    <w:rsid w:val="00755CFD"/>
    <w:rsid w:val="00773D1E"/>
    <w:rsid w:val="0077755E"/>
    <w:rsid w:val="00782217"/>
    <w:rsid w:val="00826832"/>
    <w:rsid w:val="008338FE"/>
    <w:rsid w:val="00844887"/>
    <w:rsid w:val="00855191"/>
    <w:rsid w:val="00855EA8"/>
    <w:rsid w:val="00856EF3"/>
    <w:rsid w:val="00894F81"/>
    <w:rsid w:val="008A14CC"/>
    <w:rsid w:val="008C08B2"/>
    <w:rsid w:val="008E392B"/>
    <w:rsid w:val="008E6B55"/>
    <w:rsid w:val="00905259"/>
    <w:rsid w:val="00905574"/>
    <w:rsid w:val="009068B4"/>
    <w:rsid w:val="00911275"/>
    <w:rsid w:val="009131BF"/>
    <w:rsid w:val="00924891"/>
    <w:rsid w:val="00930403"/>
    <w:rsid w:val="00943A3B"/>
    <w:rsid w:val="00943C38"/>
    <w:rsid w:val="00950F1C"/>
    <w:rsid w:val="00955EDD"/>
    <w:rsid w:val="0096044F"/>
    <w:rsid w:val="00962DDF"/>
    <w:rsid w:val="009B0AAA"/>
    <w:rsid w:val="009B25F9"/>
    <w:rsid w:val="009D15F6"/>
    <w:rsid w:val="009D1CF5"/>
    <w:rsid w:val="009D57DC"/>
    <w:rsid w:val="009D6333"/>
    <w:rsid w:val="009F77DE"/>
    <w:rsid w:val="00A03654"/>
    <w:rsid w:val="00A07635"/>
    <w:rsid w:val="00A13B55"/>
    <w:rsid w:val="00A32D6C"/>
    <w:rsid w:val="00A42540"/>
    <w:rsid w:val="00A80F9F"/>
    <w:rsid w:val="00AC7E5A"/>
    <w:rsid w:val="00AD157B"/>
    <w:rsid w:val="00AF308E"/>
    <w:rsid w:val="00B229D0"/>
    <w:rsid w:val="00B2442E"/>
    <w:rsid w:val="00B2537A"/>
    <w:rsid w:val="00B321BB"/>
    <w:rsid w:val="00B34D2B"/>
    <w:rsid w:val="00B4041B"/>
    <w:rsid w:val="00B728CE"/>
    <w:rsid w:val="00B9253D"/>
    <w:rsid w:val="00B96F88"/>
    <w:rsid w:val="00BC322F"/>
    <w:rsid w:val="00BE7528"/>
    <w:rsid w:val="00C03699"/>
    <w:rsid w:val="00C17C98"/>
    <w:rsid w:val="00C332B9"/>
    <w:rsid w:val="00C71D8B"/>
    <w:rsid w:val="00C7325A"/>
    <w:rsid w:val="00C832BE"/>
    <w:rsid w:val="00C86ADB"/>
    <w:rsid w:val="00C86D45"/>
    <w:rsid w:val="00CA71FD"/>
    <w:rsid w:val="00CB4684"/>
    <w:rsid w:val="00CE2465"/>
    <w:rsid w:val="00D043ED"/>
    <w:rsid w:val="00D24BF6"/>
    <w:rsid w:val="00D318E3"/>
    <w:rsid w:val="00D3351E"/>
    <w:rsid w:val="00D52F2D"/>
    <w:rsid w:val="00D64914"/>
    <w:rsid w:val="00D76B5E"/>
    <w:rsid w:val="00D76F8C"/>
    <w:rsid w:val="00D77526"/>
    <w:rsid w:val="00D82CB9"/>
    <w:rsid w:val="00DA1916"/>
    <w:rsid w:val="00DA6272"/>
    <w:rsid w:val="00DB5977"/>
    <w:rsid w:val="00DC2E9B"/>
    <w:rsid w:val="00DF6DF7"/>
    <w:rsid w:val="00E0695C"/>
    <w:rsid w:val="00E145E1"/>
    <w:rsid w:val="00E4195E"/>
    <w:rsid w:val="00E6505F"/>
    <w:rsid w:val="00EF369A"/>
    <w:rsid w:val="00F4519D"/>
    <w:rsid w:val="00F602C5"/>
    <w:rsid w:val="00F62A4A"/>
    <w:rsid w:val="00F86335"/>
    <w:rsid w:val="00FC26D3"/>
    <w:rsid w:val="00FD01EE"/>
    <w:rsid w:val="00FE47C5"/>
    <w:rsid w:val="00FE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30403"/>
  </w:style>
  <w:style w:type="character" w:styleId="Textoennegrita">
    <w:name w:val="Strong"/>
    <w:basedOn w:val="Fuentedeprrafopredeter"/>
    <w:uiPriority w:val="22"/>
    <w:qFormat/>
    <w:rsid w:val="00930403"/>
    <w:rPr>
      <w:b/>
      <w:bCs/>
    </w:rPr>
  </w:style>
  <w:style w:type="character" w:customStyle="1" w:styleId="A4">
    <w:name w:val="A4"/>
    <w:uiPriority w:val="99"/>
    <w:rsid w:val="00295FD9"/>
    <w:rPr>
      <w:rFonts w:cs="MS Reference Sans Serif"/>
      <w:color w:val="000000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F4519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068B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F9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43A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55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6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930403"/>
  </w:style>
  <w:style w:type="character" w:styleId="Textoennegrita">
    <w:name w:val="Strong"/>
    <w:basedOn w:val="Fuentedeprrafopredeter"/>
    <w:uiPriority w:val="22"/>
    <w:qFormat/>
    <w:rsid w:val="00930403"/>
    <w:rPr>
      <w:b/>
      <w:bCs/>
    </w:rPr>
  </w:style>
  <w:style w:type="character" w:customStyle="1" w:styleId="A4">
    <w:name w:val="A4"/>
    <w:uiPriority w:val="99"/>
    <w:rsid w:val="00295FD9"/>
    <w:rPr>
      <w:rFonts w:cs="MS Reference Sans Serif"/>
      <w:color w:val="000000"/>
      <w:sz w:val="18"/>
      <w:szCs w:val="18"/>
    </w:rPr>
  </w:style>
  <w:style w:type="character" w:styleId="nfasis">
    <w:name w:val="Emphasis"/>
    <w:basedOn w:val="Fuentedeprrafopredeter"/>
    <w:uiPriority w:val="20"/>
    <w:qFormat/>
    <w:rsid w:val="00F4519D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9068B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0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F9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43A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3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90</cp:revision>
  <cp:lastPrinted>2015-04-27T02:17:00Z</cp:lastPrinted>
  <dcterms:created xsi:type="dcterms:W3CDTF">2015-02-27T05:44:00Z</dcterms:created>
  <dcterms:modified xsi:type="dcterms:W3CDTF">2015-05-24T00:26:00Z</dcterms:modified>
</cp:coreProperties>
</file>