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241" w:rsidRDefault="00C71241" w:rsidP="00C71241">
      <w:pPr>
        <w:jc w:val="center"/>
      </w:pPr>
    </w:p>
    <w:p w:rsidR="00C71241" w:rsidRDefault="00C71241" w:rsidP="00C71241">
      <w:pPr>
        <w:jc w:val="center"/>
      </w:pPr>
      <w:r>
        <w:rPr>
          <w:noProof/>
          <w:lang w:eastAsia="es-MX"/>
        </w:rPr>
        <w:drawing>
          <wp:inline distT="0" distB="0" distL="0" distR="0" wp14:anchorId="7584A942" wp14:editId="7D5E35FE">
            <wp:extent cx="2981325" cy="24652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5">
                      <a:extLst>
                        <a:ext uri="{28A0092B-C50C-407E-A947-70E740481C1C}">
                          <a14:useLocalDpi xmlns:a14="http://schemas.microsoft.com/office/drawing/2010/main" val="0"/>
                        </a:ext>
                      </a:extLst>
                    </a:blip>
                    <a:stretch>
                      <a:fillRect/>
                    </a:stretch>
                  </pic:blipFill>
                  <pic:spPr>
                    <a:xfrm>
                      <a:off x="0" y="0"/>
                      <a:ext cx="2980954" cy="2464968"/>
                    </a:xfrm>
                    <a:prstGeom prst="rect">
                      <a:avLst/>
                    </a:prstGeom>
                  </pic:spPr>
                </pic:pic>
              </a:graphicData>
            </a:graphic>
          </wp:inline>
        </w:drawing>
      </w:r>
    </w:p>
    <w:p w:rsidR="00C71241" w:rsidRPr="00FC7952" w:rsidRDefault="00C71241" w:rsidP="000A7428">
      <w:pPr>
        <w:rPr>
          <w:rFonts w:ascii="Algerian" w:hAnsi="Algerian"/>
          <w:sz w:val="24"/>
          <w:szCs w:val="24"/>
        </w:rPr>
      </w:pPr>
    </w:p>
    <w:p w:rsidR="00C71241" w:rsidRPr="00FC7952" w:rsidRDefault="00C71241" w:rsidP="00C71241">
      <w:pPr>
        <w:jc w:val="center"/>
        <w:rPr>
          <w:rFonts w:ascii="Algerian" w:hAnsi="Algerian"/>
          <w:sz w:val="24"/>
          <w:szCs w:val="24"/>
        </w:rPr>
      </w:pPr>
    </w:p>
    <w:p w:rsidR="00C71241" w:rsidRPr="000A7428" w:rsidRDefault="00C71241" w:rsidP="00C71241">
      <w:pPr>
        <w:jc w:val="center"/>
        <w:rPr>
          <w:rFonts w:ascii="Arial" w:hAnsi="Arial" w:cs="Arial"/>
        </w:rPr>
      </w:pPr>
      <w:r w:rsidRPr="000A7428">
        <w:rPr>
          <w:rFonts w:ascii="Arial" w:hAnsi="Arial" w:cs="Arial"/>
        </w:rPr>
        <w:t>PRESENTADO</w:t>
      </w:r>
      <w:r w:rsidR="00DC4040">
        <w:rPr>
          <w:rFonts w:ascii="Arial" w:hAnsi="Arial" w:cs="Arial"/>
        </w:rPr>
        <w:t xml:space="preserve"> POR: LUIS </w:t>
      </w:r>
      <w:bookmarkStart w:id="0" w:name="_GoBack"/>
      <w:bookmarkEnd w:id="0"/>
      <w:r w:rsidR="00DC4040">
        <w:rPr>
          <w:rFonts w:ascii="Arial" w:hAnsi="Arial" w:cs="Arial"/>
        </w:rPr>
        <w:t>DEMETRIO MARTINEZ LOPEZ</w:t>
      </w:r>
    </w:p>
    <w:p w:rsidR="00C71241" w:rsidRPr="000A7428" w:rsidRDefault="00C71241" w:rsidP="00C71241">
      <w:pPr>
        <w:jc w:val="center"/>
        <w:rPr>
          <w:rFonts w:ascii="Arial" w:hAnsi="Arial" w:cs="Arial"/>
        </w:rPr>
      </w:pPr>
    </w:p>
    <w:p w:rsidR="00C71241" w:rsidRPr="000A7428" w:rsidRDefault="00C71241" w:rsidP="00C71241">
      <w:pPr>
        <w:jc w:val="center"/>
        <w:rPr>
          <w:rFonts w:ascii="Arial" w:hAnsi="Arial" w:cs="Arial"/>
        </w:rPr>
      </w:pPr>
      <w:r w:rsidRPr="000A7428">
        <w:rPr>
          <w:rFonts w:ascii="Arial" w:hAnsi="Arial" w:cs="Arial"/>
        </w:rPr>
        <w:t>MATERIA: PLANEACIÓN ESTRATÉGICA.</w:t>
      </w:r>
    </w:p>
    <w:p w:rsidR="00C71241" w:rsidRPr="000A7428" w:rsidRDefault="00C71241" w:rsidP="00C71241">
      <w:pPr>
        <w:jc w:val="center"/>
        <w:rPr>
          <w:rFonts w:ascii="Arial" w:hAnsi="Arial" w:cs="Arial"/>
        </w:rPr>
      </w:pPr>
    </w:p>
    <w:p w:rsidR="00C71241" w:rsidRPr="000A7428" w:rsidRDefault="00C71241" w:rsidP="00C71241">
      <w:pPr>
        <w:jc w:val="center"/>
        <w:rPr>
          <w:rFonts w:ascii="Arial" w:hAnsi="Arial" w:cs="Arial"/>
        </w:rPr>
      </w:pPr>
      <w:r w:rsidRPr="000A7428">
        <w:rPr>
          <w:rFonts w:ascii="Arial" w:hAnsi="Arial" w:cs="Arial"/>
        </w:rPr>
        <w:t>MAESTRIA: ADMINISTRACION Y POLITICAS PUBLICAS.</w:t>
      </w:r>
    </w:p>
    <w:p w:rsidR="00C71241" w:rsidRPr="000A7428" w:rsidRDefault="00C71241" w:rsidP="00C71241">
      <w:pPr>
        <w:jc w:val="center"/>
        <w:rPr>
          <w:rFonts w:ascii="Arial" w:hAnsi="Arial" w:cs="Arial"/>
        </w:rPr>
      </w:pPr>
    </w:p>
    <w:p w:rsidR="00C71241" w:rsidRPr="000A7428" w:rsidRDefault="00C71241" w:rsidP="00C71241">
      <w:pPr>
        <w:jc w:val="center"/>
        <w:rPr>
          <w:rFonts w:ascii="Arial" w:hAnsi="Arial" w:cs="Arial"/>
        </w:rPr>
      </w:pPr>
      <w:r w:rsidRPr="000A7428">
        <w:rPr>
          <w:rFonts w:ascii="Arial" w:hAnsi="Arial" w:cs="Arial"/>
        </w:rPr>
        <w:t>TAPACHULA CHIAPAS.</w:t>
      </w:r>
    </w:p>
    <w:p w:rsidR="00C71241" w:rsidRPr="000A7428" w:rsidRDefault="00C71241" w:rsidP="00C71241">
      <w:pPr>
        <w:rPr>
          <w:rFonts w:ascii="Arial" w:hAnsi="Arial" w:cs="Arial"/>
        </w:rPr>
      </w:pPr>
    </w:p>
    <w:p w:rsidR="00FE0FED" w:rsidRDefault="00FE0FED"/>
    <w:p w:rsidR="00C71241" w:rsidRDefault="00C71241"/>
    <w:p w:rsidR="00C71241" w:rsidRDefault="00C71241"/>
    <w:p w:rsidR="000A7428" w:rsidRDefault="000A7428"/>
    <w:p w:rsidR="000A7428" w:rsidRDefault="000A7428"/>
    <w:p w:rsidR="000A7428" w:rsidRDefault="000A7428"/>
    <w:p w:rsidR="00C71241" w:rsidRDefault="00C71241" w:rsidP="00C71241">
      <w:pPr>
        <w:spacing w:line="360" w:lineRule="auto"/>
        <w:rPr>
          <w:rFonts w:ascii="Arial" w:hAnsi="Arial" w:cs="Arial"/>
        </w:rPr>
      </w:pPr>
    </w:p>
    <w:p w:rsidR="000A7428" w:rsidRPr="00811444" w:rsidRDefault="000A7428" w:rsidP="000A7428">
      <w:pPr>
        <w:pStyle w:val="Ttulo1"/>
        <w:rPr>
          <w:b w:val="0"/>
        </w:rPr>
      </w:pPr>
      <w:r>
        <w:rPr>
          <w:b w:val="0"/>
        </w:rPr>
        <w:lastRenderedPageBreak/>
        <w:t>I.-</w:t>
      </w:r>
      <w:r w:rsidRPr="00811444">
        <w:rPr>
          <w:b w:val="0"/>
        </w:rPr>
        <w:t xml:space="preserve"> ANÁLISIS Y DIAGNÓSTICO DEL MEDIO AMBIENTE.</w:t>
      </w:r>
    </w:p>
    <w:p w:rsidR="000A7428" w:rsidRPr="00811444" w:rsidRDefault="000A7428" w:rsidP="000A7428"/>
    <w:p w:rsidR="000A7428" w:rsidRDefault="000A7428" w:rsidP="000A7428">
      <w:pPr>
        <w:spacing w:line="360" w:lineRule="auto"/>
        <w:jc w:val="both"/>
        <w:rPr>
          <w:rFonts w:ascii="Arial" w:hAnsi="Arial" w:cs="Arial"/>
        </w:rPr>
      </w:pPr>
      <w:r>
        <w:rPr>
          <w:rFonts w:ascii="Arial" w:hAnsi="Arial" w:cs="Arial"/>
        </w:rPr>
        <w:t xml:space="preserve">Ambiente externo o conjunto de elementos necesarios para la operación de una organización, pero que esta fuera de ella y no pertenece a su dominio o control, los elementos o factores de acción directa son aquellos que se forman directa e inmediata influyen en la organización y se nota inmediatamente sus efectos los elementos de acción directa principales son: </w:t>
      </w:r>
      <w:proofErr w:type="spellStart"/>
      <w:r>
        <w:rPr>
          <w:rFonts w:ascii="Arial" w:hAnsi="Arial" w:cs="Arial"/>
        </w:rPr>
        <w:t>provedores</w:t>
      </w:r>
      <w:proofErr w:type="spellEnd"/>
      <w:r>
        <w:rPr>
          <w:rFonts w:ascii="Arial" w:hAnsi="Arial" w:cs="Arial"/>
        </w:rPr>
        <w:t>, mano de obra, clientes, competencia, instituciones financieras, dependencias gubernamentales y los accionistas.</w:t>
      </w:r>
    </w:p>
    <w:p w:rsidR="000A7428" w:rsidRDefault="000A7428" w:rsidP="000A7428">
      <w:pPr>
        <w:spacing w:line="360" w:lineRule="auto"/>
        <w:jc w:val="both"/>
        <w:rPr>
          <w:rFonts w:ascii="Arial" w:hAnsi="Arial" w:cs="Arial"/>
        </w:rPr>
      </w:pPr>
      <w:r>
        <w:rPr>
          <w:rFonts w:ascii="Arial" w:hAnsi="Arial" w:cs="Arial"/>
        </w:rPr>
        <w:t>Por otra parte los elementos o factores de acción indirecta son aquellos cuyo efecto es retardado en notarse en la organización en ocasiones no se notan al momento, pero tarde o temprano incidirán en el logro de los objetivos, tanto de ayuda como de obstáculo. Entre los principales elementos se tienen: la tecnología, la economía, valores socioculturales, variables político-legales, variables internacionales y geográficas, el estudio de estos elementos tanto de acción directa como indirecta es la base de su diseño organizacional.</w:t>
      </w:r>
    </w:p>
    <w:p w:rsidR="000A7428" w:rsidRDefault="000A7428" w:rsidP="000A7428">
      <w:pPr>
        <w:spacing w:line="360" w:lineRule="auto"/>
        <w:jc w:val="both"/>
        <w:rPr>
          <w:rFonts w:ascii="Arial" w:hAnsi="Arial" w:cs="Arial"/>
        </w:rPr>
      </w:pPr>
      <w:r>
        <w:rPr>
          <w:rFonts w:ascii="Arial" w:hAnsi="Arial" w:cs="Arial"/>
        </w:rPr>
        <w:t xml:space="preserve">El análisis del medio ambiente es el proceso por el cual los estrategas captan los aspectos económicos, gubernamentales y legales de mercado y de competencia, de </w:t>
      </w:r>
      <w:proofErr w:type="spellStart"/>
      <w:r>
        <w:rPr>
          <w:rFonts w:ascii="Arial" w:hAnsi="Arial" w:cs="Arial"/>
        </w:rPr>
        <w:t>provedores</w:t>
      </w:r>
      <w:proofErr w:type="spellEnd"/>
      <w:r>
        <w:rPr>
          <w:rFonts w:ascii="Arial" w:hAnsi="Arial" w:cs="Arial"/>
        </w:rPr>
        <w:t xml:space="preserve"> y de tecnología, geográficos y sociales para determinar las áreas de oportunidad y de amenazas que dichos factores le significan a las metas de sus organizaciones.</w:t>
      </w:r>
    </w:p>
    <w:p w:rsidR="000A7428" w:rsidRDefault="000A7428" w:rsidP="000A7428">
      <w:pPr>
        <w:spacing w:line="360" w:lineRule="auto"/>
        <w:jc w:val="both"/>
        <w:rPr>
          <w:rFonts w:ascii="Arial" w:hAnsi="Arial" w:cs="Arial"/>
        </w:rPr>
      </w:pPr>
      <w:r>
        <w:rPr>
          <w:rFonts w:ascii="Arial" w:hAnsi="Arial" w:cs="Arial"/>
        </w:rPr>
        <w:t xml:space="preserve">El diagnóstico ambiental consiste en el conjunto de conclusiones emanadas del análisis del medio ambiente, como puede ser la determinación de la tendencia del mercado y la determinación de las áreas de oportunidad o amenazas.  </w:t>
      </w:r>
    </w:p>
    <w:p w:rsidR="000A7428" w:rsidRDefault="000A7428" w:rsidP="000A7428">
      <w:pPr>
        <w:spacing w:line="360" w:lineRule="auto"/>
        <w:jc w:val="both"/>
        <w:rPr>
          <w:rFonts w:ascii="Arial" w:hAnsi="Arial" w:cs="Arial"/>
        </w:rPr>
      </w:pPr>
      <w:r>
        <w:rPr>
          <w:rFonts w:ascii="Arial" w:hAnsi="Arial" w:cs="Arial"/>
        </w:rPr>
        <w:t>El medio ambiente se analiza y diagnostica porque este tiende a cambiar muy rápido de igual manera necesitan investigarlo para determinar los factores que son amenazas para organización y los que representan oportunidad para la organización.</w:t>
      </w:r>
    </w:p>
    <w:p w:rsidR="000A7428" w:rsidRDefault="000A7428" w:rsidP="000A7428">
      <w:pPr>
        <w:spacing w:line="360" w:lineRule="auto"/>
        <w:jc w:val="both"/>
        <w:rPr>
          <w:rFonts w:ascii="Arial" w:hAnsi="Arial" w:cs="Arial"/>
        </w:rPr>
      </w:pPr>
      <w:r>
        <w:rPr>
          <w:rFonts w:ascii="Arial" w:hAnsi="Arial" w:cs="Arial"/>
        </w:rPr>
        <w:t>Si alguien no desea salir de su encasillamiento de administrador reactivo, esto es, que observa las experiencia de los demás para seguirlo, nunca superara a las empresas que sistemáticamente analizan y diagnostican el medio ambiente. Estas organizaciones son más efectivas que aquellas que no lo hacen esta es una aplicación del modelo de los arquetipos de Miller y Friesen.</w:t>
      </w:r>
    </w:p>
    <w:p w:rsidR="000A7428" w:rsidRDefault="000A7428" w:rsidP="000A7428">
      <w:pPr>
        <w:spacing w:line="360" w:lineRule="auto"/>
        <w:jc w:val="both"/>
        <w:rPr>
          <w:rFonts w:ascii="Arial" w:hAnsi="Arial" w:cs="Arial"/>
        </w:rPr>
      </w:pPr>
    </w:p>
    <w:p w:rsidR="000A7428" w:rsidRPr="005C411F" w:rsidRDefault="000A7428" w:rsidP="000A7428">
      <w:pPr>
        <w:pStyle w:val="Ttulo1"/>
        <w:rPr>
          <w:b w:val="0"/>
        </w:rPr>
      </w:pPr>
      <w:r>
        <w:lastRenderedPageBreak/>
        <w:t>II</w:t>
      </w:r>
      <w:r w:rsidRPr="005C411F">
        <w:rPr>
          <w:b w:val="0"/>
        </w:rPr>
        <w:t xml:space="preserve">.- OPINIÓN Y APLICACIÓN LABORAL </w:t>
      </w:r>
    </w:p>
    <w:p w:rsidR="000A7428" w:rsidRPr="005C411F" w:rsidRDefault="000A7428" w:rsidP="000A7428"/>
    <w:p w:rsidR="000A7428" w:rsidRDefault="000A7428" w:rsidP="000A7428">
      <w:pPr>
        <w:spacing w:line="360" w:lineRule="auto"/>
        <w:jc w:val="both"/>
        <w:rPr>
          <w:rFonts w:ascii="Arial" w:hAnsi="Arial" w:cs="Arial"/>
        </w:rPr>
      </w:pPr>
      <w:r>
        <w:rPr>
          <w:rFonts w:ascii="Arial" w:hAnsi="Arial" w:cs="Arial"/>
        </w:rPr>
        <w:t>El análisis y diagnóstico del medio ambiente debe de ser una herramienta de carácter obligatorio para cualquier empresario serio con deseos de competir, si bien los grandes monopolios han tenido secuestrado a los compradores en el país es nuestra obligación ver que es lo que ellos hacen para ser líderes en el mercado y la vía es la planeación.</w:t>
      </w:r>
    </w:p>
    <w:p w:rsidR="000A7428" w:rsidRDefault="000A7428" w:rsidP="000A7428">
      <w:pPr>
        <w:spacing w:line="360" w:lineRule="auto"/>
        <w:jc w:val="both"/>
        <w:rPr>
          <w:rFonts w:ascii="Arial" w:hAnsi="Arial" w:cs="Arial"/>
        </w:rPr>
      </w:pPr>
      <w:r>
        <w:rPr>
          <w:rFonts w:ascii="Arial" w:hAnsi="Arial" w:cs="Arial"/>
        </w:rPr>
        <w:t>Tener conocimiento acerca de los factores de acción directa e indirecta que pueden apoyar al crecimiento de una empresa es saber de igual manera que estos factores pueden contribuir de manera negativa el funcionamiento de las misma.</w:t>
      </w:r>
    </w:p>
    <w:p w:rsidR="000A7428" w:rsidRDefault="000A7428" w:rsidP="000A7428">
      <w:pPr>
        <w:spacing w:line="360" w:lineRule="auto"/>
        <w:jc w:val="both"/>
        <w:rPr>
          <w:rFonts w:ascii="Arial" w:hAnsi="Arial" w:cs="Arial"/>
        </w:rPr>
      </w:pPr>
      <w:r w:rsidRPr="001A1439">
        <w:rPr>
          <w:rFonts w:ascii="Arial" w:hAnsi="Arial" w:cs="Arial"/>
        </w:rPr>
        <w:t>La identificación y evaluación de acontecimientos, cambios y tendencias que suceden en el entorno de una empresa</w:t>
      </w:r>
      <w:r>
        <w:rPr>
          <w:rFonts w:ascii="Arial" w:hAnsi="Arial" w:cs="Arial"/>
        </w:rPr>
        <w:t xml:space="preserve"> nos dará un panorama verdadero de nuestra situación como empresarios y de alguna manera tener los diferentes escenarios económicos en el mercado.</w:t>
      </w:r>
    </w:p>
    <w:p w:rsidR="000A7428" w:rsidRDefault="000A7428" w:rsidP="000A7428">
      <w:pPr>
        <w:spacing w:line="360" w:lineRule="auto"/>
        <w:jc w:val="both"/>
        <w:rPr>
          <w:rFonts w:ascii="Arial" w:hAnsi="Arial" w:cs="Arial"/>
        </w:rPr>
      </w:pPr>
      <w:r>
        <w:rPr>
          <w:rFonts w:ascii="Arial" w:hAnsi="Arial" w:cs="Arial"/>
        </w:rPr>
        <w:t>En la administración pública estos conocimientos se transponla de manera directa ya que funciona de igual manera en la iniciativa privada como pública pero es nuestra obligación como funcionarios manejar información verídica para su exacta aplicación.</w:t>
      </w:r>
    </w:p>
    <w:p w:rsidR="000A7428" w:rsidRDefault="000A7428" w:rsidP="000A7428">
      <w:pPr>
        <w:spacing w:line="360" w:lineRule="auto"/>
        <w:jc w:val="both"/>
        <w:rPr>
          <w:rFonts w:ascii="Arial" w:hAnsi="Arial" w:cs="Arial"/>
        </w:rPr>
      </w:pPr>
      <w:r>
        <w:rPr>
          <w:rFonts w:ascii="Arial" w:hAnsi="Arial" w:cs="Arial"/>
        </w:rPr>
        <w:t>Como es el caso de la salud pública que para poder determinar o evitar posibles epidemias en la regio es de suma importancia conocer el entorno donde se labora, conocer la población de la entidad así como la edad promedio nos dará una idea de las enfermedades que más proliferan y así poder tener prioridades en cuanto a los planes de acción, pero si trabajamos de manera improvisada los riesgos de aplicar los recursos de manera errónea son altos.</w:t>
      </w:r>
    </w:p>
    <w:p w:rsidR="000A7428" w:rsidRDefault="000A7428" w:rsidP="000A7428"/>
    <w:p w:rsidR="000A7428" w:rsidRPr="00C71241" w:rsidRDefault="000A7428" w:rsidP="00C71241">
      <w:pPr>
        <w:spacing w:line="360" w:lineRule="auto"/>
        <w:rPr>
          <w:rFonts w:ascii="Arial" w:hAnsi="Arial" w:cs="Arial"/>
        </w:rPr>
      </w:pPr>
    </w:p>
    <w:sectPr w:rsidR="000A7428" w:rsidRPr="00C71241" w:rsidSect="00C7124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241"/>
    <w:rsid w:val="00026FB7"/>
    <w:rsid w:val="000A7428"/>
    <w:rsid w:val="0080402E"/>
    <w:rsid w:val="00C71241"/>
    <w:rsid w:val="00DC4040"/>
    <w:rsid w:val="00FC7952"/>
    <w:rsid w:val="00FE0F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41"/>
  </w:style>
  <w:style w:type="paragraph" w:styleId="Ttulo1">
    <w:name w:val="heading 1"/>
    <w:basedOn w:val="Normal"/>
    <w:next w:val="Normal"/>
    <w:link w:val="Ttulo1Car"/>
    <w:uiPriority w:val="9"/>
    <w:qFormat/>
    <w:rsid w:val="000A7428"/>
    <w:pPr>
      <w:keepNext/>
      <w:keepLines/>
      <w:spacing w:before="480" w:after="0"/>
      <w:outlineLvl w:val="0"/>
    </w:pPr>
    <w:rPr>
      <w:rFonts w:ascii="Arial" w:eastAsiaTheme="majorEastAsia" w:hAnsi="Arial" w:cstheme="majorBidi"/>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12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1241"/>
    <w:rPr>
      <w:rFonts w:ascii="Tahoma" w:hAnsi="Tahoma" w:cs="Tahoma"/>
      <w:sz w:val="16"/>
      <w:szCs w:val="16"/>
    </w:rPr>
  </w:style>
  <w:style w:type="character" w:styleId="Hipervnculo">
    <w:name w:val="Hyperlink"/>
    <w:basedOn w:val="Fuentedeprrafopredeter"/>
    <w:uiPriority w:val="99"/>
    <w:unhideWhenUsed/>
    <w:rsid w:val="00C71241"/>
    <w:rPr>
      <w:color w:val="0000FF" w:themeColor="hyperlink"/>
      <w:u w:val="single"/>
    </w:rPr>
  </w:style>
  <w:style w:type="character" w:customStyle="1" w:styleId="Ttulo1Car">
    <w:name w:val="Título 1 Car"/>
    <w:basedOn w:val="Fuentedeprrafopredeter"/>
    <w:link w:val="Ttulo1"/>
    <w:uiPriority w:val="9"/>
    <w:rsid w:val="000A7428"/>
    <w:rPr>
      <w:rFonts w:ascii="Arial" w:eastAsiaTheme="majorEastAsia" w:hAnsi="Arial" w:cstheme="majorBidi"/>
      <w:b/>
      <w:bCs/>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41"/>
  </w:style>
  <w:style w:type="paragraph" w:styleId="Ttulo1">
    <w:name w:val="heading 1"/>
    <w:basedOn w:val="Normal"/>
    <w:next w:val="Normal"/>
    <w:link w:val="Ttulo1Car"/>
    <w:uiPriority w:val="9"/>
    <w:qFormat/>
    <w:rsid w:val="000A7428"/>
    <w:pPr>
      <w:keepNext/>
      <w:keepLines/>
      <w:spacing w:before="480" w:after="0"/>
      <w:outlineLvl w:val="0"/>
    </w:pPr>
    <w:rPr>
      <w:rFonts w:ascii="Arial" w:eastAsiaTheme="majorEastAsia" w:hAnsi="Arial" w:cstheme="majorBidi"/>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12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1241"/>
    <w:rPr>
      <w:rFonts w:ascii="Tahoma" w:hAnsi="Tahoma" w:cs="Tahoma"/>
      <w:sz w:val="16"/>
      <w:szCs w:val="16"/>
    </w:rPr>
  </w:style>
  <w:style w:type="character" w:styleId="Hipervnculo">
    <w:name w:val="Hyperlink"/>
    <w:basedOn w:val="Fuentedeprrafopredeter"/>
    <w:uiPriority w:val="99"/>
    <w:unhideWhenUsed/>
    <w:rsid w:val="00C71241"/>
    <w:rPr>
      <w:color w:val="0000FF" w:themeColor="hyperlink"/>
      <w:u w:val="single"/>
    </w:rPr>
  </w:style>
  <w:style w:type="character" w:customStyle="1" w:styleId="Ttulo1Car">
    <w:name w:val="Título 1 Car"/>
    <w:basedOn w:val="Fuentedeprrafopredeter"/>
    <w:link w:val="Ttulo1"/>
    <w:uiPriority w:val="9"/>
    <w:rsid w:val="000A7428"/>
    <w:rPr>
      <w:rFonts w:ascii="Arial" w:eastAsiaTheme="majorEastAsia" w:hAnsi="Arial"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613</Words>
  <Characters>3376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lugen</dc:creator>
  <cp:lastModifiedBy>lugen</cp:lastModifiedBy>
  <cp:revision>2</cp:revision>
  <dcterms:created xsi:type="dcterms:W3CDTF">2014-11-16T04:44:00Z</dcterms:created>
  <dcterms:modified xsi:type="dcterms:W3CDTF">2014-11-16T04:44:00Z</dcterms:modified>
</cp:coreProperties>
</file>