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73C" w:rsidRDefault="00C6273C" w:rsidP="00772992"/>
    <w:p w:rsidR="00C6273C" w:rsidRDefault="00772992" w:rsidP="00C6273C">
      <w:pPr>
        <w:jc w:val="center"/>
      </w:pPr>
      <w:r>
        <w:t>INST</w:t>
      </w:r>
      <w:r w:rsidR="00C6273C">
        <w:t xml:space="preserve">ITUTO DE ADMINISTRACION PUBLICA </w:t>
      </w:r>
      <w:r>
        <w:t>DEL ESTADO DE CHIAPAS, A.C.</w:t>
      </w:r>
    </w:p>
    <w:p w:rsidR="00C6273C" w:rsidRDefault="00C6273C" w:rsidP="00C6273C">
      <w:pPr>
        <w:jc w:val="center"/>
      </w:pPr>
      <w:r>
        <w:rPr>
          <w:noProof/>
          <w:lang w:eastAsia="es-MX"/>
        </w:rPr>
        <w:drawing>
          <wp:inline distT="0" distB="0" distL="0" distR="0" wp14:anchorId="1A4D948F" wp14:editId="2D48FCF4">
            <wp:extent cx="2981325" cy="24652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a:extLst>
                        <a:ext uri="{28A0092B-C50C-407E-A947-70E740481C1C}">
                          <a14:useLocalDpi xmlns:a14="http://schemas.microsoft.com/office/drawing/2010/main" val="0"/>
                        </a:ext>
                      </a:extLst>
                    </a:blip>
                    <a:stretch>
                      <a:fillRect/>
                    </a:stretch>
                  </pic:blipFill>
                  <pic:spPr>
                    <a:xfrm>
                      <a:off x="0" y="0"/>
                      <a:ext cx="2980954" cy="2464968"/>
                    </a:xfrm>
                    <a:prstGeom prst="rect">
                      <a:avLst/>
                    </a:prstGeom>
                  </pic:spPr>
                </pic:pic>
              </a:graphicData>
            </a:graphic>
          </wp:inline>
        </w:drawing>
      </w:r>
    </w:p>
    <w:p w:rsidR="0074025B" w:rsidRDefault="0074025B" w:rsidP="00C6273C">
      <w:pPr>
        <w:jc w:val="center"/>
      </w:pPr>
    </w:p>
    <w:p w:rsidR="0074025B" w:rsidRDefault="0074025B" w:rsidP="00C6273C">
      <w:pPr>
        <w:jc w:val="center"/>
      </w:pPr>
    </w:p>
    <w:p w:rsidR="00772992" w:rsidRDefault="00C6273C" w:rsidP="00C6273C">
      <w:pPr>
        <w:jc w:val="center"/>
      </w:pPr>
      <w:r>
        <w:t>INVESTIGACION DOCUMENTAL</w:t>
      </w:r>
    </w:p>
    <w:p w:rsidR="0074025B" w:rsidRDefault="0074025B" w:rsidP="00C6273C">
      <w:pPr>
        <w:jc w:val="center"/>
      </w:pPr>
    </w:p>
    <w:p w:rsidR="00772992" w:rsidRDefault="00772992" w:rsidP="005C1DFE">
      <w:pPr>
        <w:jc w:val="center"/>
      </w:pPr>
      <w:r>
        <w:t>PRESENTADO PO</w:t>
      </w:r>
      <w:r w:rsidR="00C6273C">
        <w:t>R: FRANCISCO ESCOBAR ORDOÑEZ.</w:t>
      </w:r>
    </w:p>
    <w:p w:rsidR="0074025B" w:rsidRDefault="0074025B" w:rsidP="005C1DFE">
      <w:pPr>
        <w:jc w:val="center"/>
      </w:pPr>
    </w:p>
    <w:p w:rsidR="00772992" w:rsidRDefault="00C6273C" w:rsidP="00C6273C">
      <w:pPr>
        <w:jc w:val="center"/>
      </w:pPr>
      <w:r>
        <w:t>MATERIA: PLANEACIÓN ESTRATÉGICA</w:t>
      </w:r>
      <w:r w:rsidR="00772992">
        <w:t>.</w:t>
      </w:r>
    </w:p>
    <w:p w:rsidR="0074025B" w:rsidRDefault="0074025B" w:rsidP="00C6273C">
      <w:pPr>
        <w:jc w:val="center"/>
      </w:pPr>
    </w:p>
    <w:p w:rsidR="00772992" w:rsidRDefault="00772992" w:rsidP="00C6273C">
      <w:pPr>
        <w:jc w:val="center"/>
      </w:pPr>
      <w:r>
        <w:t>MAESTRIA: ADMINISTRACION Y POLITICAS PUBLICAS.</w:t>
      </w:r>
    </w:p>
    <w:p w:rsidR="0074025B" w:rsidRDefault="0074025B" w:rsidP="00C6273C">
      <w:pPr>
        <w:jc w:val="center"/>
      </w:pPr>
    </w:p>
    <w:p w:rsidR="00FE0FED" w:rsidRDefault="00C6273C" w:rsidP="00C6273C">
      <w:pPr>
        <w:jc w:val="center"/>
      </w:pPr>
      <w:r>
        <w:t>TAPACHULA CHIAPAS</w:t>
      </w:r>
      <w:r w:rsidR="00772992">
        <w:t>.</w:t>
      </w:r>
    </w:p>
    <w:p w:rsidR="00772992" w:rsidRDefault="00772992" w:rsidP="00772992"/>
    <w:p w:rsidR="00C6273C" w:rsidRDefault="00C6273C" w:rsidP="00772992"/>
    <w:p w:rsidR="00C6273C" w:rsidRDefault="00C6273C" w:rsidP="00772992"/>
    <w:p w:rsidR="00C6273C" w:rsidRDefault="00C6273C" w:rsidP="00772992"/>
    <w:p w:rsidR="00772992" w:rsidRPr="001567D1" w:rsidRDefault="00772992" w:rsidP="001567D1">
      <w:pPr>
        <w:spacing w:after="0" w:line="360" w:lineRule="auto"/>
        <w:jc w:val="both"/>
        <w:rPr>
          <w:rFonts w:ascii="Arial" w:hAnsi="Arial" w:cs="Arial"/>
        </w:rPr>
      </w:pPr>
      <w:r w:rsidRPr="001567D1">
        <w:rPr>
          <w:rFonts w:ascii="Arial" w:hAnsi="Arial" w:cs="Arial"/>
        </w:rPr>
        <w:lastRenderedPageBreak/>
        <w:t xml:space="preserve">Adam Smith. </w:t>
      </w:r>
    </w:p>
    <w:p w:rsidR="00772992" w:rsidRPr="001567D1" w:rsidRDefault="00772992" w:rsidP="001567D1">
      <w:pPr>
        <w:spacing w:after="0" w:line="360" w:lineRule="auto"/>
        <w:jc w:val="both"/>
        <w:rPr>
          <w:rFonts w:ascii="Arial" w:hAnsi="Arial" w:cs="Arial"/>
        </w:rPr>
      </w:pPr>
      <w:r w:rsidRPr="001567D1">
        <w:rPr>
          <w:rFonts w:ascii="Arial" w:hAnsi="Arial" w:cs="Arial"/>
        </w:rPr>
        <w:t xml:space="preserve">Adam Smith Douglas Jr. nació en </w:t>
      </w:r>
      <w:proofErr w:type="spellStart"/>
      <w:r w:rsidRPr="001567D1">
        <w:rPr>
          <w:rFonts w:ascii="Arial" w:hAnsi="Arial" w:cs="Arial"/>
        </w:rPr>
        <w:t>Kirkcaldy</w:t>
      </w:r>
      <w:proofErr w:type="spellEnd"/>
      <w:r w:rsidRPr="001567D1">
        <w:rPr>
          <w:rFonts w:ascii="Arial" w:hAnsi="Arial" w:cs="Arial"/>
        </w:rPr>
        <w:t xml:space="preserve"> (Escocia), el año 1723 (bautizado el día 16 de junio del mismo año), hijo póstumo de Adam Smith Sr., oficial de aduanas, y Margaret Douglas. Poco se sabe de su infancia, excepto que a la edad de 4 años fue raptado por una banda de gitanos, siendo rescatado gracias a la acción de su tío. «Me temo que no hubiera sido un buen gitano», comentó John Rae, su principal biógrafo. Aparte de este incidente, la vida de Smith fue singularmente tranquila, y su historia es esencialmente la de sus estudios y sus libros.2</w:t>
      </w:r>
    </w:p>
    <w:p w:rsidR="00772992" w:rsidRPr="001567D1" w:rsidRDefault="00772992" w:rsidP="001567D1">
      <w:pPr>
        <w:spacing w:after="0" w:line="360" w:lineRule="auto"/>
        <w:jc w:val="both"/>
        <w:rPr>
          <w:rFonts w:ascii="Arial" w:hAnsi="Arial" w:cs="Arial"/>
        </w:rPr>
      </w:pPr>
    </w:p>
    <w:p w:rsidR="00772992" w:rsidRPr="001567D1" w:rsidRDefault="00772992" w:rsidP="001567D1">
      <w:pPr>
        <w:spacing w:after="0" w:line="360" w:lineRule="auto"/>
        <w:jc w:val="both"/>
        <w:rPr>
          <w:rFonts w:ascii="Arial" w:hAnsi="Arial" w:cs="Arial"/>
        </w:rPr>
      </w:pPr>
      <w:r w:rsidRPr="001567D1">
        <w:rPr>
          <w:rFonts w:ascii="Arial" w:hAnsi="Arial" w:cs="Arial"/>
        </w:rPr>
        <w:t xml:space="preserve">En 1737, a la edad de 14 años, habiendo concluido su curso en la escuela local de </w:t>
      </w:r>
      <w:proofErr w:type="spellStart"/>
      <w:r w:rsidRPr="001567D1">
        <w:rPr>
          <w:rFonts w:ascii="Arial" w:hAnsi="Arial" w:cs="Arial"/>
        </w:rPr>
        <w:t>Kirkcaldy</w:t>
      </w:r>
      <w:proofErr w:type="spellEnd"/>
      <w:r w:rsidRPr="001567D1">
        <w:rPr>
          <w:rFonts w:ascii="Arial" w:hAnsi="Arial" w:cs="Arial"/>
        </w:rPr>
        <w:t xml:space="preserve">, Smith ingresó en la Universidad de Glasgow, donde fue influido por «el nunca olvidado» Francis </w:t>
      </w:r>
      <w:proofErr w:type="spellStart"/>
      <w:r w:rsidRPr="001567D1">
        <w:rPr>
          <w:rFonts w:ascii="Arial" w:hAnsi="Arial" w:cs="Arial"/>
        </w:rPr>
        <w:t>Hutcheson</w:t>
      </w:r>
      <w:proofErr w:type="spellEnd"/>
      <w:r w:rsidRPr="001567D1">
        <w:rPr>
          <w:rFonts w:ascii="Arial" w:hAnsi="Arial" w:cs="Arial"/>
        </w:rPr>
        <w:t xml:space="preserve">, el famoso profesor de filosofía moral, que a la postre le valdría ser influido por la escuela histórica escocesa. Es en esta asignatura, en la que se dedicaba una parte a la moral práctica, en la cual Smith basaría gran parte de La riqueza de las naciones. Luego de su graduación en 1740, Smith obtuvo una importante beca para Oxford, donde estudió por seis años en </w:t>
      </w:r>
      <w:proofErr w:type="spellStart"/>
      <w:r w:rsidRPr="001567D1">
        <w:rPr>
          <w:rFonts w:ascii="Arial" w:hAnsi="Arial" w:cs="Arial"/>
        </w:rPr>
        <w:t>Balliol</w:t>
      </w:r>
      <w:proofErr w:type="spellEnd"/>
      <w:r w:rsidRPr="001567D1">
        <w:rPr>
          <w:rFonts w:ascii="Arial" w:hAnsi="Arial" w:cs="Arial"/>
        </w:rPr>
        <w:t xml:space="preserve"> </w:t>
      </w:r>
      <w:proofErr w:type="spellStart"/>
      <w:r w:rsidRPr="001567D1">
        <w:rPr>
          <w:rFonts w:ascii="Arial" w:hAnsi="Arial" w:cs="Arial"/>
        </w:rPr>
        <w:t>College</w:t>
      </w:r>
      <w:proofErr w:type="spellEnd"/>
      <w:r w:rsidRPr="001567D1">
        <w:rPr>
          <w:rFonts w:ascii="Arial" w:hAnsi="Arial" w:cs="Arial"/>
        </w:rPr>
        <w:t>, una universidad en decadencia, como sostendría en La riqueza de las naciones.</w:t>
      </w:r>
    </w:p>
    <w:p w:rsidR="00772992" w:rsidRPr="001567D1" w:rsidRDefault="00772992" w:rsidP="001567D1">
      <w:pPr>
        <w:spacing w:after="0" w:line="360" w:lineRule="auto"/>
        <w:jc w:val="both"/>
        <w:rPr>
          <w:rFonts w:ascii="Arial" w:hAnsi="Arial" w:cs="Arial"/>
        </w:rPr>
      </w:pPr>
    </w:p>
    <w:p w:rsidR="00772992" w:rsidRPr="001567D1" w:rsidRDefault="00772992" w:rsidP="001567D1">
      <w:pPr>
        <w:spacing w:after="0" w:line="360" w:lineRule="auto"/>
        <w:jc w:val="both"/>
        <w:rPr>
          <w:rFonts w:ascii="Arial" w:hAnsi="Arial" w:cs="Arial"/>
        </w:rPr>
      </w:pPr>
      <w:r w:rsidRPr="001567D1">
        <w:rPr>
          <w:rFonts w:ascii="Arial" w:hAnsi="Arial" w:cs="Arial"/>
        </w:rPr>
        <w:t xml:space="preserve">Habiendo retornado a la casa de su madre en 1746, Smith se dedicó a buscar un empleo adecuado, a la vez que continuaba sus estudios. De 1748 a 1751 fue profesor ayudante de las cátedras de retórica y literatura en Edimburgo, bajo el mecenazgo de Lord Henry </w:t>
      </w:r>
      <w:proofErr w:type="spellStart"/>
      <w:r w:rsidRPr="001567D1">
        <w:rPr>
          <w:rFonts w:ascii="Arial" w:hAnsi="Arial" w:cs="Arial"/>
        </w:rPr>
        <w:t>Kames</w:t>
      </w:r>
      <w:proofErr w:type="spellEnd"/>
      <w:r w:rsidRPr="001567D1">
        <w:rPr>
          <w:rFonts w:ascii="Arial" w:hAnsi="Arial" w:cs="Arial"/>
        </w:rPr>
        <w:t xml:space="preserve">, quien también le empleó como conferenciante sobre las mismas materias.2 Durante este periodo estableció una estrecha amistad con el filósofo David </w:t>
      </w:r>
      <w:proofErr w:type="spellStart"/>
      <w:r w:rsidRPr="001567D1">
        <w:rPr>
          <w:rFonts w:ascii="Arial" w:hAnsi="Arial" w:cs="Arial"/>
        </w:rPr>
        <w:t>Hume</w:t>
      </w:r>
      <w:proofErr w:type="spellEnd"/>
      <w:r w:rsidRPr="001567D1">
        <w:rPr>
          <w:rFonts w:ascii="Arial" w:hAnsi="Arial" w:cs="Arial"/>
        </w:rPr>
        <w:t>, amistad que influyó mucho sobre las teorías económicas y éticas de Smith.</w:t>
      </w:r>
    </w:p>
    <w:p w:rsidR="00772992" w:rsidRPr="001567D1" w:rsidRDefault="00772992" w:rsidP="001567D1">
      <w:pPr>
        <w:spacing w:after="0" w:line="360" w:lineRule="auto"/>
        <w:jc w:val="both"/>
        <w:rPr>
          <w:rFonts w:ascii="Arial" w:hAnsi="Arial" w:cs="Arial"/>
        </w:rPr>
      </w:pPr>
    </w:p>
    <w:p w:rsidR="00772992" w:rsidRPr="001567D1" w:rsidRDefault="00772992" w:rsidP="001567D1">
      <w:pPr>
        <w:spacing w:after="0" w:line="360" w:lineRule="auto"/>
        <w:jc w:val="both"/>
        <w:rPr>
          <w:rFonts w:ascii="Arial" w:hAnsi="Arial" w:cs="Arial"/>
        </w:rPr>
      </w:pPr>
    </w:p>
    <w:p w:rsidR="00772992" w:rsidRPr="001567D1" w:rsidRDefault="00772992" w:rsidP="001567D1">
      <w:pPr>
        <w:spacing w:after="0" w:line="360" w:lineRule="auto"/>
        <w:jc w:val="both"/>
        <w:rPr>
          <w:rFonts w:ascii="Arial" w:hAnsi="Arial" w:cs="Arial"/>
        </w:rPr>
      </w:pPr>
    </w:p>
    <w:p w:rsidR="00772992" w:rsidRPr="001567D1" w:rsidRDefault="00772992" w:rsidP="001567D1">
      <w:pPr>
        <w:spacing w:after="0" w:line="360" w:lineRule="auto"/>
        <w:jc w:val="both"/>
        <w:rPr>
          <w:rFonts w:ascii="Arial" w:hAnsi="Arial" w:cs="Arial"/>
        </w:rPr>
      </w:pPr>
      <w:r w:rsidRPr="001567D1">
        <w:rPr>
          <w:rFonts w:ascii="Arial" w:hAnsi="Arial" w:cs="Arial"/>
        </w:rPr>
        <w:t xml:space="preserve">En 1763 el poderoso aristócrata Charles </w:t>
      </w:r>
      <w:proofErr w:type="spellStart"/>
      <w:r w:rsidRPr="001567D1">
        <w:rPr>
          <w:rFonts w:ascii="Arial" w:hAnsi="Arial" w:cs="Arial"/>
        </w:rPr>
        <w:t>Townshend</w:t>
      </w:r>
      <w:proofErr w:type="spellEnd"/>
      <w:r w:rsidRPr="001567D1">
        <w:rPr>
          <w:rFonts w:ascii="Arial" w:hAnsi="Arial" w:cs="Arial"/>
        </w:rPr>
        <w:t xml:space="preserve"> ofreció a Smith una pensión vitalicia a cambio de que sirviera como tutor de su hijastro, el III Duque de </w:t>
      </w:r>
      <w:proofErr w:type="spellStart"/>
      <w:r w:rsidRPr="001567D1">
        <w:rPr>
          <w:rFonts w:ascii="Arial" w:hAnsi="Arial" w:cs="Arial"/>
        </w:rPr>
        <w:t>Buccleuch</w:t>
      </w:r>
      <w:proofErr w:type="spellEnd"/>
      <w:r w:rsidRPr="001567D1">
        <w:rPr>
          <w:rFonts w:ascii="Arial" w:hAnsi="Arial" w:cs="Arial"/>
        </w:rPr>
        <w:t xml:space="preserve">, durante un viaje de tres años por Suiza y Francia. En este viaje conoció a los fisiócratas franceses (entre ellos, </w:t>
      </w:r>
      <w:proofErr w:type="spellStart"/>
      <w:r w:rsidRPr="001567D1">
        <w:rPr>
          <w:rFonts w:ascii="Arial" w:hAnsi="Arial" w:cs="Arial"/>
        </w:rPr>
        <w:t>Quesnay</w:t>
      </w:r>
      <w:proofErr w:type="spellEnd"/>
      <w:r w:rsidRPr="001567D1">
        <w:rPr>
          <w:rFonts w:ascii="Arial" w:hAnsi="Arial" w:cs="Arial"/>
        </w:rPr>
        <w:t xml:space="preserve"> y </w:t>
      </w:r>
      <w:proofErr w:type="spellStart"/>
      <w:r w:rsidRPr="001567D1">
        <w:rPr>
          <w:rFonts w:ascii="Arial" w:hAnsi="Arial" w:cs="Arial"/>
        </w:rPr>
        <w:t>Turgot</w:t>
      </w:r>
      <w:proofErr w:type="spellEnd"/>
      <w:r w:rsidRPr="001567D1">
        <w:rPr>
          <w:rFonts w:ascii="Arial" w:hAnsi="Arial" w:cs="Arial"/>
        </w:rPr>
        <w:t xml:space="preserve">), que defendían la economía y política basada en la primacía de la ley natural, la riqueza y el orden, y se encontró con su viejo amigo David </w:t>
      </w:r>
      <w:proofErr w:type="spellStart"/>
      <w:r w:rsidRPr="001567D1">
        <w:rPr>
          <w:rFonts w:ascii="Arial" w:hAnsi="Arial" w:cs="Arial"/>
        </w:rPr>
        <w:t>Hume</w:t>
      </w:r>
      <w:proofErr w:type="spellEnd"/>
      <w:r w:rsidRPr="001567D1">
        <w:rPr>
          <w:rFonts w:ascii="Arial" w:hAnsi="Arial" w:cs="Arial"/>
        </w:rPr>
        <w:t xml:space="preserve">. También conoció a otros pensadores ilustrados, como Voltaire, Benjamín Franklin, Diderot, </w:t>
      </w:r>
      <w:proofErr w:type="spellStart"/>
      <w:r w:rsidRPr="001567D1">
        <w:rPr>
          <w:rFonts w:ascii="Arial" w:hAnsi="Arial" w:cs="Arial"/>
        </w:rPr>
        <w:t>D'Alembert</w:t>
      </w:r>
      <w:proofErr w:type="spellEnd"/>
      <w:r w:rsidRPr="001567D1">
        <w:rPr>
          <w:rFonts w:ascii="Arial" w:hAnsi="Arial" w:cs="Arial"/>
        </w:rPr>
        <w:t xml:space="preserve"> y Necker.1 En 1766 la repentina enfermedad y muerte de </w:t>
      </w:r>
      <w:proofErr w:type="spellStart"/>
      <w:r w:rsidRPr="001567D1">
        <w:rPr>
          <w:rFonts w:ascii="Arial" w:hAnsi="Arial" w:cs="Arial"/>
        </w:rPr>
        <w:t>Hew</w:t>
      </w:r>
      <w:proofErr w:type="spellEnd"/>
      <w:r w:rsidRPr="001567D1">
        <w:rPr>
          <w:rFonts w:ascii="Arial" w:hAnsi="Arial" w:cs="Arial"/>
        </w:rPr>
        <w:t xml:space="preserve"> Scott, el hermano del Duque, puso fin al viaje, forzando un repentino retorno a Gran Bretaña.</w:t>
      </w:r>
    </w:p>
    <w:p w:rsidR="00772992" w:rsidRPr="001567D1" w:rsidRDefault="00772992" w:rsidP="001567D1">
      <w:pPr>
        <w:spacing w:after="0" w:line="360" w:lineRule="auto"/>
        <w:jc w:val="both"/>
        <w:rPr>
          <w:rFonts w:ascii="Arial" w:hAnsi="Arial" w:cs="Arial"/>
        </w:rPr>
      </w:pPr>
    </w:p>
    <w:p w:rsidR="00772992" w:rsidRPr="001567D1" w:rsidRDefault="00772992" w:rsidP="001567D1">
      <w:pPr>
        <w:spacing w:after="0" w:line="360" w:lineRule="auto"/>
        <w:jc w:val="both"/>
        <w:rPr>
          <w:rFonts w:ascii="Arial" w:hAnsi="Arial" w:cs="Arial"/>
        </w:rPr>
      </w:pPr>
      <w:r w:rsidRPr="001567D1">
        <w:rPr>
          <w:rFonts w:ascii="Arial" w:hAnsi="Arial" w:cs="Arial"/>
        </w:rPr>
        <w:t xml:space="preserve">Smith se inspiró en esencia en las ideas de François </w:t>
      </w:r>
      <w:proofErr w:type="spellStart"/>
      <w:r w:rsidRPr="001567D1">
        <w:rPr>
          <w:rFonts w:ascii="Arial" w:hAnsi="Arial" w:cs="Arial"/>
        </w:rPr>
        <w:t>Quesnay</w:t>
      </w:r>
      <w:proofErr w:type="spellEnd"/>
      <w:r w:rsidRPr="001567D1">
        <w:rPr>
          <w:rFonts w:ascii="Arial" w:hAnsi="Arial" w:cs="Arial"/>
        </w:rPr>
        <w:t xml:space="preserve"> y </w:t>
      </w:r>
      <w:proofErr w:type="spellStart"/>
      <w:r w:rsidRPr="001567D1">
        <w:rPr>
          <w:rFonts w:ascii="Arial" w:hAnsi="Arial" w:cs="Arial"/>
        </w:rPr>
        <w:t>Anne</w:t>
      </w:r>
      <w:proofErr w:type="spellEnd"/>
      <w:r w:rsidRPr="001567D1">
        <w:rPr>
          <w:rFonts w:ascii="Arial" w:hAnsi="Arial" w:cs="Arial"/>
        </w:rPr>
        <w:t xml:space="preserve"> Robert Jacques </w:t>
      </w:r>
      <w:proofErr w:type="spellStart"/>
      <w:r w:rsidRPr="001567D1">
        <w:rPr>
          <w:rFonts w:ascii="Arial" w:hAnsi="Arial" w:cs="Arial"/>
        </w:rPr>
        <w:t>Turgot</w:t>
      </w:r>
      <w:proofErr w:type="spellEnd"/>
      <w:r w:rsidRPr="001567D1">
        <w:rPr>
          <w:rFonts w:ascii="Arial" w:hAnsi="Arial" w:cs="Arial"/>
        </w:rPr>
        <w:t xml:space="preserve"> para construir su propia teoría, que establecería diferencias respecto a la de estos autores.</w:t>
      </w:r>
    </w:p>
    <w:p w:rsidR="00772992" w:rsidRPr="001567D1" w:rsidRDefault="00772992" w:rsidP="001567D1">
      <w:pPr>
        <w:spacing w:after="0" w:line="360" w:lineRule="auto"/>
        <w:jc w:val="both"/>
        <w:rPr>
          <w:rFonts w:ascii="Arial" w:hAnsi="Arial" w:cs="Arial"/>
        </w:rPr>
      </w:pPr>
    </w:p>
    <w:p w:rsidR="00772992" w:rsidRPr="001567D1" w:rsidRDefault="00772992" w:rsidP="001567D1">
      <w:pPr>
        <w:spacing w:after="0" w:line="360" w:lineRule="auto"/>
        <w:jc w:val="both"/>
        <w:rPr>
          <w:rFonts w:ascii="Arial" w:hAnsi="Arial" w:cs="Arial"/>
        </w:rPr>
      </w:pPr>
      <w:r w:rsidRPr="001567D1">
        <w:rPr>
          <w:rFonts w:ascii="Arial" w:hAnsi="Arial" w:cs="Arial"/>
        </w:rPr>
        <w:t xml:space="preserve">Durante los siguientes siete años Smith vivió con su madre en </w:t>
      </w:r>
      <w:proofErr w:type="spellStart"/>
      <w:r w:rsidRPr="001567D1">
        <w:rPr>
          <w:rFonts w:ascii="Arial" w:hAnsi="Arial" w:cs="Arial"/>
        </w:rPr>
        <w:t>Kirkcaldy</w:t>
      </w:r>
      <w:proofErr w:type="spellEnd"/>
      <w:r w:rsidRPr="001567D1">
        <w:rPr>
          <w:rFonts w:ascii="Arial" w:hAnsi="Arial" w:cs="Arial"/>
        </w:rPr>
        <w:t>, dedicando la mayor parte de su tiempo a su siguiente libro, La Riqueza de las Naciones. Este período también lo describió como feliz («Quizá nunca estuve (tan feliz) en toda mi vida»).2</w:t>
      </w:r>
    </w:p>
    <w:p w:rsidR="00772992" w:rsidRPr="001567D1" w:rsidRDefault="00772992" w:rsidP="001567D1">
      <w:pPr>
        <w:spacing w:after="0" w:line="360" w:lineRule="auto"/>
        <w:jc w:val="both"/>
        <w:rPr>
          <w:rFonts w:ascii="Arial" w:hAnsi="Arial" w:cs="Arial"/>
        </w:rPr>
      </w:pPr>
    </w:p>
    <w:p w:rsidR="00772992" w:rsidRPr="001567D1" w:rsidRDefault="00772992" w:rsidP="001567D1">
      <w:pPr>
        <w:spacing w:after="0" w:line="360" w:lineRule="auto"/>
        <w:jc w:val="both"/>
        <w:rPr>
          <w:rFonts w:ascii="Arial" w:hAnsi="Arial" w:cs="Arial"/>
        </w:rPr>
      </w:pPr>
      <w:r w:rsidRPr="001567D1">
        <w:rPr>
          <w:rFonts w:ascii="Arial" w:hAnsi="Arial" w:cs="Arial"/>
        </w:rPr>
        <w:t xml:space="preserve">En 1779 viajó a Londres, llevándose su manuscrito consigo, y durante cinco años vivió en Londres, donde su círculo de amigos incluía a Edward </w:t>
      </w:r>
      <w:proofErr w:type="spellStart"/>
      <w:r w:rsidRPr="001567D1">
        <w:rPr>
          <w:rFonts w:ascii="Arial" w:hAnsi="Arial" w:cs="Arial"/>
        </w:rPr>
        <w:t>Gibbon</w:t>
      </w:r>
      <w:proofErr w:type="spellEnd"/>
      <w:r w:rsidRPr="001567D1">
        <w:rPr>
          <w:rFonts w:ascii="Arial" w:hAnsi="Arial" w:cs="Arial"/>
        </w:rPr>
        <w:t xml:space="preserve"> y Edmund </w:t>
      </w:r>
      <w:proofErr w:type="spellStart"/>
      <w:r w:rsidRPr="001567D1">
        <w:rPr>
          <w:rFonts w:ascii="Arial" w:hAnsi="Arial" w:cs="Arial"/>
        </w:rPr>
        <w:t>Burke</w:t>
      </w:r>
      <w:proofErr w:type="spellEnd"/>
      <w:r w:rsidRPr="001567D1">
        <w:rPr>
          <w:rFonts w:ascii="Arial" w:hAnsi="Arial" w:cs="Arial"/>
        </w:rPr>
        <w:t xml:space="preserve">. En esa época murió su amigo David </w:t>
      </w:r>
      <w:proofErr w:type="spellStart"/>
      <w:r w:rsidRPr="001567D1">
        <w:rPr>
          <w:rFonts w:ascii="Arial" w:hAnsi="Arial" w:cs="Arial"/>
        </w:rPr>
        <w:t>Hume</w:t>
      </w:r>
      <w:proofErr w:type="spellEnd"/>
      <w:r w:rsidRPr="001567D1">
        <w:rPr>
          <w:rFonts w:ascii="Arial" w:hAnsi="Arial" w:cs="Arial"/>
        </w:rPr>
        <w:t xml:space="preserve">, motivo que llevó a Adam a publicar la «Carta a William </w:t>
      </w:r>
      <w:proofErr w:type="spellStart"/>
      <w:r w:rsidRPr="001567D1">
        <w:rPr>
          <w:rFonts w:ascii="Arial" w:hAnsi="Arial" w:cs="Arial"/>
        </w:rPr>
        <w:t>Strahan</w:t>
      </w:r>
      <w:proofErr w:type="spellEnd"/>
      <w:r w:rsidRPr="001567D1">
        <w:rPr>
          <w:rFonts w:ascii="Arial" w:hAnsi="Arial" w:cs="Arial"/>
        </w:rPr>
        <w:t xml:space="preserve">» a modo de obituario. Debido a sus libros especialmente críticos a la religión, los elogios a </w:t>
      </w:r>
      <w:proofErr w:type="spellStart"/>
      <w:r w:rsidRPr="001567D1">
        <w:rPr>
          <w:rFonts w:ascii="Arial" w:hAnsi="Arial" w:cs="Arial"/>
        </w:rPr>
        <w:t>Hume</w:t>
      </w:r>
      <w:proofErr w:type="spellEnd"/>
      <w:r w:rsidRPr="001567D1">
        <w:rPr>
          <w:rFonts w:ascii="Arial" w:hAnsi="Arial" w:cs="Arial"/>
        </w:rPr>
        <w:t xml:space="preserve"> provocaban grandes protestas en todo el Reino Unido. Smith habría de anotar después: «Una simple e inofensiva hoja de papel... me causó diez veces más vituperios que el violento ataque que realicé en contra de todo el sistema comercial de la Gran Bretaña».</w:t>
      </w:r>
    </w:p>
    <w:p w:rsidR="00772992" w:rsidRPr="001567D1" w:rsidRDefault="00772992" w:rsidP="001567D1">
      <w:pPr>
        <w:spacing w:after="0" w:line="360" w:lineRule="auto"/>
        <w:jc w:val="both"/>
        <w:rPr>
          <w:rFonts w:ascii="Arial" w:hAnsi="Arial" w:cs="Arial"/>
        </w:rPr>
      </w:pPr>
      <w:r w:rsidRPr="001567D1">
        <w:rPr>
          <w:rFonts w:ascii="Arial" w:hAnsi="Arial" w:cs="Arial"/>
        </w:rPr>
        <w:t>Fue nombrado director de Aduana de Edimburgo en 1778, puesto que desempeñó hasta su muerte el 17 de julio de 1790 a causa de una enfermedad, viviendo con su madre y su prima, Janet Douglas, en Edimburgo. En 1787 fue nombrado Rector Honorífico de la Universidad de Glasgow, cargo que ocupó hasta 1789. Lleno de honores, Adam Smith murió a la edad de 67 años.2 3</w:t>
      </w:r>
    </w:p>
    <w:p w:rsidR="00772992" w:rsidRPr="001567D1" w:rsidRDefault="00772992" w:rsidP="001567D1">
      <w:pPr>
        <w:spacing w:after="0" w:line="360" w:lineRule="auto"/>
        <w:jc w:val="both"/>
        <w:rPr>
          <w:rFonts w:ascii="Arial" w:hAnsi="Arial" w:cs="Arial"/>
        </w:rPr>
      </w:pPr>
      <w:proofErr w:type="gramStart"/>
      <w:r w:rsidRPr="001567D1">
        <w:rPr>
          <w:rFonts w:ascii="Arial" w:hAnsi="Arial" w:cs="Arial"/>
        </w:rPr>
        <w:t>Obra[</w:t>
      </w:r>
      <w:proofErr w:type="gramEnd"/>
      <w:r w:rsidRPr="001567D1">
        <w:rPr>
          <w:rFonts w:ascii="Arial" w:hAnsi="Arial" w:cs="Arial"/>
        </w:rPr>
        <w:t>editar]</w:t>
      </w:r>
    </w:p>
    <w:p w:rsidR="00772992" w:rsidRPr="001567D1" w:rsidRDefault="00772992" w:rsidP="001567D1">
      <w:pPr>
        <w:spacing w:after="0" w:line="360" w:lineRule="auto"/>
        <w:jc w:val="both"/>
        <w:rPr>
          <w:rFonts w:ascii="Arial" w:hAnsi="Arial" w:cs="Arial"/>
          <w:u w:val="single"/>
        </w:rPr>
      </w:pPr>
      <w:r w:rsidRPr="001567D1">
        <w:rPr>
          <w:rFonts w:ascii="Arial" w:hAnsi="Arial" w:cs="Arial"/>
          <w:u w:val="single"/>
        </w:rPr>
        <w:t>Su célebre obra sistematiza de manera científica las bases del capitalismo moderno, y presentó su justificación teórica en una forma que marcaría el pensamiento de los más influyentes economistas del siglo XIX (a favor y en contra) y que en parte sigue inspirando a los defensores del mercado libre, incluso hoy en día.</w:t>
      </w:r>
    </w:p>
    <w:p w:rsidR="00772992" w:rsidRPr="001567D1" w:rsidRDefault="00772992" w:rsidP="001567D1">
      <w:pPr>
        <w:spacing w:after="0" w:line="360" w:lineRule="auto"/>
        <w:jc w:val="both"/>
        <w:rPr>
          <w:rFonts w:ascii="Arial" w:hAnsi="Arial" w:cs="Arial"/>
        </w:rPr>
      </w:pPr>
    </w:p>
    <w:p w:rsidR="0074025B" w:rsidRPr="001567D1" w:rsidRDefault="0074025B" w:rsidP="001567D1">
      <w:pPr>
        <w:spacing w:after="0" w:line="360" w:lineRule="auto"/>
        <w:jc w:val="both"/>
        <w:rPr>
          <w:rFonts w:ascii="Arial" w:hAnsi="Arial" w:cs="Arial"/>
        </w:rPr>
      </w:pPr>
      <w:r w:rsidRPr="001567D1">
        <w:rPr>
          <w:rFonts w:ascii="Arial" w:hAnsi="Arial" w:cs="Arial"/>
        </w:rPr>
        <w:t xml:space="preserve">John von Neumann </w:t>
      </w:r>
    </w:p>
    <w:p w:rsidR="0074025B" w:rsidRPr="001567D1" w:rsidRDefault="0074025B" w:rsidP="001567D1">
      <w:pPr>
        <w:spacing w:after="0" w:line="360" w:lineRule="auto"/>
        <w:jc w:val="both"/>
        <w:rPr>
          <w:rFonts w:ascii="Arial" w:hAnsi="Arial" w:cs="Arial"/>
        </w:rPr>
      </w:pPr>
      <w:r w:rsidRPr="001567D1">
        <w:rPr>
          <w:rFonts w:ascii="Arial" w:hAnsi="Arial" w:cs="Arial"/>
        </w:rPr>
        <w:t xml:space="preserve">Nació </w:t>
      </w:r>
      <w:proofErr w:type="spellStart"/>
      <w:r w:rsidRPr="001567D1">
        <w:rPr>
          <w:rFonts w:ascii="Arial" w:hAnsi="Arial" w:cs="Arial"/>
        </w:rPr>
        <w:t>János</w:t>
      </w:r>
      <w:proofErr w:type="spellEnd"/>
      <w:r w:rsidRPr="001567D1">
        <w:rPr>
          <w:rFonts w:ascii="Arial" w:hAnsi="Arial" w:cs="Arial"/>
        </w:rPr>
        <w:t xml:space="preserve"> von Neumann. Fue llamado </w:t>
      </w:r>
      <w:proofErr w:type="spellStart"/>
      <w:r w:rsidRPr="001567D1">
        <w:rPr>
          <w:rFonts w:ascii="Arial" w:hAnsi="Arial" w:cs="Arial"/>
        </w:rPr>
        <w:t>Jancsi</w:t>
      </w:r>
      <w:proofErr w:type="spellEnd"/>
      <w:r w:rsidRPr="001567D1">
        <w:rPr>
          <w:rFonts w:ascii="Arial" w:hAnsi="Arial" w:cs="Arial"/>
        </w:rPr>
        <w:t xml:space="preserve"> como un niño, un diminutivo de </w:t>
      </w:r>
      <w:proofErr w:type="spellStart"/>
      <w:r w:rsidRPr="001567D1">
        <w:rPr>
          <w:rFonts w:ascii="Arial" w:hAnsi="Arial" w:cs="Arial"/>
        </w:rPr>
        <w:t>János</w:t>
      </w:r>
      <w:proofErr w:type="spellEnd"/>
      <w:r w:rsidRPr="001567D1">
        <w:rPr>
          <w:rFonts w:ascii="Arial" w:hAnsi="Arial" w:cs="Arial"/>
        </w:rPr>
        <w:t xml:space="preserve">, y más tarde fue llamado Johnny en los Estados Unidos. Su padre, Max Neumann, era un banquero superior y fue criado en una familia extensa, que vive en Budapest, donde de niño aprendió idiomas de las institutrices alemanas y francesas que fueron empleados. Aunque la familia era judía, Max Neumann no observó las prácticas estrictas de que la religión y la familia </w:t>
      </w:r>
      <w:proofErr w:type="gramStart"/>
      <w:r w:rsidRPr="001567D1">
        <w:rPr>
          <w:rFonts w:ascii="Arial" w:hAnsi="Arial" w:cs="Arial"/>
        </w:rPr>
        <w:t>parecía</w:t>
      </w:r>
      <w:proofErr w:type="gramEnd"/>
      <w:r w:rsidRPr="001567D1">
        <w:rPr>
          <w:rFonts w:ascii="Arial" w:hAnsi="Arial" w:cs="Arial"/>
        </w:rPr>
        <w:t xml:space="preserve"> mezclar las tradiciones judías y cristianas.</w:t>
      </w:r>
    </w:p>
    <w:p w:rsidR="0074025B" w:rsidRPr="001567D1" w:rsidRDefault="0074025B" w:rsidP="001567D1">
      <w:pPr>
        <w:spacing w:after="0" w:line="360" w:lineRule="auto"/>
        <w:jc w:val="both"/>
        <w:rPr>
          <w:rFonts w:ascii="Arial" w:hAnsi="Arial" w:cs="Arial"/>
        </w:rPr>
      </w:pPr>
    </w:p>
    <w:p w:rsidR="0074025B" w:rsidRPr="001567D1" w:rsidRDefault="0074025B" w:rsidP="001567D1">
      <w:pPr>
        <w:spacing w:after="0" w:line="360" w:lineRule="auto"/>
        <w:jc w:val="both"/>
        <w:rPr>
          <w:rFonts w:ascii="Arial" w:hAnsi="Arial" w:cs="Arial"/>
        </w:rPr>
      </w:pPr>
      <w:r w:rsidRPr="001567D1">
        <w:rPr>
          <w:rFonts w:ascii="Arial" w:hAnsi="Arial" w:cs="Arial"/>
        </w:rPr>
        <w:lastRenderedPageBreak/>
        <w:t>Von Neumann recibió su doctorado en matemáticas de la Universidad de Budapest, también en 1926, con una tesis sobre la teoría de conjuntos. Él publicó una definición de los números ordinales cuando tenía 20 años, la definición es la que se utiliza hoy en día.</w:t>
      </w:r>
    </w:p>
    <w:p w:rsidR="0074025B" w:rsidRPr="001567D1" w:rsidRDefault="0074025B" w:rsidP="001567D1">
      <w:pPr>
        <w:spacing w:after="0" w:line="360" w:lineRule="auto"/>
        <w:jc w:val="both"/>
        <w:rPr>
          <w:rFonts w:ascii="Arial" w:hAnsi="Arial" w:cs="Arial"/>
        </w:rPr>
      </w:pPr>
    </w:p>
    <w:p w:rsidR="0074025B" w:rsidRPr="001567D1" w:rsidRDefault="0074025B" w:rsidP="001567D1">
      <w:pPr>
        <w:spacing w:after="0" w:line="360" w:lineRule="auto"/>
        <w:jc w:val="both"/>
        <w:rPr>
          <w:rFonts w:ascii="Arial" w:hAnsi="Arial" w:cs="Arial"/>
        </w:rPr>
      </w:pPr>
      <w:r w:rsidRPr="001567D1">
        <w:rPr>
          <w:rFonts w:ascii="Arial" w:hAnsi="Arial" w:cs="Arial"/>
        </w:rPr>
        <w:t xml:space="preserve">Von Neumann dio una conferencia en Berlín desde 1926 hasta 1929 y en Hamburgo de 1929 a 1930. Sin embargo, él también celebró una beca Rockefeller que le permita realizar estudios posdoctorales en la Universidad de </w:t>
      </w:r>
      <w:proofErr w:type="spellStart"/>
      <w:r w:rsidRPr="001567D1">
        <w:rPr>
          <w:rFonts w:ascii="Arial" w:hAnsi="Arial" w:cs="Arial"/>
        </w:rPr>
        <w:t>Göttingen</w:t>
      </w:r>
      <w:proofErr w:type="spellEnd"/>
      <w:r w:rsidRPr="001567D1">
        <w:rPr>
          <w:rFonts w:ascii="Arial" w:hAnsi="Arial" w:cs="Arial"/>
        </w:rPr>
        <w:t xml:space="preserve">. Estudió con </w:t>
      </w:r>
      <w:proofErr w:type="spellStart"/>
      <w:r w:rsidRPr="001567D1">
        <w:rPr>
          <w:rFonts w:ascii="Arial" w:hAnsi="Arial" w:cs="Arial"/>
        </w:rPr>
        <w:t>Hilbert</w:t>
      </w:r>
      <w:proofErr w:type="spellEnd"/>
      <w:r w:rsidRPr="001567D1">
        <w:rPr>
          <w:rFonts w:ascii="Arial" w:hAnsi="Arial" w:cs="Arial"/>
        </w:rPr>
        <w:t xml:space="preserve"> en Gotinga durante 1926-1927. Por este tiempo von Neumann había alcanzado el estatus de celebridad </w:t>
      </w:r>
      <w:proofErr w:type="gramStart"/>
      <w:r w:rsidRPr="001567D1">
        <w:rPr>
          <w:rFonts w:ascii="Arial" w:hAnsi="Arial" w:cs="Arial"/>
        </w:rPr>
        <w:t>[ 8</w:t>
      </w:r>
      <w:proofErr w:type="gramEnd"/>
      <w:r w:rsidRPr="001567D1">
        <w:rPr>
          <w:rFonts w:ascii="Arial" w:hAnsi="Arial" w:cs="Arial"/>
        </w:rPr>
        <w:t xml:space="preserve"> ]: -</w:t>
      </w:r>
    </w:p>
    <w:p w:rsidR="0074025B" w:rsidRPr="001567D1" w:rsidRDefault="0074025B" w:rsidP="001567D1">
      <w:pPr>
        <w:spacing w:after="0" w:line="360" w:lineRule="auto"/>
        <w:jc w:val="both"/>
        <w:rPr>
          <w:rFonts w:ascii="Arial" w:hAnsi="Arial" w:cs="Arial"/>
        </w:rPr>
      </w:pPr>
    </w:p>
    <w:p w:rsidR="0074025B" w:rsidRPr="001567D1" w:rsidRDefault="0074025B" w:rsidP="001567D1">
      <w:pPr>
        <w:spacing w:after="0" w:line="360" w:lineRule="auto"/>
        <w:jc w:val="both"/>
        <w:rPr>
          <w:rFonts w:ascii="Arial" w:hAnsi="Arial" w:cs="Arial"/>
        </w:rPr>
      </w:pPr>
      <w:r w:rsidRPr="001567D1">
        <w:rPr>
          <w:rFonts w:ascii="Arial" w:hAnsi="Arial" w:cs="Arial"/>
        </w:rPr>
        <w:t xml:space="preserve">Por </w:t>
      </w:r>
      <w:proofErr w:type="gramStart"/>
      <w:r w:rsidRPr="001567D1">
        <w:rPr>
          <w:rFonts w:ascii="Arial" w:hAnsi="Arial" w:cs="Arial"/>
        </w:rPr>
        <w:t>su mediados</w:t>
      </w:r>
      <w:proofErr w:type="gramEnd"/>
      <w:r w:rsidRPr="001567D1">
        <w:rPr>
          <w:rFonts w:ascii="Arial" w:hAnsi="Arial" w:cs="Arial"/>
        </w:rPr>
        <w:t xml:space="preserve"> de los años veinte, la fama de von Neumann se había extendido por todo el mundo en la comunidad matemática. En las conferencias académicas, se encontraría señaló como un joven genio.</w:t>
      </w:r>
    </w:p>
    <w:p w:rsidR="0074025B" w:rsidRPr="001567D1" w:rsidRDefault="0074025B" w:rsidP="001567D1">
      <w:pPr>
        <w:spacing w:after="0" w:line="360" w:lineRule="auto"/>
        <w:jc w:val="both"/>
        <w:rPr>
          <w:rFonts w:ascii="Arial" w:hAnsi="Arial" w:cs="Arial"/>
        </w:rPr>
      </w:pPr>
    </w:p>
    <w:p w:rsidR="0074025B" w:rsidRPr="001567D1" w:rsidRDefault="0074025B" w:rsidP="001567D1">
      <w:pPr>
        <w:spacing w:after="0" w:line="360" w:lineRule="auto"/>
        <w:jc w:val="both"/>
        <w:rPr>
          <w:rFonts w:ascii="Arial" w:hAnsi="Arial" w:cs="Arial"/>
        </w:rPr>
      </w:pPr>
      <w:proofErr w:type="spellStart"/>
      <w:r w:rsidRPr="001567D1">
        <w:rPr>
          <w:rFonts w:ascii="Arial" w:hAnsi="Arial" w:cs="Arial"/>
        </w:rPr>
        <w:t>Veblen</w:t>
      </w:r>
      <w:proofErr w:type="spellEnd"/>
      <w:r w:rsidRPr="001567D1">
        <w:rPr>
          <w:rFonts w:ascii="Arial" w:hAnsi="Arial" w:cs="Arial"/>
        </w:rPr>
        <w:t xml:space="preserve"> invitó a von Neumann a Princeton para dar una conferencia sobre la teoría cuántica en 1929. En respuesta a </w:t>
      </w:r>
      <w:proofErr w:type="spellStart"/>
      <w:r w:rsidRPr="001567D1">
        <w:rPr>
          <w:rFonts w:ascii="Arial" w:hAnsi="Arial" w:cs="Arial"/>
        </w:rPr>
        <w:t>Veblen</w:t>
      </w:r>
      <w:proofErr w:type="spellEnd"/>
      <w:r w:rsidRPr="001567D1">
        <w:rPr>
          <w:rFonts w:ascii="Arial" w:hAnsi="Arial" w:cs="Arial"/>
        </w:rPr>
        <w:t xml:space="preserve"> que vendría después de asistir a algunos asuntos personales, von Neumann fue a Budapest, donde se casó con su prometida Marietta </w:t>
      </w:r>
      <w:proofErr w:type="spellStart"/>
      <w:r w:rsidRPr="001567D1">
        <w:rPr>
          <w:rFonts w:ascii="Arial" w:hAnsi="Arial" w:cs="Arial"/>
        </w:rPr>
        <w:t>Kovesi</w:t>
      </w:r>
      <w:proofErr w:type="spellEnd"/>
      <w:r w:rsidRPr="001567D1">
        <w:rPr>
          <w:rFonts w:ascii="Arial" w:hAnsi="Arial" w:cs="Arial"/>
        </w:rPr>
        <w:t xml:space="preserve"> antes de salir para los Estados Unidos. En 1930 Von Neumann se convirtió en profesor visitante en la Universidad de Princeton, siendo nombrado profesor allí en 1931.</w:t>
      </w:r>
    </w:p>
    <w:p w:rsidR="0074025B" w:rsidRPr="001567D1" w:rsidRDefault="0074025B" w:rsidP="001567D1">
      <w:pPr>
        <w:spacing w:after="0" w:line="360" w:lineRule="auto"/>
        <w:jc w:val="both"/>
        <w:rPr>
          <w:rFonts w:ascii="Arial" w:hAnsi="Arial" w:cs="Arial"/>
        </w:rPr>
      </w:pPr>
    </w:p>
    <w:p w:rsidR="0074025B" w:rsidRPr="001567D1" w:rsidRDefault="0074025B" w:rsidP="001567D1">
      <w:pPr>
        <w:spacing w:line="360" w:lineRule="auto"/>
        <w:jc w:val="both"/>
        <w:rPr>
          <w:rFonts w:ascii="Arial" w:hAnsi="Arial" w:cs="Arial"/>
        </w:rPr>
      </w:pPr>
      <w:r w:rsidRPr="001567D1">
        <w:rPr>
          <w:rFonts w:ascii="Arial" w:hAnsi="Arial" w:cs="Arial"/>
        </w:rPr>
        <w:t xml:space="preserve">Los principios fundamentales de la teoría de juegos habían sido enunciados por Neumann en 1928, pero no despertaron demasiado interés hasta que, en 1944, Neumann y </w:t>
      </w:r>
      <w:proofErr w:type="spellStart"/>
      <w:r w:rsidRPr="001567D1">
        <w:rPr>
          <w:rFonts w:ascii="Arial" w:hAnsi="Arial" w:cs="Arial"/>
        </w:rPr>
        <w:t>Morgenstern</w:t>
      </w:r>
      <w:proofErr w:type="spellEnd"/>
      <w:r w:rsidRPr="001567D1">
        <w:rPr>
          <w:rFonts w:ascii="Arial" w:hAnsi="Arial" w:cs="Arial"/>
        </w:rPr>
        <w:t xml:space="preserve"> publicaron su obra Teoría de los juegos y del comportamiento económico. La teoría de juegos es un instrumento lógico para describir el comportamiento humano competitivo, una racionalización de los conflictos de intereses. Basado en la consideración de la actuación de los demás participantes o jugadores, este intento de caracterización del comportamiento racional competitivo y cooperativo forma parte de un análisis más general de la teoría de la decisión, que el propio Neumann desarrollaría más adelante.</w:t>
      </w:r>
    </w:p>
    <w:p w:rsidR="0074025B" w:rsidRPr="001567D1" w:rsidRDefault="0074025B" w:rsidP="001567D1">
      <w:pPr>
        <w:spacing w:line="360" w:lineRule="auto"/>
        <w:jc w:val="both"/>
        <w:rPr>
          <w:rFonts w:ascii="Arial" w:hAnsi="Arial" w:cs="Arial"/>
        </w:rPr>
      </w:pPr>
    </w:p>
    <w:p w:rsidR="00772992" w:rsidRPr="001567D1" w:rsidRDefault="0074025B" w:rsidP="001567D1">
      <w:pPr>
        <w:spacing w:line="360" w:lineRule="auto"/>
        <w:rPr>
          <w:rFonts w:ascii="Arial" w:hAnsi="Arial" w:cs="Arial"/>
          <w:u w:val="single"/>
        </w:rPr>
      </w:pPr>
      <w:r w:rsidRPr="001567D1">
        <w:rPr>
          <w:rFonts w:ascii="Arial" w:hAnsi="Arial" w:cs="Arial"/>
          <w:u w:val="single"/>
        </w:rPr>
        <w:t>Como todo sistema lógico, la teoría de juegos se sustenta en una serie de supuestos de partida que delimitan su ámbito de aplicación, y traduce a lenguaje matemático conflictos de intereses entre jugadores racionales que compiten entre sí buscando la maximiza</w:t>
      </w:r>
      <w:r w:rsidR="001567D1" w:rsidRPr="001567D1">
        <w:rPr>
          <w:rFonts w:ascii="Arial" w:hAnsi="Arial" w:cs="Arial"/>
          <w:u w:val="single"/>
        </w:rPr>
        <w:t xml:space="preserve">ción de sus resultados. </w:t>
      </w:r>
    </w:p>
    <w:p w:rsidR="001567D1" w:rsidRPr="001567D1" w:rsidRDefault="001567D1" w:rsidP="001567D1">
      <w:pPr>
        <w:spacing w:line="360" w:lineRule="auto"/>
        <w:rPr>
          <w:rFonts w:ascii="Arial" w:hAnsi="Arial" w:cs="Arial"/>
        </w:rPr>
      </w:pPr>
    </w:p>
    <w:p w:rsidR="001567D1" w:rsidRPr="001567D1" w:rsidRDefault="001567D1" w:rsidP="001567D1">
      <w:pPr>
        <w:spacing w:line="360" w:lineRule="auto"/>
        <w:rPr>
          <w:rFonts w:ascii="Arial" w:hAnsi="Arial" w:cs="Arial"/>
        </w:rPr>
      </w:pPr>
    </w:p>
    <w:p w:rsidR="001567D1" w:rsidRPr="001567D1" w:rsidRDefault="001567D1" w:rsidP="001567D1">
      <w:pPr>
        <w:spacing w:line="360" w:lineRule="auto"/>
        <w:jc w:val="both"/>
        <w:rPr>
          <w:rFonts w:ascii="Arial" w:hAnsi="Arial" w:cs="Arial"/>
          <w:u w:val="single"/>
        </w:rPr>
      </w:pPr>
      <w:r w:rsidRPr="001567D1">
        <w:rPr>
          <w:rFonts w:ascii="Arial" w:hAnsi="Arial" w:cs="Arial"/>
          <w:u w:val="single"/>
        </w:rPr>
        <w:t xml:space="preserve">Desde una perspectiva económica, el interés de esta teoría radica en la posibilidad de dar soluciones a situaciones complicadas en las que no </w:t>
      </w:r>
      <w:proofErr w:type="gramStart"/>
      <w:r w:rsidRPr="001567D1">
        <w:rPr>
          <w:rFonts w:ascii="Arial" w:hAnsi="Arial" w:cs="Arial"/>
          <w:u w:val="single"/>
        </w:rPr>
        <w:t>basta</w:t>
      </w:r>
      <w:proofErr w:type="gramEnd"/>
      <w:r w:rsidRPr="001567D1">
        <w:rPr>
          <w:rFonts w:ascii="Arial" w:hAnsi="Arial" w:cs="Arial"/>
          <w:u w:val="single"/>
        </w:rPr>
        <w:t>, ni es posible, encontrar una posición óptima, proporcionando una base normativa que ofrece las mejores decisiones dados unos determinados objetivos. La realidad ofrece ejemplos de oligopolios empresariales, de pactos políticos interrelacionados o de estrategias sociales de signo contrario a los que no se puede dar solución; sólo alcanzar un punto máximo. Es el caso del consumidor racional que maximiza su utilidad sujeto a un presupuesto, o el de la empresa monopolista que optimiza sus beneficios bajo una determinada restricción tecnológica. Por ello la teoría comienza a presentar limitaciones importantes a medida que se pretende aplicar a situaciones reales más complicadas.</w:t>
      </w:r>
    </w:p>
    <w:p w:rsidR="001567D1" w:rsidRDefault="001567D1" w:rsidP="001567D1">
      <w:hyperlink r:id="rId6" w:history="1">
        <w:r w:rsidRPr="001C461D">
          <w:rPr>
            <w:rStyle w:val="Hipervnculo"/>
          </w:rPr>
          <w:t>http://www.biografiasyvidas.com/biografia/m/morgenstern.htm</w:t>
        </w:r>
      </w:hyperlink>
    </w:p>
    <w:p w:rsidR="001567D1" w:rsidRPr="001567D1" w:rsidRDefault="001567D1" w:rsidP="001567D1">
      <w:pPr>
        <w:spacing w:line="360" w:lineRule="auto"/>
        <w:rPr>
          <w:rFonts w:ascii="Arial" w:hAnsi="Arial" w:cs="Arial"/>
          <w:u w:val="single"/>
        </w:rPr>
      </w:pPr>
      <w:bookmarkStart w:id="0" w:name="_GoBack"/>
      <w:bookmarkEnd w:id="0"/>
    </w:p>
    <w:sectPr w:rsidR="001567D1" w:rsidRPr="001567D1" w:rsidSect="001567D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92"/>
    <w:rsid w:val="001567D1"/>
    <w:rsid w:val="00582499"/>
    <w:rsid w:val="005C1DFE"/>
    <w:rsid w:val="0074025B"/>
    <w:rsid w:val="00767CCD"/>
    <w:rsid w:val="00772992"/>
    <w:rsid w:val="00AE4208"/>
    <w:rsid w:val="00C6273C"/>
    <w:rsid w:val="00E517E9"/>
    <w:rsid w:val="00F67CB1"/>
    <w:rsid w:val="00FE0F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27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73C"/>
    <w:rPr>
      <w:rFonts w:ascii="Tahoma" w:hAnsi="Tahoma" w:cs="Tahoma"/>
      <w:sz w:val="16"/>
      <w:szCs w:val="16"/>
    </w:rPr>
  </w:style>
  <w:style w:type="character" w:styleId="Hipervnculo">
    <w:name w:val="Hyperlink"/>
    <w:basedOn w:val="Fuentedeprrafopredeter"/>
    <w:uiPriority w:val="99"/>
    <w:unhideWhenUsed/>
    <w:rsid w:val="001567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27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73C"/>
    <w:rPr>
      <w:rFonts w:ascii="Tahoma" w:hAnsi="Tahoma" w:cs="Tahoma"/>
      <w:sz w:val="16"/>
      <w:szCs w:val="16"/>
    </w:rPr>
  </w:style>
  <w:style w:type="character" w:styleId="Hipervnculo">
    <w:name w:val="Hyperlink"/>
    <w:basedOn w:val="Fuentedeprrafopredeter"/>
    <w:uiPriority w:val="99"/>
    <w:unhideWhenUsed/>
    <w:rsid w:val="001567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iografiasyvidas.com/biografia/m/morgenstern.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1251</Words>
  <Characters>6881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lugen</dc:creator>
  <cp:lastModifiedBy>lugen</cp:lastModifiedBy>
  <cp:revision>5</cp:revision>
  <dcterms:created xsi:type="dcterms:W3CDTF">2014-11-13T04:29:00Z</dcterms:created>
  <dcterms:modified xsi:type="dcterms:W3CDTF">2014-11-13T04:55:00Z</dcterms:modified>
</cp:coreProperties>
</file>