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20393798"/>
        <w:docPartObj>
          <w:docPartGallery w:val="Cover Pages"/>
          <w:docPartUnique/>
        </w:docPartObj>
      </w:sdtPr>
      <w:sdtEndPr>
        <w:rPr>
          <w:rFonts w:asciiTheme="minorHAnsi" w:eastAsiaTheme="minorHAnsi" w:hAnsiTheme="minorHAnsi" w:cstheme="minorBidi"/>
          <w:sz w:val="22"/>
          <w:szCs w:val="22"/>
        </w:rPr>
      </w:sdtEndPr>
      <w:sdtContent>
        <w:p w:rsidR="007332B6" w:rsidRDefault="007332B6" w:rsidP="007332B6">
          <w:pPr>
            <w:pStyle w:val="Sinespaciado"/>
          </w:pPr>
          <w:r>
            <w:rPr>
              <w:noProof/>
            </w:rPr>
            <w:drawing>
              <wp:anchor distT="0" distB="0" distL="114300" distR="114300" simplePos="0" relativeHeight="251664384" behindDoc="0" locked="0" layoutInCell="1" allowOverlap="1">
                <wp:simplePos x="0" y="0"/>
                <wp:positionH relativeFrom="column">
                  <wp:posOffset>-351155</wp:posOffset>
                </wp:positionH>
                <wp:positionV relativeFrom="paragraph">
                  <wp:posOffset>62865</wp:posOffset>
                </wp:positionV>
                <wp:extent cx="2042795" cy="1186180"/>
                <wp:effectExtent l="0" t="0" r="0" b="0"/>
                <wp:wrapSquare wrapText="bothSides"/>
                <wp:docPr id="1" name="irc_mi"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apchiapas.org.mx/wp-content/uploads/2013/07/logopng21-300x1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2795" cy="1186180"/>
                        </a:xfrm>
                        <a:prstGeom prst="rect">
                          <a:avLst/>
                        </a:prstGeom>
                        <a:noFill/>
                        <a:ln>
                          <a:noFill/>
                        </a:ln>
                      </pic:spPr>
                    </pic:pic>
                  </a:graphicData>
                </a:graphic>
              </wp:anchor>
            </w:drawing>
          </w:r>
          <w:r w:rsidR="00714249">
            <w:rPr>
              <w:noProof/>
            </w:rPr>
            <w:pict>
              <v:rect id="Rectángulo 2" o:spid="_x0000_s1026" style="position:absolute;margin-left:0;margin-top:0;width:642.6pt;height:64.4pt;z-index:251659264;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" o:allowincell="f" fillcolor="#92cddc [1944]" strokecolor="#4f81bd [3204]">
                <w10:wrap anchorx="page" anchory="page"/>
              </v:rect>
            </w:pict>
          </w:r>
          <w:r w:rsidR="00714249">
            <w:rPr>
              <w:noProof/>
            </w:rPr>
            <w:pict>
              <v:rect id="Rectángulo 5" o:spid="_x0000_s1029" style="position:absolute;margin-left:0;margin-top:0;width:7.15pt;height:831.2pt;z-index:251662336;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w:r>
          <w:r w:rsidR="00714249">
            <w:rPr>
              <w:noProof/>
            </w:rPr>
            <w:pict>
              <v:rect id="Rectángulo 4" o:spid="_x0000_s1028" style="position:absolute;margin-left:0;margin-top:0;width:7.15pt;height:831.2pt;z-index:251661312;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w:r>
          <w:r w:rsidR="00714249">
            <w:rPr>
              <w:noProof/>
            </w:rPr>
            <w:pict>
              <v:rect id="Rectángulo 3" o:spid="_x0000_s1027" style="position:absolute;margin-left:0;margin-top:0;width:642.6pt;height:64.8pt;z-index:251660288;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" o:allowincell="f" fillcolor="#92cddc [1944]" strokecolor="#243f60 [1604]" strokeweight="2pt">
                <w10:wrap anchorx="page" anchory="margin"/>
              </v:rect>
            </w:pict>
          </w:r>
        </w:p>
        <w:p w:rsidR="007332B6" w:rsidRDefault="007332B6"/>
        <w:p w:rsidR="007332B6" w:rsidRDefault="007332B6"/>
        <w:p w:rsidR="007332B6" w:rsidRDefault="007332B6"/>
        <w:p w:rsidR="007332B6" w:rsidRDefault="007332B6" w:rsidP="007332B6">
          <w:pPr>
            <w:pStyle w:val="NormalWeb"/>
            <w:shd w:val="clear" w:color="auto" w:fill="FFFFFF"/>
            <w:spacing w:before="0" w:beforeAutospacing="0" w:after="0" w:afterAutospacing="0" w:line="300" w:lineRule="atLeast"/>
            <w:jc w:val="center"/>
          </w:pPr>
        </w:p>
        <w:p w:rsidR="007332B6" w:rsidRDefault="00D91309" w:rsidP="007332B6">
          <w:pPr>
            <w:pStyle w:val="NormalWeb"/>
            <w:shd w:val="clear" w:color="auto" w:fill="FFFFFF"/>
            <w:spacing w:before="0" w:beforeAutospacing="0" w:after="0" w:afterAutospacing="0" w:line="300" w:lineRule="atLeast"/>
            <w:jc w:val="center"/>
          </w:pPr>
          <w:r>
            <w:t>”ANALISIS</w:t>
          </w:r>
          <w:r w:rsidR="007332B6">
            <w:t xml:space="preserve"> DE LA REFORMA EDUCATIVA EN MEXICO"</w:t>
          </w:r>
        </w:p>
        <w:p w:rsidR="007332B6" w:rsidRDefault="007332B6" w:rsidP="007332B6">
          <w:pPr>
            <w:pStyle w:val="NormalWeb"/>
            <w:shd w:val="clear" w:color="auto" w:fill="FFFFFF"/>
            <w:spacing w:before="0" w:beforeAutospacing="0" w:after="0" w:afterAutospacing="0" w:line="300" w:lineRule="atLeast"/>
            <w:jc w:val="center"/>
          </w:pPr>
        </w:p>
        <w:p w:rsidR="007332B6" w:rsidRPr="00F43846" w:rsidRDefault="007332B6" w:rsidP="007332B6">
          <w:pPr>
            <w:spacing w:after="0" w:line="240" w:lineRule="auto"/>
            <w:ind w:firstLine="454"/>
            <w:jc w:val="center"/>
            <w:rPr>
              <w:rFonts w:ascii="Times New Roman" w:eastAsia="Times New Roman" w:hAnsi="Times New Roman" w:cs="Times New Roman"/>
              <w:color w:val="222222"/>
              <w:sz w:val="24"/>
              <w:szCs w:val="18"/>
              <w:lang w:eastAsia="es-MX"/>
            </w:rPr>
          </w:pPr>
        </w:p>
        <w:p w:rsidR="007332B6" w:rsidRDefault="007332B6" w:rsidP="007332B6">
          <w:pPr>
            <w:pStyle w:val="NormalWeb"/>
            <w:shd w:val="clear" w:color="auto" w:fill="FFFFFF"/>
            <w:spacing w:before="0" w:beforeAutospacing="0" w:after="0" w:afterAutospacing="0" w:line="300" w:lineRule="atLeast"/>
          </w:pPr>
        </w:p>
        <w:p w:rsidR="007332B6" w:rsidRDefault="007332B6" w:rsidP="007332B6">
          <w:pPr>
            <w:spacing w:after="0" w:line="240" w:lineRule="auto"/>
            <w:ind w:firstLine="454"/>
            <w:jc w:val="center"/>
            <w:rPr>
              <w:rFonts w:ascii="Times New Roman" w:eastAsia="Calibri" w:hAnsi="Times New Roman" w:cs="Times New Roman"/>
              <w:sz w:val="24"/>
              <w:szCs w:val="24"/>
            </w:rPr>
          </w:pPr>
        </w:p>
        <w:p w:rsidR="007332B6" w:rsidRDefault="007332B6" w:rsidP="007332B6">
          <w:pPr>
            <w:spacing w:after="0" w:line="240" w:lineRule="auto"/>
            <w:ind w:firstLine="454"/>
            <w:jc w:val="center"/>
            <w:rPr>
              <w:rFonts w:ascii="Times New Roman" w:eastAsia="Calibri" w:hAnsi="Times New Roman" w:cs="Times New Roman"/>
              <w:sz w:val="24"/>
              <w:szCs w:val="24"/>
            </w:rPr>
          </w:pPr>
        </w:p>
        <w:p w:rsidR="007332B6" w:rsidRPr="000B7415" w:rsidRDefault="007332B6" w:rsidP="007332B6">
          <w:pPr>
            <w:spacing w:after="0" w:line="240" w:lineRule="auto"/>
            <w:ind w:firstLine="454"/>
            <w:jc w:val="center"/>
            <w:rPr>
              <w:rFonts w:ascii="Times New Roman" w:eastAsia="Calibri" w:hAnsi="Times New Roman" w:cs="Times New Roman"/>
              <w:sz w:val="24"/>
              <w:szCs w:val="24"/>
              <w:lang w:val="es-CO"/>
            </w:rPr>
          </w:pPr>
          <w:r w:rsidRPr="000B7415">
            <w:rPr>
              <w:rFonts w:ascii="Times New Roman" w:eastAsia="Calibri" w:hAnsi="Times New Roman" w:cs="Times New Roman"/>
              <w:sz w:val="24"/>
              <w:szCs w:val="24"/>
              <w:lang w:val="es-CO"/>
            </w:rPr>
            <w:t>PRESENTADO POR:</w:t>
          </w:r>
        </w:p>
        <w:p w:rsidR="007332B6" w:rsidRPr="000B7415" w:rsidRDefault="007332B6" w:rsidP="007332B6">
          <w:pPr>
            <w:spacing w:after="0" w:line="240" w:lineRule="auto"/>
            <w:ind w:firstLine="454"/>
            <w:jc w:val="center"/>
            <w:rPr>
              <w:rFonts w:ascii="Times New Roman" w:eastAsia="Calibri" w:hAnsi="Times New Roman" w:cs="Times New Roman"/>
              <w:sz w:val="24"/>
              <w:szCs w:val="24"/>
              <w:lang w:val="es-CO"/>
            </w:rPr>
          </w:pPr>
        </w:p>
        <w:p w:rsidR="007332B6" w:rsidRPr="000B7415" w:rsidRDefault="007332B6" w:rsidP="007332B6">
          <w:pPr>
            <w:spacing w:after="0" w:line="240" w:lineRule="auto"/>
            <w:ind w:firstLine="454"/>
            <w:jc w:val="center"/>
            <w:rPr>
              <w:rFonts w:ascii="Times New Roman" w:eastAsia="Calibri" w:hAnsi="Times New Roman" w:cs="Times New Roman"/>
              <w:sz w:val="24"/>
              <w:szCs w:val="24"/>
              <w:lang w:val="es-CO"/>
            </w:rPr>
          </w:pPr>
          <w:r>
            <w:rPr>
              <w:rFonts w:ascii="Times New Roman" w:eastAsia="Calibri" w:hAnsi="Times New Roman" w:cs="Times New Roman"/>
              <w:sz w:val="24"/>
              <w:szCs w:val="24"/>
              <w:lang w:val="es-CO"/>
            </w:rPr>
            <w:t xml:space="preserve">LAE </w:t>
          </w:r>
          <w:r w:rsidRPr="00F92637">
            <w:rPr>
              <w:rFonts w:ascii="Times New Roman" w:eastAsia="Calibri" w:hAnsi="Times New Roman" w:cs="Times New Roman"/>
              <w:sz w:val="24"/>
              <w:szCs w:val="24"/>
              <w:lang w:val="es-CO"/>
            </w:rPr>
            <w:t xml:space="preserve">GIEZI SALLÚ JIMÉNEZ VÁZQUEZ </w:t>
          </w:r>
        </w:p>
        <w:p w:rsidR="007332B6" w:rsidRPr="000B7415" w:rsidRDefault="007332B6" w:rsidP="007332B6">
          <w:pPr>
            <w:spacing w:after="0" w:line="240" w:lineRule="auto"/>
            <w:ind w:firstLine="454"/>
            <w:jc w:val="center"/>
            <w:rPr>
              <w:rFonts w:ascii="Times New Roman" w:eastAsia="Calibri" w:hAnsi="Times New Roman" w:cs="Times New Roman"/>
              <w:sz w:val="24"/>
              <w:szCs w:val="24"/>
              <w:lang w:val="es-CO"/>
            </w:rPr>
          </w:pPr>
        </w:p>
        <w:p w:rsidR="007332B6" w:rsidRPr="000B7415" w:rsidRDefault="007332B6" w:rsidP="007332B6">
          <w:pPr>
            <w:spacing w:after="0" w:line="240" w:lineRule="auto"/>
            <w:ind w:firstLine="454"/>
            <w:jc w:val="center"/>
            <w:rPr>
              <w:rFonts w:ascii="Times New Roman" w:eastAsia="Calibri" w:hAnsi="Times New Roman" w:cs="Times New Roman"/>
              <w:sz w:val="24"/>
              <w:szCs w:val="24"/>
              <w:lang w:val="es-CO"/>
            </w:rPr>
          </w:pPr>
        </w:p>
        <w:p w:rsidR="007332B6" w:rsidRPr="000B7415" w:rsidRDefault="007332B6" w:rsidP="007332B6">
          <w:pPr>
            <w:spacing w:after="0" w:line="240" w:lineRule="auto"/>
            <w:rPr>
              <w:rFonts w:ascii="Times New Roman" w:eastAsia="Calibri" w:hAnsi="Times New Roman" w:cs="Times New Roman"/>
              <w:sz w:val="24"/>
              <w:szCs w:val="24"/>
              <w:lang w:val="es-CO"/>
            </w:rPr>
          </w:pPr>
        </w:p>
        <w:p w:rsidR="007332B6" w:rsidRPr="000B7415" w:rsidRDefault="007332B6" w:rsidP="007332B6">
          <w:pPr>
            <w:spacing w:after="0" w:line="240" w:lineRule="auto"/>
            <w:ind w:firstLine="454"/>
            <w:jc w:val="center"/>
            <w:rPr>
              <w:rFonts w:ascii="Times New Roman" w:eastAsia="Calibri" w:hAnsi="Times New Roman" w:cs="Times New Roman"/>
              <w:sz w:val="24"/>
              <w:szCs w:val="24"/>
              <w:lang w:val="es-CO"/>
            </w:rPr>
          </w:pPr>
        </w:p>
        <w:p w:rsidR="007332B6" w:rsidRPr="00F92637" w:rsidRDefault="007332B6" w:rsidP="007332B6">
          <w:pPr>
            <w:spacing w:after="0" w:line="240" w:lineRule="auto"/>
            <w:ind w:firstLine="454"/>
            <w:jc w:val="center"/>
            <w:rPr>
              <w:rFonts w:ascii="Times New Roman" w:eastAsia="Calibri" w:hAnsi="Times New Roman" w:cs="Times New Roman"/>
              <w:sz w:val="24"/>
              <w:szCs w:val="24"/>
              <w:lang w:val="es-CO"/>
            </w:rPr>
          </w:pPr>
          <w:r w:rsidRPr="00F92637">
            <w:rPr>
              <w:rFonts w:ascii="Times New Roman" w:eastAsia="Calibri" w:hAnsi="Times New Roman" w:cs="Times New Roman"/>
              <w:sz w:val="24"/>
              <w:szCs w:val="24"/>
              <w:lang w:val="es-CO"/>
            </w:rPr>
            <w:t>FACILITADOR:</w:t>
          </w:r>
        </w:p>
        <w:p w:rsidR="007332B6" w:rsidRPr="000B7415" w:rsidRDefault="007332B6" w:rsidP="007332B6">
          <w:pPr>
            <w:spacing w:after="0" w:line="240" w:lineRule="auto"/>
            <w:ind w:firstLine="454"/>
            <w:jc w:val="center"/>
            <w:rPr>
              <w:rFonts w:ascii="Times New Roman" w:eastAsia="Calibri" w:hAnsi="Times New Roman" w:cs="Times New Roman"/>
              <w:sz w:val="24"/>
              <w:szCs w:val="24"/>
              <w:lang w:val="es-CO"/>
            </w:rPr>
          </w:pPr>
        </w:p>
        <w:p w:rsidR="007332B6" w:rsidRPr="000B7415" w:rsidRDefault="007332B6" w:rsidP="007332B6">
          <w:pPr>
            <w:spacing w:after="0" w:line="240" w:lineRule="auto"/>
            <w:ind w:firstLine="454"/>
            <w:jc w:val="center"/>
            <w:rPr>
              <w:rFonts w:ascii="Times New Roman" w:eastAsia="Calibri" w:hAnsi="Times New Roman" w:cs="Times New Roman"/>
              <w:sz w:val="24"/>
              <w:szCs w:val="24"/>
              <w:lang w:val="es-CO"/>
            </w:rPr>
          </w:pPr>
          <w:r w:rsidRPr="00F92637">
            <w:rPr>
              <w:rFonts w:ascii="Times New Roman" w:eastAsia="Calibri" w:hAnsi="Times New Roman" w:cs="Times New Roman"/>
              <w:sz w:val="24"/>
              <w:szCs w:val="24"/>
              <w:lang w:val="es-CO"/>
            </w:rPr>
            <w:t>DR</w:t>
          </w:r>
          <w:r>
            <w:rPr>
              <w:rFonts w:ascii="Times New Roman" w:eastAsia="Calibri" w:hAnsi="Times New Roman" w:cs="Times New Roman"/>
              <w:sz w:val="24"/>
              <w:szCs w:val="24"/>
              <w:lang w:val="es-CO"/>
            </w:rPr>
            <w:t>A.</w:t>
          </w:r>
          <w:r w:rsidRPr="00F92637">
            <w:rPr>
              <w:rFonts w:ascii="Times New Roman" w:eastAsia="Calibri" w:hAnsi="Times New Roman" w:cs="Times New Roman"/>
              <w:sz w:val="24"/>
              <w:szCs w:val="24"/>
              <w:lang w:val="es-CO"/>
            </w:rPr>
            <w:t xml:space="preserve"> LUCIA GUADALUPE ALFONSO ONTIVEROS</w:t>
          </w:r>
        </w:p>
        <w:p w:rsidR="007332B6" w:rsidRPr="000B7415" w:rsidRDefault="007332B6" w:rsidP="007332B6">
          <w:pPr>
            <w:spacing w:after="0" w:line="240" w:lineRule="auto"/>
            <w:ind w:firstLine="454"/>
            <w:jc w:val="center"/>
            <w:rPr>
              <w:rFonts w:ascii="Times New Roman" w:eastAsia="Calibri" w:hAnsi="Times New Roman" w:cs="Times New Roman"/>
              <w:sz w:val="24"/>
              <w:szCs w:val="24"/>
              <w:lang w:val="es-CO"/>
            </w:rPr>
          </w:pPr>
        </w:p>
        <w:p w:rsidR="007332B6" w:rsidRPr="000B7415" w:rsidRDefault="007332B6" w:rsidP="007332B6">
          <w:pPr>
            <w:spacing w:after="0" w:line="240" w:lineRule="auto"/>
            <w:rPr>
              <w:rFonts w:ascii="Times New Roman" w:eastAsia="Calibri" w:hAnsi="Times New Roman" w:cs="Times New Roman"/>
              <w:sz w:val="24"/>
              <w:szCs w:val="24"/>
              <w:lang w:val="es-CO"/>
            </w:rPr>
          </w:pPr>
        </w:p>
        <w:p w:rsidR="007332B6" w:rsidRDefault="007332B6" w:rsidP="007332B6">
          <w:pPr>
            <w:spacing w:after="0" w:line="240" w:lineRule="auto"/>
            <w:ind w:firstLine="454"/>
            <w:jc w:val="center"/>
            <w:rPr>
              <w:rFonts w:ascii="Times New Roman" w:eastAsia="Calibri" w:hAnsi="Times New Roman" w:cs="Times New Roman"/>
              <w:sz w:val="24"/>
              <w:szCs w:val="24"/>
              <w:lang w:val="es-CO"/>
            </w:rPr>
          </w:pPr>
        </w:p>
        <w:p w:rsidR="007332B6" w:rsidRPr="000B7415" w:rsidRDefault="007332B6" w:rsidP="007332B6">
          <w:pPr>
            <w:spacing w:after="0" w:line="240" w:lineRule="auto"/>
            <w:ind w:firstLine="454"/>
            <w:jc w:val="center"/>
            <w:rPr>
              <w:rFonts w:ascii="Times New Roman" w:eastAsia="Calibri" w:hAnsi="Times New Roman" w:cs="Times New Roman"/>
              <w:sz w:val="24"/>
              <w:szCs w:val="24"/>
              <w:lang w:val="es-CO"/>
            </w:rPr>
          </w:pPr>
        </w:p>
        <w:p w:rsidR="007332B6" w:rsidRPr="00F92637" w:rsidRDefault="007332B6" w:rsidP="007332B6">
          <w:pPr>
            <w:spacing w:line="360" w:lineRule="auto"/>
            <w:jc w:val="center"/>
            <w:rPr>
              <w:rFonts w:ascii="Times New Roman" w:eastAsia="Calibri" w:hAnsi="Times New Roman" w:cs="Times New Roman"/>
              <w:sz w:val="24"/>
              <w:szCs w:val="24"/>
              <w:lang w:val="es-CO"/>
            </w:rPr>
          </w:pPr>
          <w:r w:rsidRPr="00F92637">
            <w:rPr>
              <w:rFonts w:ascii="Times New Roman" w:eastAsia="Calibri" w:hAnsi="Times New Roman" w:cs="Times New Roman"/>
              <w:sz w:val="24"/>
              <w:szCs w:val="24"/>
              <w:lang w:val="es-CO"/>
            </w:rPr>
            <w:t xml:space="preserve">INSTITUTO DE ADMINISTRACION PÚBLICA DEL ESTADO DE CHIAPAS </w:t>
          </w:r>
        </w:p>
        <w:p w:rsidR="007332B6" w:rsidRPr="00F92637" w:rsidRDefault="007332B6" w:rsidP="007332B6">
          <w:pPr>
            <w:spacing w:line="360" w:lineRule="auto"/>
            <w:jc w:val="center"/>
            <w:rPr>
              <w:rFonts w:ascii="Times New Roman" w:eastAsia="Calibri" w:hAnsi="Times New Roman" w:cs="Times New Roman"/>
              <w:sz w:val="24"/>
              <w:szCs w:val="24"/>
              <w:lang w:val="es-CO"/>
            </w:rPr>
          </w:pPr>
          <w:r w:rsidRPr="00F92637">
            <w:rPr>
              <w:rFonts w:ascii="Times New Roman" w:eastAsia="Calibri" w:hAnsi="Times New Roman" w:cs="Times New Roman"/>
              <w:sz w:val="24"/>
              <w:szCs w:val="24"/>
              <w:lang w:val="es-CO"/>
            </w:rPr>
            <w:t>MAESTRÍA EN ADMINISTRACIÓN Y POLÍTICAS PÚBLICAS</w:t>
          </w:r>
        </w:p>
        <w:p w:rsidR="007332B6" w:rsidRPr="00AD5215" w:rsidRDefault="007332B6" w:rsidP="007332B6">
          <w:pPr>
            <w:spacing w:line="360" w:lineRule="auto"/>
            <w:jc w:val="center"/>
            <w:rPr>
              <w:rFonts w:ascii="Times New Roman" w:eastAsia="Calibri" w:hAnsi="Times New Roman" w:cs="Times New Roman"/>
              <w:sz w:val="24"/>
              <w:szCs w:val="24"/>
              <w:lang w:val="es-CO"/>
            </w:rPr>
          </w:pPr>
          <w:r w:rsidRPr="00F92637">
            <w:rPr>
              <w:rFonts w:ascii="Times New Roman" w:eastAsia="Calibri" w:hAnsi="Times New Roman" w:cs="Times New Roman"/>
              <w:sz w:val="24"/>
              <w:szCs w:val="24"/>
              <w:lang w:val="es-CO"/>
            </w:rPr>
            <w:t xml:space="preserve">FUNDAMENTOS JURÍDICOS DE </w:t>
          </w:r>
          <w:r w:rsidR="000845E1">
            <w:rPr>
              <w:rFonts w:ascii="Times New Roman" w:eastAsia="Calibri" w:hAnsi="Times New Roman" w:cs="Times New Roman"/>
              <w:sz w:val="24"/>
              <w:szCs w:val="24"/>
              <w:lang w:val="es-CO"/>
            </w:rPr>
            <w:t xml:space="preserve">LA ADMINISTRACIÓN PÚBLICA </w:t>
          </w:r>
        </w:p>
        <w:p w:rsidR="007332B6" w:rsidRDefault="007332B6" w:rsidP="007332B6">
          <w:pPr>
            <w:spacing w:line="360" w:lineRule="auto"/>
            <w:jc w:val="right"/>
            <w:rPr>
              <w:rFonts w:ascii="Times New Roman" w:hAnsi="Times New Roman" w:cs="Times New Roman"/>
              <w:sz w:val="24"/>
              <w:szCs w:val="24"/>
            </w:rPr>
          </w:pPr>
        </w:p>
        <w:p w:rsidR="007332B6" w:rsidRDefault="007332B6" w:rsidP="007332B6">
          <w:pPr>
            <w:spacing w:line="360" w:lineRule="auto"/>
            <w:jc w:val="right"/>
            <w:rPr>
              <w:rFonts w:ascii="Times New Roman" w:hAnsi="Times New Roman" w:cs="Times New Roman"/>
              <w:sz w:val="24"/>
              <w:szCs w:val="24"/>
            </w:rPr>
          </w:pPr>
        </w:p>
        <w:p w:rsidR="007332B6" w:rsidRDefault="007332B6" w:rsidP="007332B6">
          <w:pPr>
            <w:spacing w:line="360" w:lineRule="auto"/>
            <w:jc w:val="right"/>
            <w:rPr>
              <w:rFonts w:ascii="Times New Roman" w:hAnsi="Times New Roman" w:cs="Times New Roman"/>
              <w:sz w:val="24"/>
              <w:szCs w:val="24"/>
            </w:rPr>
          </w:pPr>
        </w:p>
        <w:p w:rsidR="007332B6" w:rsidRPr="00AD5215" w:rsidRDefault="007332B6" w:rsidP="007332B6">
          <w:pPr>
            <w:spacing w:line="360" w:lineRule="auto"/>
            <w:jc w:val="right"/>
            <w:rPr>
              <w:rFonts w:ascii="Times New Roman" w:hAnsi="Times New Roman" w:cs="Times New Roman"/>
              <w:sz w:val="24"/>
              <w:szCs w:val="24"/>
            </w:rPr>
          </w:pPr>
          <w:r w:rsidRPr="00F92637">
            <w:rPr>
              <w:rFonts w:ascii="Times New Roman" w:hAnsi="Times New Roman" w:cs="Times New Roman"/>
              <w:sz w:val="24"/>
              <w:szCs w:val="24"/>
            </w:rPr>
            <w:t xml:space="preserve">TAPACHULA, CHIAPAS </w:t>
          </w:r>
          <w:r>
            <w:rPr>
              <w:rFonts w:ascii="Times New Roman" w:hAnsi="Times New Roman" w:cs="Times New Roman"/>
              <w:sz w:val="24"/>
              <w:szCs w:val="24"/>
            </w:rPr>
            <w:t xml:space="preserve">A 17 DE ENERO </w:t>
          </w:r>
          <w:r w:rsidRPr="00F92637">
            <w:rPr>
              <w:rFonts w:ascii="Times New Roman" w:hAnsi="Times New Roman" w:cs="Times New Roman"/>
              <w:sz w:val="24"/>
              <w:szCs w:val="24"/>
            </w:rPr>
            <w:t xml:space="preserve"> DEL 2014</w:t>
          </w:r>
        </w:p>
        <w:p w:rsidR="007332B6" w:rsidRDefault="007332B6">
          <w:r>
            <w:br w:type="page"/>
          </w:r>
        </w:p>
      </w:sdtContent>
    </w:sdt>
    <w:p w:rsidR="006C1097" w:rsidRPr="00714249" w:rsidRDefault="006C1097" w:rsidP="006C1097">
      <w:pPr>
        <w:jc w:val="center"/>
        <w:rPr>
          <w:rFonts w:ascii="Times New Roman" w:hAnsi="Times New Roman" w:cs="Times New Roman"/>
          <w:b/>
          <w:sz w:val="24"/>
        </w:rPr>
      </w:pPr>
      <w:r w:rsidRPr="00714249">
        <w:rPr>
          <w:rFonts w:ascii="Times New Roman" w:hAnsi="Times New Roman" w:cs="Times New Roman"/>
          <w:b/>
          <w:sz w:val="24"/>
        </w:rPr>
        <w:lastRenderedPageBreak/>
        <w:t>Tabla de contenido</w:t>
      </w:r>
    </w:p>
    <w:tbl>
      <w:tblPr>
        <w:tblStyle w:val="Sombreadoclaro-nfasis1"/>
        <w:tblW w:w="0" w:type="auto"/>
        <w:tblLook w:val="04A0" w:firstRow="1" w:lastRow="0" w:firstColumn="1" w:lastColumn="0" w:noHBand="0" w:noVBand="1"/>
      </w:tblPr>
      <w:tblGrid>
        <w:gridCol w:w="8324"/>
        <w:gridCol w:w="730"/>
      </w:tblGrid>
      <w:tr w:rsidR="006C1097" w:rsidTr="007142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3" w:type="dxa"/>
          </w:tcPr>
          <w:p w:rsidR="006C1097" w:rsidRPr="001A6C9E" w:rsidRDefault="006C1097" w:rsidP="00332CD6">
            <w:pPr>
              <w:jc w:val="both"/>
              <w:rPr>
                <w:rFonts w:ascii="Arial" w:hAnsi="Arial" w:cs="Arial"/>
                <w:sz w:val="24"/>
                <w:szCs w:val="24"/>
              </w:rPr>
            </w:pPr>
          </w:p>
          <w:p w:rsidR="006C1097" w:rsidRPr="001A6C9E" w:rsidRDefault="006C1097" w:rsidP="00332CD6">
            <w:pPr>
              <w:jc w:val="both"/>
              <w:rPr>
                <w:rFonts w:ascii="Arial" w:hAnsi="Arial" w:cs="Arial"/>
                <w:sz w:val="24"/>
                <w:szCs w:val="24"/>
              </w:rPr>
            </w:pPr>
          </w:p>
          <w:p w:rsidR="006C1097" w:rsidRPr="001A6C9E" w:rsidRDefault="006C1097" w:rsidP="00332CD6">
            <w:pPr>
              <w:jc w:val="both"/>
              <w:rPr>
                <w:rFonts w:ascii="Arial" w:hAnsi="Arial" w:cs="Arial"/>
                <w:sz w:val="24"/>
                <w:szCs w:val="24"/>
              </w:rPr>
            </w:pPr>
            <w:r w:rsidRPr="001A6C9E">
              <w:rPr>
                <w:rFonts w:ascii="Arial" w:hAnsi="Arial" w:cs="Arial"/>
                <w:sz w:val="24"/>
                <w:szCs w:val="24"/>
              </w:rPr>
              <w:t>Resumen…………………………………………………………………………….</w:t>
            </w:r>
          </w:p>
          <w:p w:rsidR="006C1097" w:rsidRPr="001A6C9E" w:rsidRDefault="006C1097" w:rsidP="00332CD6">
            <w:pPr>
              <w:jc w:val="both"/>
              <w:rPr>
                <w:rFonts w:ascii="Arial" w:hAnsi="Arial" w:cs="Arial"/>
                <w:sz w:val="24"/>
                <w:szCs w:val="24"/>
              </w:rPr>
            </w:pPr>
          </w:p>
        </w:tc>
        <w:tc>
          <w:tcPr>
            <w:tcW w:w="1215" w:type="dxa"/>
          </w:tcPr>
          <w:p w:rsidR="006C1097" w:rsidRDefault="006C1097" w:rsidP="00332CD6">
            <w:pPr>
              <w:jc w:val="right"/>
              <w:cnfStyle w:val="100000000000" w:firstRow="1" w:lastRow="0" w:firstColumn="0" w:lastColumn="0" w:oddVBand="0" w:evenVBand="0" w:oddHBand="0" w:evenHBand="0" w:firstRowFirstColumn="0" w:firstRowLastColumn="0" w:lastRowFirstColumn="0" w:lastRowLastColumn="0"/>
            </w:pPr>
          </w:p>
          <w:p w:rsidR="006C1097" w:rsidRDefault="006C1097" w:rsidP="00332CD6">
            <w:pPr>
              <w:jc w:val="right"/>
              <w:cnfStyle w:val="100000000000" w:firstRow="1" w:lastRow="0" w:firstColumn="0" w:lastColumn="0" w:oddVBand="0" w:evenVBand="0" w:oddHBand="0" w:evenHBand="0" w:firstRowFirstColumn="0" w:firstRowLastColumn="0" w:lastRowFirstColumn="0" w:lastRowLastColumn="0"/>
            </w:pPr>
          </w:p>
          <w:p w:rsidR="006C1097" w:rsidRDefault="006C1097" w:rsidP="00332CD6">
            <w:pPr>
              <w:jc w:val="right"/>
              <w:cnfStyle w:val="100000000000" w:firstRow="1" w:lastRow="0" w:firstColumn="0" w:lastColumn="0" w:oddVBand="0" w:evenVBand="0" w:oddHBand="0" w:evenHBand="0" w:firstRowFirstColumn="0" w:firstRowLastColumn="0" w:lastRowFirstColumn="0" w:lastRowLastColumn="0"/>
            </w:pPr>
            <w:r>
              <w:t>2</w:t>
            </w:r>
          </w:p>
        </w:tc>
      </w:tr>
      <w:tr w:rsidR="006C1097" w:rsidTr="0071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3" w:type="dxa"/>
          </w:tcPr>
          <w:p w:rsidR="006C1097" w:rsidRPr="001A6C9E" w:rsidRDefault="006C1097" w:rsidP="00332CD6">
            <w:pPr>
              <w:jc w:val="both"/>
              <w:rPr>
                <w:rFonts w:ascii="Arial" w:hAnsi="Arial" w:cs="Arial"/>
                <w:sz w:val="24"/>
                <w:szCs w:val="24"/>
              </w:rPr>
            </w:pPr>
          </w:p>
          <w:p w:rsidR="006C1097" w:rsidRPr="001A6C9E" w:rsidRDefault="006C1097" w:rsidP="00332CD6">
            <w:pPr>
              <w:jc w:val="both"/>
              <w:rPr>
                <w:rFonts w:ascii="Arial" w:hAnsi="Arial" w:cs="Arial"/>
                <w:sz w:val="24"/>
                <w:szCs w:val="24"/>
              </w:rPr>
            </w:pPr>
          </w:p>
          <w:p w:rsidR="006C1097" w:rsidRPr="001A6C9E" w:rsidRDefault="006C1097" w:rsidP="00332CD6">
            <w:pPr>
              <w:jc w:val="both"/>
              <w:rPr>
                <w:rFonts w:ascii="Arial" w:hAnsi="Arial" w:cs="Arial"/>
                <w:sz w:val="24"/>
                <w:szCs w:val="24"/>
              </w:rPr>
            </w:pPr>
            <w:r w:rsidRPr="001A6C9E">
              <w:rPr>
                <w:rFonts w:ascii="Arial" w:hAnsi="Arial" w:cs="Arial"/>
                <w:sz w:val="24"/>
                <w:szCs w:val="24"/>
              </w:rPr>
              <w:t>Introducción………………………………………………………………………..</w:t>
            </w:r>
          </w:p>
          <w:p w:rsidR="006C1097" w:rsidRPr="001A6C9E" w:rsidRDefault="006C1097" w:rsidP="00332CD6">
            <w:pPr>
              <w:jc w:val="both"/>
              <w:rPr>
                <w:rFonts w:ascii="Arial" w:hAnsi="Arial" w:cs="Arial"/>
                <w:sz w:val="24"/>
                <w:szCs w:val="24"/>
              </w:rPr>
            </w:pPr>
          </w:p>
          <w:p w:rsidR="006C1097" w:rsidRPr="001A6C9E" w:rsidRDefault="006C1097" w:rsidP="00332CD6">
            <w:pPr>
              <w:jc w:val="both"/>
              <w:rPr>
                <w:rFonts w:ascii="Arial" w:hAnsi="Arial" w:cs="Arial"/>
                <w:sz w:val="24"/>
                <w:szCs w:val="24"/>
              </w:rPr>
            </w:pPr>
          </w:p>
        </w:tc>
        <w:tc>
          <w:tcPr>
            <w:tcW w:w="1215" w:type="dxa"/>
          </w:tcPr>
          <w:p w:rsidR="006C1097" w:rsidRDefault="006C1097" w:rsidP="00332CD6">
            <w:pPr>
              <w:jc w:val="right"/>
              <w:cnfStyle w:val="000000100000" w:firstRow="0" w:lastRow="0" w:firstColumn="0" w:lastColumn="0" w:oddVBand="0" w:evenVBand="0" w:oddHBand="1" w:evenHBand="0" w:firstRowFirstColumn="0" w:firstRowLastColumn="0" w:lastRowFirstColumn="0" w:lastRowLastColumn="0"/>
            </w:pPr>
          </w:p>
          <w:p w:rsidR="006C1097" w:rsidRDefault="006C1097" w:rsidP="00332CD6">
            <w:pPr>
              <w:jc w:val="right"/>
              <w:cnfStyle w:val="000000100000" w:firstRow="0" w:lastRow="0" w:firstColumn="0" w:lastColumn="0" w:oddVBand="0" w:evenVBand="0" w:oddHBand="1" w:evenHBand="0" w:firstRowFirstColumn="0" w:firstRowLastColumn="0" w:lastRowFirstColumn="0" w:lastRowLastColumn="0"/>
            </w:pPr>
          </w:p>
          <w:p w:rsidR="006C1097" w:rsidRDefault="006C1097" w:rsidP="00332CD6">
            <w:pPr>
              <w:jc w:val="right"/>
              <w:cnfStyle w:val="000000100000" w:firstRow="0" w:lastRow="0" w:firstColumn="0" w:lastColumn="0" w:oddVBand="0" w:evenVBand="0" w:oddHBand="1" w:evenHBand="0" w:firstRowFirstColumn="0" w:firstRowLastColumn="0" w:lastRowFirstColumn="0" w:lastRowLastColumn="0"/>
            </w:pPr>
            <w:r>
              <w:t>3</w:t>
            </w:r>
          </w:p>
        </w:tc>
      </w:tr>
      <w:tr w:rsidR="006C1097" w:rsidTr="00714249">
        <w:tc>
          <w:tcPr>
            <w:cnfStyle w:val="001000000000" w:firstRow="0" w:lastRow="0" w:firstColumn="1" w:lastColumn="0" w:oddVBand="0" w:evenVBand="0" w:oddHBand="0" w:evenHBand="0" w:firstRowFirstColumn="0" w:firstRowLastColumn="0" w:lastRowFirstColumn="0" w:lastRowLastColumn="0"/>
            <w:tcW w:w="7763" w:type="dxa"/>
          </w:tcPr>
          <w:p w:rsidR="006C1097" w:rsidRPr="001A6C9E" w:rsidRDefault="006C1097" w:rsidP="00332CD6">
            <w:pPr>
              <w:jc w:val="both"/>
              <w:rPr>
                <w:rFonts w:ascii="Arial" w:eastAsia="Times New Roman" w:hAnsi="Arial" w:cs="Arial"/>
                <w:sz w:val="24"/>
                <w:szCs w:val="24"/>
                <w:lang w:eastAsia="es-MX"/>
              </w:rPr>
            </w:pPr>
          </w:p>
          <w:p w:rsidR="006C1097" w:rsidRPr="001A6C9E" w:rsidRDefault="006C1097" w:rsidP="00332CD6">
            <w:pPr>
              <w:jc w:val="both"/>
              <w:rPr>
                <w:rFonts w:ascii="Arial" w:eastAsia="Times New Roman" w:hAnsi="Arial" w:cs="Arial"/>
                <w:sz w:val="24"/>
                <w:szCs w:val="24"/>
                <w:lang w:eastAsia="es-MX"/>
              </w:rPr>
            </w:pPr>
          </w:p>
          <w:p w:rsidR="006C1097" w:rsidRPr="001A6C9E" w:rsidRDefault="006C1097" w:rsidP="00332CD6">
            <w:pPr>
              <w:jc w:val="both"/>
              <w:rPr>
                <w:rFonts w:ascii="Arial" w:eastAsia="Times New Roman" w:hAnsi="Arial" w:cs="Arial"/>
                <w:sz w:val="24"/>
                <w:szCs w:val="24"/>
                <w:lang w:eastAsia="es-MX"/>
              </w:rPr>
            </w:pPr>
            <w:r w:rsidRPr="001A6C9E">
              <w:rPr>
                <w:rFonts w:ascii="Arial" w:eastAsia="Times New Roman" w:hAnsi="Arial" w:cs="Arial"/>
                <w:sz w:val="24"/>
                <w:szCs w:val="24"/>
                <w:lang w:eastAsia="es-MX"/>
              </w:rPr>
              <w:t>Ley General de Educación……………………………………………………….</w:t>
            </w:r>
          </w:p>
          <w:p w:rsidR="006C1097" w:rsidRPr="001A6C9E" w:rsidRDefault="006C1097" w:rsidP="00332CD6">
            <w:pPr>
              <w:jc w:val="both"/>
              <w:rPr>
                <w:rFonts w:ascii="Arial" w:hAnsi="Arial" w:cs="Arial"/>
                <w:sz w:val="24"/>
                <w:szCs w:val="24"/>
              </w:rPr>
            </w:pPr>
          </w:p>
          <w:p w:rsidR="006C1097" w:rsidRPr="001A6C9E" w:rsidRDefault="006C1097" w:rsidP="00332CD6">
            <w:pPr>
              <w:jc w:val="both"/>
              <w:rPr>
                <w:rFonts w:ascii="Arial" w:hAnsi="Arial" w:cs="Arial"/>
                <w:sz w:val="24"/>
                <w:szCs w:val="24"/>
              </w:rPr>
            </w:pPr>
          </w:p>
          <w:p w:rsidR="006C1097" w:rsidRPr="001A6C9E" w:rsidRDefault="006C1097" w:rsidP="00332CD6">
            <w:pPr>
              <w:jc w:val="both"/>
              <w:rPr>
                <w:rFonts w:ascii="Arial" w:hAnsi="Arial" w:cs="Arial"/>
                <w:sz w:val="24"/>
                <w:szCs w:val="24"/>
              </w:rPr>
            </w:pPr>
          </w:p>
        </w:tc>
        <w:tc>
          <w:tcPr>
            <w:tcW w:w="1215" w:type="dxa"/>
          </w:tcPr>
          <w:p w:rsidR="006C1097" w:rsidRDefault="006C1097" w:rsidP="00332CD6">
            <w:pPr>
              <w:jc w:val="right"/>
              <w:cnfStyle w:val="000000000000" w:firstRow="0" w:lastRow="0" w:firstColumn="0" w:lastColumn="0" w:oddVBand="0" w:evenVBand="0" w:oddHBand="0" w:evenHBand="0" w:firstRowFirstColumn="0" w:firstRowLastColumn="0" w:lastRowFirstColumn="0" w:lastRowLastColumn="0"/>
            </w:pPr>
          </w:p>
          <w:p w:rsidR="006C1097" w:rsidRDefault="006C1097" w:rsidP="00332CD6">
            <w:pPr>
              <w:jc w:val="right"/>
              <w:cnfStyle w:val="000000000000" w:firstRow="0" w:lastRow="0" w:firstColumn="0" w:lastColumn="0" w:oddVBand="0" w:evenVBand="0" w:oddHBand="0" w:evenHBand="0" w:firstRowFirstColumn="0" w:firstRowLastColumn="0" w:lastRowFirstColumn="0" w:lastRowLastColumn="0"/>
            </w:pPr>
          </w:p>
          <w:p w:rsidR="006C1097" w:rsidRDefault="006C1097" w:rsidP="00332CD6">
            <w:pPr>
              <w:jc w:val="right"/>
              <w:cnfStyle w:val="000000000000" w:firstRow="0" w:lastRow="0" w:firstColumn="0" w:lastColumn="0" w:oddVBand="0" w:evenVBand="0" w:oddHBand="0" w:evenHBand="0" w:firstRowFirstColumn="0" w:firstRowLastColumn="0" w:lastRowFirstColumn="0" w:lastRowLastColumn="0"/>
            </w:pPr>
            <w:r>
              <w:t>3-8</w:t>
            </w:r>
          </w:p>
        </w:tc>
      </w:tr>
      <w:tr w:rsidR="006C1097" w:rsidTr="0071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3" w:type="dxa"/>
          </w:tcPr>
          <w:p w:rsidR="006C1097" w:rsidRPr="001A6C9E" w:rsidRDefault="006C1097" w:rsidP="00332CD6">
            <w:pPr>
              <w:jc w:val="both"/>
              <w:rPr>
                <w:rFonts w:ascii="Arial" w:eastAsia="Times New Roman" w:hAnsi="Arial" w:cs="Arial"/>
                <w:bCs w:val="0"/>
                <w:sz w:val="24"/>
                <w:szCs w:val="24"/>
                <w:bdr w:val="none" w:sz="0" w:space="0" w:color="auto" w:frame="1"/>
                <w:lang w:eastAsia="es-MX"/>
              </w:rPr>
            </w:pPr>
          </w:p>
          <w:p w:rsidR="006C1097" w:rsidRPr="001A6C9E" w:rsidRDefault="006C1097" w:rsidP="00332CD6">
            <w:pPr>
              <w:jc w:val="both"/>
              <w:rPr>
                <w:rFonts w:ascii="Arial" w:eastAsia="Times New Roman" w:hAnsi="Arial" w:cs="Arial"/>
                <w:bCs w:val="0"/>
                <w:sz w:val="24"/>
                <w:szCs w:val="24"/>
                <w:bdr w:val="none" w:sz="0" w:space="0" w:color="auto" w:frame="1"/>
                <w:lang w:eastAsia="es-MX"/>
              </w:rPr>
            </w:pPr>
          </w:p>
          <w:p w:rsidR="006C1097" w:rsidRPr="001A6C9E" w:rsidRDefault="006C1097" w:rsidP="00332CD6">
            <w:pPr>
              <w:jc w:val="both"/>
              <w:rPr>
                <w:rFonts w:ascii="Arial" w:eastAsia="Times New Roman" w:hAnsi="Arial" w:cs="Arial"/>
                <w:bCs w:val="0"/>
                <w:sz w:val="24"/>
                <w:szCs w:val="24"/>
                <w:bdr w:val="none" w:sz="0" w:space="0" w:color="auto" w:frame="1"/>
                <w:lang w:eastAsia="es-MX"/>
              </w:rPr>
            </w:pPr>
            <w:r w:rsidRPr="001A6C9E">
              <w:rPr>
                <w:rFonts w:ascii="Arial" w:eastAsia="Times New Roman" w:hAnsi="Arial" w:cs="Arial"/>
                <w:sz w:val="24"/>
                <w:szCs w:val="24"/>
                <w:bdr w:val="none" w:sz="0" w:space="0" w:color="auto" w:frame="1"/>
                <w:lang w:eastAsia="es-MX"/>
              </w:rPr>
              <w:t>Ley General del Servicio Profesional Docente</w:t>
            </w:r>
            <w:r w:rsidRPr="001A6C9E">
              <w:rPr>
                <w:rFonts w:ascii="Arial" w:eastAsia="Times New Roman" w:hAnsi="Arial" w:cs="Arial"/>
                <w:bCs w:val="0"/>
                <w:sz w:val="24"/>
                <w:szCs w:val="24"/>
                <w:bdr w:val="none" w:sz="0" w:space="0" w:color="auto" w:frame="1"/>
                <w:lang w:eastAsia="es-MX"/>
              </w:rPr>
              <w:t>………………………………</w:t>
            </w:r>
          </w:p>
          <w:p w:rsidR="006C1097" w:rsidRPr="001A6C9E" w:rsidRDefault="006C1097" w:rsidP="00332CD6">
            <w:pPr>
              <w:jc w:val="both"/>
              <w:rPr>
                <w:rFonts w:ascii="Arial" w:eastAsia="Times New Roman" w:hAnsi="Arial" w:cs="Arial"/>
                <w:bCs w:val="0"/>
                <w:sz w:val="24"/>
                <w:szCs w:val="24"/>
                <w:bdr w:val="none" w:sz="0" w:space="0" w:color="auto" w:frame="1"/>
                <w:lang w:eastAsia="es-MX"/>
              </w:rPr>
            </w:pPr>
          </w:p>
          <w:p w:rsidR="006C1097" w:rsidRPr="001A6C9E" w:rsidRDefault="006C1097" w:rsidP="00332CD6">
            <w:pPr>
              <w:jc w:val="both"/>
              <w:rPr>
                <w:rFonts w:ascii="Arial" w:hAnsi="Arial" w:cs="Arial"/>
                <w:sz w:val="24"/>
                <w:szCs w:val="24"/>
              </w:rPr>
            </w:pPr>
          </w:p>
        </w:tc>
        <w:tc>
          <w:tcPr>
            <w:tcW w:w="1215" w:type="dxa"/>
          </w:tcPr>
          <w:p w:rsidR="006C1097" w:rsidRDefault="006C1097" w:rsidP="00332CD6">
            <w:pPr>
              <w:jc w:val="right"/>
              <w:cnfStyle w:val="000000100000" w:firstRow="0" w:lastRow="0" w:firstColumn="0" w:lastColumn="0" w:oddVBand="0" w:evenVBand="0" w:oddHBand="1" w:evenHBand="0" w:firstRowFirstColumn="0" w:firstRowLastColumn="0" w:lastRowFirstColumn="0" w:lastRowLastColumn="0"/>
            </w:pPr>
          </w:p>
          <w:p w:rsidR="006C1097" w:rsidRDefault="006C1097" w:rsidP="00332CD6">
            <w:pPr>
              <w:jc w:val="right"/>
              <w:cnfStyle w:val="000000100000" w:firstRow="0" w:lastRow="0" w:firstColumn="0" w:lastColumn="0" w:oddVBand="0" w:evenVBand="0" w:oddHBand="1" w:evenHBand="0" w:firstRowFirstColumn="0" w:firstRowLastColumn="0" w:lastRowFirstColumn="0" w:lastRowLastColumn="0"/>
            </w:pPr>
          </w:p>
          <w:p w:rsidR="006C1097" w:rsidRDefault="006C1097" w:rsidP="00332CD6">
            <w:pPr>
              <w:jc w:val="right"/>
              <w:cnfStyle w:val="000000100000" w:firstRow="0" w:lastRow="0" w:firstColumn="0" w:lastColumn="0" w:oddVBand="0" w:evenVBand="0" w:oddHBand="1" w:evenHBand="0" w:firstRowFirstColumn="0" w:firstRowLastColumn="0" w:lastRowFirstColumn="0" w:lastRowLastColumn="0"/>
            </w:pPr>
            <w:r>
              <w:t>9-12</w:t>
            </w:r>
          </w:p>
        </w:tc>
      </w:tr>
      <w:tr w:rsidR="006C1097" w:rsidTr="00714249">
        <w:tc>
          <w:tcPr>
            <w:cnfStyle w:val="001000000000" w:firstRow="0" w:lastRow="0" w:firstColumn="1" w:lastColumn="0" w:oddVBand="0" w:evenVBand="0" w:oddHBand="0" w:evenHBand="0" w:firstRowFirstColumn="0" w:firstRowLastColumn="0" w:lastRowFirstColumn="0" w:lastRowLastColumn="0"/>
            <w:tcW w:w="7763" w:type="dxa"/>
          </w:tcPr>
          <w:p w:rsidR="006C1097" w:rsidRPr="001A6C9E" w:rsidRDefault="006C1097" w:rsidP="00332CD6">
            <w:pPr>
              <w:jc w:val="both"/>
              <w:rPr>
                <w:rFonts w:ascii="Arial" w:eastAsia="Times New Roman" w:hAnsi="Arial" w:cs="Arial"/>
                <w:bCs w:val="0"/>
                <w:sz w:val="24"/>
                <w:szCs w:val="24"/>
                <w:bdr w:val="none" w:sz="0" w:space="0" w:color="auto" w:frame="1"/>
                <w:lang w:eastAsia="es-MX"/>
              </w:rPr>
            </w:pPr>
          </w:p>
          <w:p w:rsidR="006C1097" w:rsidRPr="001A6C9E" w:rsidRDefault="006C1097" w:rsidP="00332CD6">
            <w:pPr>
              <w:jc w:val="both"/>
              <w:rPr>
                <w:rFonts w:ascii="Arial" w:eastAsia="Times New Roman" w:hAnsi="Arial" w:cs="Arial"/>
                <w:bCs w:val="0"/>
                <w:sz w:val="24"/>
                <w:szCs w:val="24"/>
                <w:bdr w:val="none" w:sz="0" w:space="0" w:color="auto" w:frame="1"/>
                <w:lang w:eastAsia="es-MX"/>
              </w:rPr>
            </w:pPr>
          </w:p>
          <w:p w:rsidR="006C1097" w:rsidRPr="001A6C9E" w:rsidRDefault="006C1097" w:rsidP="00332CD6">
            <w:pPr>
              <w:jc w:val="both"/>
              <w:rPr>
                <w:rFonts w:ascii="Arial" w:eastAsia="Times New Roman" w:hAnsi="Arial" w:cs="Arial"/>
                <w:bCs w:val="0"/>
                <w:sz w:val="24"/>
                <w:szCs w:val="24"/>
                <w:bdr w:val="none" w:sz="0" w:space="0" w:color="auto" w:frame="1"/>
                <w:lang w:eastAsia="es-MX"/>
              </w:rPr>
            </w:pPr>
            <w:r w:rsidRPr="001A6C9E">
              <w:rPr>
                <w:rFonts w:ascii="Arial" w:eastAsia="Times New Roman" w:hAnsi="Arial" w:cs="Arial"/>
                <w:sz w:val="24"/>
                <w:szCs w:val="24"/>
                <w:bdr w:val="none" w:sz="0" w:space="0" w:color="auto" w:frame="1"/>
                <w:lang w:eastAsia="es-MX"/>
              </w:rPr>
              <w:t>Ley del Instituto Nacional para la Evaluación de la Educación</w:t>
            </w:r>
            <w:r w:rsidRPr="001A6C9E">
              <w:rPr>
                <w:rFonts w:ascii="Arial" w:eastAsia="Times New Roman" w:hAnsi="Arial" w:cs="Arial"/>
                <w:bCs w:val="0"/>
                <w:sz w:val="24"/>
                <w:szCs w:val="24"/>
                <w:bdr w:val="none" w:sz="0" w:space="0" w:color="auto" w:frame="1"/>
                <w:lang w:eastAsia="es-MX"/>
              </w:rPr>
              <w:t>…………..</w:t>
            </w:r>
          </w:p>
          <w:p w:rsidR="006C1097" w:rsidRPr="001A6C9E" w:rsidRDefault="006C1097" w:rsidP="00332CD6">
            <w:pPr>
              <w:jc w:val="both"/>
              <w:rPr>
                <w:rFonts w:ascii="Arial" w:eastAsia="Times New Roman" w:hAnsi="Arial" w:cs="Arial"/>
                <w:bCs w:val="0"/>
                <w:sz w:val="24"/>
                <w:szCs w:val="24"/>
                <w:bdr w:val="none" w:sz="0" w:space="0" w:color="auto" w:frame="1"/>
                <w:lang w:eastAsia="es-MX"/>
              </w:rPr>
            </w:pPr>
          </w:p>
          <w:p w:rsidR="006C1097" w:rsidRPr="001A6C9E" w:rsidRDefault="006C1097" w:rsidP="00332CD6">
            <w:pPr>
              <w:jc w:val="both"/>
              <w:rPr>
                <w:rFonts w:ascii="Arial" w:hAnsi="Arial" w:cs="Arial"/>
                <w:sz w:val="24"/>
                <w:szCs w:val="24"/>
              </w:rPr>
            </w:pPr>
          </w:p>
        </w:tc>
        <w:tc>
          <w:tcPr>
            <w:tcW w:w="1215" w:type="dxa"/>
          </w:tcPr>
          <w:p w:rsidR="006C1097" w:rsidRDefault="006C1097" w:rsidP="00332CD6">
            <w:pPr>
              <w:jc w:val="right"/>
              <w:cnfStyle w:val="000000000000" w:firstRow="0" w:lastRow="0" w:firstColumn="0" w:lastColumn="0" w:oddVBand="0" w:evenVBand="0" w:oddHBand="0" w:evenHBand="0" w:firstRowFirstColumn="0" w:firstRowLastColumn="0" w:lastRowFirstColumn="0" w:lastRowLastColumn="0"/>
            </w:pPr>
          </w:p>
          <w:p w:rsidR="006C1097" w:rsidRDefault="006C1097" w:rsidP="00332CD6">
            <w:pPr>
              <w:jc w:val="right"/>
              <w:cnfStyle w:val="000000000000" w:firstRow="0" w:lastRow="0" w:firstColumn="0" w:lastColumn="0" w:oddVBand="0" w:evenVBand="0" w:oddHBand="0" w:evenHBand="0" w:firstRowFirstColumn="0" w:firstRowLastColumn="0" w:lastRowFirstColumn="0" w:lastRowLastColumn="0"/>
            </w:pPr>
          </w:p>
          <w:p w:rsidR="006C1097" w:rsidRDefault="006C1097" w:rsidP="00332CD6">
            <w:pPr>
              <w:jc w:val="right"/>
              <w:cnfStyle w:val="000000000000" w:firstRow="0" w:lastRow="0" w:firstColumn="0" w:lastColumn="0" w:oddVBand="0" w:evenVBand="0" w:oddHBand="0" w:evenHBand="0" w:firstRowFirstColumn="0" w:firstRowLastColumn="0" w:lastRowFirstColumn="0" w:lastRowLastColumn="0"/>
            </w:pPr>
            <w:r>
              <w:t>14</w:t>
            </w:r>
          </w:p>
        </w:tc>
      </w:tr>
      <w:tr w:rsidR="006C1097" w:rsidTr="0071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3" w:type="dxa"/>
          </w:tcPr>
          <w:p w:rsidR="006C1097" w:rsidRPr="001A6C9E" w:rsidRDefault="006C1097" w:rsidP="00332CD6">
            <w:pPr>
              <w:jc w:val="both"/>
              <w:rPr>
                <w:rFonts w:ascii="Arial" w:hAnsi="Arial" w:cs="Arial"/>
                <w:sz w:val="24"/>
                <w:szCs w:val="24"/>
              </w:rPr>
            </w:pPr>
          </w:p>
          <w:p w:rsidR="006C1097" w:rsidRPr="001A6C9E" w:rsidRDefault="006C1097" w:rsidP="00332CD6">
            <w:pPr>
              <w:jc w:val="both"/>
              <w:rPr>
                <w:rFonts w:ascii="Arial" w:hAnsi="Arial" w:cs="Arial"/>
                <w:sz w:val="24"/>
                <w:szCs w:val="24"/>
              </w:rPr>
            </w:pPr>
          </w:p>
          <w:p w:rsidR="006C1097" w:rsidRPr="001A6C9E" w:rsidRDefault="006C1097" w:rsidP="00332CD6">
            <w:pPr>
              <w:jc w:val="both"/>
              <w:rPr>
                <w:rFonts w:ascii="Arial" w:hAnsi="Arial" w:cs="Arial"/>
                <w:sz w:val="24"/>
                <w:szCs w:val="24"/>
              </w:rPr>
            </w:pPr>
            <w:r w:rsidRPr="001A6C9E">
              <w:rPr>
                <w:rFonts w:ascii="Arial" w:hAnsi="Arial" w:cs="Arial"/>
                <w:sz w:val="24"/>
                <w:szCs w:val="24"/>
              </w:rPr>
              <w:t>Conclusión………………………………………………………………………….</w:t>
            </w:r>
          </w:p>
          <w:p w:rsidR="006C1097" w:rsidRPr="001A6C9E" w:rsidRDefault="006C1097" w:rsidP="00332CD6">
            <w:pPr>
              <w:jc w:val="both"/>
              <w:rPr>
                <w:rFonts w:ascii="Arial" w:hAnsi="Arial" w:cs="Arial"/>
                <w:sz w:val="24"/>
                <w:szCs w:val="24"/>
              </w:rPr>
            </w:pPr>
          </w:p>
          <w:p w:rsidR="006C1097" w:rsidRPr="001A6C9E" w:rsidRDefault="006C1097" w:rsidP="00332CD6">
            <w:pPr>
              <w:jc w:val="both"/>
              <w:rPr>
                <w:rFonts w:ascii="Arial" w:hAnsi="Arial" w:cs="Arial"/>
                <w:sz w:val="24"/>
                <w:szCs w:val="24"/>
              </w:rPr>
            </w:pPr>
          </w:p>
        </w:tc>
        <w:tc>
          <w:tcPr>
            <w:tcW w:w="1215" w:type="dxa"/>
          </w:tcPr>
          <w:p w:rsidR="006C1097" w:rsidRDefault="006C1097" w:rsidP="00332CD6">
            <w:pPr>
              <w:jc w:val="right"/>
              <w:cnfStyle w:val="000000100000" w:firstRow="0" w:lastRow="0" w:firstColumn="0" w:lastColumn="0" w:oddVBand="0" w:evenVBand="0" w:oddHBand="1" w:evenHBand="0" w:firstRowFirstColumn="0" w:firstRowLastColumn="0" w:lastRowFirstColumn="0" w:lastRowLastColumn="0"/>
            </w:pPr>
          </w:p>
          <w:p w:rsidR="006C1097" w:rsidRDefault="006C1097" w:rsidP="00332CD6">
            <w:pPr>
              <w:jc w:val="right"/>
              <w:cnfStyle w:val="000000100000" w:firstRow="0" w:lastRow="0" w:firstColumn="0" w:lastColumn="0" w:oddVBand="0" w:evenVBand="0" w:oddHBand="1" w:evenHBand="0" w:firstRowFirstColumn="0" w:firstRowLastColumn="0" w:lastRowFirstColumn="0" w:lastRowLastColumn="0"/>
            </w:pPr>
          </w:p>
          <w:p w:rsidR="006C1097" w:rsidRDefault="006C1097" w:rsidP="00332CD6">
            <w:pPr>
              <w:jc w:val="right"/>
              <w:cnfStyle w:val="000000100000" w:firstRow="0" w:lastRow="0" w:firstColumn="0" w:lastColumn="0" w:oddVBand="0" w:evenVBand="0" w:oddHBand="1" w:evenHBand="0" w:firstRowFirstColumn="0" w:firstRowLastColumn="0" w:lastRowFirstColumn="0" w:lastRowLastColumn="0"/>
            </w:pPr>
            <w:r>
              <w:t>15</w:t>
            </w:r>
          </w:p>
        </w:tc>
      </w:tr>
      <w:tr w:rsidR="006C1097" w:rsidTr="00714249">
        <w:tc>
          <w:tcPr>
            <w:cnfStyle w:val="001000000000" w:firstRow="0" w:lastRow="0" w:firstColumn="1" w:lastColumn="0" w:oddVBand="0" w:evenVBand="0" w:oddHBand="0" w:evenHBand="0" w:firstRowFirstColumn="0" w:firstRowLastColumn="0" w:lastRowFirstColumn="0" w:lastRowLastColumn="0"/>
            <w:tcW w:w="7763" w:type="dxa"/>
          </w:tcPr>
          <w:p w:rsidR="006C1097" w:rsidRPr="001A6C9E" w:rsidRDefault="006C1097" w:rsidP="00332CD6">
            <w:pPr>
              <w:spacing w:line="480" w:lineRule="auto"/>
              <w:rPr>
                <w:rFonts w:ascii="Arial" w:hAnsi="Arial" w:cs="Arial"/>
                <w:sz w:val="24"/>
                <w:szCs w:val="24"/>
              </w:rPr>
            </w:pPr>
          </w:p>
          <w:p w:rsidR="006C1097" w:rsidRPr="001A6C9E" w:rsidRDefault="006C1097" w:rsidP="00332CD6">
            <w:pPr>
              <w:spacing w:line="480" w:lineRule="auto"/>
              <w:rPr>
                <w:rFonts w:ascii="Arial" w:hAnsi="Arial" w:cs="Arial"/>
                <w:sz w:val="24"/>
                <w:szCs w:val="24"/>
              </w:rPr>
            </w:pPr>
            <w:r w:rsidRPr="001A6C9E">
              <w:rPr>
                <w:rFonts w:ascii="Arial" w:hAnsi="Arial" w:cs="Arial"/>
                <w:sz w:val="24"/>
                <w:szCs w:val="24"/>
              </w:rPr>
              <w:t>Bibliografía…</w:t>
            </w:r>
            <w:r w:rsidRPr="001A6C9E">
              <w:rPr>
                <w:rFonts w:ascii="Arial" w:hAnsi="Arial" w:cs="Arial"/>
                <w:sz w:val="24"/>
                <w:szCs w:val="24"/>
              </w:rPr>
              <w:t>………………………………………………………………………</w:t>
            </w:r>
          </w:p>
          <w:p w:rsidR="006C1097" w:rsidRPr="001A6C9E" w:rsidRDefault="006C1097" w:rsidP="00332CD6">
            <w:pPr>
              <w:spacing w:line="480" w:lineRule="auto"/>
              <w:rPr>
                <w:rFonts w:ascii="Arial" w:hAnsi="Arial" w:cs="Arial"/>
                <w:sz w:val="24"/>
                <w:szCs w:val="24"/>
              </w:rPr>
            </w:pPr>
          </w:p>
        </w:tc>
        <w:tc>
          <w:tcPr>
            <w:tcW w:w="1215" w:type="dxa"/>
          </w:tcPr>
          <w:p w:rsidR="006C1097" w:rsidRDefault="006C1097" w:rsidP="00332CD6">
            <w:pPr>
              <w:jc w:val="right"/>
              <w:cnfStyle w:val="000000000000" w:firstRow="0" w:lastRow="0" w:firstColumn="0" w:lastColumn="0" w:oddVBand="0" w:evenVBand="0" w:oddHBand="0" w:evenHBand="0" w:firstRowFirstColumn="0" w:firstRowLastColumn="0" w:lastRowFirstColumn="0" w:lastRowLastColumn="0"/>
            </w:pPr>
          </w:p>
          <w:p w:rsidR="006C1097" w:rsidRDefault="006C1097" w:rsidP="00332CD6">
            <w:pPr>
              <w:jc w:val="right"/>
              <w:cnfStyle w:val="000000000000" w:firstRow="0" w:lastRow="0" w:firstColumn="0" w:lastColumn="0" w:oddVBand="0" w:evenVBand="0" w:oddHBand="0" w:evenHBand="0" w:firstRowFirstColumn="0" w:firstRowLastColumn="0" w:lastRowFirstColumn="0" w:lastRowLastColumn="0"/>
            </w:pPr>
          </w:p>
          <w:p w:rsidR="006C1097" w:rsidRDefault="006C1097" w:rsidP="00332CD6">
            <w:pPr>
              <w:jc w:val="right"/>
              <w:cnfStyle w:val="000000000000" w:firstRow="0" w:lastRow="0" w:firstColumn="0" w:lastColumn="0" w:oddVBand="0" w:evenVBand="0" w:oddHBand="0" w:evenHBand="0" w:firstRowFirstColumn="0" w:firstRowLastColumn="0" w:lastRowFirstColumn="0" w:lastRowLastColumn="0"/>
            </w:pPr>
            <w:r>
              <w:t>16</w:t>
            </w:r>
          </w:p>
        </w:tc>
      </w:tr>
      <w:tr w:rsidR="006C1097" w:rsidTr="00714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3" w:type="dxa"/>
          </w:tcPr>
          <w:p w:rsidR="006C1097" w:rsidRPr="001A6C9E" w:rsidRDefault="006C1097" w:rsidP="00332CD6">
            <w:pPr>
              <w:spacing w:line="480" w:lineRule="auto"/>
              <w:rPr>
                <w:rFonts w:ascii="Arial" w:hAnsi="Arial" w:cs="Arial"/>
                <w:sz w:val="24"/>
                <w:szCs w:val="24"/>
              </w:rPr>
            </w:pPr>
          </w:p>
          <w:p w:rsidR="006C1097" w:rsidRPr="001A6C9E" w:rsidRDefault="006C1097" w:rsidP="00332CD6">
            <w:pPr>
              <w:spacing w:line="480" w:lineRule="auto"/>
              <w:rPr>
                <w:rFonts w:ascii="Arial" w:hAnsi="Arial" w:cs="Arial"/>
                <w:sz w:val="24"/>
                <w:szCs w:val="24"/>
              </w:rPr>
            </w:pPr>
            <w:r w:rsidRPr="001A6C9E">
              <w:rPr>
                <w:rFonts w:ascii="Arial" w:hAnsi="Arial" w:cs="Arial"/>
                <w:sz w:val="24"/>
                <w:szCs w:val="24"/>
              </w:rPr>
              <w:t xml:space="preserve">Apéndices y anexos </w:t>
            </w:r>
          </w:p>
          <w:p w:rsidR="006C1097" w:rsidRPr="001A6C9E" w:rsidRDefault="006C1097" w:rsidP="00332CD6">
            <w:pPr>
              <w:jc w:val="both"/>
              <w:rPr>
                <w:rFonts w:ascii="Arial" w:hAnsi="Arial" w:cs="Arial"/>
                <w:sz w:val="24"/>
                <w:szCs w:val="24"/>
              </w:rPr>
            </w:pPr>
          </w:p>
        </w:tc>
        <w:tc>
          <w:tcPr>
            <w:tcW w:w="1215" w:type="dxa"/>
          </w:tcPr>
          <w:p w:rsidR="006C1097" w:rsidRDefault="006C1097" w:rsidP="00332CD6">
            <w:pPr>
              <w:jc w:val="right"/>
              <w:cnfStyle w:val="000000100000" w:firstRow="0" w:lastRow="0" w:firstColumn="0" w:lastColumn="0" w:oddVBand="0" w:evenVBand="0" w:oddHBand="1" w:evenHBand="0" w:firstRowFirstColumn="0" w:firstRowLastColumn="0" w:lastRowFirstColumn="0" w:lastRowLastColumn="0"/>
            </w:pPr>
            <w:r>
              <w:t>17</w:t>
            </w:r>
          </w:p>
        </w:tc>
      </w:tr>
    </w:tbl>
    <w:p w:rsidR="004E0F42" w:rsidRDefault="004E0F42" w:rsidP="007A2FB5">
      <w:pPr>
        <w:spacing w:after="0" w:line="480" w:lineRule="auto"/>
        <w:jc w:val="both"/>
        <w:textAlignment w:val="baseline"/>
        <w:rPr>
          <w:rFonts w:ascii="Times New Roman" w:eastAsia="Times New Roman" w:hAnsi="Times New Roman" w:cs="Times New Roman"/>
          <w:bCs/>
          <w:sz w:val="24"/>
          <w:szCs w:val="24"/>
          <w:bdr w:val="none" w:sz="0" w:space="0" w:color="auto" w:frame="1"/>
          <w:lang w:eastAsia="es-MX"/>
        </w:rPr>
      </w:pPr>
    </w:p>
    <w:p w:rsidR="00714249" w:rsidRDefault="00714249" w:rsidP="00F07FC2">
      <w:pPr>
        <w:spacing w:after="0" w:line="480" w:lineRule="auto"/>
        <w:jc w:val="both"/>
        <w:textAlignment w:val="baseline"/>
        <w:rPr>
          <w:rFonts w:ascii="Times New Roman" w:eastAsia="Times New Roman" w:hAnsi="Times New Roman" w:cs="Times New Roman"/>
          <w:bCs/>
          <w:sz w:val="24"/>
          <w:szCs w:val="24"/>
          <w:bdr w:val="none" w:sz="0" w:space="0" w:color="auto" w:frame="1"/>
          <w:lang w:eastAsia="es-MX"/>
        </w:rPr>
      </w:pPr>
    </w:p>
    <w:p w:rsidR="004E0F42" w:rsidRDefault="0023740C" w:rsidP="00F07FC2">
      <w:pPr>
        <w:spacing w:after="0" w:line="480" w:lineRule="auto"/>
        <w:jc w:val="both"/>
        <w:textAlignment w:val="baseline"/>
        <w:rPr>
          <w:rFonts w:ascii="Times New Roman" w:eastAsia="Times New Roman" w:hAnsi="Times New Roman" w:cs="Times New Roman"/>
          <w:bCs/>
          <w:sz w:val="24"/>
          <w:szCs w:val="24"/>
          <w:bdr w:val="none" w:sz="0" w:space="0" w:color="auto" w:frame="1"/>
          <w:lang w:eastAsia="es-MX"/>
        </w:rPr>
      </w:pPr>
      <w:r>
        <w:rPr>
          <w:rFonts w:ascii="Times New Roman" w:eastAsia="Times New Roman" w:hAnsi="Times New Roman" w:cs="Times New Roman"/>
          <w:bCs/>
          <w:sz w:val="24"/>
          <w:szCs w:val="24"/>
          <w:bdr w:val="none" w:sz="0" w:space="0" w:color="auto" w:frame="1"/>
          <w:lang w:eastAsia="es-MX"/>
        </w:rPr>
        <w:t xml:space="preserve">La </w:t>
      </w:r>
      <w:r w:rsidR="003B7597">
        <w:rPr>
          <w:rFonts w:ascii="Times New Roman" w:eastAsia="Times New Roman" w:hAnsi="Times New Roman" w:cs="Times New Roman"/>
          <w:bCs/>
          <w:sz w:val="24"/>
          <w:szCs w:val="24"/>
          <w:bdr w:val="none" w:sz="0" w:space="0" w:color="auto" w:frame="1"/>
          <w:lang w:eastAsia="es-MX"/>
        </w:rPr>
        <w:t>R</w:t>
      </w:r>
      <w:r>
        <w:rPr>
          <w:rFonts w:ascii="Times New Roman" w:eastAsia="Times New Roman" w:hAnsi="Times New Roman" w:cs="Times New Roman"/>
          <w:bCs/>
          <w:sz w:val="24"/>
          <w:szCs w:val="24"/>
          <w:bdr w:val="none" w:sz="0" w:space="0" w:color="auto" w:frame="1"/>
          <w:lang w:eastAsia="es-MX"/>
        </w:rPr>
        <w:t xml:space="preserve">eforma </w:t>
      </w:r>
      <w:r w:rsidR="003B7597">
        <w:rPr>
          <w:rFonts w:ascii="Times New Roman" w:eastAsia="Times New Roman" w:hAnsi="Times New Roman" w:cs="Times New Roman"/>
          <w:bCs/>
          <w:sz w:val="24"/>
          <w:szCs w:val="24"/>
          <w:bdr w:val="none" w:sz="0" w:space="0" w:color="auto" w:frame="1"/>
          <w:lang w:eastAsia="es-MX"/>
        </w:rPr>
        <w:t>E</w:t>
      </w:r>
      <w:r>
        <w:rPr>
          <w:rFonts w:ascii="Times New Roman" w:eastAsia="Times New Roman" w:hAnsi="Times New Roman" w:cs="Times New Roman"/>
          <w:bCs/>
          <w:sz w:val="24"/>
          <w:szCs w:val="24"/>
          <w:bdr w:val="none" w:sz="0" w:space="0" w:color="auto" w:frame="1"/>
          <w:lang w:eastAsia="es-MX"/>
        </w:rPr>
        <w:t xml:space="preserve">ducativa que tuvo lugar en el 1993,  se </w:t>
      </w:r>
      <w:r w:rsidR="003B7597">
        <w:rPr>
          <w:rFonts w:ascii="Times New Roman" w:eastAsia="Times New Roman" w:hAnsi="Times New Roman" w:cs="Times New Roman"/>
          <w:bCs/>
          <w:sz w:val="24"/>
          <w:szCs w:val="24"/>
          <w:bdr w:val="none" w:sz="0" w:space="0" w:color="auto" w:frame="1"/>
          <w:lang w:eastAsia="es-MX"/>
        </w:rPr>
        <w:t>establecía</w:t>
      </w:r>
      <w:r>
        <w:rPr>
          <w:rFonts w:ascii="Times New Roman" w:eastAsia="Times New Roman" w:hAnsi="Times New Roman" w:cs="Times New Roman"/>
          <w:bCs/>
          <w:sz w:val="24"/>
          <w:szCs w:val="24"/>
          <w:bdr w:val="none" w:sz="0" w:space="0" w:color="auto" w:frame="1"/>
          <w:lang w:eastAsia="es-MX"/>
        </w:rPr>
        <w:t xml:space="preserve"> la obligatoriedad  de la educación básica en los niveles preescolar, primaria y secundaria, el Estado </w:t>
      </w:r>
      <w:r w:rsidR="007C64C7">
        <w:rPr>
          <w:rFonts w:ascii="Times New Roman" w:eastAsia="Times New Roman" w:hAnsi="Times New Roman" w:cs="Times New Roman"/>
          <w:bCs/>
          <w:sz w:val="24"/>
          <w:szCs w:val="24"/>
          <w:bdr w:val="none" w:sz="0" w:space="0" w:color="auto" w:frame="1"/>
          <w:lang w:eastAsia="es-MX"/>
        </w:rPr>
        <w:t xml:space="preserve">estaba </w:t>
      </w:r>
      <w:r>
        <w:rPr>
          <w:rFonts w:ascii="Times New Roman" w:eastAsia="Times New Roman" w:hAnsi="Times New Roman" w:cs="Times New Roman"/>
          <w:bCs/>
          <w:sz w:val="24"/>
          <w:szCs w:val="24"/>
          <w:bdr w:val="none" w:sz="0" w:space="0" w:color="auto" w:frame="1"/>
          <w:lang w:eastAsia="es-MX"/>
        </w:rPr>
        <w:t>obliga</w:t>
      </w:r>
      <w:r w:rsidR="007C64C7">
        <w:rPr>
          <w:rFonts w:ascii="Times New Roman" w:eastAsia="Times New Roman" w:hAnsi="Times New Roman" w:cs="Times New Roman"/>
          <w:bCs/>
          <w:sz w:val="24"/>
          <w:szCs w:val="24"/>
          <w:bdr w:val="none" w:sz="0" w:space="0" w:color="auto" w:frame="1"/>
          <w:lang w:eastAsia="es-MX"/>
        </w:rPr>
        <w:t>do a  satisfacer este</w:t>
      </w:r>
      <w:r w:rsidR="003B7597">
        <w:rPr>
          <w:rFonts w:ascii="Times New Roman" w:eastAsia="Times New Roman" w:hAnsi="Times New Roman" w:cs="Times New Roman"/>
          <w:bCs/>
          <w:sz w:val="24"/>
          <w:szCs w:val="24"/>
          <w:bdr w:val="none" w:sz="0" w:space="0" w:color="auto" w:frame="1"/>
          <w:lang w:eastAsia="es-MX"/>
        </w:rPr>
        <w:t xml:space="preserve"> derecho. En el 2012 se presentó y aprobó la un rediseño constitucional que establece  además la obligación del estado de la educación media superior. </w:t>
      </w:r>
    </w:p>
    <w:p w:rsidR="003B7597" w:rsidRDefault="003B7597" w:rsidP="00F07FC2">
      <w:pPr>
        <w:spacing w:after="0" w:line="480" w:lineRule="auto"/>
        <w:jc w:val="both"/>
        <w:textAlignment w:val="baseline"/>
        <w:rPr>
          <w:rFonts w:ascii="Times New Roman" w:eastAsia="Times New Roman" w:hAnsi="Times New Roman" w:cs="Times New Roman"/>
          <w:bCs/>
          <w:sz w:val="24"/>
          <w:szCs w:val="24"/>
          <w:bdr w:val="none" w:sz="0" w:space="0" w:color="auto" w:frame="1"/>
          <w:lang w:eastAsia="es-MX"/>
        </w:rPr>
      </w:pPr>
      <w:r>
        <w:rPr>
          <w:rFonts w:ascii="Times New Roman" w:eastAsia="Times New Roman" w:hAnsi="Times New Roman" w:cs="Times New Roman"/>
          <w:bCs/>
          <w:sz w:val="24"/>
          <w:szCs w:val="24"/>
          <w:bdr w:val="none" w:sz="0" w:space="0" w:color="auto" w:frame="1"/>
          <w:lang w:eastAsia="es-MX"/>
        </w:rPr>
        <w:t xml:space="preserve">El presente análisis se presenta en tres apartados de las leyes creadas para el logro del objetivo, </w:t>
      </w:r>
      <w:r w:rsidRPr="007A2FB5">
        <w:rPr>
          <w:rFonts w:ascii="Times New Roman" w:eastAsia="Times New Roman" w:hAnsi="Times New Roman" w:cs="Times New Roman"/>
          <w:sz w:val="24"/>
          <w:szCs w:val="24"/>
          <w:lang w:eastAsia="es-MX"/>
        </w:rPr>
        <w:t xml:space="preserve">Ley General de Educación, </w:t>
      </w:r>
      <w:r w:rsidRPr="00524215">
        <w:rPr>
          <w:rFonts w:ascii="Times New Roman" w:eastAsia="Times New Roman" w:hAnsi="Times New Roman" w:cs="Times New Roman"/>
          <w:bCs/>
          <w:sz w:val="24"/>
          <w:szCs w:val="24"/>
          <w:bdr w:val="none" w:sz="0" w:space="0" w:color="auto" w:frame="1"/>
          <w:lang w:eastAsia="es-MX"/>
        </w:rPr>
        <w:t>Ley General d</w:t>
      </w:r>
      <w:r w:rsidRPr="007A2FB5">
        <w:rPr>
          <w:rFonts w:ascii="Times New Roman" w:eastAsia="Times New Roman" w:hAnsi="Times New Roman" w:cs="Times New Roman"/>
          <w:bCs/>
          <w:sz w:val="24"/>
          <w:szCs w:val="24"/>
          <w:bdr w:val="none" w:sz="0" w:space="0" w:color="auto" w:frame="1"/>
          <w:lang w:eastAsia="es-MX"/>
        </w:rPr>
        <w:t xml:space="preserve">el Servicio Profesional Docente y </w:t>
      </w:r>
      <w:r w:rsidRPr="00524215">
        <w:rPr>
          <w:rFonts w:ascii="Times New Roman" w:eastAsia="Times New Roman" w:hAnsi="Times New Roman" w:cs="Times New Roman"/>
          <w:bCs/>
          <w:sz w:val="24"/>
          <w:szCs w:val="24"/>
          <w:bdr w:val="none" w:sz="0" w:space="0" w:color="auto" w:frame="1"/>
          <w:lang w:eastAsia="es-MX"/>
        </w:rPr>
        <w:t>Ley del Instituto Nacional para la Evaluación de la Educación</w:t>
      </w:r>
      <w:r>
        <w:rPr>
          <w:rFonts w:ascii="Times New Roman" w:eastAsia="Times New Roman" w:hAnsi="Times New Roman" w:cs="Times New Roman"/>
          <w:bCs/>
          <w:sz w:val="24"/>
          <w:szCs w:val="24"/>
          <w:bdr w:val="none" w:sz="0" w:space="0" w:color="auto" w:frame="1"/>
          <w:lang w:eastAsia="es-MX"/>
        </w:rPr>
        <w:t>.</w:t>
      </w:r>
    </w:p>
    <w:p w:rsidR="00F07FC2" w:rsidRPr="00F07FC2" w:rsidRDefault="00F07FC2" w:rsidP="00F07FC2">
      <w:pPr>
        <w:spacing w:after="0" w:line="480" w:lineRule="auto"/>
        <w:jc w:val="both"/>
        <w:textAlignment w:val="baseline"/>
        <w:rPr>
          <w:rFonts w:ascii="Times New Roman" w:eastAsia="Times New Roman" w:hAnsi="Times New Roman" w:cs="Times New Roman"/>
          <w:bCs/>
          <w:sz w:val="24"/>
          <w:szCs w:val="24"/>
          <w:bdr w:val="none" w:sz="0" w:space="0" w:color="auto" w:frame="1"/>
          <w:lang w:eastAsia="es-MX"/>
        </w:rPr>
      </w:pPr>
      <w:r>
        <w:rPr>
          <w:rFonts w:ascii="Times New Roman" w:eastAsia="Times New Roman" w:hAnsi="Times New Roman" w:cs="Times New Roman"/>
          <w:bCs/>
          <w:sz w:val="24"/>
          <w:szCs w:val="24"/>
          <w:bdr w:val="none" w:sz="0" w:space="0" w:color="auto" w:frame="1"/>
          <w:lang w:eastAsia="es-MX"/>
        </w:rPr>
        <w:t xml:space="preserve"> El objetivo </w:t>
      </w:r>
      <w:r w:rsidRPr="00F07FC2">
        <w:rPr>
          <w:rFonts w:ascii="Times New Roman" w:eastAsia="Times New Roman" w:hAnsi="Times New Roman" w:cs="Times New Roman"/>
          <w:bCs/>
          <w:sz w:val="24"/>
          <w:szCs w:val="24"/>
          <w:bdr w:val="none" w:sz="0" w:space="0" w:color="auto" w:frame="1"/>
          <w:lang w:eastAsia="es-MX"/>
        </w:rPr>
        <w:t>e</w:t>
      </w:r>
      <w:r>
        <w:rPr>
          <w:rFonts w:ascii="Times New Roman" w:eastAsia="Times New Roman" w:hAnsi="Times New Roman" w:cs="Times New Roman"/>
          <w:bCs/>
          <w:sz w:val="24"/>
          <w:szCs w:val="24"/>
          <w:bdr w:val="none" w:sz="0" w:space="0" w:color="auto" w:frame="1"/>
          <w:lang w:eastAsia="es-MX"/>
        </w:rPr>
        <w:t>s</w:t>
      </w:r>
      <w:r w:rsidRPr="00F07FC2">
        <w:rPr>
          <w:rFonts w:ascii="Times New Roman" w:eastAsia="Times New Roman" w:hAnsi="Times New Roman" w:cs="Times New Roman"/>
          <w:bCs/>
          <w:sz w:val="24"/>
          <w:szCs w:val="24"/>
          <w:bdr w:val="none" w:sz="0" w:space="0" w:color="auto" w:frame="1"/>
          <w:lang w:eastAsia="es-MX"/>
        </w:rPr>
        <w:t xml:space="preserve"> se produzca en el marco de los principios enunciados por el propio mandato:</w:t>
      </w:r>
      <w:r>
        <w:rPr>
          <w:rFonts w:ascii="Times New Roman" w:eastAsia="Times New Roman" w:hAnsi="Times New Roman" w:cs="Times New Roman"/>
          <w:bCs/>
          <w:sz w:val="24"/>
          <w:szCs w:val="24"/>
          <w:bdr w:val="none" w:sz="0" w:space="0" w:color="auto" w:frame="1"/>
          <w:lang w:eastAsia="es-MX"/>
        </w:rPr>
        <w:t xml:space="preserve"> e</w:t>
      </w:r>
      <w:r w:rsidRPr="00F07FC2">
        <w:rPr>
          <w:rFonts w:ascii="Times New Roman" w:eastAsia="Times New Roman" w:hAnsi="Times New Roman" w:cs="Times New Roman"/>
          <w:bCs/>
          <w:sz w:val="24"/>
          <w:szCs w:val="24"/>
          <w:bdr w:val="none" w:sz="0" w:space="0" w:color="auto" w:frame="1"/>
          <w:lang w:eastAsia="es-MX"/>
        </w:rPr>
        <w:t xml:space="preserve">l laicismo, el progreso científico, la democracia, el nacionalismo, la mejor convivencia, el aprecio y respeto por la diversidad cultural, por la igualdad de la persona y por la integridad de la familia bajo la convicción del interés general de </w:t>
      </w:r>
      <w:r w:rsidRPr="00F07FC2">
        <w:rPr>
          <w:rFonts w:ascii="Times New Roman" w:eastAsia="Times New Roman" w:hAnsi="Times New Roman" w:cs="Times New Roman"/>
          <w:bCs/>
          <w:sz w:val="24"/>
          <w:szCs w:val="24"/>
          <w:bdr w:val="none" w:sz="0" w:space="0" w:color="auto" w:frame="1"/>
          <w:lang w:eastAsia="es-MX"/>
        </w:rPr>
        <w:t>la sociedad</w:t>
      </w:r>
      <w:r w:rsidRPr="00F07FC2">
        <w:rPr>
          <w:rFonts w:ascii="Times New Roman" w:eastAsia="Times New Roman" w:hAnsi="Times New Roman" w:cs="Times New Roman"/>
          <w:bCs/>
          <w:sz w:val="24"/>
          <w:szCs w:val="24"/>
          <w:bdr w:val="none" w:sz="0" w:space="0" w:color="auto" w:frame="1"/>
          <w:lang w:eastAsia="es-MX"/>
        </w:rPr>
        <w:t xml:space="preserve"> y los ideales de fraternidad y la igualdad de derechos.</w:t>
      </w:r>
    </w:p>
    <w:p w:rsidR="00F07FC2" w:rsidRDefault="00F07FC2" w:rsidP="003B7597">
      <w:pPr>
        <w:spacing w:after="0" w:line="480" w:lineRule="auto"/>
        <w:jc w:val="both"/>
        <w:textAlignment w:val="baseline"/>
        <w:rPr>
          <w:rFonts w:ascii="Times New Roman" w:eastAsia="Times New Roman" w:hAnsi="Times New Roman" w:cs="Times New Roman"/>
          <w:bCs/>
          <w:sz w:val="24"/>
          <w:szCs w:val="24"/>
          <w:bdr w:val="none" w:sz="0" w:space="0" w:color="auto" w:frame="1"/>
          <w:lang w:eastAsia="es-MX"/>
        </w:rPr>
      </w:pPr>
    </w:p>
    <w:p w:rsidR="006B5DB4" w:rsidRDefault="006B5DB4" w:rsidP="007A2FB5">
      <w:pPr>
        <w:spacing w:after="0" w:line="480" w:lineRule="auto"/>
        <w:jc w:val="both"/>
        <w:textAlignment w:val="baseline"/>
        <w:rPr>
          <w:rFonts w:ascii="Times New Roman" w:eastAsia="Times New Roman" w:hAnsi="Times New Roman" w:cs="Times New Roman"/>
          <w:bCs/>
          <w:sz w:val="24"/>
          <w:szCs w:val="24"/>
          <w:bdr w:val="none" w:sz="0" w:space="0" w:color="auto" w:frame="1"/>
          <w:lang w:eastAsia="es-MX"/>
        </w:rPr>
      </w:pPr>
    </w:p>
    <w:p w:rsidR="006B5DB4" w:rsidRDefault="006B5DB4" w:rsidP="007A2FB5">
      <w:pPr>
        <w:spacing w:after="0" w:line="480" w:lineRule="auto"/>
        <w:jc w:val="both"/>
        <w:textAlignment w:val="baseline"/>
        <w:rPr>
          <w:rFonts w:ascii="Times New Roman" w:eastAsia="Times New Roman" w:hAnsi="Times New Roman" w:cs="Times New Roman"/>
          <w:bCs/>
          <w:sz w:val="24"/>
          <w:szCs w:val="24"/>
          <w:bdr w:val="none" w:sz="0" w:space="0" w:color="auto" w:frame="1"/>
          <w:lang w:eastAsia="es-MX"/>
        </w:rPr>
      </w:pPr>
    </w:p>
    <w:p w:rsidR="004E0F42" w:rsidRDefault="004E0F42" w:rsidP="007A2FB5">
      <w:pPr>
        <w:spacing w:after="0" w:line="480" w:lineRule="auto"/>
        <w:jc w:val="both"/>
        <w:textAlignment w:val="baseline"/>
        <w:rPr>
          <w:rFonts w:ascii="Times New Roman" w:eastAsia="Times New Roman" w:hAnsi="Times New Roman" w:cs="Times New Roman"/>
          <w:bCs/>
          <w:sz w:val="24"/>
          <w:szCs w:val="24"/>
          <w:bdr w:val="none" w:sz="0" w:space="0" w:color="auto" w:frame="1"/>
          <w:lang w:eastAsia="es-MX"/>
        </w:rPr>
      </w:pPr>
    </w:p>
    <w:p w:rsidR="004E0F42" w:rsidRDefault="004E0F42" w:rsidP="007A2FB5">
      <w:pPr>
        <w:spacing w:after="0" w:line="480" w:lineRule="auto"/>
        <w:jc w:val="both"/>
        <w:textAlignment w:val="baseline"/>
        <w:rPr>
          <w:rFonts w:ascii="Times New Roman" w:eastAsia="Times New Roman" w:hAnsi="Times New Roman" w:cs="Times New Roman"/>
          <w:bCs/>
          <w:sz w:val="24"/>
          <w:szCs w:val="24"/>
          <w:bdr w:val="none" w:sz="0" w:space="0" w:color="auto" w:frame="1"/>
          <w:lang w:eastAsia="es-MX"/>
        </w:rPr>
      </w:pPr>
    </w:p>
    <w:p w:rsidR="004E0F42" w:rsidRDefault="004E0F42" w:rsidP="007A2FB5">
      <w:pPr>
        <w:spacing w:after="0" w:line="480" w:lineRule="auto"/>
        <w:jc w:val="both"/>
        <w:textAlignment w:val="baseline"/>
        <w:rPr>
          <w:rFonts w:ascii="Times New Roman" w:eastAsia="Times New Roman" w:hAnsi="Times New Roman" w:cs="Times New Roman"/>
          <w:bCs/>
          <w:sz w:val="24"/>
          <w:szCs w:val="24"/>
          <w:bdr w:val="none" w:sz="0" w:space="0" w:color="auto" w:frame="1"/>
          <w:lang w:eastAsia="es-MX"/>
        </w:rPr>
      </w:pPr>
    </w:p>
    <w:p w:rsidR="004E0F42" w:rsidRDefault="004E0F42" w:rsidP="007A2FB5">
      <w:pPr>
        <w:spacing w:after="0" w:line="480" w:lineRule="auto"/>
        <w:jc w:val="both"/>
        <w:textAlignment w:val="baseline"/>
        <w:rPr>
          <w:rFonts w:ascii="Times New Roman" w:eastAsia="Times New Roman" w:hAnsi="Times New Roman" w:cs="Times New Roman"/>
          <w:bCs/>
          <w:sz w:val="24"/>
          <w:szCs w:val="24"/>
          <w:bdr w:val="none" w:sz="0" w:space="0" w:color="auto" w:frame="1"/>
          <w:lang w:eastAsia="es-MX"/>
        </w:rPr>
      </w:pPr>
    </w:p>
    <w:p w:rsidR="006C1097" w:rsidRDefault="006C1097" w:rsidP="007A2FB5">
      <w:pPr>
        <w:spacing w:after="0" w:line="480" w:lineRule="auto"/>
        <w:jc w:val="both"/>
        <w:textAlignment w:val="baseline"/>
        <w:rPr>
          <w:rFonts w:ascii="Times New Roman" w:eastAsia="Times New Roman" w:hAnsi="Times New Roman" w:cs="Times New Roman"/>
          <w:bCs/>
          <w:sz w:val="24"/>
          <w:szCs w:val="24"/>
          <w:bdr w:val="none" w:sz="0" w:space="0" w:color="auto" w:frame="1"/>
          <w:lang w:eastAsia="es-MX"/>
        </w:rPr>
      </w:pPr>
    </w:p>
    <w:p w:rsidR="00714249" w:rsidRDefault="00714249" w:rsidP="007A2FB5">
      <w:pPr>
        <w:spacing w:after="0" w:line="480" w:lineRule="auto"/>
        <w:jc w:val="both"/>
        <w:textAlignment w:val="baseline"/>
        <w:rPr>
          <w:rFonts w:ascii="Times New Roman" w:eastAsia="Times New Roman" w:hAnsi="Times New Roman" w:cs="Times New Roman"/>
          <w:bCs/>
          <w:sz w:val="24"/>
          <w:szCs w:val="24"/>
          <w:bdr w:val="none" w:sz="0" w:space="0" w:color="auto" w:frame="1"/>
          <w:lang w:eastAsia="es-MX"/>
        </w:rPr>
      </w:pPr>
    </w:p>
    <w:p w:rsidR="00714249" w:rsidRDefault="00714249" w:rsidP="007A2FB5">
      <w:pPr>
        <w:spacing w:after="0" w:line="480" w:lineRule="auto"/>
        <w:jc w:val="both"/>
        <w:textAlignment w:val="baseline"/>
        <w:rPr>
          <w:rFonts w:ascii="Times New Roman" w:eastAsia="Times New Roman" w:hAnsi="Times New Roman" w:cs="Times New Roman"/>
          <w:bCs/>
          <w:sz w:val="24"/>
          <w:szCs w:val="24"/>
          <w:bdr w:val="none" w:sz="0" w:space="0" w:color="auto" w:frame="1"/>
          <w:lang w:eastAsia="es-MX"/>
        </w:rPr>
      </w:pPr>
    </w:p>
    <w:p w:rsidR="00407D84" w:rsidRDefault="00407D84" w:rsidP="007A2FB5">
      <w:pPr>
        <w:spacing w:after="0" w:line="480" w:lineRule="auto"/>
        <w:jc w:val="both"/>
        <w:textAlignment w:val="baseline"/>
        <w:rPr>
          <w:rFonts w:ascii="Times New Roman" w:eastAsia="Times New Roman" w:hAnsi="Times New Roman" w:cs="Times New Roman"/>
          <w:bCs/>
          <w:sz w:val="24"/>
          <w:szCs w:val="24"/>
          <w:bdr w:val="none" w:sz="0" w:space="0" w:color="auto" w:frame="1"/>
          <w:lang w:eastAsia="es-MX"/>
        </w:rPr>
      </w:pPr>
      <w:bookmarkStart w:id="0" w:name="_GoBack"/>
      <w:bookmarkEnd w:id="0"/>
      <w:r>
        <w:rPr>
          <w:rFonts w:ascii="Times New Roman" w:eastAsia="Times New Roman" w:hAnsi="Times New Roman" w:cs="Times New Roman"/>
          <w:bCs/>
          <w:sz w:val="24"/>
          <w:szCs w:val="24"/>
          <w:bdr w:val="none" w:sz="0" w:space="0" w:color="auto" w:frame="1"/>
          <w:lang w:eastAsia="es-MX"/>
        </w:rPr>
        <w:lastRenderedPageBreak/>
        <w:t xml:space="preserve">La </w:t>
      </w:r>
      <w:r w:rsidR="00474C3C">
        <w:rPr>
          <w:rFonts w:ascii="Times New Roman" w:eastAsia="Times New Roman" w:hAnsi="Times New Roman" w:cs="Times New Roman"/>
          <w:bCs/>
          <w:sz w:val="24"/>
          <w:szCs w:val="24"/>
          <w:bdr w:val="none" w:sz="0" w:space="0" w:color="auto" w:frame="1"/>
          <w:lang w:eastAsia="es-MX"/>
        </w:rPr>
        <w:t>R</w:t>
      </w:r>
      <w:r>
        <w:rPr>
          <w:rFonts w:ascii="Times New Roman" w:eastAsia="Times New Roman" w:hAnsi="Times New Roman" w:cs="Times New Roman"/>
          <w:bCs/>
          <w:sz w:val="24"/>
          <w:szCs w:val="24"/>
          <w:bdr w:val="none" w:sz="0" w:space="0" w:color="auto" w:frame="1"/>
          <w:lang w:eastAsia="es-MX"/>
        </w:rPr>
        <w:t xml:space="preserve">eforma </w:t>
      </w:r>
      <w:r w:rsidR="00474C3C">
        <w:rPr>
          <w:rFonts w:ascii="Times New Roman" w:eastAsia="Times New Roman" w:hAnsi="Times New Roman" w:cs="Times New Roman"/>
          <w:bCs/>
          <w:sz w:val="24"/>
          <w:szCs w:val="24"/>
          <w:bdr w:val="none" w:sz="0" w:space="0" w:color="auto" w:frame="1"/>
          <w:lang w:eastAsia="es-MX"/>
        </w:rPr>
        <w:t>E</w:t>
      </w:r>
      <w:r>
        <w:rPr>
          <w:rFonts w:ascii="Times New Roman" w:eastAsia="Times New Roman" w:hAnsi="Times New Roman" w:cs="Times New Roman"/>
          <w:bCs/>
          <w:sz w:val="24"/>
          <w:szCs w:val="24"/>
          <w:bdr w:val="none" w:sz="0" w:space="0" w:color="auto" w:frame="1"/>
          <w:lang w:eastAsia="es-MX"/>
        </w:rPr>
        <w:t xml:space="preserve">ducativa se ha </w:t>
      </w:r>
      <w:r w:rsidR="00474C3C">
        <w:rPr>
          <w:rFonts w:ascii="Times New Roman" w:eastAsia="Times New Roman" w:hAnsi="Times New Roman" w:cs="Times New Roman"/>
          <w:bCs/>
          <w:sz w:val="24"/>
          <w:szCs w:val="24"/>
          <w:bdr w:val="none" w:sz="0" w:space="0" w:color="auto" w:frame="1"/>
          <w:lang w:eastAsia="es-MX"/>
        </w:rPr>
        <w:t>ido</w:t>
      </w:r>
      <w:r>
        <w:rPr>
          <w:rFonts w:ascii="Times New Roman" w:eastAsia="Times New Roman" w:hAnsi="Times New Roman" w:cs="Times New Roman"/>
          <w:bCs/>
          <w:sz w:val="24"/>
          <w:szCs w:val="24"/>
          <w:bdr w:val="none" w:sz="0" w:space="0" w:color="auto" w:frame="1"/>
          <w:lang w:eastAsia="es-MX"/>
        </w:rPr>
        <w:t xml:space="preserve"> rediseñando por la necesidad del estado de impartir una </w:t>
      </w:r>
      <w:r w:rsidR="00474C3C">
        <w:rPr>
          <w:rFonts w:ascii="Times New Roman" w:eastAsia="Times New Roman" w:hAnsi="Times New Roman" w:cs="Times New Roman"/>
          <w:bCs/>
          <w:sz w:val="24"/>
          <w:szCs w:val="24"/>
          <w:bdr w:val="none" w:sz="0" w:space="0" w:color="auto" w:frame="1"/>
          <w:lang w:eastAsia="es-MX"/>
        </w:rPr>
        <w:t>educación</w:t>
      </w:r>
      <w:r>
        <w:rPr>
          <w:rFonts w:ascii="Times New Roman" w:eastAsia="Times New Roman" w:hAnsi="Times New Roman" w:cs="Times New Roman"/>
          <w:bCs/>
          <w:sz w:val="24"/>
          <w:szCs w:val="24"/>
          <w:bdr w:val="none" w:sz="0" w:space="0" w:color="auto" w:frame="1"/>
          <w:lang w:eastAsia="es-MX"/>
        </w:rPr>
        <w:t xml:space="preserve"> de</w:t>
      </w:r>
      <w:r w:rsidR="00474C3C">
        <w:rPr>
          <w:rFonts w:ascii="Times New Roman" w:eastAsia="Times New Roman" w:hAnsi="Times New Roman" w:cs="Times New Roman"/>
          <w:bCs/>
          <w:sz w:val="24"/>
          <w:szCs w:val="24"/>
          <w:bdr w:val="none" w:sz="0" w:space="0" w:color="auto" w:frame="1"/>
          <w:lang w:eastAsia="es-MX"/>
        </w:rPr>
        <w:t xml:space="preserve"> calidad ejemplo ello es que en el  1993 solo se establecía los niveles básicos como obligatorios, es en el 2012 donde se aprueba  una Reforma Integral, que pretende  </w:t>
      </w:r>
      <w:proofErr w:type="gramStart"/>
      <w:r w:rsidR="00474C3C">
        <w:rPr>
          <w:rFonts w:ascii="Times New Roman" w:eastAsia="Times New Roman" w:hAnsi="Times New Roman" w:cs="Times New Roman"/>
          <w:bCs/>
          <w:sz w:val="24"/>
          <w:szCs w:val="24"/>
          <w:bdr w:val="none" w:sz="0" w:space="0" w:color="auto" w:frame="1"/>
          <w:lang w:eastAsia="es-MX"/>
        </w:rPr>
        <w:t>realizar</w:t>
      </w:r>
      <w:proofErr w:type="gramEnd"/>
      <w:r w:rsidR="00474C3C">
        <w:rPr>
          <w:rFonts w:ascii="Times New Roman" w:eastAsia="Times New Roman" w:hAnsi="Times New Roman" w:cs="Times New Roman"/>
          <w:bCs/>
          <w:sz w:val="24"/>
          <w:szCs w:val="24"/>
          <w:bdr w:val="none" w:sz="0" w:space="0" w:color="auto" w:frame="1"/>
          <w:lang w:eastAsia="es-MX"/>
        </w:rPr>
        <w:t xml:space="preserve"> cambios importante en este sistema.</w:t>
      </w:r>
    </w:p>
    <w:p w:rsidR="00D91309" w:rsidRPr="007A2FB5" w:rsidRDefault="00D91309" w:rsidP="007A2FB5">
      <w:pPr>
        <w:spacing w:after="0" w:line="480" w:lineRule="auto"/>
        <w:jc w:val="both"/>
        <w:textAlignment w:val="baseline"/>
        <w:rPr>
          <w:rFonts w:ascii="Times New Roman" w:eastAsia="Times New Roman" w:hAnsi="Times New Roman" w:cs="Times New Roman"/>
          <w:bCs/>
          <w:sz w:val="24"/>
          <w:szCs w:val="24"/>
          <w:bdr w:val="none" w:sz="0" w:space="0" w:color="auto" w:frame="1"/>
          <w:lang w:eastAsia="es-MX"/>
        </w:rPr>
      </w:pPr>
      <w:r w:rsidRPr="007A2FB5">
        <w:rPr>
          <w:rFonts w:ascii="Times New Roman" w:eastAsia="Times New Roman" w:hAnsi="Times New Roman" w:cs="Times New Roman"/>
          <w:bCs/>
          <w:sz w:val="24"/>
          <w:szCs w:val="24"/>
          <w:bdr w:val="none" w:sz="0" w:space="0" w:color="auto" w:frame="1"/>
          <w:lang w:eastAsia="es-MX"/>
        </w:rPr>
        <w:t xml:space="preserve">En el presente trabajo se analizan los tres instrumentos </w:t>
      </w:r>
      <w:r w:rsidR="00034900">
        <w:rPr>
          <w:rFonts w:ascii="Times New Roman" w:eastAsia="Times New Roman" w:hAnsi="Times New Roman" w:cs="Times New Roman"/>
          <w:bCs/>
          <w:sz w:val="24"/>
          <w:szCs w:val="24"/>
          <w:bdr w:val="none" w:sz="0" w:space="0" w:color="auto" w:frame="1"/>
          <w:lang w:eastAsia="es-MX"/>
        </w:rPr>
        <w:t xml:space="preserve"> creados </w:t>
      </w:r>
      <w:r w:rsidRPr="007A2FB5">
        <w:rPr>
          <w:rFonts w:ascii="Times New Roman" w:eastAsia="Times New Roman" w:hAnsi="Times New Roman" w:cs="Times New Roman"/>
          <w:bCs/>
          <w:sz w:val="24"/>
          <w:szCs w:val="24"/>
          <w:bdr w:val="none" w:sz="0" w:space="0" w:color="auto" w:frame="1"/>
          <w:lang w:eastAsia="es-MX"/>
        </w:rPr>
        <w:t xml:space="preserve">para lograr la </w:t>
      </w:r>
      <w:r w:rsidR="007A2FB5" w:rsidRPr="007A2FB5">
        <w:rPr>
          <w:rFonts w:ascii="Times New Roman" w:eastAsia="Times New Roman" w:hAnsi="Times New Roman" w:cs="Times New Roman"/>
          <w:bCs/>
          <w:sz w:val="24"/>
          <w:szCs w:val="24"/>
          <w:bdr w:val="none" w:sz="0" w:space="0" w:color="auto" w:frame="1"/>
          <w:lang w:eastAsia="es-MX"/>
        </w:rPr>
        <w:t xml:space="preserve">reforma educativa </w:t>
      </w:r>
      <w:r w:rsidR="00034900">
        <w:rPr>
          <w:rFonts w:ascii="Times New Roman" w:eastAsia="Times New Roman" w:hAnsi="Times New Roman" w:cs="Times New Roman"/>
          <w:bCs/>
          <w:sz w:val="24"/>
          <w:szCs w:val="24"/>
          <w:bdr w:val="none" w:sz="0" w:space="0" w:color="auto" w:frame="1"/>
          <w:lang w:eastAsia="es-MX"/>
        </w:rPr>
        <w:t xml:space="preserve">y son la  </w:t>
      </w:r>
      <w:r w:rsidRPr="007A2FB5">
        <w:rPr>
          <w:rFonts w:ascii="Times New Roman" w:eastAsia="Times New Roman" w:hAnsi="Times New Roman" w:cs="Times New Roman"/>
          <w:sz w:val="24"/>
          <w:szCs w:val="24"/>
          <w:lang w:eastAsia="es-MX"/>
        </w:rPr>
        <w:t xml:space="preserve">Ley General de Educación, </w:t>
      </w:r>
      <w:r w:rsidRPr="00524215">
        <w:rPr>
          <w:rFonts w:ascii="Times New Roman" w:eastAsia="Times New Roman" w:hAnsi="Times New Roman" w:cs="Times New Roman"/>
          <w:bCs/>
          <w:sz w:val="24"/>
          <w:szCs w:val="24"/>
          <w:bdr w:val="none" w:sz="0" w:space="0" w:color="auto" w:frame="1"/>
          <w:lang w:eastAsia="es-MX"/>
        </w:rPr>
        <w:t>Ley General d</w:t>
      </w:r>
      <w:r w:rsidRPr="007A2FB5">
        <w:rPr>
          <w:rFonts w:ascii="Times New Roman" w:eastAsia="Times New Roman" w:hAnsi="Times New Roman" w:cs="Times New Roman"/>
          <w:bCs/>
          <w:sz w:val="24"/>
          <w:szCs w:val="24"/>
          <w:bdr w:val="none" w:sz="0" w:space="0" w:color="auto" w:frame="1"/>
          <w:lang w:eastAsia="es-MX"/>
        </w:rPr>
        <w:t xml:space="preserve">el Servicio Profesional Docente y </w:t>
      </w:r>
      <w:r w:rsidRPr="00524215">
        <w:rPr>
          <w:rFonts w:ascii="Times New Roman" w:eastAsia="Times New Roman" w:hAnsi="Times New Roman" w:cs="Times New Roman"/>
          <w:bCs/>
          <w:sz w:val="24"/>
          <w:szCs w:val="24"/>
          <w:bdr w:val="none" w:sz="0" w:space="0" w:color="auto" w:frame="1"/>
          <w:lang w:eastAsia="es-MX"/>
        </w:rPr>
        <w:t>Ley del Instituto Nacional para la Evaluación de la Educación.</w:t>
      </w:r>
    </w:p>
    <w:p w:rsidR="007A2FB5" w:rsidRPr="007A2FB5" w:rsidRDefault="007A2FB5" w:rsidP="007A2FB5">
      <w:pPr>
        <w:spacing w:before="375" w:after="300" w:line="480" w:lineRule="auto"/>
        <w:jc w:val="both"/>
        <w:textAlignment w:val="baseline"/>
        <w:rPr>
          <w:rFonts w:ascii="Times New Roman" w:eastAsia="Times New Roman" w:hAnsi="Times New Roman" w:cs="Times New Roman"/>
          <w:bCs/>
          <w:sz w:val="24"/>
          <w:szCs w:val="24"/>
          <w:bdr w:val="none" w:sz="0" w:space="0" w:color="auto" w:frame="1"/>
          <w:lang w:eastAsia="es-MX"/>
        </w:rPr>
      </w:pPr>
      <w:r>
        <w:rPr>
          <w:rFonts w:ascii="Times New Roman" w:eastAsia="Times New Roman" w:hAnsi="Times New Roman" w:cs="Times New Roman"/>
          <w:bCs/>
          <w:sz w:val="24"/>
          <w:szCs w:val="24"/>
          <w:bdr w:val="none" w:sz="0" w:space="0" w:color="auto" w:frame="1"/>
          <w:lang w:eastAsia="es-MX"/>
        </w:rPr>
        <w:t xml:space="preserve">Quienes </w:t>
      </w:r>
      <w:r w:rsidRPr="007A2FB5">
        <w:rPr>
          <w:rFonts w:ascii="Times New Roman" w:eastAsia="Times New Roman" w:hAnsi="Times New Roman" w:cs="Times New Roman"/>
          <w:bCs/>
          <w:sz w:val="24"/>
          <w:szCs w:val="24"/>
          <w:bdr w:val="none" w:sz="0" w:space="0" w:color="auto" w:frame="1"/>
          <w:lang w:eastAsia="es-MX"/>
        </w:rPr>
        <w:t>propone</w:t>
      </w:r>
      <w:r>
        <w:rPr>
          <w:rFonts w:ascii="Times New Roman" w:eastAsia="Times New Roman" w:hAnsi="Times New Roman" w:cs="Times New Roman"/>
          <w:bCs/>
          <w:sz w:val="24"/>
          <w:szCs w:val="24"/>
          <w:bdr w:val="none" w:sz="0" w:space="0" w:color="auto" w:frame="1"/>
          <w:lang w:eastAsia="es-MX"/>
        </w:rPr>
        <w:t>n</w:t>
      </w:r>
      <w:r w:rsidRPr="007A2FB5">
        <w:rPr>
          <w:rFonts w:ascii="Times New Roman" w:eastAsia="Times New Roman" w:hAnsi="Times New Roman" w:cs="Times New Roman"/>
          <w:bCs/>
          <w:sz w:val="24"/>
          <w:szCs w:val="24"/>
          <w:bdr w:val="none" w:sz="0" w:space="0" w:color="auto" w:frame="1"/>
          <w:lang w:eastAsia="es-MX"/>
        </w:rPr>
        <w:t xml:space="preserve"> fortalecer el papel de la educación para reducir las desigualdades sociales, busca ser incluyente y destinan mayores recursos a las zonas más pobres del país. Además garantiza la educación pública laica, gratuita y obligatoria.</w:t>
      </w:r>
    </w:p>
    <w:p w:rsidR="00703C74" w:rsidRPr="006C1097" w:rsidRDefault="007A2FB5" w:rsidP="00DD002F">
      <w:pPr>
        <w:spacing w:before="375" w:after="300" w:line="480" w:lineRule="auto"/>
        <w:jc w:val="both"/>
        <w:textAlignment w:val="baseline"/>
        <w:rPr>
          <w:rFonts w:ascii="Times New Roman" w:eastAsia="Times New Roman" w:hAnsi="Times New Roman" w:cs="Times New Roman"/>
          <w:b/>
          <w:sz w:val="24"/>
          <w:szCs w:val="24"/>
          <w:lang w:eastAsia="es-MX"/>
        </w:rPr>
      </w:pPr>
      <w:r w:rsidRPr="007A2FB5">
        <w:rPr>
          <w:rFonts w:ascii="Times New Roman" w:eastAsia="Times New Roman" w:hAnsi="Times New Roman" w:cs="Times New Roman"/>
          <w:bCs/>
          <w:sz w:val="24"/>
          <w:szCs w:val="24"/>
          <w:bdr w:val="none" w:sz="0" w:space="0" w:color="auto" w:frame="1"/>
          <w:lang w:eastAsia="es-MX"/>
        </w:rPr>
        <w:t>Este marco jurídico tiene el objetivo de lograr que los alumnos tengan mejores maestros, que estén más tiempo en los planteles para que su formación sea más completa, que tengan acceso a alimentos sanos y nutritivos, que cuenten con mejores libros de texto y materiales educativos, y que las escuelas tengan instalaciones adecuadas y en buen estado.</w:t>
      </w:r>
      <w:r>
        <w:rPr>
          <w:rFonts w:ascii="Times New Roman" w:eastAsia="Times New Roman" w:hAnsi="Times New Roman" w:cs="Times New Roman"/>
          <w:bCs/>
          <w:sz w:val="24"/>
          <w:szCs w:val="24"/>
          <w:bdr w:val="none" w:sz="0" w:space="0" w:color="auto" w:frame="1"/>
          <w:lang w:eastAsia="es-MX"/>
        </w:rPr>
        <w:t xml:space="preserve">  A Continuación se analizan brevemente las particularidades de cada ley.</w:t>
      </w:r>
      <w:r w:rsidR="00524215" w:rsidRPr="00524215">
        <w:rPr>
          <w:rFonts w:ascii="Times New Roman" w:eastAsia="Times New Roman" w:hAnsi="Times New Roman" w:cs="Times New Roman"/>
          <w:sz w:val="24"/>
          <w:szCs w:val="24"/>
          <w:lang w:eastAsia="es-MX"/>
        </w:rPr>
        <w:br/>
      </w:r>
    </w:p>
    <w:p w:rsidR="00524215" w:rsidRPr="006C1097" w:rsidRDefault="00524215" w:rsidP="00DD002F">
      <w:pPr>
        <w:spacing w:before="375" w:after="300" w:line="480" w:lineRule="auto"/>
        <w:jc w:val="both"/>
        <w:textAlignment w:val="baseline"/>
        <w:rPr>
          <w:rFonts w:ascii="Times New Roman" w:eastAsia="Times New Roman" w:hAnsi="Times New Roman" w:cs="Times New Roman"/>
          <w:b/>
          <w:bCs/>
          <w:sz w:val="24"/>
          <w:szCs w:val="24"/>
          <w:bdr w:val="none" w:sz="0" w:space="0" w:color="auto" w:frame="1"/>
          <w:lang w:eastAsia="es-MX"/>
        </w:rPr>
      </w:pPr>
      <w:r w:rsidRPr="006C1097">
        <w:rPr>
          <w:rFonts w:ascii="Times New Roman" w:eastAsia="Times New Roman" w:hAnsi="Times New Roman" w:cs="Times New Roman"/>
          <w:b/>
          <w:sz w:val="24"/>
          <w:szCs w:val="24"/>
          <w:lang w:eastAsia="es-MX"/>
        </w:rPr>
        <w:t>1.- Ley General de Educación:</w:t>
      </w:r>
    </w:p>
    <w:p w:rsidR="00524215" w:rsidRDefault="00524215" w:rsidP="008A3E25">
      <w:pPr>
        <w:numPr>
          <w:ilvl w:val="0"/>
          <w:numId w:val="3"/>
        </w:numPr>
        <w:spacing w:before="75" w:after="75" w:line="480" w:lineRule="auto"/>
        <w:ind w:left="0"/>
        <w:jc w:val="both"/>
        <w:textAlignment w:val="baseline"/>
        <w:rPr>
          <w:rFonts w:ascii="Times New Roman" w:eastAsia="Times New Roman" w:hAnsi="Times New Roman" w:cs="Times New Roman"/>
          <w:sz w:val="24"/>
          <w:szCs w:val="24"/>
          <w:lang w:eastAsia="es-MX"/>
        </w:rPr>
      </w:pPr>
      <w:r w:rsidRPr="00524215">
        <w:rPr>
          <w:rFonts w:ascii="Times New Roman" w:eastAsia="Times New Roman" w:hAnsi="Times New Roman" w:cs="Times New Roman"/>
          <w:sz w:val="24"/>
          <w:szCs w:val="24"/>
          <w:lang w:eastAsia="es-MX"/>
        </w:rPr>
        <w:t>Garantiza el principio de gratuidad de la educación, prohíbe condicionar la inscripción, acceso, aplicación de exámenes u entrega de documentos al pago de cuota alguna.</w:t>
      </w:r>
    </w:p>
    <w:p w:rsidR="00DD002F" w:rsidRDefault="00DD002F" w:rsidP="00DD002F">
      <w:pPr>
        <w:spacing w:before="75" w:after="75" w:line="480" w:lineRule="auto"/>
        <w:jc w:val="both"/>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t>En la actualidad en la mayoría de las escuelas se realizan cobros p</w:t>
      </w:r>
      <w:r w:rsidR="00AF2BB7">
        <w:rPr>
          <w:rFonts w:ascii="Times New Roman" w:eastAsia="Times New Roman" w:hAnsi="Times New Roman" w:cs="Times New Roman"/>
          <w:sz w:val="24"/>
          <w:szCs w:val="24"/>
          <w:lang w:eastAsia="es-MX"/>
        </w:rPr>
        <w:t>or</w:t>
      </w:r>
      <w:r>
        <w:rPr>
          <w:rFonts w:ascii="Times New Roman" w:eastAsia="Times New Roman" w:hAnsi="Times New Roman" w:cs="Times New Roman"/>
          <w:sz w:val="24"/>
          <w:szCs w:val="24"/>
          <w:lang w:eastAsia="es-MX"/>
        </w:rPr>
        <w:t xml:space="preserve"> difere</w:t>
      </w:r>
      <w:r w:rsidR="00AF2BB7">
        <w:rPr>
          <w:rFonts w:ascii="Times New Roman" w:eastAsia="Times New Roman" w:hAnsi="Times New Roman" w:cs="Times New Roman"/>
          <w:sz w:val="24"/>
          <w:szCs w:val="24"/>
          <w:lang w:eastAsia="es-MX"/>
        </w:rPr>
        <w:t xml:space="preserve">ntes conceptos, garantizar este principio </w:t>
      </w:r>
      <w:r>
        <w:rPr>
          <w:rFonts w:ascii="Times New Roman" w:eastAsia="Times New Roman" w:hAnsi="Times New Roman" w:cs="Times New Roman"/>
          <w:sz w:val="24"/>
          <w:szCs w:val="24"/>
          <w:lang w:eastAsia="es-MX"/>
        </w:rPr>
        <w:t>es esencial porque aunque el artículo 3°</w:t>
      </w:r>
      <w:r w:rsidR="00E61231">
        <w:t xml:space="preserve"> en su fracción </w:t>
      </w:r>
      <w:r w:rsidR="00E61231">
        <w:rPr>
          <w:rFonts w:ascii="Times New Roman" w:eastAsia="Times New Roman" w:hAnsi="Times New Roman" w:cs="Times New Roman"/>
          <w:sz w:val="24"/>
          <w:szCs w:val="24"/>
          <w:lang w:eastAsia="es-MX"/>
        </w:rPr>
        <w:t>IV establece que “</w:t>
      </w:r>
      <w:r w:rsidR="00E61231" w:rsidRPr="00E61231">
        <w:rPr>
          <w:rFonts w:ascii="Times New Roman" w:eastAsia="Times New Roman" w:hAnsi="Times New Roman" w:cs="Times New Roman"/>
          <w:sz w:val="24"/>
          <w:szCs w:val="24"/>
          <w:lang w:eastAsia="es-MX"/>
        </w:rPr>
        <w:t>Toda la educación que el Esta</w:t>
      </w:r>
      <w:r w:rsidR="00E61231">
        <w:rPr>
          <w:rFonts w:ascii="Times New Roman" w:eastAsia="Times New Roman" w:hAnsi="Times New Roman" w:cs="Times New Roman"/>
          <w:sz w:val="24"/>
          <w:szCs w:val="24"/>
          <w:lang w:eastAsia="es-MX"/>
        </w:rPr>
        <w:t xml:space="preserve">do imparta será gratuita” </w:t>
      </w:r>
      <w:r w:rsidR="00AF2BB7">
        <w:rPr>
          <w:rFonts w:ascii="Times New Roman" w:eastAsia="Times New Roman" w:hAnsi="Times New Roman" w:cs="Times New Roman"/>
          <w:sz w:val="24"/>
          <w:szCs w:val="24"/>
          <w:lang w:eastAsia="es-MX"/>
        </w:rPr>
        <w:t>no lo es totalmente, considero que este punto permitirá acceso a la población con menos oportunidades y no se obstaculizara el acceso a la educación.</w:t>
      </w:r>
    </w:p>
    <w:p w:rsidR="00AF2BB7" w:rsidRPr="00524215" w:rsidRDefault="00AF2BB7" w:rsidP="00DD002F">
      <w:pPr>
        <w:spacing w:before="75" w:after="75" w:line="480" w:lineRule="auto"/>
        <w:jc w:val="both"/>
        <w:textAlignment w:val="baseline"/>
        <w:rPr>
          <w:rFonts w:ascii="Times New Roman" w:eastAsia="Times New Roman" w:hAnsi="Times New Roman" w:cs="Times New Roman"/>
          <w:sz w:val="24"/>
          <w:szCs w:val="24"/>
          <w:lang w:eastAsia="es-MX"/>
        </w:rPr>
      </w:pPr>
    </w:p>
    <w:p w:rsidR="00524215" w:rsidRDefault="00524215" w:rsidP="008A3E25">
      <w:pPr>
        <w:numPr>
          <w:ilvl w:val="0"/>
          <w:numId w:val="3"/>
        </w:numPr>
        <w:spacing w:before="75" w:after="75" w:line="480" w:lineRule="auto"/>
        <w:ind w:left="0"/>
        <w:jc w:val="both"/>
        <w:textAlignment w:val="baseline"/>
        <w:rPr>
          <w:rFonts w:ascii="Times New Roman" w:eastAsia="Times New Roman" w:hAnsi="Times New Roman" w:cs="Times New Roman"/>
          <w:sz w:val="24"/>
          <w:szCs w:val="24"/>
          <w:lang w:eastAsia="es-MX"/>
        </w:rPr>
      </w:pPr>
      <w:r w:rsidRPr="00524215">
        <w:rPr>
          <w:rFonts w:ascii="Times New Roman" w:eastAsia="Times New Roman" w:hAnsi="Times New Roman" w:cs="Times New Roman"/>
          <w:sz w:val="24"/>
          <w:szCs w:val="24"/>
          <w:lang w:eastAsia="es-MX"/>
        </w:rPr>
        <w:t>Se vigilará la transparencia y rendición de cuentas del destino de los recursos de las escuelas.</w:t>
      </w:r>
    </w:p>
    <w:p w:rsidR="00E61231" w:rsidRDefault="00E61231" w:rsidP="00E61231">
      <w:pPr>
        <w:spacing w:before="75" w:after="75" w:line="480" w:lineRule="auto"/>
        <w:jc w:val="both"/>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Es importante que se determinen los mecanismos de fiscalización para quien administra los recursos públicos, pero también hay que considerar que dicho recursos sea</w:t>
      </w:r>
      <w:r w:rsidR="00EE28F8">
        <w:rPr>
          <w:rFonts w:ascii="Times New Roman" w:eastAsia="Times New Roman" w:hAnsi="Times New Roman" w:cs="Times New Roman"/>
          <w:sz w:val="24"/>
          <w:szCs w:val="24"/>
          <w:lang w:eastAsia="es-MX"/>
        </w:rPr>
        <w:t>n</w:t>
      </w:r>
      <w:r>
        <w:rPr>
          <w:rFonts w:ascii="Times New Roman" w:eastAsia="Times New Roman" w:hAnsi="Times New Roman" w:cs="Times New Roman"/>
          <w:sz w:val="24"/>
          <w:szCs w:val="24"/>
          <w:lang w:eastAsia="es-MX"/>
        </w:rPr>
        <w:t xml:space="preserve"> suficiente</w:t>
      </w:r>
      <w:r w:rsidR="00EE28F8">
        <w:rPr>
          <w:rFonts w:ascii="Times New Roman" w:eastAsia="Times New Roman" w:hAnsi="Times New Roman" w:cs="Times New Roman"/>
          <w:sz w:val="24"/>
          <w:szCs w:val="24"/>
          <w:lang w:eastAsia="es-MX"/>
        </w:rPr>
        <w:t>s</w:t>
      </w:r>
      <w:r>
        <w:rPr>
          <w:rFonts w:ascii="Times New Roman" w:eastAsia="Times New Roman" w:hAnsi="Times New Roman" w:cs="Times New Roman"/>
          <w:sz w:val="24"/>
          <w:szCs w:val="24"/>
          <w:lang w:eastAsia="es-MX"/>
        </w:rPr>
        <w:t xml:space="preserve"> para poder sufragar los gastos de operación de la misma. Además  </w:t>
      </w:r>
      <w:r w:rsidR="00EE28F8">
        <w:rPr>
          <w:rFonts w:ascii="Times New Roman" w:eastAsia="Times New Roman" w:hAnsi="Times New Roman" w:cs="Times New Roman"/>
          <w:sz w:val="24"/>
          <w:szCs w:val="24"/>
          <w:lang w:eastAsia="es-MX"/>
        </w:rPr>
        <w:t>de implementar reglas de operación concretas  para la ejecución de los mismos.</w:t>
      </w:r>
    </w:p>
    <w:p w:rsidR="00A56B8C" w:rsidRPr="00524215" w:rsidRDefault="00A56B8C" w:rsidP="00E61231">
      <w:pPr>
        <w:spacing w:before="75" w:after="75" w:line="480" w:lineRule="auto"/>
        <w:jc w:val="both"/>
        <w:textAlignment w:val="baseline"/>
        <w:rPr>
          <w:rFonts w:ascii="Times New Roman" w:eastAsia="Times New Roman" w:hAnsi="Times New Roman" w:cs="Times New Roman"/>
          <w:sz w:val="24"/>
          <w:szCs w:val="24"/>
          <w:lang w:eastAsia="es-MX"/>
        </w:rPr>
      </w:pPr>
    </w:p>
    <w:p w:rsidR="00EE28F8" w:rsidRDefault="00524215" w:rsidP="00EE28F8">
      <w:pPr>
        <w:numPr>
          <w:ilvl w:val="0"/>
          <w:numId w:val="3"/>
        </w:numPr>
        <w:spacing w:before="75" w:after="75" w:line="480" w:lineRule="auto"/>
        <w:ind w:left="0"/>
        <w:jc w:val="both"/>
        <w:textAlignment w:val="baseline"/>
        <w:rPr>
          <w:rFonts w:ascii="Times New Roman" w:eastAsia="Times New Roman" w:hAnsi="Times New Roman" w:cs="Times New Roman"/>
          <w:sz w:val="24"/>
          <w:szCs w:val="24"/>
          <w:lang w:eastAsia="es-MX"/>
        </w:rPr>
      </w:pPr>
      <w:r w:rsidRPr="00524215">
        <w:rPr>
          <w:rFonts w:ascii="Times New Roman" w:eastAsia="Times New Roman" w:hAnsi="Times New Roman" w:cs="Times New Roman"/>
          <w:sz w:val="24"/>
          <w:szCs w:val="24"/>
          <w:lang w:eastAsia="es-MX"/>
        </w:rPr>
        <w:t>Amplia el programa de Escuelas de Tiempo Completo hasta alcanzar 40 mil, para dedicar más tiempo al desarrollo académico, deportivo y cultural.</w:t>
      </w:r>
    </w:p>
    <w:p w:rsidR="00A56B8C" w:rsidRDefault="00F25B1A" w:rsidP="00F25B1A">
      <w:pPr>
        <w:spacing w:before="75" w:after="75" w:line="480" w:lineRule="auto"/>
        <w:jc w:val="both"/>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Una excelente opción que permitirá a los alumnos desarrollar sus capacidades al máximo, </w:t>
      </w:r>
      <w:r w:rsidR="00A56B8C">
        <w:rPr>
          <w:rFonts w:ascii="Times New Roman" w:eastAsia="Times New Roman" w:hAnsi="Times New Roman" w:cs="Times New Roman"/>
          <w:sz w:val="24"/>
          <w:szCs w:val="24"/>
          <w:lang w:eastAsia="es-MX"/>
        </w:rPr>
        <w:t>las</w:t>
      </w:r>
      <w:r>
        <w:rPr>
          <w:rFonts w:ascii="Times New Roman" w:eastAsia="Times New Roman" w:hAnsi="Times New Roman" w:cs="Times New Roman"/>
          <w:sz w:val="24"/>
          <w:szCs w:val="24"/>
          <w:lang w:eastAsia="es-MX"/>
        </w:rPr>
        <w:t xml:space="preserve"> preguntas serían ¿Quién? ¿Cómo? y ¿Cuándo? Seria estratégico precisar las líneas de acción,</w:t>
      </w:r>
      <w:r w:rsidR="00A56B8C">
        <w:rPr>
          <w:rFonts w:ascii="Times New Roman" w:eastAsia="Times New Roman" w:hAnsi="Times New Roman" w:cs="Times New Roman"/>
          <w:sz w:val="24"/>
          <w:szCs w:val="24"/>
          <w:lang w:eastAsia="es-MX"/>
        </w:rPr>
        <w:t xml:space="preserve"> para poder lograr el objetivo. </w:t>
      </w:r>
    </w:p>
    <w:p w:rsidR="00703C74" w:rsidRDefault="00703C74" w:rsidP="00F25B1A">
      <w:pPr>
        <w:spacing w:before="75" w:after="75" w:line="480" w:lineRule="auto"/>
        <w:jc w:val="both"/>
        <w:textAlignment w:val="baseline"/>
        <w:rPr>
          <w:rFonts w:ascii="Times New Roman" w:eastAsia="Times New Roman" w:hAnsi="Times New Roman" w:cs="Times New Roman"/>
          <w:sz w:val="24"/>
          <w:szCs w:val="24"/>
          <w:lang w:eastAsia="es-MX"/>
        </w:rPr>
      </w:pPr>
    </w:p>
    <w:p w:rsidR="00524215" w:rsidRDefault="00524215" w:rsidP="008A3E25">
      <w:pPr>
        <w:numPr>
          <w:ilvl w:val="0"/>
          <w:numId w:val="3"/>
        </w:numPr>
        <w:spacing w:before="75" w:after="75" w:line="480" w:lineRule="auto"/>
        <w:ind w:left="0"/>
        <w:jc w:val="both"/>
        <w:textAlignment w:val="baseline"/>
        <w:rPr>
          <w:rFonts w:ascii="Times New Roman" w:eastAsia="Times New Roman" w:hAnsi="Times New Roman" w:cs="Times New Roman"/>
          <w:sz w:val="24"/>
          <w:szCs w:val="24"/>
          <w:lang w:eastAsia="es-MX"/>
        </w:rPr>
      </w:pPr>
      <w:r w:rsidRPr="00524215">
        <w:rPr>
          <w:rFonts w:ascii="Times New Roman" w:eastAsia="Times New Roman" w:hAnsi="Times New Roman" w:cs="Times New Roman"/>
          <w:sz w:val="24"/>
          <w:szCs w:val="24"/>
          <w:lang w:eastAsia="es-MX"/>
        </w:rPr>
        <w:t>En las zonas de mayor pobreza garantiza el suministro de alimentos nutritivos.</w:t>
      </w:r>
    </w:p>
    <w:p w:rsidR="00A56B8C" w:rsidRDefault="00A56B8C" w:rsidP="00A56B8C">
      <w:pPr>
        <w:spacing w:before="75" w:after="75" w:line="480" w:lineRule="auto"/>
        <w:jc w:val="both"/>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t>Seguir impulsa</w:t>
      </w:r>
      <w:r w:rsidR="002762B2">
        <w:rPr>
          <w:rFonts w:ascii="Times New Roman" w:eastAsia="Times New Roman" w:hAnsi="Times New Roman" w:cs="Times New Roman"/>
          <w:sz w:val="24"/>
          <w:szCs w:val="24"/>
          <w:lang w:eastAsia="es-MX"/>
        </w:rPr>
        <w:t>ndo los desayunos escolares es un rediseño acertado si la alimentación es nutritiva.</w:t>
      </w:r>
    </w:p>
    <w:p w:rsidR="00703C74" w:rsidRPr="00524215" w:rsidRDefault="00703C74" w:rsidP="00A56B8C">
      <w:pPr>
        <w:spacing w:before="75" w:after="75" w:line="480" w:lineRule="auto"/>
        <w:jc w:val="both"/>
        <w:textAlignment w:val="baseline"/>
        <w:rPr>
          <w:rFonts w:ascii="Times New Roman" w:eastAsia="Times New Roman" w:hAnsi="Times New Roman" w:cs="Times New Roman"/>
          <w:sz w:val="24"/>
          <w:szCs w:val="24"/>
          <w:lang w:eastAsia="es-MX"/>
        </w:rPr>
      </w:pPr>
    </w:p>
    <w:p w:rsidR="00524215" w:rsidRDefault="00524215" w:rsidP="008A3E25">
      <w:pPr>
        <w:numPr>
          <w:ilvl w:val="0"/>
          <w:numId w:val="3"/>
        </w:numPr>
        <w:spacing w:before="75" w:after="75" w:line="480" w:lineRule="auto"/>
        <w:ind w:left="0"/>
        <w:jc w:val="both"/>
        <w:textAlignment w:val="baseline"/>
        <w:rPr>
          <w:rFonts w:ascii="Times New Roman" w:eastAsia="Times New Roman" w:hAnsi="Times New Roman" w:cs="Times New Roman"/>
          <w:sz w:val="24"/>
          <w:szCs w:val="24"/>
          <w:lang w:eastAsia="es-MX"/>
        </w:rPr>
      </w:pPr>
      <w:r w:rsidRPr="00524215">
        <w:rPr>
          <w:rFonts w:ascii="Times New Roman" w:eastAsia="Times New Roman" w:hAnsi="Times New Roman" w:cs="Times New Roman"/>
          <w:sz w:val="24"/>
          <w:szCs w:val="24"/>
          <w:lang w:eastAsia="es-MX"/>
        </w:rPr>
        <w:t>Establece los programas de Escuela Digna y Escuela de Excelencia.</w:t>
      </w:r>
    </w:p>
    <w:p w:rsidR="00345320" w:rsidRDefault="002762B2" w:rsidP="002762B2">
      <w:pPr>
        <w:spacing w:before="75" w:after="75" w:line="480" w:lineRule="auto"/>
        <w:jc w:val="both"/>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Existe una planeación estratégica cuando se cumplen con las metas, es indispensable que el alumno tenga un lugar adecuado y digno </w:t>
      </w:r>
      <w:r w:rsidR="001B1E5A">
        <w:rPr>
          <w:rFonts w:ascii="Times New Roman" w:eastAsia="Times New Roman" w:hAnsi="Times New Roman" w:cs="Times New Roman"/>
          <w:sz w:val="24"/>
          <w:szCs w:val="24"/>
          <w:lang w:eastAsia="es-MX"/>
        </w:rPr>
        <w:t xml:space="preserve">para recibir </w:t>
      </w:r>
      <w:r w:rsidR="00D84F85">
        <w:rPr>
          <w:rFonts w:ascii="Times New Roman" w:eastAsia="Times New Roman" w:hAnsi="Times New Roman" w:cs="Times New Roman"/>
          <w:sz w:val="24"/>
          <w:szCs w:val="24"/>
          <w:lang w:eastAsia="es-MX"/>
        </w:rPr>
        <w:t>clases</w:t>
      </w:r>
      <w:r>
        <w:rPr>
          <w:rFonts w:ascii="Times New Roman" w:eastAsia="Times New Roman" w:hAnsi="Times New Roman" w:cs="Times New Roman"/>
          <w:sz w:val="24"/>
          <w:szCs w:val="24"/>
          <w:lang w:eastAsia="es-MX"/>
        </w:rPr>
        <w:t>ya que forma parte de una educación de calidad. Sin  embargo</w:t>
      </w:r>
      <w:r w:rsidR="001B1E5A">
        <w:rPr>
          <w:rFonts w:ascii="Times New Roman" w:eastAsia="Times New Roman" w:hAnsi="Times New Roman" w:cs="Times New Roman"/>
          <w:sz w:val="24"/>
          <w:szCs w:val="24"/>
          <w:lang w:eastAsia="es-MX"/>
        </w:rPr>
        <w:t xml:space="preserve"> considero que por la situación en la que se encuentran la mayoría de las escuelas </w:t>
      </w:r>
      <w:r w:rsidR="00D84F85">
        <w:rPr>
          <w:rFonts w:ascii="Times New Roman" w:eastAsia="Times New Roman" w:hAnsi="Times New Roman" w:cs="Times New Roman"/>
          <w:sz w:val="24"/>
          <w:szCs w:val="24"/>
          <w:lang w:eastAsia="es-MX"/>
        </w:rPr>
        <w:t xml:space="preserve">por mencionar </w:t>
      </w:r>
      <w:r w:rsidR="001B1E5A">
        <w:rPr>
          <w:rFonts w:ascii="Times New Roman" w:eastAsia="Times New Roman" w:hAnsi="Times New Roman" w:cs="Times New Roman"/>
          <w:sz w:val="24"/>
          <w:szCs w:val="24"/>
          <w:lang w:eastAsia="es-MX"/>
        </w:rPr>
        <w:t xml:space="preserve"> las zonas rurales, un escenario triste donde los pequeños no tienen ni mobiliario </w:t>
      </w:r>
      <w:r w:rsidR="00D84F85">
        <w:rPr>
          <w:rFonts w:ascii="Times New Roman" w:eastAsia="Times New Roman" w:hAnsi="Times New Roman" w:cs="Times New Roman"/>
          <w:sz w:val="24"/>
          <w:szCs w:val="24"/>
          <w:lang w:eastAsia="es-MX"/>
        </w:rPr>
        <w:t xml:space="preserve">adecuado, </w:t>
      </w:r>
      <w:r w:rsidR="00345320">
        <w:rPr>
          <w:rFonts w:ascii="Times New Roman" w:eastAsia="Times New Roman" w:hAnsi="Times New Roman" w:cs="Times New Roman"/>
          <w:sz w:val="24"/>
          <w:szCs w:val="24"/>
          <w:lang w:eastAsia="es-MX"/>
        </w:rPr>
        <w:t xml:space="preserve"> parece un sueño poder lograr totalmente este gran desafío, considero que llevara varias décadas poder  alcanzar el objetivo pensando positivamente.</w:t>
      </w:r>
    </w:p>
    <w:p w:rsidR="00703C74" w:rsidRPr="00524215" w:rsidRDefault="00703C74" w:rsidP="002762B2">
      <w:pPr>
        <w:spacing w:before="75" w:after="75" w:line="480" w:lineRule="auto"/>
        <w:jc w:val="both"/>
        <w:textAlignment w:val="baseline"/>
        <w:rPr>
          <w:rFonts w:ascii="Times New Roman" w:eastAsia="Times New Roman" w:hAnsi="Times New Roman" w:cs="Times New Roman"/>
          <w:sz w:val="24"/>
          <w:szCs w:val="24"/>
          <w:lang w:eastAsia="es-MX"/>
        </w:rPr>
      </w:pPr>
    </w:p>
    <w:p w:rsidR="00A7489E" w:rsidRDefault="00524215" w:rsidP="00345320">
      <w:pPr>
        <w:numPr>
          <w:ilvl w:val="0"/>
          <w:numId w:val="3"/>
        </w:numPr>
        <w:spacing w:before="75" w:after="75" w:line="480" w:lineRule="auto"/>
        <w:ind w:left="0"/>
        <w:jc w:val="both"/>
        <w:textAlignment w:val="baseline"/>
        <w:rPr>
          <w:rFonts w:ascii="Times New Roman" w:eastAsia="Times New Roman" w:hAnsi="Times New Roman" w:cs="Times New Roman"/>
          <w:sz w:val="24"/>
          <w:szCs w:val="24"/>
          <w:lang w:eastAsia="es-MX"/>
        </w:rPr>
      </w:pPr>
      <w:r w:rsidRPr="00524215">
        <w:rPr>
          <w:rFonts w:ascii="Times New Roman" w:eastAsia="Times New Roman" w:hAnsi="Times New Roman" w:cs="Times New Roman"/>
          <w:sz w:val="24"/>
          <w:szCs w:val="24"/>
          <w:lang w:eastAsia="es-MX"/>
        </w:rPr>
        <w:t>Crea el Sistema de Información Educativa para saber con cuántos alumnos y maestros cuenta el Sistema Educativo Mexicano, así como la condición física de las instalaciones, lo que permitirá a la formulación de políticas, planes y programas de estudio.</w:t>
      </w:r>
    </w:p>
    <w:p w:rsidR="00A7489E" w:rsidRDefault="00A7489E" w:rsidP="00A7489E">
      <w:pPr>
        <w:spacing w:before="75" w:after="75" w:line="480" w:lineRule="auto"/>
        <w:jc w:val="both"/>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Definitivamente considero acertada la implementación de  este sistema,  es inaceptable que a la fecha se desconozcan datos exactos,  en cuanto a la condición física adecuada es indispensable para cumplir con el objetivo.</w:t>
      </w:r>
    </w:p>
    <w:p w:rsidR="00A7489E" w:rsidRPr="00524215" w:rsidRDefault="00A7489E" w:rsidP="00A7489E">
      <w:pPr>
        <w:spacing w:before="75" w:after="75" w:line="480" w:lineRule="auto"/>
        <w:jc w:val="both"/>
        <w:textAlignment w:val="baseline"/>
        <w:rPr>
          <w:rFonts w:ascii="Times New Roman" w:eastAsia="Times New Roman" w:hAnsi="Times New Roman" w:cs="Times New Roman"/>
          <w:sz w:val="24"/>
          <w:szCs w:val="24"/>
          <w:lang w:eastAsia="es-MX"/>
        </w:rPr>
      </w:pPr>
    </w:p>
    <w:p w:rsidR="00524215" w:rsidRDefault="00524215" w:rsidP="008A3E25">
      <w:pPr>
        <w:numPr>
          <w:ilvl w:val="0"/>
          <w:numId w:val="3"/>
        </w:numPr>
        <w:spacing w:before="75" w:after="75" w:line="480" w:lineRule="auto"/>
        <w:ind w:left="0"/>
        <w:jc w:val="both"/>
        <w:textAlignment w:val="baseline"/>
        <w:rPr>
          <w:rFonts w:ascii="Times New Roman" w:eastAsia="Times New Roman" w:hAnsi="Times New Roman" w:cs="Times New Roman"/>
          <w:sz w:val="24"/>
          <w:szCs w:val="24"/>
          <w:lang w:eastAsia="es-MX"/>
        </w:rPr>
      </w:pPr>
      <w:r w:rsidRPr="00524215">
        <w:rPr>
          <w:rFonts w:ascii="Times New Roman" w:eastAsia="Times New Roman" w:hAnsi="Times New Roman" w:cs="Times New Roman"/>
          <w:sz w:val="24"/>
          <w:szCs w:val="24"/>
          <w:lang w:eastAsia="es-MX"/>
        </w:rPr>
        <w:lastRenderedPageBreak/>
        <w:t>Fortalece la autonomía de gestión de las escuelas para que alumnos, padres de familia y maestros decidan juntos cómo mejorar sus escuelas con los recursos que les entregue el Estado.</w:t>
      </w:r>
    </w:p>
    <w:p w:rsidR="00A7489E" w:rsidRDefault="00A7489E" w:rsidP="00A7489E">
      <w:pPr>
        <w:spacing w:before="75" w:after="75" w:line="480" w:lineRule="auto"/>
        <w:jc w:val="both"/>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El trabajo en equipo siempre genera buenos resultados,  generar la autonomía permitirá que se tomen las mejores decisiones que beneficien a todos.</w:t>
      </w:r>
    </w:p>
    <w:p w:rsidR="00A7489E" w:rsidRPr="00524215" w:rsidRDefault="00A7489E" w:rsidP="00A7489E">
      <w:pPr>
        <w:spacing w:before="75" w:after="75" w:line="480" w:lineRule="auto"/>
        <w:jc w:val="both"/>
        <w:textAlignment w:val="baseline"/>
        <w:rPr>
          <w:rFonts w:ascii="Times New Roman" w:eastAsia="Times New Roman" w:hAnsi="Times New Roman" w:cs="Times New Roman"/>
          <w:sz w:val="24"/>
          <w:szCs w:val="24"/>
          <w:lang w:eastAsia="es-MX"/>
        </w:rPr>
      </w:pPr>
    </w:p>
    <w:p w:rsidR="00524215" w:rsidRDefault="00524215" w:rsidP="008A3E25">
      <w:pPr>
        <w:numPr>
          <w:ilvl w:val="0"/>
          <w:numId w:val="3"/>
        </w:numPr>
        <w:spacing w:before="75" w:after="75" w:line="480" w:lineRule="auto"/>
        <w:ind w:left="0"/>
        <w:jc w:val="both"/>
        <w:textAlignment w:val="baseline"/>
        <w:rPr>
          <w:rFonts w:ascii="Times New Roman" w:eastAsia="Times New Roman" w:hAnsi="Times New Roman" w:cs="Times New Roman"/>
          <w:sz w:val="24"/>
          <w:szCs w:val="24"/>
          <w:lang w:eastAsia="es-MX"/>
        </w:rPr>
      </w:pPr>
      <w:r w:rsidRPr="00524215">
        <w:rPr>
          <w:rFonts w:ascii="Times New Roman" w:eastAsia="Times New Roman" w:hAnsi="Times New Roman" w:cs="Times New Roman"/>
          <w:sz w:val="24"/>
          <w:szCs w:val="24"/>
          <w:lang w:eastAsia="es-MX"/>
        </w:rPr>
        <w:t>Los padres de familia son corresponsables de la educación de sus hijos y tienen el derecho y la obligación de organizarse en cada escuela.</w:t>
      </w:r>
    </w:p>
    <w:p w:rsidR="00893E80" w:rsidRDefault="00893E80" w:rsidP="00893E80">
      <w:pPr>
        <w:spacing w:before="75" w:after="75" w:line="480" w:lineRule="auto"/>
        <w:jc w:val="both"/>
        <w:textAlignment w:val="baseline"/>
        <w:rPr>
          <w:rFonts w:ascii="Times New Roman" w:eastAsia="Times New Roman" w:hAnsi="Times New Roman" w:cs="Times New Roman"/>
          <w:sz w:val="24"/>
          <w:szCs w:val="24"/>
          <w:lang w:eastAsia="es-MX"/>
        </w:rPr>
      </w:pPr>
      <w:r w:rsidRPr="00893E80">
        <w:rPr>
          <w:rFonts w:ascii="Times New Roman" w:eastAsia="Times New Roman" w:hAnsi="Times New Roman" w:cs="Times New Roman"/>
          <w:sz w:val="24"/>
          <w:szCs w:val="24"/>
          <w:lang w:eastAsia="es-MX"/>
        </w:rPr>
        <w:t xml:space="preserve">La familia es la primera institución que ejerce influencia en el niño, ya que transmite valores,Costumbres y creencias por medio de la convivencia diaria. Asimismo, es la </w:t>
      </w:r>
      <w:r>
        <w:rPr>
          <w:rFonts w:ascii="Times New Roman" w:eastAsia="Times New Roman" w:hAnsi="Times New Roman" w:cs="Times New Roman"/>
          <w:sz w:val="24"/>
          <w:szCs w:val="24"/>
          <w:lang w:eastAsia="es-MX"/>
        </w:rPr>
        <w:t xml:space="preserve">primera institución educativa y </w:t>
      </w:r>
      <w:r w:rsidRPr="00893E80">
        <w:rPr>
          <w:rFonts w:ascii="Times New Roman" w:eastAsia="Times New Roman" w:hAnsi="Times New Roman" w:cs="Times New Roman"/>
          <w:sz w:val="24"/>
          <w:szCs w:val="24"/>
          <w:lang w:eastAsia="es-MX"/>
        </w:rPr>
        <w:t>socializadora del niño, “pues desde que nace comienza a vivir la influencia f</w:t>
      </w:r>
      <w:r>
        <w:rPr>
          <w:rFonts w:ascii="Times New Roman" w:eastAsia="Times New Roman" w:hAnsi="Times New Roman" w:cs="Times New Roman"/>
          <w:sz w:val="24"/>
          <w:szCs w:val="24"/>
          <w:lang w:eastAsia="es-MX"/>
        </w:rPr>
        <w:t>ormativa del ambiente familiar”</w:t>
      </w:r>
      <w:r w:rsidRPr="00893E80">
        <w:rPr>
          <w:rFonts w:ascii="Times New Roman" w:eastAsia="Times New Roman" w:hAnsi="Times New Roman" w:cs="Times New Roman"/>
          <w:sz w:val="24"/>
          <w:szCs w:val="24"/>
          <w:lang w:eastAsia="es-MX"/>
        </w:rPr>
        <w:t xml:space="preserve"> (Guevara, 1996, p. 7).</w:t>
      </w:r>
      <w:r>
        <w:rPr>
          <w:rFonts w:ascii="Times New Roman" w:eastAsia="Times New Roman" w:hAnsi="Times New Roman" w:cs="Times New Roman"/>
          <w:sz w:val="24"/>
          <w:szCs w:val="24"/>
          <w:lang w:eastAsia="es-MX"/>
        </w:rPr>
        <w:t xml:space="preserve"> Por eso considero que el papel de la integración de los padres de familia  será esencial para el logro de una educación de calidad, además de un ambiente de confianza y apoyo entre padre y maestro.</w:t>
      </w:r>
    </w:p>
    <w:p w:rsidR="00893E80" w:rsidRDefault="00893E80" w:rsidP="00893E80">
      <w:pPr>
        <w:spacing w:before="75" w:after="75" w:line="480" w:lineRule="auto"/>
        <w:jc w:val="both"/>
        <w:textAlignment w:val="baseline"/>
        <w:rPr>
          <w:rFonts w:ascii="Times New Roman" w:eastAsia="Times New Roman" w:hAnsi="Times New Roman" w:cs="Times New Roman"/>
          <w:sz w:val="24"/>
          <w:szCs w:val="24"/>
          <w:lang w:eastAsia="es-MX"/>
        </w:rPr>
      </w:pPr>
    </w:p>
    <w:p w:rsidR="00524215" w:rsidRDefault="00524215" w:rsidP="008A3E25">
      <w:pPr>
        <w:numPr>
          <w:ilvl w:val="0"/>
          <w:numId w:val="3"/>
        </w:numPr>
        <w:spacing w:before="75" w:after="75" w:line="480" w:lineRule="auto"/>
        <w:ind w:left="0"/>
        <w:jc w:val="both"/>
        <w:textAlignment w:val="baseline"/>
        <w:rPr>
          <w:rFonts w:ascii="Times New Roman" w:eastAsia="Times New Roman" w:hAnsi="Times New Roman" w:cs="Times New Roman"/>
          <w:sz w:val="24"/>
          <w:szCs w:val="24"/>
          <w:lang w:eastAsia="es-MX"/>
        </w:rPr>
      </w:pPr>
      <w:r w:rsidRPr="00524215">
        <w:rPr>
          <w:rFonts w:ascii="Times New Roman" w:eastAsia="Times New Roman" w:hAnsi="Times New Roman" w:cs="Times New Roman"/>
          <w:sz w:val="24"/>
          <w:szCs w:val="24"/>
          <w:lang w:eastAsia="es-MX"/>
        </w:rPr>
        <w:t>Se incorpora por primera vez, como un componente del Sistema Educativo Nacional, a los padres de familia para darles participación dentro de los procesos de apoyo a la educación de sus hijos.</w:t>
      </w:r>
    </w:p>
    <w:p w:rsidR="00893E80" w:rsidRPr="00524215" w:rsidRDefault="00524489" w:rsidP="00893E80">
      <w:pPr>
        <w:spacing w:before="75" w:after="75" w:line="480" w:lineRule="auto"/>
        <w:jc w:val="both"/>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Coadyuvar </w:t>
      </w:r>
      <w:r w:rsidR="005C0023">
        <w:rPr>
          <w:rFonts w:ascii="Times New Roman" w:eastAsia="Times New Roman" w:hAnsi="Times New Roman" w:cs="Times New Roman"/>
          <w:sz w:val="24"/>
          <w:szCs w:val="24"/>
          <w:lang w:eastAsia="es-MX"/>
        </w:rPr>
        <w:t xml:space="preserve">la participación </w:t>
      </w:r>
      <w:r>
        <w:rPr>
          <w:rFonts w:ascii="Times New Roman" w:eastAsia="Times New Roman" w:hAnsi="Times New Roman" w:cs="Times New Roman"/>
          <w:sz w:val="24"/>
          <w:szCs w:val="24"/>
          <w:lang w:eastAsia="es-MX"/>
        </w:rPr>
        <w:t>en este proceso es indispensable para que los padres de familia s</w:t>
      </w:r>
      <w:r w:rsidR="005C0023">
        <w:rPr>
          <w:rFonts w:ascii="Times New Roman" w:eastAsia="Times New Roman" w:hAnsi="Times New Roman" w:cs="Times New Roman"/>
          <w:sz w:val="24"/>
          <w:szCs w:val="24"/>
          <w:lang w:eastAsia="es-MX"/>
        </w:rPr>
        <w:t>e sientan parte de este sistema.</w:t>
      </w:r>
    </w:p>
    <w:p w:rsidR="00524215" w:rsidRDefault="00524215" w:rsidP="008A3E25">
      <w:pPr>
        <w:numPr>
          <w:ilvl w:val="0"/>
          <w:numId w:val="3"/>
        </w:numPr>
        <w:spacing w:before="75" w:after="75" w:line="480" w:lineRule="auto"/>
        <w:ind w:left="0"/>
        <w:jc w:val="both"/>
        <w:textAlignment w:val="baseline"/>
        <w:rPr>
          <w:rFonts w:ascii="Times New Roman" w:eastAsia="Times New Roman" w:hAnsi="Times New Roman" w:cs="Times New Roman"/>
          <w:sz w:val="24"/>
          <w:szCs w:val="24"/>
          <w:lang w:eastAsia="es-MX"/>
        </w:rPr>
      </w:pPr>
      <w:r w:rsidRPr="00524215">
        <w:rPr>
          <w:rFonts w:ascii="Times New Roman" w:eastAsia="Times New Roman" w:hAnsi="Times New Roman" w:cs="Times New Roman"/>
          <w:sz w:val="24"/>
          <w:szCs w:val="24"/>
          <w:lang w:eastAsia="es-MX"/>
        </w:rPr>
        <w:lastRenderedPageBreak/>
        <w:t>Se mejora la calidad de los libros de texto y materiales educativos.</w:t>
      </w:r>
    </w:p>
    <w:p w:rsidR="00524489" w:rsidRPr="00524215" w:rsidRDefault="00F86E37" w:rsidP="00524489">
      <w:pPr>
        <w:spacing w:before="75" w:after="75" w:line="480" w:lineRule="auto"/>
        <w:jc w:val="both"/>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Es base de la educación  contar con materiales d</w:t>
      </w:r>
      <w:r w:rsidR="0089076D">
        <w:rPr>
          <w:rFonts w:ascii="Times New Roman" w:eastAsia="Times New Roman" w:hAnsi="Times New Roman" w:cs="Times New Roman"/>
          <w:sz w:val="24"/>
          <w:szCs w:val="24"/>
          <w:lang w:eastAsia="es-MX"/>
        </w:rPr>
        <w:t>e calidad, considero importante el rediseño para  el perfeccionamiento del material.</w:t>
      </w:r>
    </w:p>
    <w:p w:rsidR="0089076D" w:rsidRDefault="00524215" w:rsidP="0089076D">
      <w:pPr>
        <w:numPr>
          <w:ilvl w:val="0"/>
          <w:numId w:val="3"/>
        </w:numPr>
        <w:spacing w:before="75" w:after="75" w:line="480" w:lineRule="auto"/>
        <w:ind w:left="0"/>
        <w:jc w:val="both"/>
        <w:textAlignment w:val="baseline"/>
        <w:rPr>
          <w:rFonts w:ascii="Times New Roman" w:eastAsia="Times New Roman" w:hAnsi="Times New Roman" w:cs="Times New Roman"/>
          <w:sz w:val="24"/>
          <w:szCs w:val="24"/>
          <w:lang w:eastAsia="es-MX"/>
        </w:rPr>
      </w:pPr>
      <w:r w:rsidRPr="00524215">
        <w:rPr>
          <w:rFonts w:ascii="Times New Roman" w:eastAsia="Times New Roman" w:hAnsi="Times New Roman" w:cs="Times New Roman"/>
          <w:sz w:val="24"/>
          <w:szCs w:val="24"/>
          <w:lang w:eastAsia="es-MX"/>
        </w:rPr>
        <w:t xml:space="preserve">Se </w:t>
      </w:r>
      <w:r w:rsidR="00D91309" w:rsidRPr="00524215">
        <w:rPr>
          <w:rFonts w:ascii="Times New Roman" w:eastAsia="Times New Roman" w:hAnsi="Times New Roman" w:cs="Times New Roman"/>
          <w:sz w:val="24"/>
          <w:szCs w:val="24"/>
          <w:lang w:eastAsia="es-MX"/>
        </w:rPr>
        <w:t>amplía</w:t>
      </w:r>
      <w:r w:rsidRPr="00524215">
        <w:rPr>
          <w:rFonts w:ascii="Times New Roman" w:eastAsia="Times New Roman" w:hAnsi="Times New Roman" w:cs="Times New Roman"/>
          <w:sz w:val="24"/>
          <w:szCs w:val="24"/>
          <w:lang w:eastAsia="es-MX"/>
        </w:rPr>
        <w:t xml:space="preserve"> la educación a distancia, la inicial y la especial poniendo énfasis en las personas con discapacidad.</w:t>
      </w:r>
    </w:p>
    <w:p w:rsidR="0089076D" w:rsidRDefault="0089076D" w:rsidP="0089076D">
      <w:pPr>
        <w:spacing w:before="75" w:after="75" w:line="480" w:lineRule="auto"/>
        <w:jc w:val="both"/>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Complementa un fácil acceso para todos aquellos que tienen oportunidad de ingresar a internet para lograr  una educación en línea, considero que es una visión amplia que abre una ventana  a un sector vulnerable.</w:t>
      </w:r>
    </w:p>
    <w:p w:rsidR="0089076D" w:rsidRPr="0089076D" w:rsidRDefault="0089076D" w:rsidP="0089076D">
      <w:pPr>
        <w:spacing w:before="75" w:after="75" w:line="480" w:lineRule="auto"/>
        <w:jc w:val="both"/>
        <w:textAlignment w:val="baseline"/>
        <w:rPr>
          <w:rFonts w:ascii="Times New Roman" w:eastAsia="Times New Roman" w:hAnsi="Times New Roman" w:cs="Times New Roman"/>
          <w:sz w:val="24"/>
          <w:szCs w:val="24"/>
          <w:lang w:eastAsia="es-MX"/>
        </w:rPr>
      </w:pPr>
    </w:p>
    <w:p w:rsidR="00524215" w:rsidRDefault="00524215" w:rsidP="00CC4E5B">
      <w:pPr>
        <w:numPr>
          <w:ilvl w:val="0"/>
          <w:numId w:val="3"/>
        </w:numPr>
        <w:spacing w:before="75" w:after="75" w:line="480" w:lineRule="auto"/>
        <w:ind w:left="0"/>
        <w:jc w:val="both"/>
        <w:textAlignment w:val="baseline"/>
        <w:rPr>
          <w:rFonts w:ascii="Times New Roman" w:eastAsia="Times New Roman" w:hAnsi="Times New Roman" w:cs="Times New Roman"/>
          <w:sz w:val="24"/>
          <w:szCs w:val="24"/>
          <w:lang w:eastAsia="es-MX"/>
        </w:rPr>
      </w:pPr>
      <w:r w:rsidRPr="00524215">
        <w:rPr>
          <w:rFonts w:ascii="Times New Roman" w:eastAsia="Times New Roman" w:hAnsi="Times New Roman" w:cs="Times New Roman"/>
          <w:sz w:val="24"/>
          <w:szCs w:val="24"/>
          <w:lang w:eastAsia="es-MX"/>
        </w:rPr>
        <w:t>Se promueve la equidad de género entre las niñas y los niños, el respeto a los derechos humanos de todos, se reconoce y aprecia nuestra cultura, así como a nuestras tradiciones.</w:t>
      </w:r>
    </w:p>
    <w:p w:rsidR="00CC4E5B" w:rsidRDefault="0089076D" w:rsidP="00CC4E5B">
      <w:pPr>
        <w:spacing w:before="75" w:after="75" w:line="480" w:lineRule="auto"/>
        <w:jc w:val="both"/>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Se lograra un impacto </w:t>
      </w:r>
      <w:r w:rsidR="00CC4E5B">
        <w:rPr>
          <w:rFonts w:ascii="Times New Roman" w:eastAsia="Times New Roman" w:hAnsi="Times New Roman" w:cs="Times New Roman"/>
          <w:sz w:val="24"/>
          <w:szCs w:val="24"/>
          <w:lang w:eastAsia="es-MX"/>
        </w:rPr>
        <w:t xml:space="preserve">en la sociedad futura cuando desde la  infancia  se fomente la </w:t>
      </w:r>
      <w:r w:rsidR="00CC4E5B" w:rsidRPr="00CC4E5B">
        <w:rPr>
          <w:rFonts w:ascii="Times New Roman" w:eastAsia="Times New Roman" w:hAnsi="Times New Roman" w:cs="Times New Roman"/>
          <w:sz w:val="24"/>
          <w:szCs w:val="24"/>
          <w:lang w:eastAsia="es-MX"/>
        </w:rPr>
        <w:t>Igualdad de derechos y oportunidades entre mujeres y hombres</w:t>
      </w:r>
      <w:r w:rsidR="00CC4E5B">
        <w:rPr>
          <w:rFonts w:ascii="Times New Roman" w:eastAsia="Times New Roman" w:hAnsi="Times New Roman" w:cs="Times New Roman"/>
          <w:sz w:val="24"/>
          <w:szCs w:val="24"/>
          <w:lang w:eastAsia="es-MX"/>
        </w:rPr>
        <w:t>,  debe inculcarse  a los alumnos  la erradicación</w:t>
      </w:r>
      <w:r w:rsidR="00CC4E5B" w:rsidRPr="00CC4E5B">
        <w:rPr>
          <w:rFonts w:ascii="Times New Roman" w:eastAsia="Times New Roman" w:hAnsi="Times New Roman" w:cs="Times New Roman"/>
          <w:sz w:val="24"/>
          <w:szCs w:val="24"/>
          <w:lang w:eastAsia="es-MX"/>
        </w:rPr>
        <w:t xml:space="preserve"> de toda disc</w:t>
      </w:r>
      <w:r w:rsidR="00CC4E5B">
        <w:rPr>
          <w:rFonts w:ascii="Times New Roman" w:eastAsia="Times New Roman" w:hAnsi="Times New Roman" w:cs="Times New Roman"/>
          <w:sz w:val="24"/>
          <w:szCs w:val="24"/>
          <w:lang w:eastAsia="es-MX"/>
        </w:rPr>
        <w:t>riminación, directa o indirecta</w:t>
      </w:r>
    </w:p>
    <w:p w:rsidR="00CC4E5B" w:rsidRDefault="00907B68" w:rsidP="00CC4E5B">
      <w:pPr>
        <w:spacing w:before="75" w:after="75" w:line="480" w:lineRule="auto"/>
        <w:jc w:val="both"/>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La</w:t>
      </w:r>
      <w:r w:rsidR="00CC4E5B">
        <w:rPr>
          <w:rFonts w:ascii="Times New Roman" w:eastAsia="Times New Roman" w:hAnsi="Times New Roman" w:cs="Times New Roman"/>
          <w:sz w:val="24"/>
          <w:szCs w:val="24"/>
          <w:lang w:eastAsia="es-MX"/>
        </w:rPr>
        <w:t xml:space="preserve"> motivación a apreciar la cultura  y tradiciones es preciso solo que </w:t>
      </w:r>
      <w:r w:rsidR="00703C74">
        <w:rPr>
          <w:rFonts w:ascii="Times New Roman" w:eastAsia="Times New Roman" w:hAnsi="Times New Roman" w:cs="Times New Roman"/>
          <w:sz w:val="24"/>
          <w:szCs w:val="24"/>
          <w:lang w:eastAsia="es-MX"/>
        </w:rPr>
        <w:t>deba</w:t>
      </w:r>
      <w:r w:rsidR="00CC4E5B">
        <w:rPr>
          <w:rFonts w:ascii="Times New Roman" w:eastAsia="Times New Roman" w:hAnsi="Times New Roman" w:cs="Times New Roman"/>
          <w:sz w:val="24"/>
          <w:szCs w:val="24"/>
          <w:lang w:eastAsia="es-MX"/>
        </w:rPr>
        <w:t xml:space="preserve"> realizarse </w:t>
      </w:r>
      <w:r>
        <w:rPr>
          <w:rFonts w:ascii="Times New Roman" w:eastAsia="Times New Roman" w:hAnsi="Times New Roman" w:cs="Times New Roman"/>
          <w:sz w:val="24"/>
          <w:szCs w:val="24"/>
          <w:lang w:eastAsia="es-MX"/>
        </w:rPr>
        <w:t>respetando las diferentes ideologías religiosas.</w:t>
      </w:r>
    </w:p>
    <w:p w:rsidR="00907B68" w:rsidRPr="00CC4E5B" w:rsidRDefault="00907B68" w:rsidP="00CC4E5B">
      <w:pPr>
        <w:spacing w:before="75" w:after="75" w:line="480" w:lineRule="auto"/>
        <w:jc w:val="both"/>
        <w:textAlignment w:val="baseline"/>
        <w:rPr>
          <w:rFonts w:ascii="Times New Roman" w:eastAsia="Times New Roman" w:hAnsi="Times New Roman" w:cs="Times New Roman"/>
          <w:sz w:val="24"/>
          <w:szCs w:val="24"/>
          <w:lang w:eastAsia="es-MX"/>
        </w:rPr>
      </w:pPr>
    </w:p>
    <w:p w:rsidR="00524215" w:rsidRDefault="00524215" w:rsidP="008A3E25">
      <w:pPr>
        <w:numPr>
          <w:ilvl w:val="0"/>
          <w:numId w:val="3"/>
        </w:numPr>
        <w:spacing w:before="75" w:after="75" w:line="480" w:lineRule="auto"/>
        <w:ind w:left="0"/>
        <w:jc w:val="both"/>
        <w:textAlignment w:val="baseline"/>
        <w:rPr>
          <w:rFonts w:ascii="Times New Roman" w:eastAsia="Times New Roman" w:hAnsi="Times New Roman" w:cs="Times New Roman"/>
          <w:sz w:val="24"/>
          <w:szCs w:val="24"/>
          <w:lang w:eastAsia="es-MX"/>
        </w:rPr>
      </w:pPr>
      <w:r w:rsidRPr="00524215">
        <w:rPr>
          <w:rFonts w:ascii="Times New Roman" w:eastAsia="Times New Roman" w:hAnsi="Times New Roman" w:cs="Times New Roman"/>
          <w:sz w:val="24"/>
          <w:szCs w:val="24"/>
          <w:lang w:eastAsia="es-MX"/>
        </w:rPr>
        <w:t>Ningún docente con nombramiento definitivo y que cumpla la ley será afectado en sus derechos.</w:t>
      </w:r>
    </w:p>
    <w:p w:rsidR="00907B68" w:rsidRDefault="00907B68" w:rsidP="00907B68">
      <w:pPr>
        <w:spacing w:before="75" w:after="75" w:line="480" w:lineRule="auto"/>
        <w:jc w:val="both"/>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t>Respetar los derechos de los maestros es fundamental para lograr los objetivos de una educación de calidad, el fomentar una relación laboral sana permitirá obtener los mejores resultados.</w:t>
      </w:r>
    </w:p>
    <w:p w:rsidR="00703C74" w:rsidRPr="00524215" w:rsidRDefault="00703C74" w:rsidP="00907B68">
      <w:pPr>
        <w:spacing w:before="75" w:after="75" w:line="480" w:lineRule="auto"/>
        <w:jc w:val="both"/>
        <w:textAlignment w:val="baseline"/>
        <w:rPr>
          <w:rFonts w:ascii="Times New Roman" w:eastAsia="Times New Roman" w:hAnsi="Times New Roman" w:cs="Times New Roman"/>
          <w:sz w:val="24"/>
          <w:szCs w:val="24"/>
          <w:lang w:eastAsia="es-MX"/>
        </w:rPr>
      </w:pPr>
    </w:p>
    <w:p w:rsidR="00524215" w:rsidRDefault="00524215" w:rsidP="008A3E25">
      <w:pPr>
        <w:numPr>
          <w:ilvl w:val="0"/>
          <w:numId w:val="3"/>
        </w:numPr>
        <w:spacing w:before="75" w:after="75" w:line="480" w:lineRule="auto"/>
        <w:ind w:left="0"/>
        <w:jc w:val="both"/>
        <w:textAlignment w:val="baseline"/>
        <w:rPr>
          <w:rFonts w:ascii="Times New Roman" w:eastAsia="Times New Roman" w:hAnsi="Times New Roman" w:cs="Times New Roman"/>
          <w:sz w:val="24"/>
          <w:szCs w:val="24"/>
          <w:lang w:eastAsia="es-MX"/>
        </w:rPr>
      </w:pPr>
      <w:r w:rsidRPr="00524215">
        <w:rPr>
          <w:rFonts w:ascii="Times New Roman" w:eastAsia="Times New Roman" w:hAnsi="Times New Roman" w:cs="Times New Roman"/>
          <w:sz w:val="24"/>
          <w:szCs w:val="24"/>
          <w:lang w:eastAsia="es-MX"/>
        </w:rPr>
        <w:t>Promueve la preparación del magisterio a través del Servicio Profesional Docente, para elevar el desempeño de los maestros a partir de estímulos y apoyos adecuados.</w:t>
      </w:r>
    </w:p>
    <w:p w:rsidR="00703C74" w:rsidRDefault="00907B68" w:rsidP="00907B68">
      <w:pPr>
        <w:spacing w:before="75" w:after="75" w:line="480" w:lineRule="auto"/>
        <w:jc w:val="both"/>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La motivación del personal es necesaria para estimular a la preparación y actualización del maestro, adquiriendo un nivel  </w:t>
      </w:r>
      <w:r w:rsidR="00703C74">
        <w:rPr>
          <w:rFonts w:ascii="Times New Roman" w:eastAsia="Times New Roman" w:hAnsi="Times New Roman" w:cs="Times New Roman"/>
          <w:sz w:val="24"/>
          <w:szCs w:val="24"/>
          <w:lang w:eastAsia="es-MX"/>
        </w:rPr>
        <w:t xml:space="preserve">de calidad. </w:t>
      </w:r>
    </w:p>
    <w:p w:rsidR="00703C74" w:rsidRPr="00524215" w:rsidRDefault="00703C74" w:rsidP="00907B68">
      <w:pPr>
        <w:spacing w:before="75" w:after="75" w:line="480" w:lineRule="auto"/>
        <w:jc w:val="both"/>
        <w:textAlignment w:val="baseline"/>
        <w:rPr>
          <w:rFonts w:ascii="Times New Roman" w:eastAsia="Times New Roman" w:hAnsi="Times New Roman" w:cs="Times New Roman"/>
          <w:sz w:val="24"/>
          <w:szCs w:val="24"/>
          <w:lang w:eastAsia="es-MX"/>
        </w:rPr>
      </w:pPr>
    </w:p>
    <w:p w:rsidR="00524215" w:rsidRDefault="00524215" w:rsidP="008A3E25">
      <w:pPr>
        <w:numPr>
          <w:ilvl w:val="0"/>
          <w:numId w:val="3"/>
        </w:numPr>
        <w:spacing w:before="75" w:after="75" w:line="480" w:lineRule="auto"/>
        <w:ind w:left="0"/>
        <w:jc w:val="both"/>
        <w:textAlignment w:val="baseline"/>
        <w:rPr>
          <w:rFonts w:ascii="Times New Roman" w:eastAsia="Times New Roman" w:hAnsi="Times New Roman" w:cs="Times New Roman"/>
          <w:sz w:val="24"/>
          <w:szCs w:val="24"/>
          <w:lang w:eastAsia="es-MX"/>
        </w:rPr>
      </w:pPr>
      <w:r w:rsidRPr="00524215">
        <w:rPr>
          <w:rFonts w:ascii="Times New Roman" w:eastAsia="Times New Roman" w:hAnsi="Times New Roman" w:cs="Times New Roman"/>
          <w:sz w:val="24"/>
          <w:szCs w:val="24"/>
          <w:lang w:eastAsia="es-MX"/>
        </w:rPr>
        <w:t>Entre las principales ventajas de la ley están nuevas opciones para el desarrollo profesional de los docentes.</w:t>
      </w:r>
    </w:p>
    <w:p w:rsidR="00703C74" w:rsidRDefault="00703C74" w:rsidP="00703C74">
      <w:pPr>
        <w:spacing w:before="75" w:after="75" w:line="480" w:lineRule="auto"/>
        <w:jc w:val="both"/>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Como pieza fundamental para la educación el docente debe tener una amplia gama de opciones para su preparación, que permita crear un ambiente de confianza.</w:t>
      </w:r>
    </w:p>
    <w:p w:rsidR="00703C74" w:rsidRPr="00524215" w:rsidRDefault="00703C74" w:rsidP="00703C74">
      <w:pPr>
        <w:spacing w:before="75" w:after="75" w:line="480" w:lineRule="auto"/>
        <w:jc w:val="both"/>
        <w:textAlignment w:val="baseline"/>
        <w:rPr>
          <w:rFonts w:ascii="Times New Roman" w:eastAsia="Times New Roman" w:hAnsi="Times New Roman" w:cs="Times New Roman"/>
          <w:sz w:val="24"/>
          <w:szCs w:val="24"/>
          <w:lang w:eastAsia="es-MX"/>
        </w:rPr>
      </w:pPr>
    </w:p>
    <w:p w:rsidR="00524215" w:rsidRPr="00524215" w:rsidRDefault="00524215" w:rsidP="008A3E25">
      <w:pPr>
        <w:spacing w:after="0" w:line="480" w:lineRule="auto"/>
        <w:jc w:val="both"/>
        <w:textAlignment w:val="baseline"/>
        <w:rPr>
          <w:rFonts w:ascii="Times New Roman" w:eastAsia="Times New Roman" w:hAnsi="Times New Roman" w:cs="Times New Roman"/>
          <w:sz w:val="24"/>
          <w:szCs w:val="24"/>
          <w:lang w:eastAsia="es-MX"/>
        </w:rPr>
      </w:pPr>
      <w:r w:rsidRPr="00524215">
        <w:rPr>
          <w:rFonts w:ascii="Times New Roman" w:eastAsia="Times New Roman" w:hAnsi="Times New Roman" w:cs="Times New Roman"/>
          <w:b/>
          <w:bCs/>
          <w:sz w:val="24"/>
          <w:szCs w:val="24"/>
          <w:bdr w:val="none" w:sz="0" w:space="0" w:color="auto" w:frame="1"/>
          <w:lang w:eastAsia="es-MX"/>
        </w:rPr>
        <w:t>2.- Ley General del Servicio Profesional Docente:</w:t>
      </w:r>
    </w:p>
    <w:p w:rsidR="00524215" w:rsidRDefault="00524215" w:rsidP="008A3E25">
      <w:pPr>
        <w:numPr>
          <w:ilvl w:val="0"/>
          <w:numId w:val="4"/>
        </w:numPr>
        <w:spacing w:before="75" w:after="75" w:line="480" w:lineRule="auto"/>
        <w:ind w:left="0"/>
        <w:jc w:val="both"/>
        <w:textAlignment w:val="baseline"/>
        <w:rPr>
          <w:rFonts w:ascii="Times New Roman" w:eastAsia="Times New Roman" w:hAnsi="Times New Roman" w:cs="Times New Roman"/>
          <w:sz w:val="24"/>
          <w:szCs w:val="24"/>
          <w:lang w:eastAsia="es-MX"/>
        </w:rPr>
      </w:pPr>
      <w:r w:rsidRPr="00524215">
        <w:rPr>
          <w:rFonts w:ascii="Times New Roman" w:eastAsia="Times New Roman" w:hAnsi="Times New Roman" w:cs="Times New Roman"/>
          <w:sz w:val="24"/>
          <w:szCs w:val="24"/>
          <w:lang w:eastAsia="es-MX"/>
        </w:rPr>
        <w:t>Determina que el maestro que destaque será objeto de reconocimiento y estímulos económicos.</w:t>
      </w:r>
    </w:p>
    <w:p w:rsidR="00D671EF" w:rsidRDefault="00D671EF" w:rsidP="00703C74">
      <w:pPr>
        <w:spacing w:before="75" w:after="75" w:line="480" w:lineRule="auto"/>
        <w:jc w:val="both"/>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Es a</w:t>
      </w:r>
      <w:r w:rsidR="00703C74">
        <w:rPr>
          <w:rFonts w:ascii="Times New Roman" w:eastAsia="Times New Roman" w:hAnsi="Times New Roman" w:cs="Times New Roman"/>
          <w:sz w:val="24"/>
          <w:szCs w:val="24"/>
          <w:lang w:eastAsia="es-MX"/>
        </w:rPr>
        <w:t xml:space="preserve">certado </w:t>
      </w:r>
      <w:r>
        <w:rPr>
          <w:rFonts w:ascii="Times New Roman" w:eastAsia="Times New Roman" w:hAnsi="Times New Roman" w:cs="Times New Roman"/>
          <w:sz w:val="24"/>
          <w:szCs w:val="24"/>
          <w:lang w:eastAsia="es-MX"/>
        </w:rPr>
        <w:t>acreditar más  beneficios al docente que destaque ya que será motivador que se reconozca su desempeño.</w:t>
      </w:r>
    </w:p>
    <w:p w:rsidR="00D671EF" w:rsidRPr="00524215" w:rsidRDefault="00D671EF" w:rsidP="00703C74">
      <w:pPr>
        <w:spacing w:before="75" w:after="75" w:line="480" w:lineRule="auto"/>
        <w:jc w:val="both"/>
        <w:textAlignment w:val="baseline"/>
        <w:rPr>
          <w:rFonts w:ascii="Times New Roman" w:eastAsia="Times New Roman" w:hAnsi="Times New Roman" w:cs="Times New Roman"/>
          <w:sz w:val="24"/>
          <w:szCs w:val="24"/>
          <w:lang w:eastAsia="es-MX"/>
        </w:rPr>
      </w:pPr>
    </w:p>
    <w:p w:rsidR="00D671EF" w:rsidRDefault="00524215" w:rsidP="008A3E25">
      <w:pPr>
        <w:numPr>
          <w:ilvl w:val="0"/>
          <w:numId w:val="4"/>
        </w:numPr>
        <w:spacing w:before="75" w:after="75" w:line="480" w:lineRule="auto"/>
        <w:ind w:left="0"/>
        <w:jc w:val="both"/>
        <w:textAlignment w:val="baseline"/>
        <w:rPr>
          <w:rFonts w:ascii="Times New Roman" w:eastAsia="Times New Roman" w:hAnsi="Times New Roman" w:cs="Times New Roman"/>
          <w:sz w:val="24"/>
          <w:szCs w:val="24"/>
          <w:lang w:eastAsia="es-MX"/>
        </w:rPr>
      </w:pPr>
      <w:r w:rsidRPr="00524215">
        <w:rPr>
          <w:rFonts w:ascii="Times New Roman" w:eastAsia="Times New Roman" w:hAnsi="Times New Roman" w:cs="Times New Roman"/>
          <w:sz w:val="24"/>
          <w:szCs w:val="24"/>
          <w:lang w:eastAsia="es-MX"/>
        </w:rPr>
        <w:lastRenderedPageBreak/>
        <w:t>Establece la inducción, la capacitación, la formación, profesionalización, las asesorías y acompañamientos para los maestros como eje rector del mejoramiento de las clases y aprendizaje de los alumnos</w:t>
      </w:r>
      <w:r w:rsidR="00D671EF">
        <w:rPr>
          <w:rFonts w:ascii="Times New Roman" w:eastAsia="Times New Roman" w:hAnsi="Times New Roman" w:cs="Times New Roman"/>
          <w:sz w:val="24"/>
          <w:szCs w:val="24"/>
          <w:lang w:eastAsia="es-MX"/>
        </w:rPr>
        <w:t>.</w:t>
      </w:r>
    </w:p>
    <w:p w:rsidR="00C266DF" w:rsidRDefault="00C266DF" w:rsidP="00D671EF">
      <w:pPr>
        <w:spacing w:before="75" w:after="75" w:line="480" w:lineRule="auto"/>
        <w:jc w:val="both"/>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Es importante marcar líneas de acción sobre la capacitación, </w:t>
      </w:r>
      <w:r w:rsidR="00B13DA9">
        <w:rPr>
          <w:rFonts w:ascii="Times New Roman" w:eastAsia="Times New Roman" w:hAnsi="Times New Roman" w:cs="Times New Roman"/>
          <w:sz w:val="24"/>
          <w:szCs w:val="24"/>
          <w:lang w:eastAsia="es-MX"/>
        </w:rPr>
        <w:t xml:space="preserve">formación y asesorías. </w:t>
      </w:r>
      <w:proofErr w:type="gramStart"/>
      <w:r>
        <w:rPr>
          <w:rFonts w:ascii="Times New Roman" w:eastAsia="Times New Roman" w:hAnsi="Times New Roman" w:cs="Times New Roman"/>
          <w:sz w:val="24"/>
          <w:szCs w:val="24"/>
          <w:lang w:eastAsia="es-MX"/>
        </w:rPr>
        <w:t>en</w:t>
      </w:r>
      <w:proofErr w:type="gramEnd"/>
      <w:r>
        <w:rPr>
          <w:rFonts w:ascii="Times New Roman" w:eastAsia="Times New Roman" w:hAnsi="Times New Roman" w:cs="Times New Roman"/>
          <w:sz w:val="24"/>
          <w:szCs w:val="24"/>
          <w:lang w:eastAsia="es-MX"/>
        </w:rPr>
        <w:t xml:space="preserve"> conversaciones informales con docentes se ha manifestado su descontento por una capacitación </w:t>
      </w:r>
      <w:r w:rsidR="00B13DA9">
        <w:rPr>
          <w:rFonts w:ascii="Times New Roman" w:eastAsia="Times New Roman" w:hAnsi="Times New Roman" w:cs="Times New Roman"/>
          <w:sz w:val="24"/>
          <w:szCs w:val="24"/>
          <w:lang w:eastAsia="es-MX"/>
        </w:rPr>
        <w:t xml:space="preserve">deficiente, los famosos consejos técnicos, donde argumentan un tiempo perdido. </w:t>
      </w:r>
      <w:r>
        <w:rPr>
          <w:rFonts w:ascii="Times New Roman" w:eastAsia="Times New Roman" w:hAnsi="Times New Roman" w:cs="Times New Roman"/>
          <w:sz w:val="24"/>
          <w:szCs w:val="24"/>
          <w:lang w:eastAsia="es-MX"/>
        </w:rPr>
        <w:t xml:space="preserve">Para lograr profesionales calificados es necesario realizar un plan estratégico supliendo las necesidades de cada sector docente. </w:t>
      </w:r>
    </w:p>
    <w:p w:rsidR="00C266DF" w:rsidRPr="00524215" w:rsidRDefault="00C266DF" w:rsidP="00D671EF">
      <w:pPr>
        <w:spacing w:before="75" w:after="75" w:line="480" w:lineRule="auto"/>
        <w:jc w:val="both"/>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Considero que es importante realizar </w:t>
      </w:r>
      <w:r w:rsidR="00B13DA9">
        <w:rPr>
          <w:rFonts w:ascii="Times New Roman" w:eastAsia="Times New Roman" w:hAnsi="Times New Roman" w:cs="Times New Roman"/>
          <w:sz w:val="24"/>
          <w:szCs w:val="24"/>
          <w:lang w:eastAsia="es-MX"/>
        </w:rPr>
        <w:t>un consenso con e magisterio para que externen sus carencias de las asesorías que requieren.</w:t>
      </w:r>
    </w:p>
    <w:p w:rsidR="00524215" w:rsidRDefault="00524215" w:rsidP="008A3E25">
      <w:pPr>
        <w:numPr>
          <w:ilvl w:val="0"/>
          <w:numId w:val="4"/>
        </w:numPr>
        <w:spacing w:before="75" w:after="75" w:line="480" w:lineRule="auto"/>
        <w:ind w:left="0"/>
        <w:jc w:val="both"/>
        <w:textAlignment w:val="baseline"/>
        <w:rPr>
          <w:rFonts w:ascii="Times New Roman" w:eastAsia="Times New Roman" w:hAnsi="Times New Roman" w:cs="Times New Roman"/>
          <w:sz w:val="24"/>
          <w:szCs w:val="24"/>
          <w:lang w:eastAsia="es-MX"/>
        </w:rPr>
      </w:pPr>
      <w:r w:rsidRPr="00524215">
        <w:rPr>
          <w:rFonts w:ascii="Times New Roman" w:eastAsia="Times New Roman" w:hAnsi="Times New Roman" w:cs="Times New Roman"/>
          <w:sz w:val="24"/>
          <w:szCs w:val="24"/>
          <w:lang w:eastAsia="es-MX"/>
        </w:rPr>
        <w:t>Se establecen reglas claras y transparentes para participar en evaluaciones justas, y con ello la ley asegura la igualdad de oportunidades.</w:t>
      </w:r>
    </w:p>
    <w:p w:rsidR="00B13DA9" w:rsidRPr="00524215" w:rsidRDefault="00B13DA9" w:rsidP="00B13DA9">
      <w:pPr>
        <w:spacing w:before="75" w:after="75" w:line="480" w:lineRule="auto"/>
        <w:jc w:val="both"/>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Es necesario recuperar la confianza en las evaluaciones para la estabilidad en el sector docente.</w:t>
      </w:r>
    </w:p>
    <w:p w:rsidR="00524215" w:rsidRDefault="00524215" w:rsidP="008A3E25">
      <w:pPr>
        <w:numPr>
          <w:ilvl w:val="0"/>
          <w:numId w:val="4"/>
        </w:numPr>
        <w:spacing w:before="75" w:after="75" w:line="480" w:lineRule="auto"/>
        <w:ind w:left="0"/>
        <w:jc w:val="both"/>
        <w:textAlignment w:val="baseline"/>
        <w:rPr>
          <w:rFonts w:ascii="Times New Roman" w:eastAsia="Times New Roman" w:hAnsi="Times New Roman" w:cs="Times New Roman"/>
          <w:sz w:val="24"/>
          <w:szCs w:val="24"/>
          <w:lang w:eastAsia="es-MX"/>
        </w:rPr>
      </w:pPr>
      <w:r w:rsidRPr="00524215">
        <w:rPr>
          <w:rFonts w:ascii="Times New Roman" w:eastAsia="Times New Roman" w:hAnsi="Times New Roman" w:cs="Times New Roman"/>
          <w:sz w:val="24"/>
          <w:szCs w:val="24"/>
          <w:lang w:eastAsia="es-MX"/>
        </w:rPr>
        <w:t>Los maestros, directores y supervisores actualmente en servició, deberán participar en los procesos de evaluación que se llevarán a cabo al menos cada 4 años.</w:t>
      </w:r>
    </w:p>
    <w:p w:rsidR="00EA683D" w:rsidRDefault="00B13DA9" w:rsidP="00B13DA9">
      <w:pPr>
        <w:spacing w:before="75" w:after="75" w:line="480" w:lineRule="auto"/>
        <w:jc w:val="both"/>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El </w:t>
      </w:r>
      <w:r w:rsidR="00553E18">
        <w:rPr>
          <w:rFonts w:ascii="Times New Roman" w:eastAsia="Times New Roman" w:hAnsi="Times New Roman" w:cs="Times New Roman"/>
          <w:sz w:val="24"/>
          <w:szCs w:val="24"/>
          <w:lang w:eastAsia="es-MX"/>
        </w:rPr>
        <w:t xml:space="preserve">tiempo estimado para las evaluaciones </w:t>
      </w:r>
      <w:r w:rsidR="00DD3B9D">
        <w:rPr>
          <w:rFonts w:ascii="Times New Roman" w:eastAsia="Times New Roman" w:hAnsi="Times New Roman" w:cs="Times New Roman"/>
          <w:sz w:val="24"/>
          <w:szCs w:val="24"/>
          <w:lang w:eastAsia="es-MX"/>
        </w:rPr>
        <w:t xml:space="preserve"> considero </w:t>
      </w:r>
      <w:r w:rsidR="00553E18">
        <w:rPr>
          <w:rFonts w:ascii="Times New Roman" w:eastAsia="Times New Roman" w:hAnsi="Times New Roman" w:cs="Times New Roman"/>
          <w:sz w:val="24"/>
          <w:szCs w:val="24"/>
          <w:lang w:eastAsia="es-MX"/>
        </w:rPr>
        <w:t>deberá ser menor, ya que debe ser un proceso continuo, para log</w:t>
      </w:r>
      <w:r w:rsidR="00DD3B9D">
        <w:rPr>
          <w:rFonts w:ascii="Times New Roman" w:eastAsia="Times New Roman" w:hAnsi="Times New Roman" w:cs="Times New Roman"/>
          <w:sz w:val="24"/>
          <w:szCs w:val="24"/>
          <w:lang w:eastAsia="es-MX"/>
        </w:rPr>
        <w:t>rar medir el desempeño.</w:t>
      </w:r>
    </w:p>
    <w:p w:rsidR="00DD3B9D" w:rsidRPr="00524215" w:rsidRDefault="00DD3B9D" w:rsidP="00B13DA9">
      <w:pPr>
        <w:spacing w:before="75" w:after="75" w:line="480" w:lineRule="auto"/>
        <w:jc w:val="both"/>
        <w:textAlignment w:val="baseline"/>
        <w:rPr>
          <w:rFonts w:ascii="Times New Roman" w:eastAsia="Times New Roman" w:hAnsi="Times New Roman" w:cs="Times New Roman"/>
          <w:sz w:val="24"/>
          <w:szCs w:val="24"/>
          <w:lang w:eastAsia="es-MX"/>
        </w:rPr>
      </w:pPr>
    </w:p>
    <w:p w:rsidR="00524215" w:rsidRDefault="00524215" w:rsidP="008A3E25">
      <w:pPr>
        <w:numPr>
          <w:ilvl w:val="0"/>
          <w:numId w:val="4"/>
        </w:numPr>
        <w:spacing w:before="75" w:after="75" w:line="480" w:lineRule="auto"/>
        <w:ind w:left="0"/>
        <w:jc w:val="both"/>
        <w:textAlignment w:val="baseline"/>
        <w:rPr>
          <w:rFonts w:ascii="Times New Roman" w:eastAsia="Times New Roman" w:hAnsi="Times New Roman" w:cs="Times New Roman"/>
          <w:sz w:val="24"/>
          <w:szCs w:val="24"/>
          <w:lang w:eastAsia="es-MX"/>
        </w:rPr>
      </w:pPr>
      <w:r w:rsidRPr="00524215">
        <w:rPr>
          <w:rFonts w:ascii="Times New Roman" w:eastAsia="Times New Roman" w:hAnsi="Times New Roman" w:cs="Times New Roman"/>
          <w:sz w:val="24"/>
          <w:szCs w:val="24"/>
          <w:lang w:eastAsia="es-MX"/>
        </w:rPr>
        <w:lastRenderedPageBreak/>
        <w:t>Los procesos de evaluación tienen como objeto detectar las fortalezas de los docentes y conocer sus necesidades de regularización y formación continua para mejorar sus capacidades.</w:t>
      </w:r>
    </w:p>
    <w:p w:rsidR="00DD3B9D" w:rsidRPr="00524215" w:rsidRDefault="00DD3B9D" w:rsidP="00DD3B9D">
      <w:pPr>
        <w:spacing w:before="75" w:after="75" w:line="480" w:lineRule="auto"/>
        <w:jc w:val="both"/>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Solo así se podrá identificar su área de oportunidad, para el logro de una  evaluación de calidad.</w:t>
      </w:r>
    </w:p>
    <w:p w:rsidR="00524215" w:rsidRDefault="00524215" w:rsidP="008A3E25">
      <w:pPr>
        <w:numPr>
          <w:ilvl w:val="0"/>
          <w:numId w:val="4"/>
        </w:numPr>
        <w:spacing w:before="75" w:after="75" w:line="480" w:lineRule="auto"/>
        <w:ind w:left="0"/>
        <w:jc w:val="both"/>
        <w:textAlignment w:val="baseline"/>
        <w:rPr>
          <w:rFonts w:ascii="Times New Roman" w:eastAsia="Times New Roman" w:hAnsi="Times New Roman" w:cs="Times New Roman"/>
          <w:sz w:val="24"/>
          <w:szCs w:val="24"/>
          <w:lang w:eastAsia="es-MX"/>
        </w:rPr>
      </w:pPr>
      <w:r w:rsidRPr="00524215">
        <w:rPr>
          <w:rFonts w:ascii="Times New Roman" w:eastAsia="Times New Roman" w:hAnsi="Times New Roman" w:cs="Times New Roman"/>
          <w:sz w:val="24"/>
          <w:szCs w:val="24"/>
          <w:lang w:eastAsia="es-MX"/>
        </w:rPr>
        <w:t>En caso de que un maestro no obtenga resultados satisfactorios en un primero proceso de evaluación será capacitado a través de los cursos correspondientes y será evaluado en una segunda ocasión; de no presentar resultados suficientes en el segundo proceso de evaluación deberá participar de nueva cuenta en el proceso de capacitación para poder presentarse a un tercer proceso de evaluación. De no aprobar el tercer proceso se reubicará en otra plaza no docente o podrá optar por el retiro voluntario.</w:t>
      </w:r>
    </w:p>
    <w:p w:rsidR="00DD3B9D" w:rsidRPr="00524215" w:rsidRDefault="00DD3B9D" w:rsidP="00DD3B9D">
      <w:pPr>
        <w:spacing w:before="75" w:after="75" w:line="480" w:lineRule="auto"/>
        <w:jc w:val="both"/>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Me parece una forma justa para que el maestro tenga la oportunidad de avanzar y no sea despedido inmediatamente  y no se violen sus derechos como trabajador.</w:t>
      </w:r>
    </w:p>
    <w:p w:rsidR="00524215" w:rsidRDefault="00524215" w:rsidP="008A3E25">
      <w:pPr>
        <w:numPr>
          <w:ilvl w:val="0"/>
          <w:numId w:val="4"/>
        </w:numPr>
        <w:spacing w:before="75" w:after="75" w:line="480" w:lineRule="auto"/>
        <w:ind w:left="0"/>
        <w:jc w:val="both"/>
        <w:textAlignment w:val="baseline"/>
        <w:rPr>
          <w:rFonts w:ascii="Times New Roman" w:eastAsia="Times New Roman" w:hAnsi="Times New Roman" w:cs="Times New Roman"/>
          <w:sz w:val="24"/>
          <w:szCs w:val="24"/>
          <w:lang w:eastAsia="es-MX"/>
        </w:rPr>
      </w:pPr>
      <w:r w:rsidRPr="00524215">
        <w:rPr>
          <w:rFonts w:ascii="Times New Roman" w:eastAsia="Times New Roman" w:hAnsi="Times New Roman" w:cs="Times New Roman"/>
          <w:sz w:val="24"/>
          <w:szCs w:val="24"/>
          <w:lang w:eastAsia="es-MX"/>
        </w:rPr>
        <w:t>Los programas de regularización y formación continua serán otorgados gratuitamente por el Gobierno.</w:t>
      </w:r>
    </w:p>
    <w:p w:rsidR="00DD3B9D" w:rsidRPr="00524215" w:rsidRDefault="00DD3B9D" w:rsidP="00DD3B9D">
      <w:pPr>
        <w:spacing w:before="75" w:after="75" w:line="480" w:lineRule="auto"/>
        <w:jc w:val="both"/>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Si la </w:t>
      </w:r>
      <w:r w:rsidR="000C0ABF">
        <w:rPr>
          <w:rFonts w:ascii="Times New Roman" w:eastAsia="Times New Roman" w:hAnsi="Times New Roman" w:cs="Times New Roman"/>
          <w:sz w:val="24"/>
          <w:szCs w:val="24"/>
          <w:lang w:eastAsia="es-MX"/>
        </w:rPr>
        <w:t>educación es gratuita todos los elementos que la integran deben ser gratuitos.</w:t>
      </w:r>
    </w:p>
    <w:p w:rsidR="00524215" w:rsidRDefault="00524215" w:rsidP="008A3E25">
      <w:pPr>
        <w:numPr>
          <w:ilvl w:val="0"/>
          <w:numId w:val="4"/>
        </w:numPr>
        <w:spacing w:before="75" w:after="75" w:line="480" w:lineRule="auto"/>
        <w:ind w:left="0"/>
        <w:jc w:val="both"/>
        <w:textAlignment w:val="baseline"/>
        <w:rPr>
          <w:rFonts w:ascii="Times New Roman" w:eastAsia="Times New Roman" w:hAnsi="Times New Roman" w:cs="Times New Roman"/>
          <w:sz w:val="24"/>
          <w:szCs w:val="24"/>
          <w:lang w:eastAsia="es-MX"/>
        </w:rPr>
      </w:pPr>
      <w:r w:rsidRPr="00524215">
        <w:rPr>
          <w:rFonts w:ascii="Times New Roman" w:eastAsia="Times New Roman" w:hAnsi="Times New Roman" w:cs="Times New Roman"/>
          <w:sz w:val="24"/>
          <w:szCs w:val="24"/>
          <w:lang w:eastAsia="es-MX"/>
        </w:rPr>
        <w:t>Los resultados de la evaluación son considerados como datos personales y por lo tanto son confidenciales.</w:t>
      </w:r>
    </w:p>
    <w:p w:rsidR="000C0ABF" w:rsidRDefault="000C0ABF" w:rsidP="000C0ABF">
      <w:pPr>
        <w:spacing w:before="75" w:after="75" w:line="480" w:lineRule="auto"/>
        <w:jc w:val="both"/>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La confidencialidad es muy importante para no evide</w:t>
      </w:r>
      <w:r w:rsidR="0043049C">
        <w:rPr>
          <w:rFonts w:ascii="Times New Roman" w:eastAsia="Times New Roman" w:hAnsi="Times New Roman" w:cs="Times New Roman"/>
          <w:sz w:val="24"/>
          <w:szCs w:val="24"/>
          <w:lang w:eastAsia="es-MX"/>
        </w:rPr>
        <w:t>nciar ni perjudicar al docente, para  establecer un ambiente de confianza.</w:t>
      </w:r>
    </w:p>
    <w:p w:rsidR="0043049C" w:rsidRPr="00524215" w:rsidRDefault="0043049C" w:rsidP="000C0ABF">
      <w:pPr>
        <w:spacing w:before="75" w:after="75" w:line="480" w:lineRule="auto"/>
        <w:jc w:val="both"/>
        <w:textAlignment w:val="baseline"/>
        <w:rPr>
          <w:rFonts w:ascii="Times New Roman" w:eastAsia="Times New Roman" w:hAnsi="Times New Roman" w:cs="Times New Roman"/>
          <w:sz w:val="24"/>
          <w:szCs w:val="24"/>
          <w:lang w:eastAsia="es-MX"/>
        </w:rPr>
      </w:pPr>
    </w:p>
    <w:p w:rsidR="00524215" w:rsidRDefault="00524215" w:rsidP="008A3E25">
      <w:pPr>
        <w:numPr>
          <w:ilvl w:val="0"/>
          <w:numId w:val="4"/>
        </w:numPr>
        <w:spacing w:before="75" w:after="75" w:line="480" w:lineRule="auto"/>
        <w:ind w:left="0"/>
        <w:jc w:val="both"/>
        <w:textAlignment w:val="baseline"/>
        <w:rPr>
          <w:rFonts w:ascii="Times New Roman" w:eastAsia="Times New Roman" w:hAnsi="Times New Roman" w:cs="Times New Roman"/>
          <w:sz w:val="24"/>
          <w:szCs w:val="24"/>
          <w:lang w:eastAsia="es-MX"/>
        </w:rPr>
      </w:pPr>
      <w:r w:rsidRPr="00524215">
        <w:rPr>
          <w:rFonts w:ascii="Times New Roman" w:eastAsia="Times New Roman" w:hAnsi="Times New Roman" w:cs="Times New Roman"/>
          <w:sz w:val="24"/>
          <w:szCs w:val="24"/>
          <w:lang w:eastAsia="es-MX"/>
        </w:rPr>
        <w:lastRenderedPageBreak/>
        <w:t>Los nuevos maestros solo podrá ingresar al Servicio Profesional Docente a través de concursos de oposición, ninguna autoridad puede asignar plazas de manera arbitraria o por conveniencia.</w:t>
      </w:r>
    </w:p>
    <w:p w:rsidR="0043049C" w:rsidRDefault="0043049C" w:rsidP="0043049C">
      <w:pPr>
        <w:spacing w:before="75" w:after="75" w:line="480" w:lineRule="auto"/>
        <w:jc w:val="both"/>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Generar confianza </w:t>
      </w:r>
      <w:r w:rsidR="00FE7B21">
        <w:rPr>
          <w:rFonts w:ascii="Times New Roman" w:eastAsia="Times New Roman" w:hAnsi="Times New Roman" w:cs="Times New Roman"/>
          <w:sz w:val="24"/>
          <w:szCs w:val="24"/>
          <w:lang w:eastAsia="es-MX"/>
        </w:rPr>
        <w:t>en el proceso de ingreso es fundamental, por que significa que todos tendrán la oportunidad de  integrarse.</w:t>
      </w:r>
    </w:p>
    <w:p w:rsidR="00FE7B21" w:rsidRPr="00524215" w:rsidRDefault="00FE7B21" w:rsidP="0043049C">
      <w:pPr>
        <w:spacing w:before="75" w:after="75" w:line="480" w:lineRule="auto"/>
        <w:jc w:val="both"/>
        <w:textAlignment w:val="baseline"/>
        <w:rPr>
          <w:rFonts w:ascii="Times New Roman" w:eastAsia="Times New Roman" w:hAnsi="Times New Roman" w:cs="Times New Roman"/>
          <w:sz w:val="24"/>
          <w:szCs w:val="24"/>
          <w:lang w:eastAsia="es-MX"/>
        </w:rPr>
      </w:pPr>
    </w:p>
    <w:p w:rsidR="00524215" w:rsidRDefault="00524215" w:rsidP="008A3E25">
      <w:pPr>
        <w:numPr>
          <w:ilvl w:val="0"/>
          <w:numId w:val="4"/>
        </w:numPr>
        <w:spacing w:before="75" w:after="75" w:line="480" w:lineRule="auto"/>
        <w:ind w:left="0"/>
        <w:jc w:val="both"/>
        <w:textAlignment w:val="baseline"/>
        <w:rPr>
          <w:rFonts w:ascii="Times New Roman" w:eastAsia="Times New Roman" w:hAnsi="Times New Roman" w:cs="Times New Roman"/>
          <w:sz w:val="24"/>
          <w:szCs w:val="24"/>
          <w:lang w:eastAsia="es-MX"/>
        </w:rPr>
      </w:pPr>
      <w:r w:rsidRPr="00524215">
        <w:rPr>
          <w:rFonts w:ascii="Times New Roman" w:eastAsia="Times New Roman" w:hAnsi="Times New Roman" w:cs="Times New Roman"/>
          <w:sz w:val="24"/>
          <w:szCs w:val="24"/>
          <w:lang w:eastAsia="es-MX"/>
        </w:rPr>
        <w:t>Es fundamental la formación de los maestros, por lo que se llevará a cabo un plan integral para impulsar, rediseñar y fortalecer la educación normal.</w:t>
      </w:r>
    </w:p>
    <w:p w:rsidR="00FE7B21" w:rsidRPr="00524215" w:rsidRDefault="00F34F04" w:rsidP="00FE7B21">
      <w:pPr>
        <w:spacing w:before="75" w:after="75" w:line="480" w:lineRule="auto"/>
        <w:jc w:val="both"/>
        <w:textAlignment w:val="baseline"/>
        <w:rPr>
          <w:rFonts w:ascii="Times New Roman" w:eastAsia="Times New Roman" w:hAnsi="Times New Roman" w:cs="Times New Roman"/>
          <w:sz w:val="24"/>
          <w:szCs w:val="24"/>
          <w:lang w:eastAsia="es-MX"/>
        </w:rPr>
      </w:pPr>
      <w:r w:rsidRPr="00F34F04">
        <w:rPr>
          <w:rFonts w:ascii="Times New Roman" w:eastAsia="Times New Roman" w:hAnsi="Times New Roman" w:cs="Times New Roman"/>
          <w:sz w:val="24"/>
          <w:szCs w:val="24"/>
          <w:lang w:eastAsia="es-MX"/>
        </w:rPr>
        <w:t xml:space="preserve">Es importante </w:t>
      </w:r>
      <w:r>
        <w:rPr>
          <w:rFonts w:ascii="Times New Roman" w:eastAsia="Times New Roman" w:hAnsi="Times New Roman" w:cs="Times New Roman"/>
          <w:sz w:val="24"/>
          <w:szCs w:val="24"/>
          <w:lang w:eastAsia="es-MX"/>
        </w:rPr>
        <w:t>integrar un</w:t>
      </w:r>
      <w:r w:rsidR="00FE7B21" w:rsidRPr="00F34F04">
        <w:rPr>
          <w:rFonts w:ascii="Times New Roman" w:eastAsia="Times New Roman" w:hAnsi="Times New Roman" w:cs="Times New Roman"/>
          <w:sz w:val="24"/>
          <w:szCs w:val="24"/>
          <w:lang w:eastAsia="es-MX"/>
        </w:rPr>
        <w:t xml:space="preserve"> conjunto de acciones coordinadas con el fin de satisfacer las necesidades e</w:t>
      </w:r>
      <w:r>
        <w:rPr>
          <w:rFonts w:ascii="Times New Roman" w:eastAsia="Times New Roman" w:hAnsi="Times New Roman" w:cs="Times New Roman"/>
          <w:sz w:val="24"/>
          <w:szCs w:val="24"/>
          <w:lang w:eastAsia="es-MX"/>
        </w:rPr>
        <w:t>senciales para  la reestructuración para e</w:t>
      </w:r>
      <w:r w:rsidR="00FE7B21" w:rsidRPr="00F34F04">
        <w:rPr>
          <w:rFonts w:ascii="Times New Roman" w:eastAsia="Times New Roman" w:hAnsi="Times New Roman" w:cs="Times New Roman"/>
          <w:sz w:val="24"/>
          <w:szCs w:val="24"/>
          <w:lang w:eastAsia="es-MX"/>
        </w:rPr>
        <w:t xml:space="preserve"> desarrollo y aprendizaje humano, acorde con sus características, necesidades e intereses</w:t>
      </w:r>
      <w:r>
        <w:rPr>
          <w:rFonts w:ascii="Times New Roman" w:eastAsia="Times New Roman" w:hAnsi="Times New Roman" w:cs="Times New Roman"/>
          <w:sz w:val="24"/>
          <w:szCs w:val="24"/>
          <w:lang w:eastAsia="es-MX"/>
        </w:rPr>
        <w:t xml:space="preserve"> del docente.</w:t>
      </w:r>
    </w:p>
    <w:p w:rsidR="00524215" w:rsidRDefault="00524215" w:rsidP="008A3E25">
      <w:pPr>
        <w:numPr>
          <w:ilvl w:val="0"/>
          <w:numId w:val="4"/>
        </w:numPr>
        <w:spacing w:before="75" w:after="75" w:line="480" w:lineRule="auto"/>
        <w:ind w:left="0"/>
        <w:jc w:val="both"/>
        <w:textAlignment w:val="baseline"/>
        <w:rPr>
          <w:rFonts w:ascii="Times New Roman" w:eastAsia="Times New Roman" w:hAnsi="Times New Roman" w:cs="Times New Roman"/>
          <w:sz w:val="24"/>
          <w:szCs w:val="24"/>
          <w:lang w:eastAsia="es-MX"/>
        </w:rPr>
      </w:pPr>
      <w:r w:rsidRPr="00524215">
        <w:rPr>
          <w:rFonts w:ascii="Times New Roman" w:eastAsia="Times New Roman" w:hAnsi="Times New Roman" w:cs="Times New Roman"/>
          <w:sz w:val="24"/>
          <w:szCs w:val="24"/>
          <w:lang w:eastAsia="es-MX"/>
        </w:rPr>
        <w:t>Se crea un organismo constitucional autónomo, el Instituto Nacional para la Evaluación de la Educación, instituto especializado para evaluar todos los componentes del Sistema Educativo Nacional y regular los procesos de evaluación del Servicio Profesional Docente, lo que permitirá mejorar el desempeño y resultados de la educación básica y media superior, tanto pública como privada. Este instituto determinará los lineamientos para el proceso de evaluación de los maestros, directores y supervisores.</w:t>
      </w:r>
    </w:p>
    <w:p w:rsidR="00F34F04" w:rsidRPr="00524215" w:rsidRDefault="00B271C8" w:rsidP="00F34F04">
      <w:pPr>
        <w:spacing w:before="75" w:after="75" w:line="480" w:lineRule="auto"/>
        <w:jc w:val="both"/>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La  creación de este organismo era necesario para dar confiabilidad al maestro de estos niveles, también considero que la participación de los docentes  en este sistema  es indispensable para que el maestro conozco cual será el método de evaluación y que abarca, para que pueda estar preparado.</w:t>
      </w:r>
    </w:p>
    <w:p w:rsidR="00524215" w:rsidRPr="00524215" w:rsidRDefault="00524215" w:rsidP="008A3E25">
      <w:pPr>
        <w:numPr>
          <w:ilvl w:val="0"/>
          <w:numId w:val="4"/>
        </w:numPr>
        <w:spacing w:before="75" w:after="75" w:line="480" w:lineRule="auto"/>
        <w:ind w:left="0"/>
        <w:jc w:val="both"/>
        <w:textAlignment w:val="baseline"/>
        <w:rPr>
          <w:rFonts w:ascii="Times New Roman" w:eastAsia="Times New Roman" w:hAnsi="Times New Roman" w:cs="Times New Roman"/>
          <w:sz w:val="24"/>
          <w:szCs w:val="24"/>
          <w:lang w:eastAsia="es-MX"/>
        </w:rPr>
      </w:pPr>
      <w:r w:rsidRPr="00524215">
        <w:rPr>
          <w:rFonts w:ascii="Times New Roman" w:eastAsia="Times New Roman" w:hAnsi="Times New Roman" w:cs="Times New Roman"/>
          <w:sz w:val="24"/>
          <w:szCs w:val="24"/>
          <w:lang w:eastAsia="es-MX"/>
        </w:rPr>
        <w:lastRenderedPageBreak/>
        <w:t>Los procesos de evaluación permitirán mejorar los servicios educativos que imparte el Estado con los objetivos de:</w:t>
      </w:r>
    </w:p>
    <w:p w:rsidR="00524215" w:rsidRPr="00524215" w:rsidRDefault="00524215" w:rsidP="00FC05BB">
      <w:pPr>
        <w:numPr>
          <w:ilvl w:val="0"/>
          <w:numId w:val="4"/>
        </w:numPr>
        <w:spacing w:before="75" w:after="75" w:line="480" w:lineRule="auto"/>
        <w:ind w:left="0"/>
        <w:jc w:val="both"/>
        <w:textAlignment w:val="baseline"/>
        <w:rPr>
          <w:rFonts w:ascii="Times New Roman" w:eastAsia="Times New Roman" w:hAnsi="Times New Roman" w:cs="Times New Roman"/>
          <w:sz w:val="24"/>
          <w:szCs w:val="24"/>
          <w:lang w:eastAsia="es-MX"/>
        </w:rPr>
      </w:pPr>
      <w:r w:rsidRPr="00524215">
        <w:rPr>
          <w:rFonts w:ascii="Times New Roman" w:eastAsia="Times New Roman" w:hAnsi="Times New Roman" w:cs="Times New Roman"/>
          <w:sz w:val="24"/>
          <w:szCs w:val="24"/>
          <w:lang w:eastAsia="es-MX"/>
        </w:rPr>
        <w:t>Mejorar la calidad de la educación</w:t>
      </w:r>
      <w:r w:rsidR="00F75C31">
        <w:rPr>
          <w:rFonts w:ascii="Times New Roman" w:eastAsia="Times New Roman" w:hAnsi="Times New Roman" w:cs="Times New Roman"/>
          <w:sz w:val="24"/>
          <w:szCs w:val="24"/>
          <w:lang w:eastAsia="es-MX"/>
        </w:rPr>
        <w:t xml:space="preserve">: cuando este </w:t>
      </w:r>
      <w:r w:rsidR="00F13579">
        <w:rPr>
          <w:rFonts w:ascii="Times New Roman" w:eastAsia="Times New Roman" w:hAnsi="Times New Roman" w:cs="Times New Roman"/>
          <w:sz w:val="24"/>
          <w:szCs w:val="24"/>
          <w:lang w:eastAsia="es-MX"/>
        </w:rPr>
        <w:t>o</w:t>
      </w:r>
      <w:r w:rsidR="00F75C31">
        <w:rPr>
          <w:rFonts w:ascii="Times New Roman" w:eastAsia="Times New Roman" w:hAnsi="Times New Roman" w:cs="Times New Roman"/>
          <w:sz w:val="24"/>
          <w:szCs w:val="24"/>
          <w:lang w:eastAsia="es-MX"/>
        </w:rPr>
        <w:t xml:space="preserve">rganismo cumpla con oportunidad en las evaluaciones se podrá lograr la </w:t>
      </w:r>
      <w:r w:rsidR="00F13579">
        <w:rPr>
          <w:rFonts w:ascii="Times New Roman" w:eastAsia="Times New Roman" w:hAnsi="Times New Roman" w:cs="Times New Roman"/>
          <w:sz w:val="24"/>
          <w:szCs w:val="24"/>
          <w:lang w:eastAsia="es-MX"/>
        </w:rPr>
        <w:t>excelencia</w:t>
      </w:r>
      <w:r w:rsidR="00F75C31">
        <w:rPr>
          <w:rFonts w:ascii="Times New Roman" w:eastAsia="Times New Roman" w:hAnsi="Times New Roman" w:cs="Times New Roman"/>
          <w:sz w:val="24"/>
          <w:szCs w:val="24"/>
          <w:lang w:eastAsia="es-MX"/>
        </w:rPr>
        <w:t>.</w:t>
      </w:r>
    </w:p>
    <w:p w:rsidR="00524215" w:rsidRPr="00524215" w:rsidRDefault="00524215" w:rsidP="00FC05BB">
      <w:pPr>
        <w:numPr>
          <w:ilvl w:val="0"/>
          <w:numId w:val="4"/>
        </w:numPr>
        <w:spacing w:before="75" w:after="75" w:line="480" w:lineRule="auto"/>
        <w:ind w:left="0"/>
        <w:jc w:val="both"/>
        <w:textAlignment w:val="baseline"/>
        <w:rPr>
          <w:rFonts w:ascii="Times New Roman" w:eastAsia="Times New Roman" w:hAnsi="Times New Roman" w:cs="Times New Roman"/>
          <w:sz w:val="24"/>
          <w:szCs w:val="24"/>
          <w:lang w:eastAsia="es-MX"/>
        </w:rPr>
      </w:pPr>
      <w:r w:rsidRPr="00524215">
        <w:rPr>
          <w:rFonts w:ascii="Times New Roman" w:eastAsia="Times New Roman" w:hAnsi="Times New Roman" w:cs="Times New Roman"/>
          <w:sz w:val="24"/>
          <w:szCs w:val="24"/>
          <w:lang w:eastAsia="es-MX"/>
        </w:rPr>
        <w:t>Orientar la formulación de políticas educativas</w:t>
      </w:r>
      <w:r w:rsidR="00F13579">
        <w:rPr>
          <w:rFonts w:ascii="Times New Roman" w:eastAsia="Times New Roman" w:hAnsi="Times New Roman" w:cs="Times New Roman"/>
          <w:sz w:val="24"/>
          <w:szCs w:val="24"/>
          <w:lang w:eastAsia="es-MX"/>
        </w:rPr>
        <w:t>: es necesario generar políticas que permitan impulsar la educación.</w:t>
      </w:r>
    </w:p>
    <w:p w:rsidR="00524215" w:rsidRPr="00524215" w:rsidRDefault="00524215" w:rsidP="00FC05BB">
      <w:pPr>
        <w:numPr>
          <w:ilvl w:val="0"/>
          <w:numId w:val="4"/>
        </w:numPr>
        <w:spacing w:before="75" w:after="75" w:line="480" w:lineRule="auto"/>
        <w:ind w:left="0"/>
        <w:jc w:val="both"/>
        <w:textAlignment w:val="baseline"/>
        <w:rPr>
          <w:rFonts w:ascii="Times New Roman" w:eastAsia="Times New Roman" w:hAnsi="Times New Roman" w:cs="Times New Roman"/>
          <w:sz w:val="24"/>
          <w:szCs w:val="24"/>
          <w:lang w:eastAsia="es-MX"/>
        </w:rPr>
      </w:pPr>
      <w:r w:rsidRPr="00524215">
        <w:rPr>
          <w:rFonts w:ascii="Times New Roman" w:eastAsia="Times New Roman" w:hAnsi="Times New Roman" w:cs="Times New Roman"/>
          <w:sz w:val="24"/>
          <w:szCs w:val="24"/>
          <w:lang w:eastAsia="es-MX"/>
        </w:rPr>
        <w:t>Medir el grado de aprendizaje de los alumnos</w:t>
      </w:r>
      <w:r w:rsidR="00F13579">
        <w:rPr>
          <w:rFonts w:ascii="Times New Roman" w:eastAsia="Times New Roman" w:hAnsi="Times New Roman" w:cs="Times New Roman"/>
          <w:sz w:val="24"/>
          <w:szCs w:val="24"/>
          <w:lang w:eastAsia="es-MX"/>
        </w:rPr>
        <w:t>: Se podrá lograra tener una visión clara del estado actual del grado de aprendizaje</w:t>
      </w:r>
    </w:p>
    <w:p w:rsidR="00FC05BB" w:rsidRPr="00FC05BB" w:rsidRDefault="00524215" w:rsidP="00FC05BB">
      <w:pPr>
        <w:numPr>
          <w:ilvl w:val="0"/>
          <w:numId w:val="4"/>
        </w:numPr>
        <w:spacing w:before="75" w:after="75" w:line="480" w:lineRule="auto"/>
        <w:ind w:left="0"/>
        <w:jc w:val="both"/>
        <w:textAlignment w:val="baseline"/>
        <w:rPr>
          <w:rFonts w:ascii="Times New Roman" w:eastAsia="Times New Roman" w:hAnsi="Times New Roman" w:cs="Times New Roman"/>
          <w:sz w:val="24"/>
          <w:szCs w:val="24"/>
          <w:lang w:eastAsia="es-MX"/>
        </w:rPr>
      </w:pPr>
      <w:r w:rsidRPr="00FC05BB">
        <w:rPr>
          <w:rFonts w:ascii="Times New Roman" w:eastAsia="Times New Roman" w:hAnsi="Times New Roman" w:cs="Times New Roman"/>
          <w:sz w:val="24"/>
          <w:szCs w:val="24"/>
          <w:lang w:eastAsia="es-MX"/>
        </w:rPr>
        <w:t>Mejorar la gestión escolar</w:t>
      </w:r>
      <w:r w:rsidR="00FC05BB" w:rsidRPr="00FC05BB">
        <w:rPr>
          <w:rFonts w:ascii="Times New Roman" w:eastAsia="Times New Roman" w:hAnsi="Times New Roman" w:cs="Times New Roman"/>
          <w:sz w:val="24"/>
          <w:szCs w:val="24"/>
          <w:lang w:eastAsia="es-MX"/>
        </w:rPr>
        <w:t xml:space="preserve">: </w:t>
      </w:r>
      <w:r w:rsidR="00FC05BB">
        <w:rPr>
          <w:rFonts w:ascii="Times New Roman" w:eastAsia="Times New Roman" w:hAnsi="Times New Roman" w:cs="Times New Roman"/>
          <w:sz w:val="24"/>
          <w:szCs w:val="24"/>
          <w:lang w:eastAsia="es-MX"/>
        </w:rPr>
        <w:t>rediseñar procesos de gestión es acertado.</w:t>
      </w:r>
    </w:p>
    <w:p w:rsidR="00524215" w:rsidRPr="00524215" w:rsidRDefault="00524215" w:rsidP="00FC05BB">
      <w:pPr>
        <w:numPr>
          <w:ilvl w:val="0"/>
          <w:numId w:val="4"/>
        </w:numPr>
        <w:spacing w:before="75" w:after="75" w:line="480" w:lineRule="auto"/>
        <w:ind w:left="0"/>
        <w:jc w:val="both"/>
        <w:textAlignment w:val="baseline"/>
        <w:rPr>
          <w:rFonts w:ascii="Times New Roman" w:eastAsia="Times New Roman" w:hAnsi="Times New Roman" w:cs="Times New Roman"/>
          <w:sz w:val="24"/>
          <w:szCs w:val="24"/>
          <w:lang w:eastAsia="es-MX"/>
        </w:rPr>
      </w:pPr>
      <w:r w:rsidRPr="00524215">
        <w:rPr>
          <w:rFonts w:ascii="Times New Roman" w:eastAsia="Times New Roman" w:hAnsi="Times New Roman" w:cs="Times New Roman"/>
          <w:sz w:val="24"/>
          <w:szCs w:val="24"/>
          <w:lang w:eastAsia="es-MX"/>
        </w:rPr>
        <w:t>Fomentar la trans</w:t>
      </w:r>
      <w:r w:rsidR="00FC05BB">
        <w:rPr>
          <w:rFonts w:ascii="Times New Roman" w:eastAsia="Times New Roman" w:hAnsi="Times New Roman" w:cs="Times New Roman"/>
          <w:sz w:val="24"/>
          <w:szCs w:val="24"/>
          <w:lang w:eastAsia="es-MX"/>
        </w:rPr>
        <w:t xml:space="preserve">parencia y rendición de cuentas: debe ser primordial para transparentar el manejo </w:t>
      </w:r>
      <w:r w:rsidR="00216E04">
        <w:rPr>
          <w:rFonts w:ascii="Times New Roman" w:eastAsia="Times New Roman" w:hAnsi="Times New Roman" w:cs="Times New Roman"/>
          <w:sz w:val="24"/>
          <w:szCs w:val="24"/>
          <w:lang w:eastAsia="es-MX"/>
        </w:rPr>
        <w:t>del recurso público</w:t>
      </w:r>
      <w:r w:rsidR="00FC05BB">
        <w:rPr>
          <w:rFonts w:ascii="Times New Roman" w:eastAsia="Times New Roman" w:hAnsi="Times New Roman" w:cs="Times New Roman"/>
          <w:sz w:val="24"/>
          <w:szCs w:val="24"/>
          <w:lang w:eastAsia="es-MX"/>
        </w:rPr>
        <w:t>,</w:t>
      </w:r>
      <w:r w:rsidR="00216E04">
        <w:rPr>
          <w:rFonts w:ascii="Times New Roman" w:eastAsia="Times New Roman" w:hAnsi="Times New Roman" w:cs="Times New Roman"/>
          <w:sz w:val="24"/>
          <w:szCs w:val="24"/>
          <w:lang w:eastAsia="es-MX"/>
        </w:rPr>
        <w:t xml:space="preserve"> para fiscalizar si están siendo destinados correctamente.</w:t>
      </w:r>
    </w:p>
    <w:p w:rsidR="00524215" w:rsidRDefault="00524215" w:rsidP="00FC05BB">
      <w:pPr>
        <w:numPr>
          <w:ilvl w:val="0"/>
          <w:numId w:val="4"/>
        </w:numPr>
        <w:spacing w:before="75" w:after="75" w:line="480" w:lineRule="auto"/>
        <w:ind w:left="0"/>
        <w:jc w:val="both"/>
        <w:textAlignment w:val="baseline"/>
        <w:rPr>
          <w:rFonts w:ascii="Times New Roman" w:eastAsia="Times New Roman" w:hAnsi="Times New Roman" w:cs="Times New Roman"/>
          <w:sz w:val="24"/>
          <w:szCs w:val="24"/>
          <w:lang w:eastAsia="es-MX"/>
        </w:rPr>
      </w:pPr>
      <w:r w:rsidRPr="00524215">
        <w:rPr>
          <w:rFonts w:ascii="Times New Roman" w:eastAsia="Times New Roman" w:hAnsi="Times New Roman" w:cs="Times New Roman"/>
          <w:sz w:val="24"/>
          <w:szCs w:val="24"/>
          <w:lang w:eastAsia="es-MX"/>
        </w:rPr>
        <w:t>Se contempla una amplia consulta nacional que escuchará a la sociedad en general y en particular a los maestros para mejorar el modelo educativo.</w:t>
      </w:r>
    </w:p>
    <w:p w:rsidR="00216E04" w:rsidRPr="00524215" w:rsidRDefault="00216E04" w:rsidP="00216E04">
      <w:pPr>
        <w:spacing w:before="75" w:after="75" w:line="480" w:lineRule="auto"/>
        <w:jc w:val="both"/>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La participación en la reforma es esencial, seria excelente la consulta de expertos que conozcan el tema, también es importante la postura de los docentes ante lo planteado.</w:t>
      </w:r>
    </w:p>
    <w:p w:rsidR="007A2FB5" w:rsidRDefault="007A2FB5" w:rsidP="00524215">
      <w:pPr>
        <w:spacing w:after="0" w:line="480" w:lineRule="auto"/>
        <w:textAlignment w:val="baseline"/>
        <w:rPr>
          <w:rFonts w:ascii="Times New Roman" w:eastAsia="Times New Roman" w:hAnsi="Times New Roman" w:cs="Times New Roman"/>
          <w:b/>
          <w:bCs/>
          <w:sz w:val="24"/>
          <w:szCs w:val="24"/>
          <w:bdr w:val="none" w:sz="0" w:space="0" w:color="auto" w:frame="1"/>
          <w:lang w:eastAsia="es-MX"/>
        </w:rPr>
      </w:pPr>
    </w:p>
    <w:p w:rsidR="00524215" w:rsidRDefault="00524215" w:rsidP="00524215">
      <w:pPr>
        <w:spacing w:after="0" w:line="480" w:lineRule="auto"/>
        <w:textAlignment w:val="baseline"/>
        <w:rPr>
          <w:rFonts w:ascii="Times New Roman" w:eastAsia="Times New Roman" w:hAnsi="Times New Roman" w:cs="Times New Roman"/>
          <w:b/>
          <w:bCs/>
          <w:sz w:val="24"/>
          <w:szCs w:val="24"/>
          <w:bdr w:val="none" w:sz="0" w:space="0" w:color="auto" w:frame="1"/>
          <w:lang w:eastAsia="es-MX"/>
        </w:rPr>
      </w:pPr>
      <w:r w:rsidRPr="00524215">
        <w:rPr>
          <w:rFonts w:ascii="Times New Roman" w:eastAsia="Times New Roman" w:hAnsi="Times New Roman" w:cs="Times New Roman"/>
          <w:b/>
          <w:bCs/>
          <w:sz w:val="24"/>
          <w:szCs w:val="24"/>
          <w:bdr w:val="none" w:sz="0" w:space="0" w:color="auto" w:frame="1"/>
          <w:lang w:eastAsia="es-MX"/>
        </w:rPr>
        <w:t>3.- Ley del Instituto Nacional para la Evaluación de la Educación.</w:t>
      </w:r>
    </w:p>
    <w:p w:rsidR="00CF63C4" w:rsidRPr="00CF63C4" w:rsidRDefault="007A2FB5" w:rsidP="00034900">
      <w:pPr>
        <w:spacing w:before="75" w:after="75" w:line="480" w:lineRule="auto"/>
        <w:ind w:left="-360"/>
        <w:jc w:val="both"/>
        <w:textAlignment w:val="baseline"/>
        <w:rPr>
          <w:rFonts w:ascii="Times New Roman" w:eastAsia="Times New Roman" w:hAnsi="Times New Roman" w:cs="Times New Roman"/>
          <w:sz w:val="24"/>
          <w:szCs w:val="24"/>
          <w:lang w:eastAsia="es-MX"/>
        </w:rPr>
      </w:pPr>
      <w:r w:rsidRPr="00CF63C4">
        <w:rPr>
          <w:rFonts w:ascii="Times New Roman" w:eastAsia="Times New Roman" w:hAnsi="Times New Roman" w:cs="Times New Roman"/>
          <w:sz w:val="24"/>
          <w:szCs w:val="24"/>
          <w:lang w:eastAsia="es-MX"/>
        </w:rPr>
        <w:t>Organismo constitucional autónomo para la evaluación d</w:t>
      </w:r>
      <w:r w:rsidR="00034900">
        <w:rPr>
          <w:rFonts w:ascii="Times New Roman" w:eastAsia="Times New Roman" w:hAnsi="Times New Roman" w:cs="Times New Roman"/>
          <w:sz w:val="24"/>
          <w:szCs w:val="24"/>
          <w:lang w:eastAsia="es-MX"/>
        </w:rPr>
        <w:t xml:space="preserve">el servicio profesional docente, </w:t>
      </w:r>
      <w:r w:rsidR="00CF63C4" w:rsidRPr="00CF63C4">
        <w:rPr>
          <w:rFonts w:ascii="Times New Roman" w:eastAsia="Times New Roman" w:hAnsi="Times New Roman" w:cs="Times New Roman"/>
          <w:sz w:val="24"/>
          <w:szCs w:val="24"/>
          <w:lang w:eastAsia="es-MX"/>
        </w:rPr>
        <w:t>Como se establece en el decreto publicado en el Diario Oficial de la Federación, a partir del 26 de febrero de 2013 el Instituto Nacional para la Evaluación de la Educación se convirtió en un organismo público autónomo, con personalidad jurídica y patrimonio propio.</w:t>
      </w:r>
    </w:p>
    <w:p w:rsidR="00474C3C" w:rsidRDefault="00CF63C4" w:rsidP="00474C3C">
      <w:pPr>
        <w:spacing w:before="75" w:after="75" w:line="480" w:lineRule="auto"/>
        <w:ind w:left="-360"/>
        <w:jc w:val="both"/>
        <w:textAlignment w:val="baseline"/>
        <w:rPr>
          <w:rFonts w:ascii="Times New Roman" w:eastAsia="Times New Roman" w:hAnsi="Times New Roman" w:cs="Times New Roman"/>
          <w:sz w:val="24"/>
          <w:szCs w:val="24"/>
          <w:lang w:eastAsia="es-MX"/>
        </w:rPr>
      </w:pPr>
      <w:r w:rsidRPr="00CF63C4">
        <w:rPr>
          <w:rFonts w:ascii="Times New Roman" w:eastAsia="Times New Roman" w:hAnsi="Times New Roman" w:cs="Times New Roman"/>
          <w:sz w:val="24"/>
          <w:szCs w:val="24"/>
          <w:lang w:eastAsia="es-MX"/>
        </w:rPr>
        <w:lastRenderedPageBreak/>
        <w:br/>
        <w:t>En esta nueva etapa, el INEE tiene como tarea principal evaluar la calidad, el desempeño y los resultados del Sistema Educativo Nacional en la educación preescolar, primaria, secundaria y media superior. </w:t>
      </w:r>
    </w:p>
    <w:p w:rsidR="00CF63C4" w:rsidRPr="00CF63C4" w:rsidRDefault="00CF63C4" w:rsidP="00474C3C">
      <w:pPr>
        <w:spacing w:before="75" w:after="75" w:line="480" w:lineRule="auto"/>
        <w:ind w:left="-360"/>
        <w:jc w:val="both"/>
        <w:textAlignment w:val="baseline"/>
        <w:rPr>
          <w:rFonts w:ascii="Times New Roman" w:eastAsia="Times New Roman" w:hAnsi="Times New Roman" w:cs="Times New Roman"/>
          <w:sz w:val="24"/>
          <w:szCs w:val="24"/>
          <w:lang w:eastAsia="es-MX"/>
        </w:rPr>
      </w:pPr>
      <w:r w:rsidRPr="00CF63C4">
        <w:rPr>
          <w:rFonts w:ascii="Times New Roman" w:eastAsia="Times New Roman" w:hAnsi="Times New Roman" w:cs="Times New Roman"/>
          <w:sz w:val="24"/>
          <w:szCs w:val="24"/>
          <w:lang w:eastAsia="es-MX"/>
        </w:rPr>
        <w:t>Para cumplir con ella debe:</w:t>
      </w:r>
    </w:p>
    <w:p w:rsidR="00CF63C4" w:rsidRPr="00CF63C4" w:rsidRDefault="00CF63C4" w:rsidP="00474C3C">
      <w:pPr>
        <w:spacing w:before="75" w:after="75" w:line="480" w:lineRule="auto"/>
        <w:ind w:left="-360"/>
        <w:jc w:val="both"/>
        <w:textAlignment w:val="baseline"/>
        <w:rPr>
          <w:rFonts w:ascii="Times New Roman" w:eastAsia="Times New Roman" w:hAnsi="Times New Roman" w:cs="Times New Roman"/>
          <w:sz w:val="24"/>
          <w:szCs w:val="24"/>
          <w:lang w:eastAsia="es-MX"/>
        </w:rPr>
      </w:pPr>
      <w:r w:rsidRPr="00CF63C4">
        <w:rPr>
          <w:rFonts w:ascii="Times New Roman" w:eastAsia="Times New Roman" w:hAnsi="Times New Roman" w:cs="Times New Roman"/>
          <w:sz w:val="24"/>
          <w:szCs w:val="24"/>
          <w:lang w:eastAsia="es-MX"/>
        </w:rPr>
        <w:t>a. Diseñar y realizar las mediciones que correspondan a componentes, procesos o resultados del sistema; </w:t>
      </w:r>
      <w:r w:rsidRPr="00CF63C4">
        <w:rPr>
          <w:rFonts w:ascii="Times New Roman" w:eastAsia="Times New Roman" w:hAnsi="Times New Roman" w:cs="Times New Roman"/>
          <w:sz w:val="24"/>
          <w:szCs w:val="24"/>
          <w:lang w:eastAsia="es-MX"/>
        </w:rPr>
        <w:br/>
        <w:t>b. Expedir los lineamientos a los que se sujetarán las autoridades educativas federal y locales para llevar a cabo las funciones de evaluación que les correspondan, y </w:t>
      </w:r>
    </w:p>
    <w:p w:rsidR="00CF63C4" w:rsidRDefault="00CF63C4" w:rsidP="00474C3C">
      <w:pPr>
        <w:spacing w:before="75" w:after="75" w:line="480" w:lineRule="auto"/>
        <w:ind w:left="-360"/>
        <w:jc w:val="both"/>
        <w:textAlignment w:val="baseline"/>
        <w:rPr>
          <w:rFonts w:ascii="Times New Roman" w:eastAsia="Times New Roman" w:hAnsi="Times New Roman" w:cs="Times New Roman"/>
          <w:sz w:val="24"/>
          <w:szCs w:val="24"/>
          <w:lang w:eastAsia="es-MX"/>
        </w:rPr>
      </w:pPr>
      <w:r w:rsidRPr="00CF63C4">
        <w:rPr>
          <w:rFonts w:ascii="Times New Roman" w:eastAsia="Times New Roman" w:hAnsi="Times New Roman" w:cs="Times New Roman"/>
          <w:sz w:val="24"/>
          <w:szCs w:val="24"/>
          <w:lang w:eastAsia="es-MX"/>
        </w:rPr>
        <w:t>c. Generar y difundir información para, con base en ésta, emitir directrices que sean relevantes para contribuir a las decisiones tendientes a mejorar la calidad de la educación y su equidad como factor esencial en la búsqueda de la igualdad social. </w:t>
      </w:r>
    </w:p>
    <w:p w:rsidR="00474C3C" w:rsidRPr="00CF63C4" w:rsidRDefault="00474C3C" w:rsidP="00474C3C">
      <w:pPr>
        <w:spacing w:before="75" w:after="75" w:line="480" w:lineRule="auto"/>
        <w:ind w:left="-360"/>
        <w:jc w:val="both"/>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Considero que como consecuencia de la reforma surge este organismo y es acertada su creación para medir y evaluar  al sistema.</w:t>
      </w:r>
    </w:p>
    <w:p w:rsidR="00CF63C4" w:rsidRPr="00CF63C4" w:rsidRDefault="00CF63C4" w:rsidP="00CF63C4">
      <w:pPr>
        <w:spacing w:before="75" w:after="75" w:line="480" w:lineRule="auto"/>
        <w:ind w:left="-360"/>
        <w:jc w:val="both"/>
        <w:textAlignment w:val="baseline"/>
        <w:rPr>
          <w:rFonts w:ascii="Times New Roman" w:eastAsia="Times New Roman" w:hAnsi="Times New Roman" w:cs="Times New Roman"/>
          <w:sz w:val="24"/>
          <w:szCs w:val="24"/>
          <w:lang w:eastAsia="es-MX"/>
        </w:rPr>
      </w:pPr>
    </w:p>
    <w:p w:rsidR="00CF63C4" w:rsidRDefault="00CF63C4" w:rsidP="00CF63C4">
      <w:pPr>
        <w:spacing w:line="480" w:lineRule="auto"/>
        <w:rPr>
          <w:color w:val="000000" w:themeColor="text1"/>
        </w:rPr>
      </w:pPr>
    </w:p>
    <w:p w:rsidR="00893E80" w:rsidRDefault="00893E80" w:rsidP="007332B6">
      <w:pPr>
        <w:spacing w:line="480" w:lineRule="auto"/>
      </w:pPr>
    </w:p>
    <w:p w:rsidR="00893E80" w:rsidRDefault="00893E80" w:rsidP="007332B6">
      <w:pPr>
        <w:spacing w:line="480" w:lineRule="auto"/>
      </w:pPr>
    </w:p>
    <w:p w:rsidR="003835C3" w:rsidRDefault="003835C3" w:rsidP="007332B6">
      <w:pPr>
        <w:spacing w:line="480" w:lineRule="auto"/>
      </w:pPr>
    </w:p>
    <w:p w:rsidR="003835C3" w:rsidRDefault="003835C3" w:rsidP="007332B6">
      <w:pPr>
        <w:spacing w:line="480" w:lineRule="auto"/>
      </w:pPr>
    </w:p>
    <w:p w:rsidR="00A70E52" w:rsidRDefault="00A70E52" w:rsidP="00E64E48">
      <w:pPr>
        <w:spacing w:line="480" w:lineRule="auto"/>
        <w:jc w:val="both"/>
        <w:rPr>
          <w:rFonts w:ascii="Times New Roman" w:hAnsi="Times New Roman" w:cs="Times New Roman"/>
          <w:sz w:val="24"/>
        </w:rPr>
      </w:pPr>
    </w:p>
    <w:p w:rsidR="003835C3" w:rsidRDefault="00E64E48" w:rsidP="00E64E48">
      <w:pPr>
        <w:spacing w:line="480" w:lineRule="auto"/>
        <w:jc w:val="both"/>
        <w:rPr>
          <w:rFonts w:ascii="Times New Roman" w:hAnsi="Times New Roman" w:cs="Times New Roman"/>
          <w:sz w:val="24"/>
        </w:rPr>
      </w:pPr>
      <w:r w:rsidRPr="007E4F09">
        <w:rPr>
          <w:rFonts w:ascii="Times New Roman" w:hAnsi="Times New Roman" w:cs="Times New Roman"/>
          <w:sz w:val="24"/>
        </w:rPr>
        <w:t xml:space="preserve">Se concluye que la reforma analizada es integral,  considero que abarca varios aspectos importantes para una educación de calidad,  la creación de estas leyes fue  indispensable, como un trabajo escrito es excelente, sin embargo  considero que no es acorde a nuestro país, donde la situación de las escuelas es precaria, incluso hay poblaciones donde no hay escuelas, otros donde la infraestructura no es </w:t>
      </w:r>
      <w:r w:rsidR="007E4F09" w:rsidRPr="007E4F09">
        <w:rPr>
          <w:rFonts w:ascii="Times New Roman" w:hAnsi="Times New Roman" w:cs="Times New Roman"/>
          <w:sz w:val="24"/>
        </w:rPr>
        <w:t>apropiada</w:t>
      </w:r>
      <w:r w:rsidRPr="007E4F09">
        <w:rPr>
          <w:rFonts w:ascii="Times New Roman" w:hAnsi="Times New Roman" w:cs="Times New Roman"/>
          <w:sz w:val="24"/>
        </w:rPr>
        <w:t>.</w:t>
      </w:r>
    </w:p>
    <w:p w:rsidR="00F85142" w:rsidRDefault="00F85142" w:rsidP="00E64E48">
      <w:pPr>
        <w:spacing w:line="480" w:lineRule="auto"/>
        <w:jc w:val="both"/>
        <w:rPr>
          <w:rFonts w:ascii="Times New Roman" w:hAnsi="Times New Roman" w:cs="Times New Roman"/>
          <w:sz w:val="24"/>
        </w:rPr>
      </w:pPr>
      <w:r>
        <w:rPr>
          <w:rFonts w:ascii="Times New Roman" w:hAnsi="Times New Roman" w:cs="Times New Roman"/>
          <w:sz w:val="24"/>
        </w:rPr>
        <w:t>En cuanto a la evaluación de los docentes es acertado, porque es necesario  poder medir el desempeño, para conocer con exactitud si se está cumpliendo con los objetivos de una educación de calidad.</w:t>
      </w:r>
    </w:p>
    <w:p w:rsidR="00F85142" w:rsidRPr="007E4F09" w:rsidRDefault="00F85142" w:rsidP="00E64E48">
      <w:pPr>
        <w:spacing w:line="480" w:lineRule="auto"/>
        <w:jc w:val="both"/>
        <w:rPr>
          <w:rFonts w:ascii="Times New Roman" w:hAnsi="Times New Roman" w:cs="Times New Roman"/>
          <w:sz w:val="24"/>
        </w:rPr>
      </w:pPr>
      <w:r>
        <w:rPr>
          <w:rFonts w:ascii="Times New Roman" w:hAnsi="Times New Roman" w:cs="Times New Roman"/>
          <w:sz w:val="24"/>
        </w:rPr>
        <w:t>La creación del INNE será un eje importante para el impulso de la Reforma,  solo que necesita tener veracidad que  se pueda ganar la confianza de la sociedad, cumpliendo con el objetivo de su creación.</w:t>
      </w:r>
    </w:p>
    <w:p w:rsidR="007E4F09" w:rsidRPr="007E4F09" w:rsidRDefault="00E64E48" w:rsidP="00E64E48">
      <w:pPr>
        <w:spacing w:line="480" w:lineRule="auto"/>
        <w:jc w:val="both"/>
        <w:rPr>
          <w:rFonts w:ascii="Times New Roman" w:hAnsi="Times New Roman" w:cs="Times New Roman"/>
          <w:sz w:val="24"/>
        </w:rPr>
      </w:pPr>
      <w:r w:rsidRPr="007E4F09">
        <w:rPr>
          <w:rFonts w:ascii="Times New Roman" w:hAnsi="Times New Roman" w:cs="Times New Roman"/>
          <w:sz w:val="24"/>
        </w:rPr>
        <w:t xml:space="preserve">Además hay algo interesante la </w:t>
      </w:r>
      <w:r w:rsidR="007E4F09" w:rsidRPr="007E4F09">
        <w:rPr>
          <w:rFonts w:ascii="Times New Roman" w:hAnsi="Times New Roman" w:cs="Times New Roman"/>
          <w:sz w:val="24"/>
        </w:rPr>
        <w:t>metodología</w:t>
      </w:r>
      <w:r w:rsidRPr="007E4F09">
        <w:rPr>
          <w:rFonts w:ascii="Times New Roman" w:hAnsi="Times New Roman" w:cs="Times New Roman"/>
          <w:sz w:val="24"/>
        </w:rPr>
        <w:t xml:space="preserve"> para el logro de la </w:t>
      </w:r>
      <w:r w:rsidR="007E4F09" w:rsidRPr="007E4F09">
        <w:rPr>
          <w:rFonts w:ascii="Times New Roman" w:hAnsi="Times New Roman" w:cs="Times New Roman"/>
          <w:sz w:val="24"/>
        </w:rPr>
        <w:t>aprobación</w:t>
      </w:r>
      <w:r w:rsidRPr="007E4F09">
        <w:rPr>
          <w:rFonts w:ascii="Times New Roman" w:hAnsi="Times New Roman" w:cs="Times New Roman"/>
          <w:sz w:val="24"/>
        </w:rPr>
        <w:t xml:space="preserve"> de esta reforma, no hubo un  </w:t>
      </w:r>
      <w:r w:rsidR="007E4F09" w:rsidRPr="007E4F09">
        <w:rPr>
          <w:rFonts w:ascii="Times New Roman" w:hAnsi="Times New Roman" w:cs="Times New Roman"/>
          <w:sz w:val="24"/>
        </w:rPr>
        <w:t>consenso</w:t>
      </w:r>
      <w:r w:rsidRPr="007E4F09">
        <w:rPr>
          <w:rFonts w:ascii="Times New Roman" w:hAnsi="Times New Roman" w:cs="Times New Roman"/>
          <w:sz w:val="24"/>
        </w:rPr>
        <w:t xml:space="preserve"> con la  población</w:t>
      </w:r>
      <w:r w:rsidR="007E4F09" w:rsidRPr="007E4F09">
        <w:rPr>
          <w:rFonts w:ascii="Times New Roman" w:hAnsi="Times New Roman" w:cs="Times New Roman"/>
          <w:sz w:val="24"/>
        </w:rPr>
        <w:t xml:space="preserve"> donde queda la opinión de </w:t>
      </w:r>
      <w:r w:rsidRPr="007E4F09">
        <w:rPr>
          <w:rFonts w:ascii="Times New Roman" w:hAnsi="Times New Roman" w:cs="Times New Roman"/>
          <w:sz w:val="24"/>
        </w:rPr>
        <w:t xml:space="preserve">  los docentes</w:t>
      </w:r>
      <w:r w:rsidR="007E4F09" w:rsidRPr="007E4F09">
        <w:rPr>
          <w:rFonts w:ascii="Times New Roman" w:hAnsi="Times New Roman" w:cs="Times New Roman"/>
          <w:sz w:val="24"/>
        </w:rPr>
        <w:t>, alumnos, padres de familia.  Como se pretende la aceptación de una imposición que aunque fuera excelente  es  necesaria la consulta y participación ciudadana.</w:t>
      </w:r>
    </w:p>
    <w:p w:rsidR="007E4F09" w:rsidRDefault="007E4F09" w:rsidP="006C1097">
      <w:pPr>
        <w:spacing w:line="480" w:lineRule="auto"/>
        <w:jc w:val="both"/>
        <w:rPr>
          <w:rFonts w:ascii="Times New Roman" w:hAnsi="Times New Roman" w:cs="Times New Roman"/>
          <w:sz w:val="24"/>
        </w:rPr>
      </w:pPr>
      <w:r w:rsidRPr="007E4F09">
        <w:rPr>
          <w:rFonts w:ascii="Times New Roman" w:hAnsi="Times New Roman" w:cs="Times New Roman"/>
          <w:sz w:val="24"/>
        </w:rPr>
        <w:t>La sociedad  necesita volver a creer en un gobierno justo,  que genere confianza para poder aceptar y aplicar este rediseño que hasta la fecha esperamos su aplicación, nos genera un cambio lento que seguramente no se podrá lograr en su totalidad.</w:t>
      </w:r>
    </w:p>
    <w:p w:rsidR="006C1097" w:rsidRPr="006C1097" w:rsidRDefault="006C1097" w:rsidP="006C1097">
      <w:pPr>
        <w:spacing w:line="480" w:lineRule="auto"/>
        <w:jc w:val="both"/>
        <w:rPr>
          <w:rFonts w:ascii="Times New Roman" w:hAnsi="Times New Roman" w:cs="Times New Roman"/>
          <w:sz w:val="24"/>
        </w:rPr>
      </w:pPr>
    </w:p>
    <w:p w:rsidR="007E4F09" w:rsidRPr="00A70E52" w:rsidRDefault="007E4F09" w:rsidP="007332B6">
      <w:pPr>
        <w:spacing w:line="480" w:lineRule="auto"/>
        <w:rPr>
          <w:rFonts w:ascii="Times New Roman" w:hAnsi="Times New Roman" w:cs="Times New Roman"/>
          <w:b/>
          <w:sz w:val="24"/>
          <w:szCs w:val="24"/>
        </w:rPr>
      </w:pPr>
      <w:r w:rsidRPr="00A70E52">
        <w:rPr>
          <w:rFonts w:ascii="Times New Roman" w:hAnsi="Times New Roman" w:cs="Times New Roman"/>
          <w:b/>
          <w:sz w:val="24"/>
          <w:szCs w:val="24"/>
        </w:rPr>
        <w:lastRenderedPageBreak/>
        <w:t xml:space="preserve">Bibliografía </w:t>
      </w:r>
    </w:p>
    <w:p w:rsidR="00A70E52" w:rsidRDefault="00A70E52" w:rsidP="007332B6">
      <w:pPr>
        <w:spacing w:line="480" w:lineRule="auto"/>
        <w:rPr>
          <w:rFonts w:ascii="Times New Roman" w:hAnsi="Times New Roman" w:cs="Times New Roman"/>
          <w:sz w:val="24"/>
          <w:szCs w:val="24"/>
        </w:rPr>
      </w:pPr>
      <w:r w:rsidRPr="00A70E52">
        <w:rPr>
          <w:rFonts w:ascii="Times New Roman" w:hAnsi="Times New Roman" w:cs="Times New Roman"/>
          <w:sz w:val="24"/>
          <w:szCs w:val="24"/>
        </w:rPr>
        <w:t>GUEVARA NIEBLA, G. (1996): “La relación familia-escuela”, en Educación 2001, 9, pp. 6-13.</w:t>
      </w:r>
    </w:p>
    <w:p w:rsidR="00A70E52" w:rsidRPr="00A70E52" w:rsidRDefault="00A70E52" w:rsidP="007332B6">
      <w:pPr>
        <w:spacing w:line="480" w:lineRule="auto"/>
        <w:rPr>
          <w:rFonts w:ascii="Times New Roman" w:hAnsi="Times New Roman" w:cs="Times New Roman"/>
          <w:sz w:val="24"/>
          <w:szCs w:val="24"/>
        </w:rPr>
      </w:pPr>
      <w:r w:rsidRPr="00A70E52">
        <w:rPr>
          <w:rFonts w:ascii="Times New Roman" w:hAnsi="Times New Roman" w:cs="Times New Roman"/>
          <w:bCs/>
          <w:sz w:val="24"/>
          <w:szCs w:val="24"/>
          <w:lang w:val="x-none"/>
        </w:rPr>
        <w:t>Constitución Política De Los Estados Unidos Mexicanos</w:t>
      </w:r>
      <w:r>
        <w:rPr>
          <w:rFonts w:ascii="Times New Roman" w:hAnsi="Times New Roman" w:cs="Times New Roman"/>
          <w:bCs/>
          <w:sz w:val="24"/>
          <w:szCs w:val="24"/>
        </w:rPr>
        <w:t xml:space="preserve">, </w:t>
      </w:r>
      <w:r w:rsidRPr="00A70E52">
        <w:rPr>
          <w:rFonts w:ascii="Times New Roman" w:hAnsi="Times New Roman" w:cs="Times New Roman"/>
          <w:sz w:val="24"/>
        </w:rPr>
        <w:t>artículos 3o</w:t>
      </w:r>
    </w:p>
    <w:p w:rsidR="007E4F09" w:rsidRPr="00A70E52" w:rsidRDefault="00A70E52" w:rsidP="007332B6">
      <w:pPr>
        <w:spacing w:line="480" w:lineRule="auto"/>
        <w:rPr>
          <w:rFonts w:ascii="Times New Roman" w:hAnsi="Times New Roman" w:cs="Times New Roman"/>
          <w:sz w:val="24"/>
          <w:szCs w:val="24"/>
        </w:rPr>
      </w:pPr>
      <w:hyperlink r:id="rId9" w:history="1">
        <w:r w:rsidRPr="00A70E52">
          <w:rPr>
            <w:rStyle w:val="Hipervnculo"/>
            <w:rFonts w:ascii="Times New Roman" w:hAnsi="Times New Roman" w:cs="Times New Roman"/>
            <w:color w:val="auto"/>
            <w:sz w:val="24"/>
            <w:szCs w:val="24"/>
          </w:rPr>
          <w:t>http://www.sep.gob.mx/work/models/sep1/pdf/promulgacion_dof_26_02_13.pdf</w:t>
        </w:r>
      </w:hyperlink>
    </w:p>
    <w:p w:rsidR="007E4F09" w:rsidRPr="00A70E52" w:rsidRDefault="00A70E52" w:rsidP="007332B6">
      <w:pPr>
        <w:spacing w:line="480" w:lineRule="auto"/>
        <w:rPr>
          <w:rFonts w:ascii="Times New Roman" w:hAnsi="Times New Roman" w:cs="Times New Roman"/>
          <w:sz w:val="24"/>
          <w:szCs w:val="24"/>
        </w:rPr>
      </w:pPr>
      <w:hyperlink r:id="rId10" w:history="1">
        <w:r w:rsidRPr="00A70E52">
          <w:rPr>
            <w:rStyle w:val="Hipervnculo"/>
            <w:rFonts w:ascii="Times New Roman" w:hAnsi="Times New Roman" w:cs="Times New Roman"/>
            <w:color w:val="auto"/>
            <w:sz w:val="24"/>
            <w:szCs w:val="24"/>
          </w:rPr>
          <w:t>http://pactopormexico.org/Reforma-Educativa.pdf</w:t>
        </w:r>
      </w:hyperlink>
    </w:p>
    <w:p w:rsidR="00A70E52" w:rsidRPr="00A70E52" w:rsidRDefault="00A70E52" w:rsidP="007332B6">
      <w:pPr>
        <w:spacing w:line="480" w:lineRule="auto"/>
        <w:rPr>
          <w:rFonts w:ascii="Times New Roman" w:hAnsi="Times New Roman" w:cs="Times New Roman"/>
          <w:sz w:val="24"/>
          <w:szCs w:val="24"/>
        </w:rPr>
      </w:pPr>
      <w:r w:rsidRPr="00A70E52">
        <w:rPr>
          <w:rFonts w:ascii="Times New Roman" w:hAnsi="Times New Roman" w:cs="Times New Roman"/>
          <w:sz w:val="24"/>
          <w:szCs w:val="24"/>
        </w:rPr>
        <w:t xml:space="preserve">: </w:t>
      </w:r>
      <w:hyperlink r:id="rId11" w:history="1">
        <w:r w:rsidRPr="00A70E52">
          <w:rPr>
            <w:rStyle w:val="Hipervnculo"/>
            <w:rFonts w:ascii="Times New Roman" w:hAnsi="Times New Roman" w:cs="Times New Roman"/>
            <w:color w:val="auto"/>
            <w:sz w:val="24"/>
            <w:szCs w:val="24"/>
          </w:rPr>
          <w:t>http://www.presidencia.gob.mx/reforma-educativa-paratransformar-a-mexico/</w:t>
        </w:r>
      </w:hyperlink>
    </w:p>
    <w:p w:rsidR="00A70E52" w:rsidRPr="00A70E52" w:rsidRDefault="00A70E52" w:rsidP="007332B6">
      <w:pPr>
        <w:spacing w:line="480" w:lineRule="auto"/>
        <w:rPr>
          <w:rFonts w:ascii="Times New Roman" w:hAnsi="Times New Roman" w:cs="Times New Roman"/>
          <w:sz w:val="24"/>
          <w:szCs w:val="24"/>
        </w:rPr>
      </w:pPr>
      <w:hyperlink r:id="rId12" w:history="1">
        <w:r w:rsidRPr="00A70E52">
          <w:rPr>
            <w:rStyle w:val="Hipervnculo"/>
            <w:rFonts w:ascii="Times New Roman" w:hAnsi="Times New Roman" w:cs="Times New Roman"/>
            <w:color w:val="auto"/>
            <w:sz w:val="24"/>
            <w:szCs w:val="24"/>
          </w:rPr>
          <w:t>http://www.inee.edu.mx/index.php/publicaciones-micrositio</w:t>
        </w:r>
      </w:hyperlink>
    </w:p>
    <w:p w:rsidR="00A70E52" w:rsidRPr="00A70E52" w:rsidRDefault="00A70E52" w:rsidP="007332B6">
      <w:pPr>
        <w:spacing w:line="480" w:lineRule="auto"/>
        <w:rPr>
          <w:rFonts w:ascii="Times New Roman" w:hAnsi="Times New Roman" w:cs="Times New Roman"/>
          <w:sz w:val="24"/>
          <w:szCs w:val="24"/>
        </w:rPr>
      </w:pPr>
    </w:p>
    <w:p w:rsidR="00A70E52" w:rsidRDefault="00A70E52" w:rsidP="007332B6">
      <w:pPr>
        <w:spacing w:line="480" w:lineRule="auto"/>
      </w:pPr>
    </w:p>
    <w:p w:rsidR="007E4F09" w:rsidRDefault="007E4F09" w:rsidP="007332B6">
      <w:pPr>
        <w:spacing w:line="480" w:lineRule="auto"/>
      </w:pPr>
    </w:p>
    <w:p w:rsidR="007E4F09" w:rsidRDefault="007E4F09" w:rsidP="007332B6">
      <w:pPr>
        <w:spacing w:line="480" w:lineRule="auto"/>
      </w:pPr>
    </w:p>
    <w:p w:rsidR="007E4F09" w:rsidRDefault="007E4F09" w:rsidP="007332B6">
      <w:pPr>
        <w:spacing w:line="480" w:lineRule="auto"/>
      </w:pPr>
    </w:p>
    <w:p w:rsidR="007E4F09" w:rsidRDefault="007E4F09" w:rsidP="007332B6">
      <w:pPr>
        <w:spacing w:line="480" w:lineRule="auto"/>
      </w:pPr>
    </w:p>
    <w:p w:rsidR="007E4F09" w:rsidRDefault="007E4F09" w:rsidP="007332B6">
      <w:pPr>
        <w:spacing w:line="480" w:lineRule="auto"/>
      </w:pPr>
    </w:p>
    <w:p w:rsidR="007E4F09" w:rsidRDefault="007E4F09" w:rsidP="007332B6">
      <w:pPr>
        <w:spacing w:line="480" w:lineRule="auto"/>
      </w:pPr>
    </w:p>
    <w:p w:rsidR="007E4F09" w:rsidRDefault="007E4F09" w:rsidP="007332B6">
      <w:pPr>
        <w:spacing w:line="480" w:lineRule="auto"/>
      </w:pPr>
    </w:p>
    <w:p w:rsidR="007E4F09" w:rsidRPr="00A70E52" w:rsidRDefault="007E4F09" w:rsidP="007332B6">
      <w:pPr>
        <w:spacing w:line="480" w:lineRule="auto"/>
        <w:rPr>
          <w:rFonts w:ascii="Times New Roman" w:hAnsi="Times New Roman" w:cs="Times New Roman"/>
          <w:b/>
          <w:sz w:val="24"/>
        </w:rPr>
      </w:pPr>
      <w:r w:rsidRPr="00A70E52">
        <w:rPr>
          <w:rFonts w:ascii="Times New Roman" w:hAnsi="Times New Roman" w:cs="Times New Roman"/>
          <w:b/>
          <w:sz w:val="24"/>
        </w:rPr>
        <w:lastRenderedPageBreak/>
        <w:t xml:space="preserve">Apéndices y anexos </w:t>
      </w:r>
    </w:p>
    <w:p w:rsidR="007E4F09" w:rsidRPr="00A70E52" w:rsidRDefault="007E4F09" w:rsidP="00A70E52">
      <w:pPr>
        <w:spacing w:line="480" w:lineRule="auto"/>
        <w:jc w:val="both"/>
        <w:rPr>
          <w:rFonts w:ascii="Times New Roman" w:hAnsi="Times New Roman" w:cs="Times New Roman"/>
          <w:sz w:val="24"/>
        </w:rPr>
      </w:pPr>
      <w:r w:rsidRPr="00A70E52">
        <w:rPr>
          <w:rFonts w:ascii="Times New Roman" w:hAnsi="Times New Roman" w:cs="Times New Roman"/>
          <w:sz w:val="24"/>
        </w:rPr>
        <w:t>DOF: 26/02/2013</w:t>
      </w:r>
    </w:p>
    <w:p w:rsidR="003835C3" w:rsidRPr="00A70E52" w:rsidRDefault="007E4F09" w:rsidP="00A70E52">
      <w:pPr>
        <w:spacing w:line="480" w:lineRule="auto"/>
        <w:jc w:val="both"/>
        <w:rPr>
          <w:rFonts w:ascii="Times New Roman" w:hAnsi="Times New Roman" w:cs="Times New Roman"/>
          <w:sz w:val="24"/>
        </w:rPr>
      </w:pPr>
      <w:r w:rsidRPr="00A70E52">
        <w:rPr>
          <w:rFonts w:ascii="Times New Roman" w:hAnsi="Times New Roman" w:cs="Times New Roman"/>
          <w:sz w:val="24"/>
        </w:rPr>
        <w:t>DECRETO por el que se reforman los artículos 3o. en sus fracciones III, VII y VIII; y 73, fracció</w:t>
      </w:r>
      <w:r w:rsidRPr="00A70E52">
        <w:rPr>
          <w:rFonts w:ascii="Times New Roman" w:hAnsi="Times New Roman" w:cs="Times New Roman"/>
          <w:sz w:val="24"/>
        </w:rPr>
        <w:t xml:space="preserve">n XXV, y se adiciona un párrafo </w:t>
      </w:r>
      <w:r w:rsidRPr="00A70E52">
        <w:rPr>
          <w:rFonts w:ascii="Times New Roman" w:hAnsi="Times New Roman" w:cs="Times New Roman"/>
          <w:sz w:val="24"/>
        </w:rPr>
        <w:t>tercero, un inciso d) al párrafo segundo de la fracción II y una fracción IX al artículo 3o. de la Const</w:t>
      </w:r>
      <w:r w:rsidRPr="00A70E52">
        <w:rPr>
          <w:rFonts w:ascii="Times New Roman" w:hAnsi="Times New Roman" w:cs="Times New Roman"/>
          <w:sz w:val="24"/>
        </w:rPr>
        <w:t>itución Política de los Estados Unidos</w:t>
      </w:r>
      <w:r w:rsidRPr="00A70E52">
        <w:rPr>
          <w:rFonts w:ascii="Times New Roman" w:hAnsi="Times New Roman" w:cs="Times New Roman"/>
          <w:sz w:val="24"/>
        </w:rPr>
        <w:t xml:space="preserve"> Mexicanos.</w:t>
      </w:r>
      <w:r w:rsidRPr="00A70E52">
        <w:rPr>
          <w:rFonts w:ascii="Times New Roman" w:hAnsi="Times New Roman" w:cs="Times New Roman"/>
          <w:sz w:val="24"/>
        </w:rPr>
        <w:cr/>
      </w:r>
    </w:p>
    <w:p w:rsidR="003835C3" w:rsidRDefault="003835C3" w:rsidP="007332B6">
      <w:pPr>
        <w:spacing w:line="480" w:lineRule="auto"/>
      </w:pPr>
    </w:p>
    <w:p w:rsidR="003835C3" w:rsidRDefault="003835C3" w:rsidP="007332B6">
      <w:pPr>
        <w:spacing w:line="480" w:lineRule="auto"/>
      </w:pPr>
    </w:p>
    <w:p w:rsidR="003835C3" w:rsidRDefault="003835C3" w:rsidP="007332B6">
      <w:pPr>
        <w:spacing w:line="480" w:lineRule="auto"/>
      </w:pPr>
    </w:p>
    <w:sectPr w:rsidR="003835C3" w:rsidSect="007332B6">
      <w:footerReference w:type="default" r:id="rId13"/>
      <w:pgSz w:w="12240" w:h="15840"/>
      <w:pgMar w:top="1701" w:right="1701" w:bottom="1701"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F42" w:rsidRDefault="004E0F42" w:rsidP="004E0F42">
      <w:pPr>
        <w:spacing w:after="0" w:line="240" w:lineRule="auto"/>
      </w:pPr>
      <w:r>
        <w:separator/>
      </w:r>
    </w:p>
  </w:endnote>
  <w:endnote w:type="continuationSeparator" w:id="0">
    <w:p w:rsidR="004E0F42" w:rsidRDefault="004E0F42" w:rsidP="004E0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6532458"/>
      <w:docPartObj>
        <w:docPartGallery w:val="Page Numbers (Bottom of Page)"/>
        <w:docPartUnique/>
      </w:docPartObj>
    </w:sdtPr>
    <w:sdtContent>
      <w:p w:rsidR="004E0F42" w:rsidRDefault="004E0F42">
        <w:pPr>
          <w:pStyle w:val="Piedepgina"/>
          <w:jc w:val="right"/>
        </w:pPr>
        <w:r>
          <w:fldChar w:fldCharType="begin"/>
        </w:r>
        <w:r>
          <w:instrText>PAGE   \* MERGEFORMAT</w:instrText>
        </w:r>
        <w:r>
          <w:fldChar w:fldCharType="separate"/>
        </w:r>
        <w:r w:rsidR="00714249" w:rsidRPr="00714249">
          <w:rPr>
            <w:noProof/>
            <w:lang w:val="es-ES"/>
          </w:rPr>
          <w:t>16</w:t>
        </w:r>
        <w:r>
          <w:fldChar w:fldCharType="end"/>
        </w:r>
      </w:p>
    </w:sdtContent>
  </w:sdt>
  <w:p w:rsidR="004E0F42" w:rsidRDefault="004E0F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F42" w:rsidRDefault="004E0F42" w:rsidP="004E0F42">
      <w:pPr>
        <w:spacing w:after="0" w:line="240" w:lineRule="auto"/>
      </w:pPr>
      <w:r>
        <w:separator/>
      </w:r>
    </w:p>
  </w:footnote>
  <w:footnote w:type="continuationSeparator" w:id="0">
    <w:p w:rsidR="004E0F42" w:rsidRDefault="004E0F42" w:rsidP="004E0F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06CE0"/>
    <w:multiLevelType w:val="multilevel"/>
    <w:tmpl w:val="2FAC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372D5A"/>
    <w:multiLevelType w:val="hybridMultilevel"/>
    <w:tmpl w:val="2AC2C71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CFC7579"/>
    <w:multiLevelType w:val="multilevel"/>
    <w:tmpl w:val="C4EE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FD43B80"/>
    <w:multiLevelType w:val="hybridMultilevel"/>
    <w:tmpl w:val="9E50CA6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332B6"/>
    <w:rsid w:val="00034900"/>
    <w:rsid w:val="000845E1"/>
    <w:rsid w:val="000C0ABF"/>
    <w:rsid w:val="001B1E5A"/>
    <w:rsid w:val="00216E04"/>
    <w:rsid w:val="0023740C"/>
    <w:rsid w:val="002762B2"/>
    <w:rsid w:val="00345320"/>
    <w:rsid w:val="003835C3"/>
    <w:rsid w:val="003B7597"/>
    <w:rsid w:val="00407D84"/>
    <w:rsid w:val="0043049C"/>
    <w:rsid w:val="00474C3C"/>
    <w:rsid w:val="004E0F42"/>
    <w:rsid w:val="004F52A6"/>
    <w:rsid w:val="00524215"/>
    <w:rsid w:val="00524489"/>
    <w:rsid w:val="00553E18"/>
    <w:rsid w:val="005C0023"/>
    <w:rsid w:val="006B5DB4"/>
    <w:rsid w:val="006C1097"/>
    <w:rsid w:val="006F2608"/>
    <w:rsid w:val="00703C74"/>
    <w:rsid w:val="00714249"/>
    <w:rsid w:val="007332B6"/>
    <w:rsid w:val="007A2FB5"/>
    <w:rsid w:val="007C64C7"/>
    <w:rsid w:val="007E4F09"/>
    <w:rsid w:val="0089076D"/>
    <w:rsid w:val="00893E80"/>
    <w:rsid w:val="008A3E25"/>
    <w:rsid w:val="00907B68"/>
    <w:rsid w:val="00A56B8C"/>
    <w:rsid w:val="00A70E52"/>
    <w:rsid w:val="00A7489E"/>
    <w:rsid w:val="00AF2BB7"/>
    <w:rsid w:val="00B13DA9"/>
    <w:rsid w:val="00B271C8"/>
    <w:rsid w:val="00BD47E2"/>
    <w:rsid w:val="00C266DF"/>
    <w:rsid w:val="00CC4E5B"/>
    <w:rsid w:val="00CF63C4"/>
    <w:rsid w:val="00D53B97"/>
    <w:rsid w:val="00D671EF"/>
    <w:rsid w:val="00D67264"/>
    <w:rsid w:val="00D84F85"/>
    <w:rsid w:val="00D91309"/>
    <w:rsid w:val="00DD002F"/>
    <w:rsid w:val="00DD3B9D"/>
    <w:rsid w:val="00DE2519"/>
    <w:rsid w:val="00E61231"/>
    <w:rsid w:val="00E64E48"/>
    <w:rsid w:val="00EA683D"/>
    <w:rsid w:val="00EC33B3"/>
    <w:rsid w:val="00EE28F8"/>
    <w:rsid w:val="00F07FC2"/>
    <w:rsid w:val="00F13579"/>
    <w:rsid w:val="00F25B1A"/>
    <w:rsid w:val="00F34F04"/>
    <w:rsid w:val="00F75C31"/>
    <w:rsid w:val="00F85142"/>
    <w:rsid w:val="00F86E37"/>
    <w:rsid w:val="00FC05BB"/>
    <w:rsid w:val="00FE7B2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51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332B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332B6"/>
    <w:rPr>
      <w:rFonts w:eastAsiaTheme="minorEastAsia"/>
      <w:lang w:eastAsia="es-MX"/>
    </w:rPr>
  </w:style>
  <w:style w:type="paragraph" w:styleId="Textodeglobo">
    <w:name w:val="Balloon Text"/>
    <w:basedOn w:val="Normal"/>
    <w:link w:val="TextodegloboCar"/>
    <w:uiPriority w:val="99"/>
    <w:semiHidden/>
    <w:unhideWhenUsed/>
    <w:rsid w:val="007332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32B6"/>
    <w:rPr>
      <w:rFonts w:ascii="Tahoma" w:hAnsi="Tahoma" w:cs="Tahoma"/>
      <w:sz w:val="16"/>
      <w:szCs w:val="16"/>
    </w:rPr>
  </w:style>
  <w:style w:type="paragraph" w:styleId="Prrafodelista">
    <w:name w:val="List Paragraph"/>
    <w:basedOn w:val="Normal"/>
    <w:uiPriority w:val="34"/>
    <w:qFormat/>
    <w:rsid w:val="007332B6"/>
    <w:pPr>
      <w:ind w:left="720"/>
      <w:contextualSpacing/>
    </w:pPr>
  </w:style>
  <w:style w:type="paragraph" w:styleId="NormalWeb">
    <w:name w:val="Normal (Web)"/>
    <w:basedOn w:val="Normal"/>
    <w:uiPriority w:val="99"/>
    <w:semiHidden/>
    <w:unhideWhenUsed/>
    <w:rsid w:val="007332B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C05BB"/>
  </w:style>
  <w:style w:type="character" w:styleId="Hipervnculo">
    <w:name w:val="Hyperlink"/>
    <w:basedOn w:val="Fuentedeprrafopredeter"/>
    <w:uiPriority w:val="99"/>
    <w:unhideWhenUsed/>
    <w:rsid w:val="00FC05BB"/>
    <w:rPr>
      <w:color w:val="0000FF"/>
      <w:u w:val="single"/>
    </w:rPr>
  </w:style>
  <w:style w:type="paragraph" w:styleId="Encabezado">
    <w:name w:val="header"/>
    <w:basedOn w:val="Normal"/>
    <w:link w:val="EncabezadoCar"/>
    <w:uiPriority w:val="99"/>
    <w:unhideWhenUsed/>
    <w:rsid w:val="004E0F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0F42"/>
  </w:style>
  <w:style w:type="paragraph" w:styleId="Piedepgina">
    <w:name w:val="footer"/>
    <w:basedOn w:val="Normal"/>
    <w:link w:val="PiedepginaCar"/>
    <w:uiPriority w:val="99"/>
    <w:unhideWhenUsed/>
    <w:rsid w:val="004E0F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0F42"/>
  </w:style>
  <w:style w:type="table" w:styleId="Tablaconcuadrcula">
    <w:name w:val="Table Grid"/>
    <w:basedOn w:val="Tablanormal"/>
    <w:uiPriority w:val="59"/>
    <w:rsid w:val="006C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71424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332B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332B6"/>
    <w:rPr>
      <w:rFonts w:eastAsiaTheme="minorEastAsia"/>
      <w:lang w:eastAsia="es-MX"/>
    </w:rPr>
  </w:style>
  <w:style w:type="paragraph" w:styleId="Textodeglobo">
    <w:name w:val="Balloon Text"/>
    <w:basedOn w:val="Normal"/>
    <w:link w:val="TextodegloboCar"/>
    <w:uiPriority w:val="99"/>
    <w:semiHidden/>
    <w:unhideWhenUsed/>
    <w:rsid w:val="007332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32B6"/>
    <w:rPr>
      <w:rFonts w:ascii="Tahoma" w:hAnsi="Tahoma" w:cs="Tahoma"/>
      <w:sz w:val="16"/>
      <w:szCs w:val="16"/>
    </w:rPr>
  </w:style>
  <w:style w:type="paragraph" w:styleId="Prrafodelista">
    <w:name w:val="List Paragraph"/>
    <w:basedOn w:val="Normal"/>
    <w:uiPriority w:val="34"/>
    <w:qFormat/>
    <w:rsid w:val="007332B6"/>
    <w:pPr>
      <w:ind w:left="720"/>
      <w:contextualSpacing/>
    </w:pPr>
  </w:style>
  <w:style w:type="paragraph" w:styleId="NormalWeb">
    <w:name w:val="Normal (Web)"/>
    <w:basedOn w:val="Normal"/>
    <w:uiPriority w:val="99"/>
    <w:semiHidden/>
    <w:unhideWhenUsed/>
    <w:rsid w:val="007332B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375289">
      <w:bodyDiv w:val="1"/>
      <w:marLeft w:val="0"/>
      <w:marRight w:val="0"/>
      <w:marTop w:val="0"/>
      <w:marBottom w:val="0"/>
      <w:divBdr>
        <w:top w:val="none" w:sz="0" w:space="0" w:color="auto"/>
        <w:left w:val="none" w:sz="0" w:space="0" w:color="auto"/>
        <w:bottom w:val="none" w:sz="0" w:space="0" w:color="auto"/>
        <w:right w:val="none" w:sz="0" w:space="0" w:color="auto"/>
      </w:divBdr>
    </w:div>
    <w:div w:id="1789809178">
      <w:bodyDiv w:val="1"/>
      <w:marLeft w:val="0"/>
      <w:marRight w:val="0"/>
      <w:marTop w:val="0"/>
      <w:marBottom w:val="0"/>
      <w:divBdr>
        <w:top w:val="none" w:sz="0" w:space="0" w:color="auto"/>
        <w:left w:val="none" w:sz="0" w:space="0" w:color="auto"/>
        <w:bottom w:val="none" w:sz="0" w:space="0" w:color="auto"/>
        <w:right w:val="none" w:sz="0" w:space="0" w:color="auto"/>
      </w:divBdr>
    </w:div>
    <w:div w:id="202585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inee.edu.mx/index.php/publicaciones-microsit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residencia.gob.mx/reforma-educativa-paratransformar-a-mexic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actopormexico.org/Reforma-Educativa.pdf" TargetMode="External"/><Relationship Id="rId4" Type="http://schemas.openxmlformats.org/officeDocument/2006/relationships/settings" Target="settings.xml"/><Relationship Id="rId9" Type="http://schemas.openxmlformats.org/officeDocument/2006/relationships/hyperlink" Target="http://www.sep.gob.mx/work/models/sep1/pdf/promulgacion_dof_26_02_13.pd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17</Pages>
  <Words>2798</Words>
  <Characters>15389</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AZUCEN</dc:creator>
  <cp:lastModifiedBy>7</cp:lastModifiedBy>
  <cp:revision>23</cp:revision>
  <dcterms:created xsi:type="dcterms:W3CDTF">2015-01-16T06:36:00Z</dcterms:created>
  <dcterms:modified xsi:type="dcterms:W3CDTF">2015-01-18T02:57:00Z</dcterms:modified>
</cp:coreProperties>
</file>