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2C54" w:rsidRDefault="000D2C54" w:rsidP="000D2C54">
      <w:pPr>
        <w:spacing w:after="0" w:line="360" w:lineRule="auto"/>
        <w:jc w:val="center"/>
        <w:rPr>
          <w:rFonts w:ascii="Arial" w:hAnsi="Arial" w:cs="Arial"/>
        </w:rPr>
      </w:pPr>
      <w:r w:rsidRPr="00A1194E">
        <w:rPr>
          <w:rFonts w:ascii="Arial" w:eastAsia="Times New Roman" w:hAnsi="Arial" w:cs="Arial"/>
          <w:b/>
          <w:noProof/>
          <w:color w:val="222222"/>
          <w:lang w:val="es-MX"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-625475</wp:posOffset>
            </wp:positionH>
            <wp:positionV relativeFrom="margin">
              <wp:posOffset>-426085</wp:posOffset>
            </wp:positionV>
            <wp:extent cx="2743200" cy="676275"/>
            <wp:effectExtent l="0" t="0" r="0" b="9525"/>
            <wp:wrapSquare wrapText="bothSides"/>
            <wp:docPr id="1" name="Imagen 1" descr="C:\Users\Antonio\Desktop\PLANEACION ESTRATEGICA, Dr. ANTONIO PEREZ GOMEZ, antonio@imagenidea.com.mx\logo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tonio\Desktop\PLANEACION ESTRATEGICA, Dr. ANTONIO PEREZ GOMEZ, antonio@imagenidea.com.mx\logo_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D2C54" w:rsidRDefault="009378B6" w:rsidP="000D2C54">
      <w:pPr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>
                <wp:simplePos x="0" y="0"/>
                <wp:positionH relativeFrom="column">
                  <wp:posOffset>-1627505</wp:posOffset>
                </wp:positionH>
                <wp:positionV relativeFrom="paragraph">
                  <wp:posOffset>163829</wp:posOffset>
                </wp:positionV>
                <wp:extent cx="5562600" cy="0"/>
                <wp:effectExtent l="0" t="19050" r="0" b="19050"/>
                <wp:wrapNone/>
                <wp:docPr id="2" name="2 Conector rect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5626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2 Conector recto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128.15pt,12.9pt" to="309.8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" strokecolor="#00b050" strokeweight="2.25pt">
                <o:lock v:ext="edit" shapetype="f"/>
              </v:line>
            </w:pict>
          </mc:Fallback>
        </mc:AlternateContent>
      </w:r>
    </w:p>
    <w:p w:rsidR="000D2C54" w:rsidRDefault="009378B6" w:rsidP="000D2C54">
      <w:pPr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299" distR="114299" simplePos="0" relativeHeight="251663360" behindDoc="0" locked="0" layoutInCell="1" allowOverlap="1">
                <wp:simplePos x="0" y="0"/>
                <wp:positionH relativeFrom="column">
                  <wp:posOffset>-433706</wp:posOffset>
                </wp:positionH>
                <wp:positionV relativeFrom="paragraph">
                  <wp:posOffset>131445</wp:posOffset>
                </wp:positionV>
                <wp:extent cx="0" cy="7630160"/>
                <wp:effectExtent l="19050" t="0" r="19050" b="8890"/>
                <wp:wrapNone/>
                <wp:docPr id="4" name="4 Conector rect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763016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4 Conector recto" o:spid="_x0000_s1026" style="position:absolute;flip:x;z-index:25166336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from="-34.15pt,10.35pt" to="-34.15pt,6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" strokecolor="#00b050" strokeweight="2.25pt">
                <o:lock v:ext="edit" shapetype="f"/>
              </v:line>
            </w:pict>
          </mc:Fallback>
        </mc:AlternateContent>
      </w:r>
      <w:r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4294967295" distB="4294967295" distL="114300" distR="114300" simplePos="0" relativeHeight="251662336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71754</wp:posOffset>
                </wp:positionV>
                <wp:extent cx="5410835" cy="0"/>
                <wp:effectExtent l="0" t="19050" r="18415" b="19050"/>
                <wp:wrapNone/>
                <wp:docPr id="3" name="3 Conector rect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410835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00B05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3 Conector recto" o:spid="_x0000_s1026" style="position:absolute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45.55pt,5.65pt" to="471.6pt,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" strokecolor="#00b050" strokeweight="2.25pt">
                <o:lock v:ext="edit" shapetype="f"/>
              </v:line>
            </w:pict>
          </mc:Fallback>
        </mc:AlternateContent>
      </w:r>
    </w:p>
    <w:p w:rsidR="000D2C54" w:rsidRPr="00192419" w:rsidRDefault="009378B6" w:rsidP="000D2C54">
      <w:pPr>
        <w:spacing w:after="0" w:line="360" w:lineRule="auto"/>
        <w:jc w:val="center"/>
        <w:rPr>
          <w:rFonts w:ascii="Arial Black" w:hAnsi="Arial Black" w:cs="Arial"/>
        </w:rPr>
      </w:pPr>
      <w:r w:rsidRPr="00192419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299" distR="114299" simplePos="0" relativeHeight="251665408" behindDoc="0" locked="0" layoutInCell="1" allowOverlap="1" wp14:anchorId="43889FA3" wp14:editId="6B61016F">
                <wp:simplePos x="0" y="0"/>
                <wp:positionH relativeFrom="column">
                  <wp:posOffset>-106046</wp:posOffset>
                </wp:positionH>
                <wp:positionV relativeFrom="paragraph">
                  <wp:posOffset>43180</wp:posOffset>
                </wp:positionV>
                <wp:extent cx="0" cy="7630160"/>
                <wp:effectExtent l="19050" t="0" r="19050" b="8890"/>
                <wp:wrapNone/>
                <wp:docPr id="5" name="5 Conector rect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763016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00B05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5 Conector recto" o:spid="_x0000_s1026" style="position:absolute;flip:x;z-index:25166540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from="-8.35pt,3.4pt" to="-8.35pt,60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" strokecolor="#00b050" strokeweight="2.25pt">
                <o:lock v:ext="edit" shapetype="f"/>
              </v:line>
            </w:pict>
          </mc:Fallback>
        </mc:AlternateContent>
      </w:r>
      <w:r w:rsidR="00192419" w:rsidRPr="00192419">
        <w:rPr>
          <w:rFonts w:ascii="Arial Black" w:hAnsi="Arial Black" w:cs="Arial"/>
        </w:rPr>
        <w:t>MAESTRIA  EN ADMINISTRACIÓN Y POLITICAS PÚBLICAS</w:t>
      </w:r>
    </w:p>
    <w:p w:rsidR="00DF2C62" w:rsidRPr="00192419" w:rsidRDefault="00DF2C62" w:rsidP="000D2C54">
      <w:pPr>
        <w:spacing w:after="0" w:line="360" w:lineRule="auto"/>
        <w:jc w:val="center"/>
        <w:rPr>
          <w:rFonts w:ascii="Arial Black" w:hAnsi="Arial Black" w:cs="Arial"/>
        </w:rPr>
      </w:pPr>
    </w:p>
    <w:p w:rsidR="00192419" w:rsidRPr="00192419" w:rsidRDefault="00192419" w:rsidP="000D2C54">
      <w:pPr>
        <w:spacing w:after="0" w:line="360" w:lineRule="auto"/>
        <w:jc w:val="center"/>
        <w:rPr>
          <w:rFonts w:ascii="Arial Black" w:hAnsi="Arial Black" w:cs="Arial"/>
        </w:rPr>
      </w:pPr>
    </w:p>
    <w:p w:rsidR="000D2C54" w:rsidRPr="00192419" w:rsidRDefault="00192419" w:rsidP="000D2C54">
      <w:pPr>
        <w:spacing w:after="0" w:line="360" w:lineRule="auto"/>
        <w:jc w:val="center"/>
        <w:rPr>
          <w:rFonts w:ascii="Arial Black" w:hAnsi="Arial Black" w:cs="Arial"/>
        </w:rPr>
      </w:pPr>
      <w:r w:rsidRPr="00192419">
        <w:rPr>
          <w:rFonts w:ascii="Arial Black" w:hAnsi="Arial Black" w:cs="Arial"/>
        </w:rPr>
        <w:t>TECNOLOGÍA DE LA INFORMACIÓN Y COMUNICACIÓN EN LA ADMINISTRACIÓN</w:t>
      </w:r>
    </w:p>
    <w:p w:rsidR="002F0EB8" w:rsidRPr="00192419" w:rsidRDefault="002F0EB8" w:rsidP="000D2C54">
      <w:pPr>
        <w:spacing w:after="0" w:line="360" w:lineRule="auto"/>
        <w:jc w:val="center"/>
        <w:rPr>
          <w:rFonts w:ascii="Arial Black" w:hAnsi="Arial Black" w:cs="Arial"/>
        </w:rPr>
      </w:pPr>
    </w:p>
    <w:p w:rsidR="000D2C54" w:rsidRDefault="00C64EE3" w:rsidP="00C64EE3">
      <w:pPr>
        <w:spacing w:after="0" w:line="360" w:lineRule="auto"/>
        <w:jc w:val="center"/>
        <w:rPr>
          <w:rFonts w:ascii="Arial Black" w:hAnsi="Arial Black" w:cs="Arial"/>
        </w:rPr>
      </w:pPr>
      <w:r>
        <w:rPr>
          <w:rFonts w:ascii="Arial Black" w:hAnsi="Arial Black" w:cs="Arial"/>
        </w:rPr>
        <w:t>ACTIVIDAD:</w:t>
      </w:r>
    </w:p>
    <w:p w:rsidR="00C64EE3" w:rsidRDefault="00C64EE3" w:rsidP="00C64EE3">
      <w:pPr>
        <w:spacing w:after="0" w:line="360" w:lineRule="auto"/>
        <w:jc w:val="center"/>
        <w:rPr>
          <w:rFonts w:ascii="Arial Black" w:hAnsi="Arial Black" w:cs="Arial"/>
        </w:rPr>
      </w:pPr>
    </w:p>
    <w:p w:rsidR="002F0EB8" w:rsidRDefault="00696E59" w:rsidP="000D2C54">
      <w:pPr>
        <w:spacing w:after="0" w:line="360" w:lineRule="auto"/>
        <w:jc w:val="center"/>
        <w:rPr>
          <w:rFonts w:ascii="Arial Black" w:hAnsi="Arial Black" w:cs="Arial"/>
        </w:rPr>
      </w:pPr>
      <w:r w:rsidRPr="00696E59">
        <w:rPr>
          <w:rFonts w:ascii="Arial Black" w:hAnsi="Arial Black" w:cs="Arial"/>
        </w:rPr>
        <w:t>ELABORACIÓN DE UN ESQUEMA DESCRIPTIVO</w:t>
      </w:r>
    </w:p>
    <w:p w:rsidR="00696E59" w:rsidRPr="00192419" w:rsidRDefault="00696E59" w:rsidP="000D2C54">
      <w:pPr>
        <w:spacing w:after="0" w:line="360" w:lineRule="auto"/>
        <w:jc w:val="center"/>
        <w:rPr>
          <w:rFonts w:ascii="Arial Black" w:hAnsi="Arial Black" w:cs="Arial"/>
        </w:rPr>
      </w:pPr>
    </w:p>
    <w:p w:rsidR="000D2C54" w:rsidRPr="00192419" w:rsidRDefault="003D2B55" w:rsidP="000D2C54">
      <w:pPr>
        <w:spacing w:after="0" w:line="360" w:lineRule="auto"/>
        <w:jc w:val="center"/>
        <w:rPr>
          <w:rFonts w:ascii="Arial Black" w:hAnsi="Arial Black" w:cs="Arial"/>
        </w:rPr>
      </w:pPr>
      <w:r>
        <w:rPr>
          <w:rFonts w:ascii="Arial Black" w:hAnsi="Arial Black" w:cs="Arial"/>
        </w:rPr>
        <w:t>ALUMNOS</w:t>
      </w:r>
      <w:r w:rsidR="00192419" w:rsidRPr="00192419">
        <w:rPr>
          <w:rFonts w:ascii="Arial Black" w:hAnsi="Arial Black" w:cs="Arial"/>
        </w:rPr>
        <w:t xml:space="preserve">: </w:t>
      </w:r>
    </w:p>
    <w:p w:rsidR="000D2C54" w:rsidRPr="00192419" w:rsidRDefault="000D2C54" w:rsidP="000D2C54">
      <w:pPr>
        <w:spacing w:after="0" w:line="360" w:lineRule="auto"/>
        <w:jc w:val="center"/>
        <w:rPr>
          <w:rFonts w:ascii="Arial Black" w:hAnsi="Arial Black" w:cs="Arial"/>
        </w:rPr>
      </w:pPr>
    </w:p>
    <w:p w:rsidR="000D2C54" w:rsidRDefault="00192419" w:rsidP="000D2C54">
      <w:pPr>
        <w:spacing w:after="0" w:line="360" w:lineRule="auto"/>
        <w:jc w:val="center"/>
        <w:rPr>
          <w:rFonts w:ascii="Arial Black" w:hAnsi="Arial Black" w:cs="Arial"/>
        </w:rPr>
      </w:pPr>
      <w:r w:rsidRPr="00192419">
        <w:rPr>
          <w:rFonts w:ascii="Arial Black" w:hAnsi="Arial Black" w:cs="Arial"/>
        </w:rPr>
        <w:t>JIMÉNEZ VÁZQUEZ</w:t>
      </w:r>
      <w:r w:rsidR="00771751" w:rsidRPr="00771751">
        <w:t xml:space="preserve"> </w:t>
      </w:r>
      <w:r w:rsidR="00771751" w:rsidRPr="00771751">
        <w:rPr>
          <w:rFonts w:ascii="Arial Black" w:hAnsi="Arial Black" w:cs="Arial"/>
        </w:rPr>
        <w:t>GIEZI SALLÚ</w:t>
      </w:r>
    </w:p>
    <w:p w:rsidR="000D2C54" w:rsidRDefault="00336B52" w:rsidP="000D2C54">
      <w:pPr>
        <w:spacing w:after="0" w:line="360" w:lineRule="auto"/>
        <w:jc w:val="center"/>
        <w:rPr>
          <w:rFonts w:ascii="Arial Black" w:hAnsi="Arial Black" w:cs="Arial"/>
        </w:rPr>
      </w:pPr>
      <w:r>
        <w:rPr>
          <w:rFonts w:ascii="Arial Black" w:hAnsi="Arial Black" w:cs="Arial"/>
        </w:rPr>
        <w:t xml:space="preserve">JORGE LUIS </w:t>
      </w:r>
      <w:r w:rsidR="003D2B55">
        <w:rPr>
          <w:rFonts w:ascii="Arial Black" w:hAnsi="Arial Black" w:cs="Arial"/>
        </w:rPr>
        <w:t xml:space="preserve">DE CUESTA ZAVALA </w:t>
      </w:r>
    </w:p>
    <w:p w:rsidR="00336B52" w:rsidRPr="00192419" w:rsidRDefault="00336B52" w:rsidP="000D2C54">
      <w:pPr>
        <w:spacing w:after="0" w:line="360" w:lineRule="auto"/>
        <w:jc w:val="center"/>
        <w:rPr>
          <w:rFonts w:ascii="Arial Black" w:hAnsi="Arial Black" w:cs="Arial"/>
        </w:rPr>
      </w:pPr>
    </w:p>
    <w:p w:rsidR="000D2C54" w:rsidRDefault="000D2C54" w:rsidP="000D2C54">
      <w:pPr>
        <w:spacing w:after="0" w:line="360" w:lineRule="auto"/>
        <w:jc w:val="center"/>
        <w:rPr>
          <w:rFonts w:ascii="Arial Black" w:hAnsi="Arial Black" w:cs="Arial"/>
        </w:rPr>
      </w:pPr>
    </w:p>
    <w:p w:rsidR="000D2C54" w:rsidRPr="00192419" w:rsidRDefault="000D2C54" w:rsidP="000D2C54">
      <w:pPr>
        <w:spacing w:after="0" w:line="360" w:lineRule="auto"/>
        <w:jc w:val="center"/>
        <w:rPr>
          <w:rFonts w:ascii="Arial Black" w:hAnsi="Arial Black" w:cs="Arial"/>
        </w:rPr>
      </w:pPr>
    </w:p>
    <w:p w:rsidR="00771751" w:rsidRDefault="00192419" w:rsidP="000D2C54">
      <w:pPr>
        <w:spacing w:after="0" w:line="360" w:lineRule="auto"/>
        <w:jc w:val="center"/>
        <w:rPr>
          <w:rFonts w:ascii="Arial Black" w:hAnsi="Arial Black" w:cs="Arial"/>
        </w:rPr>
      </w:pPr>
      <w:r w:rsidRPr="00192419">
        <w:rPr>
          <w:rFonts w:ascii="Arial Black" w:hAnsi="Arial Black" w:cs="Arial"/>
        </w:rPr>
        <w:t>DOCENTE:</w:t>
      </w:r>
    </w:p>
    <w:p w:rsidR="003E17C7" w:rsidRDefault="003E17C7" w:rsidP="000D2C54">
      <w:pPr>
        <w:spacing w:after="0" w:line="360" w:lineRule="auto"/>
        <w:jc w:val="center"/>
        <w:rPr>
          <w:rFonts w:ascii="Arial Black" w:hAnsi="Arial Black" w:cs="Arial"/>
        </w:rPr>
      </w:pPr>
    </w:p>
    <w:p w:rsidR="000D2C54" w:rsidRPr="00192419" w:rsidRDefault="00192419" w:rsidP="000D2C54">
      <w:pPr>
        <w:spacing w:after="0" w:line="360" w:lineRule="auto"/>
        <w:jc w:val="center"/>
        <w:rPr>
          <w:rFonts w:ascii="Arial Black" w:hAnsi="Arial Black" w:cs="Arial"/>
        </w:rPr>
      </w:pPr>
      <w:r w:rsidRPr="00192419">
        <w:rPr>
          <w:rFonts w:ascii="Arial Black" w:hAnsi="Arial Black" w:cs="Arial"/>
        </w:rPr>
        <w:t>MTRO. MIGUEL ÁNGEL DOMÍNGUEZ GONZÁLEZ</w:t>
      </w:r>
      <w:r w:rsidRPr="00192419">
        <w:rPr>
          <w:rFonts w:ascii="Arial Black" w:hAnsi="Arial Black" w:cs="Arial"/>
        </w:rPr>
        <w:cr/>
      </w:r>
    </w:p>
    <w:p w:rsidR="000D2C54" w:rsidRPr="00192419" w:rsidRDefault="000D2C54" w:rsidP="000D2C54">
      <w:pPr>
        <w:spacing w:after="0" w:line="360" w:lineRule="auto"/>
        <w:jc w:val="center"/>
        <w:rPr>
          <w:rFonts w:ascii="Arial Black" w:hAnsi="Arial Black" w:cs="Arial"/>
        </w:rPr>
      </w:pPr>
    </w:p>
    <w:p w:rsidR="000D2C54" w:rsidRPr="000D2C54" w:rsidRDefault="000D2C54" w:rsidP="000D2C54">
      <w:pPr>
        <w:spacing w:after="0" w:line="360" w:lineRule="auto"/>
        <w:jc w:val="center"/>
        <w:rPr>
          <w:rFonts w:ascii="Arial Black" w:hAnsi="Arial Black" w:cs="Arial"/>
        </w:rPr>
      </w:pPr>
    </w:p>
    <w:p w:rsidR="007243A4" w:rsidRDefault="000D2C54" w:rsidP="000D2C54">
      <w:pPr>
        <w:jc w:val="right"/>
        <w:rPr>
          <w:rFonts w:ascii="Arial Black" w:hAnsi="Arial Black" w:cs="Arial"/>
        </w:rPr>
      </w:pPr>
      <w:r w:rsidRPr="000D2C54">
        <w:rPr>
          <w:rFonts w:ascii="Arial Black" w:hAnsi="Arial Black" w:cs="Arial"/>
        </w:rPr>
        <w:t>TAPACHULA, CHIAPAS</w:t>
      </w:r>
      <w:r w:rsidR="00B829D9">
        <w:rPr>
          <w:rFonts w:ascii="Arial Black" w:hAnsi="Arial Black" w:cs="Arial"/>
        </w:rPr>
        <w:t xml:space="preserve">, </w:t>
      </w:r>
      <w:r w:rsidR="00192419">
        <w:rPr>
          <w:rFonts w:ascii="Arial Black" w:hAnsi="Arial Black" w:cs="Arial"/>
        </w:rPr>
        <w:t>1</w:t>
      </w:r>
      <w:r w:rsidR="003D2B55">
        <w:rPr>
          <w:rFonts w:ascii="Arial Black" w:hAnsi="Arial Black" w:cs="Arial"/>
        </w:rPr>
        <w:t>7</w:t>
      </w:r>
      <w:r w:rsidR="00696E59">
        <w:rPr>
          <w:rFonts w:ascii="Arial Black" w:hAnsi="Arial Black" w:cs="Arial"/>
        </w:rPr>
        <w:t xml:space="preserve"> </w:t>
      </w:r>
      <w:r w:rsidR="00B829D9">
        <w:rPr>
          <w:rFonts w:ascii="Arial Black" w:hAnsi="Arial Black" w:cs="Arial"/>
        </w:rPr>
        <w:t xml:space="preserve"> DE </w:t>
      </w:r>
      <w:r w:rsidRPr="000D2C54">
        <w:rPr>
          <w:rFonts w:ascii="Arial Black" w:hAnsi="Arial Black" w:cs="Arial"/>
        </w:rPr>
        <w:t xml:space="preserve"> </w:t>
      </w:r>
      <w:r w:rsidR="00192419">
        <w:rPr>
          <w:rFonts w:ascii="Arial Black" w:hAnsi="Arial Black" w:cs="Arial"/>
        </w:rPr>
        <w:t xml:space="preserve">AGOSTO </w:t>
      </w:r>
      <w:r w:rsidRPr="000D2C54">
        <w:rPr>
          <w:rFonts w:ascii="Arial Black" w:hAnsi="Arial Black" w:cs="Arial"/>
        </w:rPr>
        <w:t xml:space="preserve"> DEL 201</w:t>
      </w:r>
      <w:r w:rsidR="00192419">
        <w:rPr>
          <w:rFonts w:ascii="Arial Black" w:hAnsi="Arial Black" w:cs="Arial"/>
        </w:rPr>
        <w:t>5</w:t>
      </w:r>
    </w:p>
    <w:p w:rsidR="000D2C54" w:rsidRDefault="000D2C54" w:rsidP="000D2C54">
      <w:pPr>
        <w:spacing w:after="0" w:line="360" w:lineRule="auto"/>
        <w:jc w:val="both"/>
        <w:rPr>
          <w:rFonts w:ascii="Arial Black" w:hAnsi="Arial Black" w:cs="Arial"/>
        </w:rPr>
      </w:pPr>
    </w:p>
    <w:p w:rsidR="00336B52" w:rsidRDefault="00336B52" w:rsidP="00336B52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Introducción</w:t>
      </w:r>
    </w:p>
    <w:p w:rsidR="00336B52" w:rsidRDefault="009B1756" w:rsidP="009B1756">
      <w:pPr>
        <w:spacing w:line="360" w:lineRule="auto"/>
        <w:contextualSpacing/>
        <w:jc w:val="both"/>
        <w:rPr>
          <w:rFonts w:ascii="Arial" w:hAnsi="Arial" w:cs="Arial"/>
        </w:rPr>
      </w:pPr>
      <w:r w:rsidRPr="005B3D6F">
        <w:rPr>
          <w:rFonts w:ascii="Arial" w:hAnsi="Arial" w:cs="Arial"/>
        </w:rPr>
        <w:t xml:space="preserve">En </w:t>
      </w:r>
      <w:r w:rsidR="00336B52">
        <w:rPr>
          <w:rFonts w:ascii="Arial" w:hAnsi="Arial" w:cs="Arial"/>
        </w:rPr>
        <w:t xml:space="preserve">los últimos años, los sistemas de Información y el uso de la tecnología se hacen cada vez más necesarios y más indispensables en cualquier tipo de organización, </w:t>
      </w:r>
      <w:r w:rsidR="008C1F37">
        <w:rPr>
          <w:rFonts w:ascii="Arial" w:hAnsi="Arial" w:cs="Arial"/>
        </w:rPr>
        <w:t xml:space="preserve">ya que cada vez más de ellas se comunican y llevan a cabo sus operaciones a través de estos medios. </w:t>
      </w:r>
    </w:p>
    <w:p w:rsidR="009B1756" w:rsidRDefault="009B1756" w:rsidP="009B1756">
      <w:pPr>
        <w:spacing w:line="360" w:lineRule="auto"/>
        <w:contextualSpacing/>
        <w:jc w:val="both"/>
        <w:rPr>
          <w:rFonts w:ascii="Arial" w:hAnsi="Arial" w:cs="Arial"/>
        </w:rPr>
      </w:pPr>
    </w:p>
    <w:p w:rsidR="008C1F37" w:rsidRDefault="008C1F37" w:rsidP="009B1756">
      <w:pPr>
        <w:spacing w:line="360" w:lineRule="auto"/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nuestro caso y para efectos del presente trabajo, como empleados municipales, nos enfocaremos a los sistemas de información aplicables en nuestro </w:t>
      </w:r>
      <w:r w:rsidR="005B1BE7">
        <w:rPr>
          <w:rFonts w:ascii="Arial" w:hAnsi="Arial" w:cs="Arial"/>
        </w:rPr>
        <w:t>centro de trabajo</w:t>
      </w:r>
      <w:r w:rsidR="00A46ABA">
        <w:rPr>
          <w:rFonts w:ascii="Arial" w:hAnsi="Arial" w:cs="Arial"/>
        </w:rPr>
        <w:t xml:space="preserve"> y su aplicación en cada nivel administrativo. Para el cas</w:t>
      </w:r>
      <w:r w:rsidR="00EC5712">
        <w:rPr>
          <w:rFonts w:ascii="Arial" w:hAnsi="Arial" w:cs="Arial"/>
        </w:rPr>
        <w:t>o de los Municipios de nuestro E</w:t>
      </w:r>
      <w:r w:rsidR="00A46ABA">
        <w:rPr>
          <w:rFonts w:ascii="Arial" w:hAnsi="Arial" w:cs="Arial"/>
        </w:rPr>
        <w:t xml:space="preserve">stado de Chiapas, el Órgano de Fiscalización Superior del Congreso del Estado, ha diseñado e implementado </w:t>
      </w:r>
      <w:r w:rsidR="00054A20">
        <w:rPr>
          <w:rFonts w:ascii="Arial" w:hAnsi="Arial" w:cs="Arial"/>
        </w:rPr>
        <w:t xml:space="preserve">un sistema que es de uso obligatorio para los ayuntamientos y los entes públicos municipales, que permite registrar las operaciones financieras, presupuestales, </w:t>
      </w:r>
      <w:r w:rsidR="00EC5712">
        <w:rPr>
          <w:rFonts w:ascii="Arial" w:hAnsi="Arial" w:cs="Arial"/>
        </w:rPr>
        <w:t>económicas</w:t>
      </w:r>
      <w:r w:rsidR="00054A20">
        <w:rPr>
          <w:rFonts w:ascii="Arial" w:hAnsi="Arial" w:cs="Arial"/>
        </w:rPr>
        <w:t xml:space="preserve"> y programáticas</w:t>
      </w:r>
      <w:r w:rsidR="00EC5712">
        <w:rPr>
          <w:rFonts w:ascii="Arial" w:hAnsi="Arial" w:cs="Arial"/>
        </w:rPr>
        <w:t xml:space="preserve">; todas estas, permiten atender las disposiciones establecidas en la Ley General de Contabilidad Gubernamental, Ley de </w:t>
      </w:r>
      <w:r w:rsidR="00EC619A">
        <w:rPr>
          <w:rFonts w:ascii="Arial" w:hAnsi="Arial" w:cs="Arial"/>
        </w:rPr>
        <w:t>Fiscalización</w:t>
      </w:r>
      <w:r w:rsidR="00EC5712">
        <w:rPr>
          <w:rFonts w:ascii="Arial" w:hAnsi="Arial" w:cs="Arial"/>
        </w:rPr>
        <w:t xml:space="preserve"> Superior del Estado de Chiapas y Ley de Presupuesto, Contabilidad y Gasto Publico Municipal. </w:t>
      </w:r>
    </w:p>
    <w:p w:rsidR="00D151D5" w:rsidRDefault="00D151D5" w:rsidP="009B1756">
      <w:pPr>
        <w:spacing w:line="360" w:lineRule="auto"/>
        <w:contextualSpacing/>
        <w:jc w:val="both"/>
        <w:rPr>
          <w:rFonts w:ascii="Arial" w:hAnsi="Arial" w:cs="Arial"/>
        </w:rPr>
      </w:pPr>
    </w:p>
    <w:p w:rsidR="00D151D5" w:rsidRDefault="00D151D5" w:rsidP="009B1756">
      <w:pPr>
        <w:spacing w:line="360" w:lineRule="auto"/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sistema al que nos referimos es una aplicación informática denominado Sistema Integral de Administración Hacendaria Municipal </w:t>
      </w:r>
      <w:proofErr w:type="gramStart"/>
      <w:r>
        <w:rPr>
          <w:rFonts w:ascii="Arial" w:hAnsi="Arial" w:cs="Arial"/>
        </w:rPr>
        <w:t>( SIAHM</w:t>
      </w:r>
      <w:proofErr w:type="gramEnd"/>
      <w:r>
        <w:rPr>
          <w:rFonts w:ascii="Arial" w:hAnsi="Arial" w:cs="Arial"/>
        </w:rPr>
        <w:t xml:space="preserve"> ) y consta de diez módulos: Administrador, Contabilidad, Presupuesto, Adquisiciones, Patrimonio, Recursos Humanos, Administración de proyectos, Recaudación, Tesorería y Entrega-Recepción. Lo que constituye una herramienta muy valiosa para los Ayuntamientos y Entes Públicos, ya que mediante su aplicación, es posible llevar un registro y control de los Ingresos, conocer a detalle los gastos y adquisiciones realizadas </w:t>
      </w:r>
      <w:r w:rsidR="00200786">
        <w:rPr>
          <w:rFonts w:ascii="Arial" w:hAnsi="Arial" w:cs="Arial"/>
        </w:rPr>
        <w:t xml:space="preserve">y registro de los recursos humanos con que se cuenta. </w:t>
      </w:r>
      <w:r>
        <w:rPr>
          <w:rFonts w:ascii="Arial" w:hAnsi="Arial" w:cs="Arial"/>
        </w:rPr>
        <w:t xml:space="preserve"> </w:t>
      </w:r>
      <w:r w:rsidR="00200786">
        <w:rPr>
          <w:rFonts w:ascii="Arial" w:hAnsi="Arial" w:cs="Arial"/>
        </w:rPr>
        <w:t>Este sistema, permita identificar y aplicar en cada nivel administrativo las funciones o actividades realizadas por estos</w:t>
      </w:r>
      <w:r w:rsidR="00DF579D">
        <w:rPr>
          <w:rFonts w:ascii="Arial" w:hAnsi="Arial" w:cs="Arial"/>
        </w:rPr>
        <w:t xml:space="preserve">; </w:t>
      </w:r>
      <w:r w:rsidR="00200786">
        <w:rPr>
          <w:rFonts w:ascii="Arial" w:hAnsi="Arial" w:cs="Arial"/>
        </w:rPr>
        <w:t xml:space="preserve">permite conocer y registrar todo el proceso de operación del aparato administrativo, desde una cotización de un material o servicio, hasta su contratación y pagos correspondientes, identificándolos con diferentes Fuentes de Financiamiento que nos permiten conocer el origen o procedencia de los recursos que estamos aplicando; generando una gran cantidad de reportes financieros, contables, </w:t>
      </w:r>
      <w:r w:rsidR="00A96BB6">
        <w:rPr>
          <w:rFonts w:ascii="Arial" w:hAnsi="Arial" w:cs="Arial"/>
        </w:rPr>
        <w:t>presupuestales y patrimoniales; que facilitan la toma de decisiones</w:t>
      </w:r>
      <w:r w:rsidR="00CF2EA4">
        <w:rPr>
          <w:rFonts w:ascii="Arial" w:hAnsi="Arial" w:cs="Arial"/>
        </w:rPr>
        <w:t xml:space="preserve"> y la evaluación de resultados</w:t>
      </w:r>
      <w:r w:rsidR="00A96BB6">
        <w:rPr>
          <w:rFonts w:ascii="Arial" w:hAnsi="Arial" w:cs="Arial"/>
        </w:rPr>
        <w:t xml:space="preserve">. </w:t>
      </w:r>
    </w:p>
    <w:p w:rsidR="00A96BB6" w:rsidRDefault="00A96BB6" w:rsidP="009B1756">
      <w:pPr>
        <w:spacing w:line="360" w:lineRule="auto"/>
        <w:contextualSpacing/>
        <w:jc w:val="both"/>
        <w:rPr>
          <w:rFonts w:ascii="Arial" w:hAnsi="Arial" w:cs="Arial"/>
        </w:rPr>
      </w:pPr>
    </w:p>
    <w:p w:rsidR="00A96BB6" w:rsidRPr="005B3D6F" w:rsidRDefault="00A96BB6" w:rsidP="009B1756">
      <w:pPr>
        <w:spacing w:line="360" w:lineRule="auto"/>
        <w:contextualSpacing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</w:rPr>
        <w:t xml:space="preserve">Para el caso de nuestro esquema, nos referiremos a la Tesorería Municipal de Escuintla Chiapas.  </w:t>
      </w:r>
    </w:p>
    <w:p w:rsidR="00FF402C" w:rsidRDefault="00FF402C" w:rsidP="009B1756">
      <w:pPr>
        <w:spacing w:line="360" w:lineRule="auto"/>
        <w:contextualSpacing/>
        <w:jc w:val="both"/>
        <w:rPr>
          <w:rFonts w:ascii="Arial" w:hAnsi="Arial" w:cs="Arial"/>
          <w:color w:val="000000" w:themeColor="text1"/>
        </w:rPr>
      </w:pPr>
    </w:p>
    <w:p w:rsidR="00166A43" w:rsidRDefault="00166A43" w:rsidP="009B1756">
      <w:pPr>
        <w:spacing w:line="360" w:lineRule="auto"/>
        <w:contextualSpacing/>
        <w:jc w:val="both"/>
        <w:rPr>
          <w:rFonts w:ascii="Arial" w:hAnsi="Arial" w:cs="Arial"/>
          <w:color w:val="000000" w:themeColor="text1"/>
        </w:rPr>
      </w:pPr>
    </w:p>
    <w:p w:rsidR="00166A43" w:rsidRDefault="00166A43" w:rsidP="009B1756">
      <w:pPr>
        <w:spacing w:line="360" w:lineRule="auto"/>
        <w:contextualSpacing/>
        <w:jc w:val="both"/>
        <w:rPr>
          <w:rFonts w:ascii="Arial" w:hAnsi="Arial" w:cs="Arial"/>
          <w:color w:val="000000" w:themeColor="text1"/>
        </w:rPr>
      </w:pPr>
    </w:p>
    <w:p w:rsidR="00166A43" w:rsidRDefault="00166A43" w:rsidP="009B1756">
      <w:pPr>
        <w:spacing w:line="360" w:lineRule="auto"/>
        <w:contextualSpacing/>
        <w:jc w:val="both"/>
        <w:rPr>
          <w:rFonts w:ascii="Arial" w:hAnsi="Arial" w:cs="Arial"/>
          <w:color w:val="000000" w:themeColor="text1"/>
        </w:rPr>
      </w:pPr>
    </w:p>
    <w:p w:rsidR="00166A43" w:rsidRDefault="00166A43" w:rsidP="009B1756">
      <w:pPr>
        <w:spacing w:line="360" w:lineRule="auto"/>
        <w:contextualSpacing/>
        <w:jc w:val="both"/>
        <w:rPr>
          <w:rFonts w:ascii="Arial" w:hAnsi="Arial" w:cs="Arial"/>
          <w:color w:val="000000" w:themeColor="text1"/>
        </w:rPr>
      </w:pPr>
    </w:p>
    <w:p w:rsidR="00FF402C" w:rsidRDefault="00FF402C" w:rsidP="00166A43">
      <w:pPr>
        <w:tabs>
          <w:tab w:val="left" w:pos="1245"/>
        </w:tabs>
        <w:spacing w:line="360" w:lineRule="auto"/>
        <w:contextualSpacing/>
        <w:jc w:val="both"/>
        <w:rPr>
          <w:rStyle w:val="A4"/>
          <w:rFonts w:ascii="Arial" w:hAnsi="Arial" w:cs="Arial"/>
          <w:b/>
          <w:color w:val="000000" w:themeColor="text1"/>
          <w:sz w:val="22"/>
          <w:szCs w:val="22"/>
        </w:rPr>
      </w:pPr>
      <w:r w:rsidRPr="00FF402C">
        <w:rPr>
          <w:rStyle w:val="A4"/>
          <w:rFonts w:ascii="Arial" w:hAnsi="Arial" w:cs="Arial"/>
          <w:b/>
          <w:color w:val="000000" w:themeColor="text1"/>
          <w:sz w:val="22"/>
          <w:szCs w:val="22"/>
        </w:rPr>
        <w:t>Índice</w:t>
      </w:r>
      <w:r w:rsidR="00166A43">
        <w:rPr>
          <w:rStyle w:val="A4"/>
          <w:rFonts w:ascii="Arial" w:hAnsi="Arial" w:cs="Arial"/>
          <w:b/>
          <w:color w:val="000000" w:themeColor="text1"/>
          <w:sz w:val="22"/>
          <w:szCs w:val="22"/>
        </w:rPr>
        <w:tab/>
      </w:r>
    </w:p>
    <w:p w:rsidR="00166A43" w:rsidRDefault="00166A43" w:rsidP="00166A43">
      <w:pPr>
        <w:tabs>
          <w:tab w:val="left" w:pos="1245"/>
        </w:tabs>
        <w:spacing w:line="360" w:lineRule="auto"/>
        <w:contextualSpacing/>
        <w:jc w:val="both"/>
        <w:rPr>
          <w:rStyle w:val="A4"/>
          <w:rFonts w:ascii="Arial" w:hAnsi="Arial" w:cs="Arial"/>
          <w:b/>
          <w:color w:val="000000" w:themeColor="text1"/>
          <w:sz w:val="22"/>
          <w:szCs w:val="22"/>
        </w:rPr>
      </w:pPr>
    </w:p>
    <w:p w:rsidR="00166A43" w:rsidRDefault="00166A43" w:rsidP="00166A43">
      <w:pPr>
        <w:tabs>
          <w:tab w:val="left" w:pos="1245"/>
        </w:tabs>
        <w:spacing w:line="360" w:lineRule="auto"/>
        <w:contextualSpacing/>
        <w:jc w:val="both"/>
        <w:rPr>
          <w:rStyle w:val="A4"/>
          <w:rFonts w:ascii="Arial" w:hAnsi="Arial" w:cs="Arial"/>
          <w:b/>
          <w:color w:val="000000" w:themeColor="text1"/>
          <w:sz w:val="22"/>
          <w:szCs w:val="22"/>
        </w:rPr>
      </w:pPr>
    </w:p>
    <w:p w:rsidR="00996EA5" w:rsidRDefault="00996EA5" w:rsidP="00166A43">
      <w:pPr>
        <w:tabs>
          <w:tab w:val="left" w:pos="1245"/>
        </w:tabs>
        <w:spacing w:line="360" w:lineRule="auto"/>
        <w:contextualSpacing/>
        <w:jc w:val="both"/>
        <w:rPr>
          <w:rStyle w:val="A4"/>
          <w:rFonts w:ascii="Arial" w:hAnsi="Arial" w:cs="Arial"/>
          <w:b/>
          <w:color w:val="000000" w:themeColor="text1"/>
          <w:sz w:val="22"/>
          <w:szCs w:val="22"/>
        </w:rPr>
      </w:pPr>
    </w:p>
    <w:p w:rsidR="00166A43" w:rsidRDefault="00166A43" w:rsidP="009B1756">
      <w:pPr>
        <w:spacing w:line="360" w:lineRule="auto"/>
        <w:contextualSpacing/>
        <w:jc w:val="both"/>
        <w:rPr>
          <w:rStyle w:val="A4"/>
          <w:rFonts w:ascii="Arial" w:hAnsi="Arial" w:cs="Arial"/>
          <w:b/>
          <w:color w:val="000000" w:themeColor="text1"/>
          <w:sz w:val="22"/>
          <w:szCs w:val="22"/>
        </w:rPr>
      </w:pPr>
    </w:p>
    <w:p w:rsidR="00166A43" w:rsidRDefault="00166A43" w:rsidP="00166A43">
      <w:pPr>
        <w:spacing w:line="480" w:lineRule="auto"/>
        <w:rPr>
          <w:rFonts w:ascii="Arial" w:eastAsia="GungsuhChe" w:hAnsi="Arial" w:cs="Arial"/>
        </w:rPr>
      </w:pPr>
      <w:r>
        <w:rPr>
          <w:rFonts w:ascii="Arial" w:eastAsia="GungsuhChe" w:hAnsi="Arial" w:cs="Arial"/>
        </w:rPr>
        <w:t>Introducción……………………………………………………………………………………………...-2-</w:t>
      </w:r>
    </w:p>
    <w:p w:rsidR="00166A43" w:rsidRDefault="00166A43" w:rsidP="00166A43">
      <w:pPr>
        <w:spacing w:line="480" w:lineRule="auto"/>
        <w:rPr>
          <w:rFonts w:ascii="Arial" w:eastAsia="GungsuhChe" w:hAnsi="Arial" w:cs="Arial"/>
        </w:rPr>
      </w:pPr>
      <w:r>
        <w:rPr>
          <w:rFonts w:ascii="Arial" w:eastAsia="GungsuhChe" w:hAnsi="Arial" w:cs="Arial"/>
        </w:rPr>
        <w:t xml:space="preserve">Contenido </w:t>
      </w:r>
      <w:proofErr w:type="gramStart"/>
      <w:r>
        <w:rPr>
          <w:rFonts w:ascii="Arial" w:eastAsia="GungsuhChe" w:hAnsi="Arial" w:cs="Arial"/>
        </w:rPr>
        <w:t>( esquema</w:t>
      </w:r>
      <w:proofErr w:type="gramEnd"/>
      <w:r>
        <w:rPr>
          <w:rFonts w:ascii="Arial" w:eastAsia="GungsuhChe" w:hAnsi="Arial" w:cs="Arial"/>
        </w:rPr>
        <w:t xml:space="preserve"> descriptivo )   </w:t>
      </w:r>
      <w:r>
        <w:rPr>
          <w:rFonts w:ascii="Arial" w:eastAsia="GungsuhChe" w:hAnsi="Arial" w:cs="Arial"/>
        </w:rPr>
        <w:t>……………………………………………………………….…-3-</w:t>
      </w:r>
    </w:p>
    <w:p w:rsidR="00166A43" w:rsidRDefault="00166A43" w:rsidP="00166A43">
      <w:pPr>
        <w:spacing w:line="480" w:lineRule="auto"/>
        <w:rPr>
          <w:rFonts w:ascii="Arial" w:eastAsia="GungsuhChe" w:hAnsi="Arial" w:cs="Arial"/>
        </w:rPr>
      </w:pPr>
      <w:r>
        <w:rPr>
          <w:rFonts w:ascii="Arial" w:eastAsia="GungsuhChe" w:hAnsi="Arial" w:cs="Arial"/>
        </w:rPr>
        <w:t xml:space="preserve">Conclusión   </w:t>
      </w:r>
      <w:r>
        <w:rPr>
          <w:rFonts w:ascii="Arial" w:eastAsia="GungsuhChe" w:hAnsi="Arial" w:cs="Arial"/>
        </w:rPr>
        <w:t>……………</w:t>
      </w:r>
      <w:r>
        <w:rPr>
          <w:rFonts w:ascii="Arial" w:eastAsia="GungsuhChe" w:hAnsi="Arial" w:cs="Arial"/>
        </w:rPr>
        <w:t xml:space="preserve">……  </w:t>
      </w:r>
      <w:r>
        <w:rPr>
          <w:rFonts w:ascii="Arial" w:eastAsia="GungsuhChe" w:hAnsi="Arial" w:cs="Arial"/>
        </w:rPr>
        <w:t>……………</w:t>
      </w:r>
      <w:r>
        <w:rPr>
          <w:rFonts w:ascii="Arial" w:eastAsia="GungsuhChe" w:hAnsi="Arial" w:cs="Arial"/>
        </w:rPr>
        <w:t xml:space="preserve"> </w:t>
      </w:r>
      <w:r>
        <w:rPr>
          <w:rFonts w:ascii="Arial" w:eastAsia="GungsuhChe" w:hAnsi="Arial" w:cs="Arial"/>
        </w:rPr>
        <w:t>…………………………………………………………...-4-</w:t>
      </w:r>
    </w:p>
    <w:p w:rsidR="00166A43" w:rsidRDefault="00166A43" w:rsidP="00166A43">
      <w:pPr>
        <w:spacing w:line="480" w:lineRule="auto"/>
        <w:rPr>
          <w:rFonts w:ascii="Arial" w:eastAsia="GungsuhChe" w:hAnsi="Arial" w:cs="Arial"/>
        </w:rPr>
      </w:pPr>
      <w:r>
        <w:rPr>
          <w:rFonts w:ascii="Arial" w:eastAsia="GungsuhChe" w:hAnsi="Arial" w:cs="Arial"/>
        </w:rPr>
        <w:t xml:space="preserve">Anexo …………………………….  </w:t>
      </w:r>
      <w:r>
        <w:rPr>
          <w:rFonts w:ascii="Arial" w:eastAsia="GungsuhChe" w:hAnsi="Arial" w:cs="Arial"/>
        </w:rPr>
        <w:t>………………………………</w:t>
      </w:r>
      <w:r>
        <w:rPr>
          <w:rFonts w:ascii="Arial" w:eastAsia="GungsuhChe" w:hAnsi="Arial" w:cs="Arial"/>
        </w:rPr>
        <w:t xml:space="preserve"> </w:t>
      </w:r>
      <w:r>
        <w:rPr>
          <w:rFonts w:ascii="Arial" w:eastAsia="GungsuhChe" w:hAnsi="Arial" w:cs="Arial"/>
        </w:rPr>
        <w:t xml:space="preserve">…………………………………….-5- </w:t>
      </w:r>
    </w:p>
    <w:p w:rsidR="00166A43" w:rsidRDefault="00166A43" w:rsidP="00166A43">
      <w:pPr>
        <w:spacing w:line="480" w:lineRule="auto"/>
        <w:rPr>
          <w:rFonts w:ascii="Arial" w:eastAsia="GungsuhChe" w:hAnsi="Arial" w:cs="Arial"/>
        </w:rPr>
      </w:pPr>
      <w:r>
        <w:rPr>
          <w:rFonts w:ascii="Arial" w:eastAsia="GungsuhChe" w:hAnsi="Arial" w:cs="Arial"/>
        </w:rPr>
        <w:t xml:space="preserve">Bibliografía…………………   ……………………………  ……………………………………………-6- </w:t>
      </w:r>
    </w:p>
    <w:p w:rsidR="00166A43" w:rsidRDefault="00166A43" w:rsidP="009B1756">
      <w:pPr>
        <w:spacing w:line="360" w:lineRule="auto"/>
        <w:contextualSpacing/>
        <w:jc w:val="both"/>
        <w:rPr>
          <w:rStyle w:val="A4"/>
          <w:rFonts w:ascii="Arial" w:hAnsi="Arial" w:cs="Arial"/>
          <w:b/>
          <w:color w:val="000000" w:themeColor="text1"/>
          <w:sz w:val="22"/>
          <w:szCs w:val="22"/>
          <w:lang w:val="es-MX"/>
        </w:rPr>
      </w:pPr>
    </w:p>
    <w:p w:rsidR="00166A43" w:rsidRDefault="00166A43" w:rsidP="009B1756">
      <w:pPr>
        <w:spacing w:line="360" w:lineRule="auto"/>
        <w:contextualSpacing/>
        <w:jc w:val="both"/>
        <w:rPr>
          <w:rStyle w:val="A4"/>
          <w:rFonts w:ascii="Arial" w:hAnsi="Arial" w:cs="Arial"/>
          <w:b/>
          <w:color w:val="000000" w:themeColor="text1"/>
          <w:sz w:val="22"/>
          <w:szCs w:val="22"/>
          <w:lang w:val="es-MX"/>
        </w:rPr>
      </w:pPr>
    </w:p>
    <w:p w:rsidR="00166A43" w:rsidRDefault="00166A43" w:rsidP="009B1756">
      <w:pPr>
        <w:spacing w:line="360" w:lineRule="auto"/>
        <w:contextualSpacing/>
        <w:jc w:val="both"/>
        <w:rPr>
          <w:rStyle w:val="A4"/>
          <w:rFonts w:ascii="Arial" w:hAnsi="Arial" w:cs="Arial"/>
          <w:b/>
          <w:color w:val="000000" w:themeColor="text1"/>
          <w:sz w:val="22"/>
          <w:szCs w:val="22"/>
          <w:lang w:val="es-MX"/>
        </w:rPr>
      </w:pPr>
    </w:p>
    <w:p w:rsidR="00166A43" w:rsidRDefault="00166A43" w:rsidP="009B1756">
      <w:pPr>
        <w:spacing w:line="360" w:lineRule="auto"/>
        <w:contextualSpacing/>
        <w:jc w:val="both"/>
        <w:rPr>
          <w:rStyle w:val="A4"/>
          <w:rFonts w:ascii="Arial" w:hAnsi="Arial" w:cs="Arial"/>
          <w:b/>
          <w:color w:val="000000" w:themeColor="text1"/>
          <w:sz w:val="22"/>
          <w:szCs w:val="22"/>
          <w:lang w:val="es-MX"/>
        </w:rPr>
      </w:pPr>
    </w:p>
    <w:p w:rsidR="00166A43" w:rsidRDefault="00166A43" w:rsidP="009B1756">
      <w:pPr>
        <w:spacing w:line="360" w:lineRule="auto"/>
        <w:contextualSpacing/>
        <w:jc w:val="both"/>
        <w:rPr>
          <w:rStyle w:val="A4"/>
          <w:rFonts w:ascii="Arial" w:hAnsi="Arial" w:cs="Arial"/>
          <w:b/>
          <w:color w:val="000000" w:themeColor="text1"/>
          <w:sz w:val="22"/>
          <w:szCs w:val="22"/>
          <w:lang w:val="es-MX"/>
        </w:rPr>
      </w:pPr>
    </w:p>
    <w:p w:rsidR="00166A43" w:rsidRDefault="00166A43" w:rsidP="009B1756">
      <w:pPr>
        <w:spacing w:line="360" w:lineRule="auto"/>
        <w:contextualSpacing/>
        <w:jc w:val="both"/>
        <w:rPr>
          <w:rStyle w:val="A4"/>
          <w:rFonts w:ascii="Arial" w:hAnsi="Arial" w:cs="Arial"/>
          <w:b/>
          <w:color w:val="000000" w:themeColor="text1"/>
          <w:sz w:val="22"/>
          <w:szCs w:val="22"/>
          <w:lang w:val="es-MX"/>
        </w:rPr>
      </w:pPr>
    </w:p>
    <w:p w:rsidR="00166A43" w:rsidRDefault="00166A43" w:rsidP="009B1756">
      <w:pPr>
        <w:spacing w:line="360" w:lineRule="auto"/>
        <w:contextualSpacing/>
        <w:jc w:val="both"/>
        <w:rPr>
          <w:rStyle w:val="A4"/>
          <w:rFonts w:ascii="Arial" w:hAnsi="Arial" w:cs="Arial"/>
          <w:b/>
          <w:color w:val="000000" w:themeColor="text1"/>
          <w:sz w:val="22"/>
          <w:szCs w:val="22"/>
          <w:lang w:val="es-MX"/>
        </w:rPr>
      </w:pPr>
    </w:p>
    <w:p w:rsidR="00166A43" w:rsidRDefault="00166A43" w:rsidP="009B1756">
      <w:pPr>
        <w:spacing w:line="360" w:lineRule="auto"/>
        <w:contextualSpacing/>
        <w:jc w:val="both"/>
        <w:rPr>
          <w:rStyle w:val="A4"/>
          <w:rFonts w:ascii="Arial" w:hAnsi="Arial" w:cs="Arial"/>
          <w:b/>
          <w:color w:val="000000" w:themeColor="text1"/>
          <w:sz w:val="22"/>
          <w:szCs w:val="22"/>
          <w:lang w:val="es-MX"/>
        </w:rPr>
      </w:pPr>
    </w:p>
    <w:p w:rsidR="00166A43" w:rsidRDefault="00166A43" w:rsidP="009B1756">
      <w:pPr>
        <w:spacing w:line="360" w:lineRule="auto"/>
        <w:contextualSpacing/>
        <w:jc w:val="both"/>
        <w:rPr>
          <w:rStyle w:val="A4"/>
          <w:rFonts w:ascii="Arial" w:hAnsi="Arial" w:cs="Arial"/>
          <w:b/>
          <w:color w:val="000000" w:themeColor="text1"/>
          <w:sz w:val="22"/>
          <w:szCs w:val="22"/>
          <w:lang w:val="es-MX"/>
        </w:rPr>
      </w:pPr>
    </w:p>
    <w:p w:rsidR="00166A43" w:rsidRDefault="00166A43" w:rsidP="009B1756">
      <w:pPr>
        <w:spacing w:line="360" w:lineRule="auto"/>
        <w:contextualSpacing/>
        <w:jc w:val="both"/>
        <w:rPr>
          <w:rStyle w:val="A4"/>
          <w:rFonts w:ascii="Arial" w:hAnsi="Arial" w:cs="Arial"/>
          <w:b/>
          <w:color w:val="000000" w:themeColor="text1"/>
          <w:sz w:val="22"/>
          <w:szCs w:val="22"/>
          <w:lang w:val="es-MX"/>
        </w:rPr>
      </w:pPr>
    </w:p>
    <w:p w:rsidR="00166A43" w:rsidRDefault="00166A43" w:rsidP="009B1756">
      <w:pPr>
        <w:spacing w:line="360" w:lineRule="auto"/>
        <w:contextualSpacing/>
        <w:jc w:val="both"/>
        <w:rPr>
          <w:rStyle w:val="A4"/>
          <w:rFonts w:ascii="Arial" w:hAnsi="Arial" w:cs="Arial"/>
          <w:b/>
          <w:color w:val="000000" w:themeColor="text1"/>
          <w:sz w:val="22"/>
          <w:szCs w:val="22"/>
          <w:lang w:val="es-MX"/>
        </w:rPr>
      </w:pPr>
    </w:p>
    <w:p w:rsidR="00166A43" w:rsidRDefault="00166A43" w:rsidP="009B1756">
      <w:pPr>
        <w:spacing w:line="360" w:lineRule="auto"/>
        <w:contextualSpacing/>
        <w:jc w:val="both"/>
        <w:rPr>
          <w:rStyle w:val="A4"/>
          <w:rFonts w:ascii="Arial" w:hAnsi="Arial" w:cs="Arial"/>
          <w:b/>
          <w:color w:val="000000" w:themeColor="text1"/>
          <w:sz w:val="22"/>
          <w:szCs w:val="22"/>
          <w:lang w:val="es-MX"/>
        </w:rPr>
      </w:pPr>
    </w:p>
    <w:p w:rsidR="00166A43" w:rsidRDefault="00166A43" w:rsidP="009B1756">
      <w:pPr>
        <w:spacing w:line="360" w:lineRule="auto"/>
        <w:contextualSpacing/>
        <w:jc w:val="both"/>
        <w:rPr>
          <w:rStyle w:val="A4"/>
          <w:rFonts w:ascii="Arial" w:hAnsi="Arial" w:cs="Arial"/>
          <w:b/>
          <w:color w:val="000000" w:themeColor="text1"/>
          <w:sz w:val="22"/>
          <w:szCs w:val="22"/>
          <w:lang w:val="es-MX"/>
        </w:rPr>
      </w:pPr>
    </w:p>
    <w:p w:rsidR="00166A43" w:rsidRDefault="00166A43" w:rsidP="009B1756">
      <w:pPr>
        <w:spacing w:line="360" w:lineRule="auto"/>
        <w:contextualSpacing/>
        <w:jc w:val="both"/>
        <w:rPr>
          <w:rStyle w:val="A4"/>
          <w:rFonts w:ascii="Arial" w:hAnsi="Arial" w:cs="Arial"/>
          <w:b/>
          <w:color w:val="000000" w:themeColor="text1"/>
          <w:sz w:val="22"/>
          <w:szCs w:val="22"/>
          <w:lang w:val="es-MX"/>
        </w:rPr>
      </w:pPr>
    </w:p>
    <w:p w:rsidR="00166A43" w:rsidRDefault="00166A43" w:rsidP="009B1756">
      <w:pPr>
        <w:spacing w:line="360" w:lineRule="auto"/>
        <w:contextualSpacing/>
        <w:jc w:val="both"/>
        <w:rPr>
          <w:rStyle w:val="A4"/>
          <w:rFonts w:ascii="Arial" w:hAnsi="Arial" w:cs="Arial"/>
          <w:b/>
          <w:color w:val="000000" w:themeColor="text1"/>
          <w:sz w:val="22"/>
          <w:szCs w:val="22"/>
          <w:lang w:val="es-MX"/>
        </w:rPr>
      </w:pPr>
    </w:p>
    <w:p w:rsidR="00166A43" w:rsidRDefault="00166A43" w:rsidP="009B1756">
      <w:pPr>
        <w:spacing w:line="360" w:lineRule="auto"/>
        <w:contextualSpacing/>
        <w:jc w:val="both"/>
        <w:rPr>
          <w:rStyle w:val="A4"/>
          <w:rFonts w:ascii="Arial" w:hAnsi="Arial" w:cs="Arial"/>
          <w:b/>
          <w:color w:val="000000" w:themeColor="text1"/>
          <w:sz w:val="22"/>
          <w:szCs w:val="22"/>
          <w:lang w:val="es-MX"/>
        </w:rPr>
      </w:pPr>
    </w:p>
    <w:p w:rsidR="00166A43" w:rsidRDefault="00166A43" w:rsidP="009B1756">
      <w:pPr>
        <w:spacing w:line="360" w:lineRule="auto"/>
        <w:contextualSpacing/>
        <w:jc w:val="both"/>
        <w:rPr>
          <w:rStyle w:val="A4"/>
          <w:rFonts w:ascii="Arial" w:hAnsi="Arial" w:cs="Arial"/>
          <w:b/>
          <w:color w:val="000000" w:themeColor="text1"/>
          <w:sz w:val="22"/>
          <w:szCs w:val="22"/>
          <w:lang w:val="es-MX"/>
        </w:rPr>
      </w:pPr>
    </w:p>
    <w:p w:rsidR="00166A43" w:rsidRPr="00166A43" w:rsidRDefault="00166A43" w:rsidP="009B1756">
      <w:pPr>
        <w:spacing w:line="360" w:lineRule="auto"/>
        <w:contextualSpacing/>
        <w:jc w:val="both"/>
        <w:rPr>
          <w:rStyle w:val="A4"/>
          <w:rFonts w:ascii="Arial" w:hAnsi="Arial" w:cs="Arial"/>
          <w:b/>
          <w:color w:val="000000" w:themeColor="text1"/>
          <w:sz w:val="22"/>
          <w:szCs w:val="22"/>
          <w:lang w:val="es-MX"/>
        </w:rPr>
      </w:pPr>
    </w:p>
    <w:p w:rsidR="00085501" w:rsidRPr="00FF402C" w:rsidRDefault="00085501" w:rsidP="009B1756">
      <w:pPr>
        <w:spacing w:line="360" w:lineRule="auto"/>
        <w:contextualSpacing/>
        <w:jc w:val="both"/>
        <w:rPr>
          <w:rStyle w:val="A4"/>
          <w:rFonts w:ascii="Arial" w:hAnsi="Arial" w:cs="Arial"/>
          <w:b/>
          <w:color w:val="000000" w:themeColor="text1"/>
          <w:sz w:val="22"/>
          <w:szCs w:val="22"/>
        </w:rPr>
      </w:pPr>
      <w:r>
        <w:rPr>
          <w:rStyle w:val="A4"/>
          <w:rFonts w:ascii="Arial" w:hAnsi="Arial" w:cs="Arial"/>
          <w:b/>
          <w:color w:val="000000" w:themeColor="text1"/>
          <w:sz w:val="22"/>
          <w:szCs w:val="22"/>
        </w:rPr>
        <w:t>Esquema descriptivo</w:t>
      </w:r>
    </w:p>
    <w:p w:rsidR="00FF402C" w:rsidRPr="009B1756" w:rsidRDefault="00FF402C" w:rsidP="009B1756">
      <w:pPr>
        <w:spacing w:line="360" w:lineRule="auto"/>
        <w:contextualSpacing/>
        <w:jc w:val="both"/>
        <w:rPr>
          <w:rStyle w:val="A4"/>
          <w:rFonts w:ascii="Arial" w:hAnsi="Arial" w:cs="Arial"/>
          <w:color w:val="000000" w:themeColor="text1"/>
          <w:sz w:val="22"/>
          <w:szCs w:val="22"/>
        </w:rPr>
      </w:pPr>
    </w:p>
    <w:p w:rsidR="000B087F" w:rsidRDefault="009B1756" w:rsidP="002F0EB8">
      <w:pPr>
        <w:jc w:val="both"/>
        <w:rPr>
          <w:rFonts w:ascii="Arial Black" w:hAnsi="Arial Black" w:cs="Arial"/>
          <w:noProof/>
          <w:lang w:val="es-MX" w:eastAsia="es-MX"/>
        </w:rPr>
      </w:pPr>
      <w:r>
        <w:rPr>
          <w:rFonts w:ascii="Arial Black" w:hAnsi="Arial Black" w:cs="Arial"/>
          <w:noProof/>
          <w:lang w:val="es-MX" w:eastAsia="es-MX"/>
        </w:rPr>
        <w:drawing>
          <wp:anchor distT="0" distB="0" distL="114300" distR="114300" simplePos="0" relativeHeight="251666432" behindDoc="0" locked="0" layoutInCell="1" allowOverlap="1" wp14:anchorId="12BCF691" wp14:editId="764BC4F5">
            <wp:simplePos x="0" y="0"/>
            <wp:positionH relativeFrom="column">
              <wp:posOffset>4445</wp:posOffset>
            </wp:positionH>
            <wp:positionV relativeFrom="paragraph">
              <wp:posOffset>355600</wp:posOffset>
            </wp:positionV>
            <wp:extent cx="6257925" cy="5200650"/>
            <wp:effectExtent l="0" t="0" r="9525" b="0"/>
            <wp:wrapSquare wrapText="bothSides"/>
            <wp:docPr id="7" name="Imagen 7" descr="C:\Users\AZUCEN\Desktop\esquema  descripivo sayu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ZUCEN\Desktop\esquema  descripivo sayu.t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087F" w:rsidRDefault="000B087F" w:rsidP="002F0EB8">
      <w:pPr>
        <w:jc w:val="both"/>
        <w:rPr>
          <w:rFonts w:ascii="Arial Black" w:hAnsi="Arial Black" w:cs="Arial"/>
        </w:rPr>
      </w:pPr>
    </w:p>
    <w:p w:rsidR="00771751" w:rsidRDefault="00771751" w:rsidP="002F0EB8">
      <w:pPr>
        <w:jc w:val="both"/>
        <w:rPr>
          <w:rFonts w:ascii="Arial Black" w:hAnsi="Arial Black" w:cs="Arial"/>
        </w:rPr>
      </w:pPr>
    </w:p>
    <w:p w:rsidR="009B1756" w:rsidRDefault="009B1756" w:rsidP="002F0EB8">
      <w:pPr>
        <w:jc w:val="both"/>
        <w:rPr>
          <w:rFonts w:ascii="Arial Black" w:hAnsi="Arial Black" w:cs="Arial"/>
        </w:rPr>
      </w:pPr>
    </w:p>
    <w:p w:rsidR="009B1756" w:rsidRDefault="009B1756" w:rsidP="002F0EB8">
      <w:pPr>
        <w:jc w:val="both"/>
        <w:rPr>
          <w:rFonts w:ascii="Arial Black" w:hAnsi="Arial Black" w:cs="Arial"/>
        </w:rPr>
      </w:pPr>
    </w:p>
    <w:p w:rsidR="009B1756" w:rsidRDefault="009B1756" w:rsidP="002F0EB8">
      <w:pPr>
        <w:jc w:val="both"/>
        <w:rPr>
          <w:rFonts w:ascii="Arial Black" w:hAnsi="Arial Black" w:cs="Arial"/>
        </w:rPr>
      </w:pPr>
    </w:p>
    <w:p w:rsidR="00F32F9D" w:rsidRPr="00F32F9D" w:rsidRDefault="00F32F9D" w:rsidP="009B1756">
      <w:pPr>
        <w:spacing w:before="100" w:beforeAutospacing="1" w:after="100" w:afterAutospacing="1" w:line="360" w:lineRule="auto"/>
        <w:jc w:val="both"/>
        <w:rPr>
          <w:rFonts w:ascii="Arial" w:hAnsi="Arial" w:cs="Arial"/>
          <w:b/>
          <w:color w:val="000000" w:themeColor="text1"/>
        </w:rPr>
      </w:pPr>
      <w:r w:rsidRPr="00F32F9D">
        <w:rPr>
          <w:rFonts w:ascii="Arial" w:hAnsi="Arial" w:cs="Arial"/>
          <w:b/>
          <w:color w:val="000000" w:themeColor="text1"/>
        </w:rPr>
        <w:lastRenderedPageBreak/>
        <w:t>Conclusión</w:t>
      </w:r>
      <w:bookmarkStart w:id="0" w:name="_GoBack"/>
      <w:bookmarkEnd w:id="0"/>
    </w:p>
    <w:p w:rsidR="00CF2EA4" w:rsidRDefault="00CF2EA4" w:rsidP="009B1756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Con el uso de este sistema, los Ayuntamientos del Estados de Chiapas</w:t>
      </w:r>
      <w:r w:rsidR="00FC727D">
        <w:rPr>
          <w:rFonts w:ascii="Arial" w:hAnsi="Arial" w:cs="Arial"/>
          <w:color w:val="000000" w:themeColor="text1"/>
        </w:rPr>
        <w:t>,</w:t>
      </w:r>
      <w:r>
        <w:rPr>
          <w:rFonts w:ascii="Arial" w:hAnsi="Arial" w:cs="Arial"/>
          <w:color w:val="000000" w:themeColor="text1"/>
        </w:rPr>
        <w:t xml:space="preserve"> </w:t>
      </w:r>
      <w:r w:rsidR="00FC727D">
        <w:rPr>
          <w:rFonts w:ascii="Arial" w:hAnsi="Arial" w:cs="Arial"/>
          <w:color w:val="000000" w:themeColor="text1"/>
        </w:rPr>
        <w:t xml:space="preserve">han tenido grandes avances que les permiten identificar cada una de sus operaciones, y permiten además que cada una de las áreas que lo conforman pueda hacer uso del mismo, ya que involucra todo el proceso administrativo en la obtención y aplicación de los recursos. </w:t>
      </w:r>
    </w:p>
    <w:p w:rsidR="00FC727D" w:rsidRDefault="00F05F17" w:rsidP="009B1756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Este sistema facilita los procesos y la intercomunicación entre las diferentes áreas que participan en dichos procesos, ya que es posible que de los diez módulos de que consta el Sistema Integral de Administración Hacendaria Municipal ( SIAHM ), al que hemos hecho referencia anteriormente; pueda ser usado de manera separada por diferentes áreas, ya a la vez permite que un proceso pueda iniciarse en modulo y una área determinada, y continuarse en otra, para concluir dicho proceso; es decir, un área puede adquirir y capturar la obligación, otra procesar </w:t>
      </w:r>
      <w:r w:rsidR="00043D20">
        <w:rPr>
          <w:rFonts w:ascii="Arial" w:hAnsi="Arial" w:cs="Arial"/>
          <w:color w:val="000000" w:themeColor="text1"/>
        </w:rPr>
        <w:t xml:space="preserve">la obligación de pago, mediante la obtención del bien o servicio y finalmente, otra realizar el pago correspondiente. </w:t>
      </w:r>
    </w:p>
    <w:p w:rsidR="001D29BE" w:rsidRDefault="00043D20" w:rsidP="00043D20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En el esquema anterior, podemos apreciar </w:t>
      </w:r>
      <w:r w:rsidR="00085501">
        <w:rPr>
          <w:rFonts w:ascii="Arial" w:hAnsi="Arial" w:cs="Arial"/>
          <w:color w:val="000000" w:themeColor="text1"/>
        </w:rPr>
        <w:t xml:space="preserve">los niveles administrativos que tiene la Tesorería Municipal de Escuintla, Chiapas; así como las funciones que se realizan en cada uno de ellos. Todos estos procesos, propician y facilitan la toma de decisiones, ya que este sistema permita la captura de gran cantidad de información, y por ende, genera una gran cantidad de reportes que permiten mediante sus análisis, elaborar presupuestos con base a lo ejercido en años anteriores, proyectar tus ingresos tomando como base tus ingresos </w:t>
      </w:r>
      <w:r w:rsidR="0068436C">
        <w:rPr>
          <w:rFonts w:ascii="Arial" w:hAnsi="Arial" w:cs="Arial"/>
          <w:color w:val="000000" w:themeColor="text1"/>
        </w:rPr>
        <w:t>y gastos de años anteriores y los presupuestado para un siguiente ejercicio, te permite conocer tus gastos de manera analítica y por el periodo deseado, realizar comparativos, llevar un control y conocer los importes tanto de los ingresos como de los egresos en el momento que así</w:t>
      </w:r>
      <w:r w:rsidR="001D29BE">
        <w:rPr>
          <w:rFonts w:ascii="Arial" w:hAnsi="Arial" w:cs="Arial"/>
          <w:color w:val="000000" w:themeColor="text1"/>
        </w:rPr>
        <w:t xml:space="preserve"> se requieran y diferentes Estados Financieros </w:t>
      </w:r>
      <w:r w:rsidR="00070542">
        <w:rPr>
          <w:rFonts w:ascii="Arial" w:hAnsi="Arial" w:cs="Arial"/>
          <w:color w:val="000000" w:themeColor="text1"/>
        </w:rPr>
        <w:t xml:space="preserve">y Presupuestales </w:t>
      </w:r>
      <w:r w:rsidR="001D29BE">
        <w:rPr>
          <w:rFonts w:ascii="Arial" w:hAnsi="Arial" w:cs="Arial"/>
          <w:color w:val="000000" w:themeColor="text1"/>
        </w:rPr>
        <w:t>que permiten conocer en un periodo o a una fecha determinada</w:t>
      </w:r>
      <w:r w:rsidR="00070542">
        <w:rPr>
          <w:rFonts w:ascii="Arial" w:hAnsi="Arial" w:cs="Arial"/>
          <w:color w:val="000000" w:themeColor="text1"/>
        </w:rPr>
        <w:t>,</w:t>
      </w:r>
      <w:r w:rsidR="001D29BE">
        <w:rPr>
          <w:rFonts w:ascii="Arial" w:hAnsi="Arial" w:cs="Arial"/>
          <w:color w:val="000000" w:themeColor="text1"/>
        </w:rPr>
        <w:t xml:space="preserve"> la situación </w:t>
      </w:r>
      <w:r w:rsidR="00070542">
        <w:rPr>
          <w:rFonts w:ascii="Arial" w:hAnsi="Arial" w:cs="Arial"/>
          <w:color w:val="000000" w:themeColor="text1"/>
        </w:rPr>
        <w:t xml:space="preserve">que guarda el H. Ayuntamiento Municipal. </w:t>
      </w:r>
    </w:p>
    <w:p w:rsidR="00771751" w:rsidRDefault="00C75C3E" w:rsidP="00C75C3E">
      <w:pPr>
        <w:spacing w:before="100" w:beforeAutospacing="1" w:after="100" w:afterAutospacing="1" w:line="360" w:lineRule="auto"/>
        <w:jc w:val="both"/>
        <w:rPr>
          <w:rFonts w:ascii="Arial Black" w:hAnsi="Arial Black" w:cs="Arial"/>
        </w:rPr>
      </w:pPr>
      <w:r>
        <w:rPr>
          <w:rFonts w:ascii="Arial" w:hAnsi="Arial" w:cs="Arial"/>
          <w:color w:val="000000" w:themeColor="text1"/>
        </w:rPr>
        <w:t xml:space="preserve">Por lo que de acuerdo a lo anterior, podemos darnos cuenta de la importancia que revisten los sistemas de información y las tecnologías de información que sirven de soporte a los mismos en toda organización,  y la forma en que agilizan y hacen más eficientes sus operaciones. </w:t>
      </w:r>
    </w:p>
    <w:p w:rsidR="00771751" w:rsidRDefault="00771751" w:rsidP="002F0EB8">
      <w:pPr>
        <w:jc w:val="both"/>
        <w:rPr>
          <w:rFonts w:ascii="Arial Black" w:hAnsi="Arial Black" w:cs="Arial"/>
        </w:rPr>
      </w:pPr>
    </w:p>
    <w:p w:rsidR="00771751" w:rsidRDefault="00771751" w:rsidP="002F0EB8">
      <w:pPr>
        <w:jc w:val="both"/>
        <w:rPr>
          <w:rFonts w:ascii="Arial Black" w:hAnsi="Arial Black" w:cs="Arial"/>
        </w:rPr>
      </w:pPr>
    </w:p>
    <w:p w:rsidR="00771751" w:rsidRDefault="00336B52" w:rsidP="002F0EB8">
      <w:pPr>
        <w:jc w:val="both"/>
        <w:rPr>
          <w:rFonts w:ascii="Arial Black" w:hAnsi="Arial Black" w:cs="Arial"/>
        </w:rPr>
      </w:pPr>
      <w:r w:rsidRPr="00771751">
        <w:rPr>
          <w:rFonts w:ascii="Arial Black" w:hAnsi="Arial Black" w:cs="Arial"/>
        </w:rPr>
        <w:object w:dxaOrig="9930" w:dyaOrig="87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6.5pt;height:436.5pt" o:ole="">
            <v:imagedata r:id="rId11" o:title=""/>
          </v:shape>
          <o:OLEObject Type="Embed" ProgID="Word.Document.12" ShapeID="_x0000_i1025" DrawAspect="Content" ObjectID="_1501351916" r:id="rId12">
            <o:FieldCodes>\s</o:FieldCodes>
          </o:OLEObject>
        </w:object>
      </w:r>
    </w:p>
    <w:p w:rsidR="00771751" w:rsidRDefault="00771751" w:rsidP="002F0EB8">
      <w:pPr>
        <w:jc w:val="both"/>
        <w:rPr>
          <w:rFonts w:ascii="Arial Black" w:hAnsi="Arial Black" w:cs="Arial"/>
        </w:rPr>
      </w:pPr>
    </w:p>
    <w:p w:rsidR="0008607D" w:rsidRDefault="0008607D" w:rsidP="002F0EB8">
      <w:pPr>
        <w:jc w:val="both"/>
        <w:rPr>
          <w:rFonts w:ascii="Arial Black" w:hAnsi="Arial Black" w:cs="Arial"/>
        </w:rPr>
      </w:pPr>
    </w:p>
    <w:p w:rsidR="0008607D" w:rsidRDefault="0008607D" w:rsidP="002F0EB8">
      <w:pPr>
        <w:jc w:val="both"/>
        <w:rPr>
          <w:rFonts w:ascii="Arial Black" w:hAnsi="Arial Black" w:cs="Arial"/>
        </w:rPr>
      </w:pPr>
    </w:p>
    <w:p w:rsidR="0008607D" w:rsidRDefault="0008607D" w:rsidP="002F0EB8">
      <w:pPr>
        <w:jc w:val="both"/>
        <w:rPr>
          <w:rFonts w:ascii="Arial Black" w:hAnsi="Arial Black" w:cs="Arial"/>
        </w:rPr>
      </w:pPr>
    </w:p>
    <w:p w:rsidR="0008607D" w:rsidRDefault="0008607D" w:rsidP="002F0EB8">
      <w:pPr>
        <w:jc w:val="both"/>
        <w:rPr>
          <w:rFonts w:ascii="Arial Black" w:hAnsi="Arial Black" w:cs="Arial"/>
        </w:rPr>
      </w:pPr>
    </w:p>
    <w:p w:rsidR="0008607D" w:rsidRDefault="0008607D" w:rsidP="002F0EB8">
      <w:pPr>
        <w:jc w:val="both"/>
        <w:rPr>
          <w:rFonts w:ascii="Arial Black" w:hAnsi="Arial Black" w:cs="Arial"/>
        </w:rPr>
      </w:pPr>
    </w:p>
    <w:p w:rsidR="0008607D" w:rsidRDefault="0008607D" w:rsidP="002F0EB8">
      <w:pPr>
        <w:jc w:val="both"/>
        <w:rPr>
          <w:rFonts w:ascii="Arial Black" w:hAnsi="Arial Black" w:cs="Arial"/>
        </w:rPr>
      </w:pPr>
    </w:p>
    <w:p w:rsidR="0008607D" w:rsidRDefault="0008607D" w:rsidP="002F0EB8">
      <w:pPr>
        <w:jc w:val="both"/>
        <w:rPr>
          <w:rFonts w:ascii="Arial Black" w:hAnsi="Arial Black" w:cs="Arial"/>
        </w:rPr>
      </w:pPr>
    </w:p>
    <w:p w:rsidR="00996EA5" w:rsidRDefault="00996EA5" w:rsidP="002F0EB8">
      <w:pPr>
        <w:jc w:val="both"/>
        <w:rPr>
          <w:rFonts w:ascii="Arial Black" w:hAnsi="Arial Black" w:cs="Arial"/>
        </w:rPr>
      </w:pPr>
    </w:p>
    <w:p w:rsidR="0008607D" w:rsidRDefault="0008607D" w:rsidP="0008607D">
      <w:pPr>
        <w:rPr>
          <w:rFonts w:ascii="Arial" w:hAnsi="Arial" w:cs="Arial"/>
          <w:b/>
          <w:szCs w:val="24"/>
        </w:rPr>
      </w:pPr>
      <w:r w:rsidRPr="0008607D">
        <w:rPr>
          <w:rFonts w:ascii="Arial" w:hAnsi="Arial" w:cs="Arial"/>
          <w:b/>
          <w:szCs w:val="24"/>
        </w:rPr>
        <w:t xml:space="preserve">Bibliografía </w:t>
      </w:r>
    </w:p>
    <w:p w:rsidR="0008607D" w:rsidRDefault="0008607D" w:rsidP="0008607D">
      <w:pPr>
        <w:rPr>
          <w:rFonts w:ascii="Arial" w:hAnsi="Arial" w:cs="Arial"/>
          <w:b/>
          <w:szCs w:val="24"/>
        </w:rPr>
      </w:pPr>
    </w:p>
    <w:p w:rsidR="00996EA5" w:rsidRPr="0008607D" w:rsidRDefault="00996EA5" w:rsidP="0008607D">
      <w:pPr>
        <w:rPr>
          <w:rFonts w:ascii="Arial" w:hAnsi="Arial" w:cs="Arial"/>
          <w:b/>
          <w:szCs w:val="24"/>
        </w:rPr>
      </w:pPr>
    </w:p>
    <w:p w:rsidR="0008607D" w:rsidRPr="002723B5" w:rsidRDefault="0008607D" w:rsidP="0008607D">
      <w:pPr>
        <w:rPr>
          <w:rFonts w:ascii="Arial" w:hAnsi="Arial" w:cs="Arial"/>
          <w:szCs w:val="24"/>
          <w:lang w:val="en-US"/>
        </w:rPr>
      </w:pPr>
      <w:proofErr w:type="spellStart"/>
      <w:r w:rsidRPr="002723B5">
        <w:rPr>
          <w:rFonts w:ascii="Arial" w:hAnsi="Arial" w:cs="Arial"/>
          <w:szCs w:val="24"/>
        </w:rPr>
        <w:t>Senn</w:t>
      </w:r>
      <w:proofErr w:type="spellEnd"/>
      <w:r w:rsidRPr="002723B5">
        <w:rPr>
          <w:rFonts w:ascii="Arial" w:hAnsi="Arial" w:cs="Arial"/>
          <w:szCs w:val="24"/>
        </w:rPr>
        <w:t xml:space="preserve">, James A. Análisis y </w:t>
      </w:r>
      <w:r>
        <w:rPr>
          <w:rFonts w:ascii="Arial" w:hAnsi="Arial" w:cs="Arial"/>
          <w:szCs w:val="24"/>
        </w:rPr>
        <w:t>D</w:t>
      </w:r>
      <w:r w:rsidRPr="002723B5">
        <w:rPr>
          <w:rFonts w:ascii="Arial" w:hAnsi="Arial" w:cs="Arial"/>
          <w:szCs w:val="24"/>
        </w:rPr>
        <w:t xml:space="preserve">iseño de </w:t>
      </w:r>
      <w:r>
        <w:rPr>
          <w:rFonts w:ascii="Arial" w:hAnsi="Arial" w:cs="Arial"/>
          <w:szCs w:val="24"/>
        </w:rPr>
        <w:t>S</w:t>
      </w:r>
      <w:r w:rsidRPr="002723B5">
        <w:rPr>
          <w:rFonts w:ascii="Arial" w:hAnsi="Arial" w:cs="Arial"/>
          <w:szCs w:val="24"/>
        </w:rPr>
        <w:t xml:space="preserve">istemas de </w:t>
      </w:r>
      <w:r>
        <w:rPr>
          <w:rFonts w:ascii="Arial" w:hAnsi="Arial" w:cs="Arial"/>
          <w:szCs w:val="24"/>
        </w:rPr>
        <w:t>I</w:t>
      </w:r>
      <w:r w:rsidRPr="002723B5">
        <w:rPr>
          <w:rFonts w:ascii="Arial" w:hAnsi="Arial" w:cs="Arial"/>
          <w:szCs w:val="24"/>
        </w:rPr>
        <w:t xml:space="preserve">nformación. </w:t>
      </w:r>
      <w:r w:rsidRPr="002723B5">
        <w:rPr>
          <w:rFonts w:ascii="Arial" w:hAnsi="Arial" w:cs="Arial"/>
          <w:szCs w:val="24"/>
          <w:lang w:val="en-US"/>
        </w:rPr>
        <w:t xml:space="preserve">Editorial </w:t>
      </w:r>
      <w:proofErr w:type="spellStart"/>
      <w:r w:rsidRPr="002723B5">
        <w:rPr>
          <w:rFonts w:ascii="Arial" w:hAnsi="Arial" w:cs="Arial"/>
          <w:szCs w:val="24"/>
          <w:lang w:val="en-US"/>
        </w:rPr>
        <w:t>Mc-Graw</w:t>
      </w:r>
      <w:proofErr w:type="spellEnd"/>
      <w:r w:rsidRPr="002723B5">
        <w:rPr>
          <w:rFonts w:ascii="Arial" w:hAnsi="Arial" w:cs="Arial"/>
          <w:szCs w:val="24"/>
          <w:lang w:val="en-US"/>
        </w:rPr>
        <w:t xml:space="preserve"> Hill; pp. 17-31</w:t>
      </w:r>
      <w:r w:rsidRPr="002723B5">
        <w:rPr>
          <w:rFonts w:ascii="Arial" w:hAnsi="Arial" w:cs="Arial"/>
          <w:szCs w:val="24"/>
          <w:lang w:val="en-US"/>
        </w:rPr>
        <w:tab/>
      </w:r>
    </w:p>
    <w:p w:rsidR="0008607D" w:rsidRPr="0008607D" w:rsidRDefault="0008607D" w:rsidP="0008607D">
      <w:pPr>
        <w:rPr>
          <w:rFonts w:ascii="Arial" w:hAnsi="Arial" w:cs="Arial"/>
          <w:szCs w:val="24"/>
          <w:lang w:val="es-MX"/>
        </w:rPr>
      </w:pPr>
      <w:proofErr w:type="spellStart"/>
      <w:r w:rsidRPr="0008607D">
        <w:rPr>
          <w:rFonts w:ascii="Arial" w:hAnsi="Arial" w:cs="Arial"/>
          <w:szCs w:val="24"/>
          <w:lang w:val="es-MX"/>
        </w:rPr>
        <w:t>Webgrafia</w:t>
      </w:r>
      <w:proofErr w:type="spellEnd"/>
      <w:r w:rsidRPr="0008607D">
        <w:rPr>
          <w:rFonts w:ascii="Arial" w:hAnsi="Arial" w:cs="Arial"/>
          <w:szCs w:val="24"/>
          <w:lang w:val="es-MX"/>
        </w:rPr>
        <w:t xml:space="preserve"> </w:t>
      </w:r>
    </w:p>
    <w:p w:rsidR="0008607D" w:rsidRPr="0008607D" w:rsidRDefault="0008607D" w:rsidP="0008607D">
      <w:pPr>
        <w:rPr>
          <w:rFonts w:ascii="Arial" w:hAnsi="Arial" w:cs="Arial"/>
          <w:szCs w:val="24"/>
          <w:lang w:val="es-MX"/>
        </w:rPr>
      </w:pPr>
      <w:hyperlink r:id="rId13" w:history="1">
        <w:r w:rsidRPr="0008607D">
          <w:rPr>
            <w:rStyle w:val="Hipervnculo"/>
            <w:rFonts w:ascii="Arial" w:hAnsi="Arial" w:cs="Arial"/>
            <w:szCs w:val="24"/>
            <w:lang w:val="es-MX"/>
          </w:rPr>
          <w:t>http://www.ofscechiapas.gob.mx/download/varios/Normatividad_Hacendaria_Municipal2015.pdf</w:t>
        </w:r>
      </w:hyperlink>
    </w:p>
    <w:p w:rsidR="00771751" w:rsidRPr="0008607D" w:rsidRDefault="00771751" w:rsidP="002F0EB8">
      <w:pPr>
        <w:jc w:val="both"/>
        <w:rPr>
          <w:rFonts w:ascii="Arial Black" w:hAnsi="Arial Black" w:cs="Arial"/>
          <w:lang w:val="es-MX"/>
        </w:rPr>
      </w:pPr>
    </w:p>
    <w:sectPr w:rsidR="00771751" w:rsidRPr="0008607D" w:rsidSect="002D2E85"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199F" w:rsidRDefault="009A199F" w:rsidP="009B1756">
      <w:pPr>
        <w:spacing w:after="0" w:line="240" w:lineRule="auto"/>
      </w:pPr>
      <w:r>
        <w:separator/>
      </w:r>
    </w:p>
  </w:endnote>
  <w:endnote w:type="continuationSeparator" w:id="0">
    <w:p w:rsidR="009A199F" w:rsidRDefault="009A199F" w:rsidP="009B17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Reference Sans Serif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Gungsuh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199F" w:rsidRDefault="009A199F" w:rsidP="009B1756">
      <w:pPr>
        <w:spacing w:after="0" w:line="240" w:lineRule="auto"/>
      </w:pPr>
      <w:r>
        <w:separator/>
      </w:r>
    </w:p>
  </w:footnote>
  <w:footnote w:type="continuationSeparator" w:id="0">
    <w:p w:rsidR="009A199F" w:rsidRDefault="009A199F" w:rsidP="009B17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9359C9"/>
    <w:multiLevelType w:val="hybridMultilevel"/>
    <w:tmpl w:val="D7CE99E2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290210"/>
    <w:multiLevelType w:val="hybridMultilevel"/>
    <w:tmpl w:val="6CC666F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4B37FB2"/>
    <w:multiLevelType w:val="hybridMultilevel"/>
    <w:tmpl w:val="68DEAC1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2C54"/>
    <w:rsid w:val="00040403"/>
    <w:rsid w:val="00043D20"/>
    <w:rsid w:val="00045D36"/>
    <w:rsid w:val="000524E6"/>
    <w:rsid w:val="00054A20"/>
    <w:rsid w:val="0006710A"/>
    <w:rsid w:val="00070542"/>
    <w:rsid w:val="00085501"/>
    <w:rsid w:val="0008607D"/>
    <w:rsid w:val="000877AF"/>
    <w:rsid w:val="000B087F"/>
    <w:rsid w:val="000B65B6"/>
    <w:rsid w:val="000D2C54"/>
    <w:rsid w:val="000D51E9"/>
    <w:rsid w:val="0014659D"/>
    <w:rsid w:val="00166A43"/>
    <w:rsid w:val="00183146"/>
    <w:rsid w:val="00192419"/>
    <w:rsid w:val="001D29BE"/>
    <w:rsid w:val="00200786"/>
    <w:rsid w:val="00203E23"/>
    <w:rsid w:val="002068A8"/>
    <w:rsid w:val="00230E75"/>
    <w:rsid w:val="00237D4E"/>
    <w:rsid w:val="00287147"/>
    <w:rsid w:val="002D2E85"/>
    <w:rsid w:val="002F0EB8"/>
    <w:rsid w:val="003336CD"/>
    <w:rsid w:val="00336B52"/>
    <w:rsid w:val="00340E7C"/>
    <w:rsid w:val="003626EF"/>
    <w:rsid w:val="003D2B55"/>
    <w:rsid w:val="003E17C7"/>
    <w:rsid w:val="00407DD1"/>
    <w:rsid w:val="004C6428"/>
    <w:rsid w:val="005B1BE7"/>
    <w:rsid w:val="005F4125"/>
    <w:rsid w:val="006033AE"/>
    <w:rsid w:val="0068436C"/>
    <w:rsid w:val="00696E59"/>
    <w:rsid w:val="006D498B"/>
    <w:rsid w:val="00714446"/>
    <w:rsid w:val="0076210A"/>
    <w:rsid w:val="00771751"/>
    <w:rsid w:val="007815FE"/>
    <w:rsid w:val="007B1894"/>
    <w:rsid w:val="007E53DF"/>
    <w:rsid w:val="00845D2C"/>
    <w:rsid w:val="008536E2"/>
    <w:rsid w:val="008C1F37"/>
    <w:rsid w:val="009378B6"/>
    <w:rsid w:val="00973204"/>
    <w:rsid w:val="009936C6"/>
    <w:rsid w:val="00996EA5"/>
    <w:rsid w:val="009A199F"/>
    <w:rsid w:val="009B1756"/>
    <w:rsid w:val="009C6F1B"/>
    <w:rsid w:val="009E2857"/>
    <w:rsid w:val="00A1511B"/>
    <w:rsid w:val="00A46ABA"/>
    <w:rsid w:val="00A669B6"/>
    <w:rsid w:val="00A96BB6"/>
    <w:rsid w:val="00AA46FE"/>
    <w:rsid w:val="00B52904"/>
    <w:rsid w:val="00B829D9"/>
    <w:rsid w:val="00BC0696"/>
    <w:rsid w:val="00C45173"/>
    <w:rsid w:val="00C54955"/>
    <w:rsid w:val="00C64EE3"/>
    <w:rsid w:val="00C75C3E"/>
    <w:rsid w:val="00CA4E56"/>
    <w:rsid w:val="00CE7E57"/>
    <w:rsid w:val="00CF2EA4"/>
    <w:rsid w:val="00D01076"/>
    <w:rsid w:val="00D151D5"/>
    <w:rsid w:val="00DF2C62"/>
    <w:rsid w:val="00DF579D"/>
    <w:rsid w:val="00E26DD9"/>
    <w:rsid w:val="00E310B3"/>
    <w:rsid w:val="00EC096C"/>
    <w:rsid w:val="00EC5712"/>
    <w:rsid w:val="00EC619A"/>
    <w:rsid w:val="00F05F17"/>
    <w:rsid w:val="00F32F9D"/>
    <w:rsid w:val="00F574BB"/>
    <w:rsid w:val="00F80440"/>
    <w:rsid w:val="00FC142E"/>
    <w:rsid w:val="00FC727D"/>
    <w:rsid w:val="00FF402C"/>
    <w:rsid w:val="00FF7E4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2C54"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C0696"/>
    <w:pPr>
      <w:ind w:left="720"/>
      <w:contextualSpacing/>
    </w:pPr>
    <w:rPr>
      <w:lang w:val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924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2419"/>
    <w:rPr>
      <w:rFonts w:ascii="Tahoma" w:hAnsi="Tahoma" w:cs="Tahoma"/>
      <w:sz w:val="16"/>
      <w:szCs w:val="16"/>
      <w:lang w:val="es-ES"/>
    </w:rPr>
  </w:style>
  <w:style w:type="character" w:customStyle="1" w:styleId="A4">
    <w:name w:val="A4"/>
    <w:uiPriority w:val="99"/>
    <w:rsid w:val="009B1756"/>
    <w:rPr>
      <w:rFonts w:cs="MS Reference Sans Serif"/>
      <w:color w:val="000000"/>
      <w:sz w:val="18"/>
      <w:szCs w:val="18"/>
    </w:rPr>
  </w:style>
  <w:style w:type="paragraph" w:styleId="NormalWeb">
    <w:name w:val="Normal (Web)"/>
    <w:basedOn w:val="Normal"/>
    <w:uiPriority w:val="99"/>
    <w:unhideWhenUsed/>
    <w:rsid w:val="009B17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paragraph" w:styleId="Encabezado">
    <w:name w:val="header"/>
    <w:basedOn w:val="Normal"/>
    <w:link w:val="EncabezadoCar"/>
    <w:uiPriority w:val="99"/>
    <w:unhideWhenUsed/>
    <w:rsid w:val="009B17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1756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17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1756"/>
    <w:rPr>
      <w:lang w:val="es-ES"/>
    </w:rPr>
  </w:style>
  <w:style w:type="character" w:styleId="Hipervnculo">
    <w:name w:val="Hyperlink"/>
    <w:basedOn w:val="Fuentedeprrafopredeter"/>
    <w:uiPriority w:val="99"/>
    <w:unhideWhenUsed/>
    <w:rsid w:val="0008607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2C54"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C0696"/>
    <w:pPr>
      <w:ind w:left="720"/>
      <w:contextualSpacing/>
    </w:pPr>
    <w:rPr>
      <w:lang w:val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924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2419"/>
    <w:rPr>
      <w:rFonts w:ascii="Tahoma" w:hAnsi="Tahoma" w:cs="Tahoma"/>
      <w:sz w:val="16"/>
      <w:szCs w:val="16"/>
      <w:lang w:val="es-ES"/>
    </w:rPr>
  </w:style>
  <w:style w:type="character" w:customStyle="1" w:styleId="A4">
    <w:name w:val="A4"/>
    <w:uiPriority w:val="99"/>
    <w:rsid w:val="009B1756"/>
    <w:rPr>
      <w:rFonts w:cs="MS Reference Sans Serif"/>
      <w:color w:val="000000"/>
      <w:sz w:val="18"/>
      <w:szCs w:val="18"/>
    </w:rPr>
  </w:style>
  <w:style w:type="paragraph" w:styleId="NormalWeb">
    <w:name w:val="Normal (Web)"/>
    <w:basedOn w:val="Normal"/>
    <w:uiPriority w:val="99"/>
    <w:unhideWhenUsed/>
    <w:rsid w:val="009B17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paragraph" w:styleId="Encabezado">
    <w:name w:val="header"/>
    <w:basedOn w:val="Normal"/>
    <w:link w:val="EncabezadoCar"/>
    <w:uiPriority w:val="99"/>
    <w:unhideWhenUsed/>
    <w:rsid w:val="009B17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1756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17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1756"/>
    <w:rPr>
      <w:lang w:val="es-ES"/>
    </w:rPr>
  </w:style>
  <w:style w:type="character" w:styleId="Hipervnculo">
    <w:name w:val="Hyperlink"/>
    <w:basedOn w:val="Fuentedeprrafopredeter"/>
    <w:uiPriority w:val="99"/>
    <w:unhideWhenUsed/>
    <w:rsid w:val="0008607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ofscechiapas.gob.mx/download/varios/Normatividad_Hacendaria_Municipal2015.pdf" TargetMode="Externa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package" Target="embeddings/Documento_de_Microsoft_Word1.docx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tif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D72C46-BC0B-453C-954D-8C416AE6C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7</Pages>
  <Words>881</Words>
  <Characters>4847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5717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CIBER DIANI</dc:creator>
  <cp:lastModifiedBy>admin</cp:lastModifiedBy>
  <cp:revision>23</cp:revision>
  <dcterms:created xsi:type="dcterms:W3CDTF">2015-08-17T21:29:00Z</dcterms:created>
  <dcterms:modified xsi:type="dcterms:W3CDTF">2015-08-18T02:25:00Z</dcterms:modified>
</cp:coreProperties>
</file>