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56658914"/>
        <w:docPartObj>
          <w:docPartGallery w:val="Cover Pages"/>
          <w:docPartUnique/>
        </w:docPartObj>
      </w:sdtPr>
      <w:sdtContent>
        <w:p w:rsidR="007205A2" w:rsidRDefault="007205A2" w:rsidP="007205A2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019175" cy="676910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r="628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76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7205A2" w:rsidRDefault="007205A2" w:rsidP="007205A2"/>
        <w:p w:rsidR="007205A2" w:rsidRDefault="007205A2" w:rsidP="007205A2"/>
        <w:p w:rsidR="007205A2" w:rsidRDefault="00CE0F08" w:rsidP="007205A2">
          <w:r w:rsidRPr="00CE0F08">
            <w:rPr>
              <w:noProof/>
              <w:lang w:val="es-ES"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9.5pt;margin-top:7.55pt;width:415.2pt;height:91.2pt;z-index:2516602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" filled="f" stroked="f">
                <v:textbox>
                  <w:txbxContent>
                    <w:p w:rsidR="007205A2" w:rsidRPr="007205A2" w:rsidRDefault="007205A2" w:rsidP="007205A2">
                      <w:pPr>
                        <w:pStyle w:val="Sinespaciado"/>
                        <w:spacing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7205A2">
                        <w:rPr>
                          <w:rFonts w:ascii="Arial" w:hAnsi="Arial" w:cs="Arial"/>
                          <w:sz w:val="28"/>
                          <w:szCs w:val="32"/>
                        </w:rPr>
                        <w:t>Instituto de  Administración Públicas del Estado de Chiapas A.C.</w:t>
                      </w:r>
                    </w:p>
                    <w:p w:rsidR="007205A2" w:rsidRPr="007205A2" w:rsidRDefault="007205A2" w:rsidP="007205A2">
                      <w:pPr>
                        <w:pStyle w:val="Sinespaciado"/>
                        <w:spacing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7205A2">
                        <w:rPr>
                          <w:rFonts w:ascii="Arial" w:hAnsi="Arial" w:cs="Arial"/>
                          <w:sz w:val="28"/>
                          <w:szCs w:val="32"/>
                        </w:rPr>
                        <w:t>Maestría en Administración y Políticas Públicas</w:t>
                      </w:r>
                    </w:p>
                    <w:p w:rsidR="007205A2" w:rsidRPr="007205A2" w:rsidRDefault="007205A2" w:rsidP="007205A2">
                      <w:pPr>
                        <w:pStyle w:val="Sinespaciado"/>
                        <w:spacing w:line="360" w:lineRule="auto"/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7205A2">
                        <w:rPr>
                          <w:rFonts w:ascii="Arial" w:hAnsi="Arial" w:cs="Arial"/>
                          <w:sz w:val="28"/>
                          <w:szCs w:val="32"/>
                        </w:rPr>
                        <w:t>Desarrollo Organizacional</w:t>
                      </w:r>
                    </w:p>
                  </w:txbxContent>
                </v:textbox>
              </v:shape>
            </w:pict>
          </w:r>
        </w:p>
        <w:p w:rsidR="007205A2" w:rsidRDefault="007205A2" w:rsidP="007205A2"/>
        <w:p w:rsidR="007205A2" w:rsidRDefault="007205A2" w:rsidP="007205A2"/>
        <w:p w:rsidR="007205A2" w:rsidRDefault="007205A2" w:rsidP="007205A2"/>
        <w:p w:rsidR="007205A2" w:rsidRDefault="007205A2" w:rsidP="007205A2"/>
        <w:p w:rsidR="007205A2" w:rsidRDefault="007205A2" w:rsidP="007205A2"/>
        <w:p w:rsidR="007205A2" w:rsidRDefault="007205A2" w:rsidP="007205A2"/>
        <w:p w:rsidR="007205A2" w:rsidRDefault="00CE0F08" w:rsidP="007205A2"/>
      </w:sdtContent>
    </w:sdt>
    <w:p w:rsidR="007205A2" w:rsidRDefault="00CE0F08" w:rsidP="007205A2">
      <w:r w:rsidRPr="00CE0F08">
        <w:rPr>
          <w:noProof/>
          <w:lang w:val="es-ES" w:eastAsia="es-ES"/>
        </w:rPr>
        <w:pict>
          <v:shape id="5 Cuadro de texto" o:spid="_x0000_s1027" type="#_x0000_t202" style="position:absolute;margin-left:18.8pt;margin-top:40.55pt;width:407.3pt;height:120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" filled="f" stroked="f">
            <v:textbox>
              <w:txbxContent>
                <w:p w:rsidR="007205A2" w:rsidRPr="007205A2" w:rsidRDefault="007205A2" w:rsidP="007205A2">
                  <w:pPr>
                    <w:pStyle w:val="Sinespaciad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205A2">
                    <w:rPr>
                      <w:rFonts w:ascii="Arial" w:hAnsi="Arial" w:cs="Arial"/>
                      <w:sz w:val="32"/>
                      <w:szCs w:val="32"/>
                    </w:rPr>
                    <w:t>1</w:t>
                  </w:r>
                  <w:r w:rsidRPr="007205A2">
                    <w:rPr>
                      <w:rFonts w:ascii="Arial" w:hAnsi="Arial" w:cs="Arial"/>
                      <w:sz w:val="28"/>
                      <w:szCs w:val="28"/>
                    </w:rPr>
                    <w:t>.- Porque se debe dar el cambio organizacional en la administración pública </w:t>
                  </w:r>
                </w:p>
                <w:p w:rsidR="007205A2" w:rsidRPr="007205A2" w:rsidRDefault="007205A2" w:rsidP="007205A2">
                  <w:pPr>
                    <w:pStyle w:val="Sinespaciad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205A2">
                    <w:rPr>
                      <w:rFonts w:ascii="Arial" w:hAnsi="Arial" w:cs="Arial"/>
                      <w:sz w:val="28"/>
                      <w:szCs w:val="28"/>
                    </w:rPr>
                    <w:t> </w:t>
                  </w:r>
                </w:p>
                <w:p w:rsidR="007205A2" w:rsidRPr="007205A2" w:rsidRDefault="007205A2" w:rsidP="007205A2">
                  <w:pPr>
                    <w:pStyle w:val="Sinespaciad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205A2">
                    <w:rPr>
                      <w:rFonts w:ascii="Arial" w:hAnsi="Arial" w:cs="Arial"/>
                      <w:sz w:val="28"/>
                      <w:szCs w:val="28"/>
                    </w:rPr>
                    <w:t>2. ¿Estás de acuerdo con el Método de cambios impuestos legalmente? Sí  ¿Por qué? No ¿Por qué?</w:t>
                  </w:r>
                </w:p>
              </w:txbxContent>
            </v:textbox>
          </v:shape>
        </w:pict>
      </w:r>
      <w:r w:rsidRPr="00CE0F08">
        <w:rPr>
          <w:noProof/>
          <w:lang w:val="es-ES" w:eastAsia="es-ES"/>
        </w:rPr>
        <w:pict>
          <v:shape id="Cuadro de texto 2" o:spid="_x0000_s1028" type="#_x0000_t202" style="position:absolute;margin-left:77.15pt;margin-top:178.95pt;width:294.7pt;height:115.3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" stroked="f">
            <v:textbox>
              <w:txbxContent>
                <w:p w:rsidR="007205A2" w:rsidRPr="007205A2" w:rsidRDefault="007205A2" w:rsidP="007205A2">
                  <w:pPr>
                    <w:pStyle w:val="Sinespaciado"/>
                    <w:jc w:val="center"/>
                    <w:rPr>
                      <w:rFonts w:ascii="Arial" w:hAnsi="Arial" w:cs="Arial"/>
                      <w:sz w:val="28"/>
                      <w:szCs w:val="32"/>
                    </w:rPr>
                  </w:pPr>
                  <w:r w:rsidRPr="007205A2">
                    <w:rPr>
                      <w:rFonts w:ascii="Arial" w:hAnsi="Arial" w:cs="Arial"/>
                      <w:sz w:val="28"/>
                      <w:szCs w:val="32"/>
                    </w:rPr>
                    <w:t>Presenta:</w:t>
                  </w:r>
                </w:p>
                <w:p w:rsidR="007205A2" w:rsidRPr="007205A2" w:rsidRDefault="007205A2" w:rsidP="007205A2">
                  <w:pPr>
                    <w:pStyle w:val="Sinespaciado"/>
                    <w:jc w:val="center"/>
                    <w:rPr>
                      <w:rFonts w:ascii="Arial" w:hAnsi="Arial" w:cs="Arial"/>
                      <w:sz w:val="28"/>
                      <w:szCs w:val="32"/>
                    </w:rPr>
                  </w:pPr>
                </w:p>
                <w:p w:rsidR="007205A2" w:rsidRPr="007205A2" w:rsidRDefault="007205A2" w:rsidP="007205A2">
                  <w:pPr>
                    <w:pStyle w:val="Sinespaciado"/>
                    <w:jc w:val="center"/>
                    <w:rPr>
                      <w:rFonts w:ascii="Arial" w:hAnsi="Arial" w:cs="Arial"/>
                      <w:sz w:val="28"/>
                      <w:szCs w:val="32"/>
                    </w:rPr>
                  </w:pPr>
                  <w:proofErr w:type="spellStart"/>
                  <w:r w:rsidRPr="007205A2">
                    <w:rPr>
                      <w:rFonts w:ascii="Arial" w:hAnsi="Arial" w:cs="Arial"/>
                      <w:sz w:val="28"/>
                      <w:szCs w:val="32"/>
                    </w:rPr>
                    <w:t>Giezi</w:t>
                  </w:r>
                  <w:proofErr w:type="spellEnd"/>
                  <w:r w:rsidRPr="007205A2">
                    <w:rPr>
                      <w:rFonts w:ascii="Arial" w:hAnsi="Arial" w:cs="Arial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7205A2">
                    <w:rPr>
                      <w:rFonts w:ascii="Arial" w:hAnsi="Arial" w:cs="Arial"/>
                      <w:sz w:val="28"/>
                      <w:szCs w:val="32"/>
                    </w:rPr>
                    <w:t>Sallú</w:t>
                  </w:r>
                  <w:proofErr w:type="spellEnd"/>
                  <w:r w:rsidRPr="007205A2">
                    <w:rPr>
                      <w:rFonts w:ascii="Arial" w:hAnsi="Arial" w:cs="Arial"/>
                      <w:sz w:val="28"/>
                      <w:szCs w:val="32"/>
                    </w:rPr>
                    <w:t xml:space="preserve"> Jiménez Vázquez</w:t>
                  </w:r>
                </w:p>
                <w:p w:rsidR="007205A2" w:rsidRPr="007205A2" w:rsidRDefault="007205A2" w:rsidP="007205A2">
                  <w:pPr>
                    <w:jc w:val="center"/>
                    <w:rPr>
                      <w:b/>
                      <w:lang w:val="es-ES"/>
                    </w:rPr>
                  </w:pPr>
                </w:p>
                <w:p w:rsidR="007205A2" w:rsidRPr="007205A2" w:rsidRDefault="007205A2" w:rsidP="007205A2">
                  <w:pPr>
                    <w:jc w:val="center"/>
                    <w:rPr>
                      <w:b/>
                      <w:lang w:val="es-ES"/>
                    </w:rPr>
                  </w:pPr>
                </w:p>
                <w:p w:rsidR="007205A2" w:rsidRPr="007205A2" w:rsidRDefault="007205A2" w:rsidP="007205A2">
                  <w:pPr>
                    <w:jc w:val="center"/>
                    <w:rPr>
                      <w:b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Pr="00652BEA" w:rsidRDefault="007205A2" w:rsidP="007205A2">
                  <w:pPr>
                    <w:jc w:val="center"/>
                    <w:rPr>
                      <w:b/>
                      <w:sz w:val="28"/>
                      <w:lang w:val="es-ES"/>
                    </w:rPr>
                  </w:pPr>
                </w:p>
                <w:p w:rsidR="007205A2" w:rsidRPr="00652BEA" w:rsidRDefault="007205A2" w:rsidP="007205A2">
                  <w:pPr>
                    <w:jc w:val="center"/>
                    <w:rPr>
                      <w:b/>
                      <w:lang w:val="es-ES"/>
                    </w:rPr>
                  </w:pPr>
                </w:p>
              </w:txbxContent>
            </v:textbox>
          </v:shape>
        </w:pict>
      </w:r>
      <w:r w:rsidRPr="00CE0F08">
        <w:rPr>
          <w:noProof/>
          <w:lang w:val="es-ES" w:eastAsia="es-ES"/>
        </w:rPr>
        <w:pict>
          <v:shape id="7 Cuadro de texto" o:spid="_x0000_s1030" type="#_x0000_t202" style="position:absolute;margin-left:46.5pt;margin-top:444.2pt;width:403.5pt;height:50.3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" filled="f" stroked="f">
            <v:textbox>
              <w:txbxContent>
                <w:p w:rsidR="007205A2" w:rsidRPr="00F62F73" w:rsidRDefault="007205A2" w:rsidP="007205A2">
                  <w:pPr>
                    <w:pStyle w:val="Sinespaciado"/>
                    <w:jc w:val="right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F62F73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r w:rsidRPr="007205A2">
                    <w:rPr>
                      <w:rFonts w:ascii="Arial" w:hAnsi="Arial" w:cs="Arial"/>
                      <w:sz w:val="28"/>
                      <w:szCs w:val="32"/>
                    </w:rPr>
                    <w:t>Tapachula, Chiapas; 20 de  Febrero 2015</w:t>
                  </w:r>
                  <w:r w:rsidRPr="00F62F73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</w:p>
              </w:txbxContent>
            </v:textbox>
          </v:shape>
        </w:pict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  <w:r w:rsidR="007205A2">
        <w:tab/>
      </w: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CE0F08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E0F08">
        <w:rPr>
          <w:noProof/>
          <w:lang w:val="es-ES" w:eastAsia="es-ES"/>
        </w:rPr>
        <w:pict>
          <v:shape id="6 Cuadro de texto" o:spid="_x0000_s1029" type="#_x0000_t202" style="position:absolute;left:0;text-align:left;margin-left:31.45pt;margin-top:8.35pt;width:403.5pt;height:72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" filled="f" stroked="f">
            <v:textbox>
              <w:txbxContent>
                <w:p w:rsidR="007205A2" w:rsidRPr="007205A2" w:rsidRDefault="007205A2" w:rsidP="007205A2">
                  <w:pPr>
                    <w:pStyle w:val="Sinespaciad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205A2">
                    <w:rPr>
                      <w:rFonts w:ascii="Arial" w:hAnsi="Arial" w:cs="Arial"/>
                      <w:sz w:val="28"/>
                      <w:szCs w:val="28"/>
                    </w:rPr>
                    <w:t>Facilitador:</w:t>
                  </w:r>
                </w:p>
                <w:p w:rsidR="007205A2" w:rsidRPr="007205A2" w:rsidRDefault="007205A2" w:rsidP="007205A2">
                  <w:pPr>
                    <w:pStyle w:val="Sinespaciad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205A2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7205A2" w:rsidRDefault="007205A2" w:rsidP="007205A2">
                  <w:pPr>
                    <w:pStyle w:val="Sinespaciad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7205A2">
                    <w:rPr>
                      <w:rFonts w:ascii="Arial" w:hAnsi="Arial" w:cs="Arial"/>
                      <w:sz w:val="28"/>
                      <w:szCs w:val="28"/>
                    </w:rPr>
                    <w:t>MA. Héctor Gabriel Guillen García</w:t>
                  </w:r>
                  <w:r w:rsidRPr="00F62F73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</w:p>
                <w:p w:rsidR="007205A2" w:rsidRPr="00F62F73" w:rsidRDefault="007205A2" w:rsidP="007205A2">
                  <w:pPr>
                    <w:pStyle w:val="Sinespaciado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205A2" w:rsidRPr="005A082A" w:rsidRDefault="007205A2" w:rsidP="007205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8"/>
          <w:szCs w:val="21"/>
          <w:shd w:val="clear" w:color="auto" w:fill="FFFFFF"/>
          <w:lang w:val="es-MX"/>
        </w:rPr>
      </w:pPr>
    </w:p>
    <w:p w:rsidR="007205A2" w:rsidRPr="005A082A" w:rsidRDefault="007205A2" w:rsidP="007205A2">
      <w:pPr>
        <w:pStyle w:val="Sinespaciado"/>
        <w:jc w:val="both"/>
        <w:rPr>
          <w:rFonts w:ascii="Arial" w:eastAsia="Times New Roman" w:hAnsi="Arial" w:cs="Arial"/>
          <w:sz w:val="28"/>
          <w:szCs w:val="21"/>
          <w:shd w:val="clear" w:color="auto" w:fill="FFFFFF"/>
          <w:lang w:val="es-MX" w:eastAsia="en-US"/>
        </w:rPr>
      </w:pPr>
      <w:r w:rsidRPr="005A082A">
        <w:rPr>
          <w:rFonts w:ascii="Arial" w:eastAsia="Times New Roman" w:hAnsi="Arial" w:cs="Arial"/>
          <w:sz w:val="28"/>
          <w:szCs w:val="21"/>
          <w:shd w:val="clear" w:color="auto" w:fill="FFFFFF"/>
          <w:lang w:val="es-MX" w:eastAsia="en-US"/>
        </w:rPr>
        <w:t xml:space="preserve">1.- </w:t>
      </w:r>
      <w:r w:rsidR="005A082A">
        <w:rPr>
          <w:rFonts w:ascii="Arial" w:eastAsia="Times New Roman" w:hAnsi="Arial" w:cs="Arial"/>
          <w:sz w:val="28"/>
          <w:szCs w:val="21"/>
          <w:shd w:val="clear" w:color="auto" w:fill="FFFFFF"/>
          <w:lang w:val="es-MX" w:eastAsia="en-US"/>
        </w:rPr>
        <w:t>¿</w:t>
      </w:r>
      <w:r w:rsidR="00804115" w:rsidRPr="005A082A">
        <w:rPr>
          <w:rFonts w:ascii="Arial" w:eastAsia="Times New Roman" w:hAnsi="Arial" w:cs="Arial"/>
          <w:sz w:val="28"/>
          <w:szCs w:val="21"/>
          <w:shd w:val="clear" w:color="auto" w:fill="FFFFFF"/>
          <w:lang w:val="es-MX" w:eastAsia="en-US"/>
        </w:rPr>
        <w:t>Por qué</w:t>
      </w:r>
      <w:r w:rsidRPr="005A082A">
        <w:rPr>
          <w:rFonts w:ascii="Arial" w:eastAsia="Times New Roman" w:hAnsi="Arial" w:cs="Arial"/>
          <w:sz w:val="28"/>
          <w:szCs w:val="21"/>
          <w:shd w:val="clear" w:color="auto" w:fill="FFFFFF"/>
          <w:lang w:val="es-MX" w:eastAsia="en-US"/>
        </w:rPr>
        <w:t xml:space="preserve"> se debe dar el cambio organizacion</w:t>
      </w:r>
      <w:r w:rsidR="005A082A">
        <w:rPr>
          <w:rFonts w:ascii="Arial" w:eastAsia="Times New Roman" w:hAnsi="Arial" w:cs="Arial"/>
          <w:sz w:val="28"/>
          <w:szCs w:val="21"/>
          <w:shd w:val="clear" w:color="auto" w:fill="FFFFFF"/>
          <w:lang w:val="es-MX" w:eastAsia="en-US"/>
        </w:rPr>
        <w:t>al en la administración pública?</w:t>
      </w:r>
    </w:p>
    <w:p w:rsidR="00A1055C" w:rsidRDefault="00A1055C">
      <w:pPr>
        <w:rPr>
          <w:lang w:val="es-ES"/>
        </w:rPr>
      </w:pPr>
    </w:p>
    <w:p w:rsidR="00352224" w:rsidRDefault="00DE02A6" w:rsidP="0035222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Toda organización en un momento de su existencia tiende a presentar cambi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>os</w:t>
      </w:r>
      <w:r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internos y externo, este proceso requiere una atención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importante ya que causara un gran impacto en la misma, </w:t>
      </w:r>
      <w:r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por lo tanto en prime</w:t>
      </w:r>
      <w:r w:rsidR="001654F4">
        <w:rPr>
          <w:rFonts w:ascii="Arial" w:hAnsi="Arial" w:cs="Arial"/>
          <w:szCs w:val="21"/>
          <w:shd w:val="clear" w:color="auto" w:fill="FFFFFF"/>
          <w:lang w:val="es-MX"/>
        </w:rPr>
        <w:t xml:space="preserve">r lugar es importante conocer un </w:t>
      </w:r>
      <w:r w:rsidRPr="001654F4">
        <w:rPr>
          <w:rFonts w:ascii="Arial" w:hAnsi="Arial" w:cs="Arial"/>
          <w:szCs w:val="21"/>
          <w:shd w:val="clear" w:color="auto" w:fill="FFFFFF"/>
          <w:lang w:val="es-MX"/>
        </w:rPr>
        <w:t>concepto</w:t>
      </w:r>
      <w:r w:rsidR="001654F4">
        <w:rPr>
          <w:rFonts w:ascii="Arial" w:hAnsi="Arial" w:cs="Arial"/>
          <w:szCs w:val="21"/>
          <w:shd w:val="clear" w:color="auto" w:fill="FFFFFF"/>
          <w:lang w:val="es-MX"/>
        </w:rPr>
        <w:t xml:space="preserve"> para adéntranos al tema.</w:t>
      </w:r>
      <w:r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>Para</w:t>
      </w:r>
      <w:r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 Alejandro </w:t>
      </w:r>
      <w:proofErr w:type="spellStart"/>
      <w:r w:rsidRPr="001654F4">
        <w:rPr>
          <w:rFonts w:ascii="Arial" w:hAnsi="Arial" w:cs="Arial"/>
          <w:szCs w:val="21"/>
          <w:shd w:val="clear" w:color="auto" w:fill="FFFFFF"/>
          <w:lang w:val="es-MX"/>
        </w:rPr>
        <w:t>Reeves</w:t>
      </w:r>
      <w:proofErr w:type="spellEnd"/>
      <w:r w:rsidRPr="001654F4">
        <w:rPr>
          <w:rFonts w:ascii="Arial" w:hAnsi="Arial" w:cs="Arial"/>
          <w:szCs w:val="21"/>
          <w:shd w:val="clear" w:color="auto" w:fill="FFFFFF"/>
          <w:lang w:val="es-MX"/>
        </w:rPr>
        <w:t>:”</w:t>
      </w:r>
      <w:r w:rsidRPr="001654F4">
        <w:rPr>
          <w:rFonts w:ascii="Arial" w:hAnsi="Arial" w:cs="Arial"/>
          <w:bCs/>
          <w:lang w:val="es-MX"/>
        </w:rPr>
        <w:t>Cambio Organizacional</w:t>
      </w:r>
      <w:r w:rsidRPr="001654F4">
        <w:rPr>
          <w:rFonts w:ascii="Arial" w:hAnsi="Arial" w:cs="Arial"/>
          <w:lang w:val="es-MX"/>
        </w:rPr>
        <w:t> </w:t>
      </w:r>
      <w:r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se define como: la capacidad de adaptación de las organizaciones a las diferentes transformaciones que sufra el medio ambiente interno o externo, mediante el aprendizaje.” 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>Considero que  un cambio</w:t>
      </w:r>
      <w:r w:rsidR="001654F4">
        <w:rPr>
          <w:rFonts w:ascii="Arial" w:hAnsi="Arial" w:cs="Arial"/>
          <w:szCs w:val="21"/>
          <w:shd w:val="clear" w:color="auto" w:fill="FFFFFF"/>
          <w:lang w:val="es-MX"/>
        </w:rPr>
        <w:t xml:space="preserve"> es un conjunto de estrategias basadas en la visión de la organización es preciso realizarlo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acertad</w:t>
      </w:r>
      <w:r w:rsidR="001654F4">
        <w:rPr>
          <w:rFonts w:ascii="Arial" w:hAnsi="Arial" w:cs="Arial"/>
          <w:szCs w:val="21"/>
          <w:shd w:val="clear" w:color="auto" w:fill="FFFFFF"/>
          <w:lang w:val="es-MX"/>
        </w:rPr>
        <w:t>amente y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a </w:t>
      </w:r>
      <w:r w:rsidR="00352224">
        <w:rPr>
          <w:rFonts w:ascii="Arial" w:hAnsi="Arial" w:cs="Arial"/>
          <w:szCs w:val="21"/>
          <w:shd w:val="clear" w:color="auto" w:fill="FFFFFF"/>
          <w:lang w:val="es-MX"/>
        </w:rPr>
        <w:t xml:space="preserve"> que los resultados 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>se reflejara</w:t>
      </w:r>
      <w:r w:rsidR="00352224">
        <w:rPr>
          <w:rFonts w:ascii="Arial" w:hAnsi="Arial" w:cs="Arial"/>
          <w:szCs w:val="21"/>
          <w:shd w:val="clear" w:color="auto" w:fill="FFFFFF"/>
          <w:lang w:val="es-MX"/>
        </w:rPr>
        <w:t>n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 </w:t>
      </w:r>
      <w:r w:rsidR="00352224">
        <w:rPr>
          <w:rFonts w:ascii="Arial" w:hAnsi="Arial" w:cs="Arial"/>
          <w:szCs w:val="21"/>
          <w:shd w:val="clear" w:color="auto" w:fill="FFFFFF"/>
          <w:lang w:val="es-MX"/>
        </w:rPr>
        <w:t xml:space="preserve">el </w:t>
      </w:r>
      <w:r w:rsidR="001654F4" w:rsidRPr="001654F4">
        <w:rPr>
          <w:rFonts w:ascii="Arial" w:hAnsi="Arial" w:cs="Arial"/>
          <w:szCs w:val="21"/>
          <w:shd w:val="clear" w:color="auto" w:fill="FFFFFF"/>
          <w:lang w:val="es-MX"/>
        </w:rPr>
        <w:t xml:space="preserve">desempeño administrativo, social, técnico y de de </w:t>
      </w:r>
      <w:r w:rsidR="00352224" w:rsidRPr="001654F4">
        <w:rPr>
          <w:rFonts w:ascii="Arial" w:hAnsi="Arial" w:cs="Arial"/>
          <w:szCs w:val="21"/>
          <w:shd w:val="clear" w:color="auto" w:fill="FFFFFF"/>
          <w:lang w:val="es-MX"/>
        </w:rPr>
        <w:t>mejoras.</w:t>
      </w:r>
    </w:p>
    <w:p w:rsidR="005A082A" w:rsidRDefault="00352224" w:rsidP="0035222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 xml:space="preserve"> </w:t>
      </w:r>
    </w:p>
    <w:p w:rsidR="00DE02A6" w:rsidRDefault="00352224" w:rsidP="0035222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>En el presente trabajo se responde a la pregunta por qué es necesario el cambio organizacional en la administración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pública, a continuación se responde a esta interrogante.</w:t>
      </w:r>
    </w:p>
    <w:p w:rsidR="00352224" w:rsidRDefault="00352224" w:rsidP="0035222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352224" w:rsidRDefault="00352224" w:rsidP="0035222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 xml:space="preserve">Considero que la administración pública le ha quedado a deber a la sociedad, la mayoría de la población  está en constante descontento por el servicio deficiente que las instituciones </w:t>
      </w:r>
      <w:r w:rsidR="00AC7ED2">
        <w:rPr>
          <w:rFonts w:ascii="Arial" w:hAnsi="Arial" w:cs="Arial"/>
          <w:szCs w:val="21"/>
          <w:shd w:val="clear" w:color="auto" w:fill="FFFFFF"/>
          <w:lang w:val="es-MX"/>
        </w:rPr>
        <w:t>públicas</w:t>
      </w:r>
      <w:r>
        <w:rPr>
          <w:rFonts w:ascii="Arial" w:hAnsi="Arial" w:cs="Arial"/>
          <w:szCs w:val="21"/>
          <w:shd w:val="clear" w:color="auto" w:fill="FFFFFF"/>
          <w:lang w:val="es-MX"/>
        </w:rPr>
        <w:t xml:space="preserve"> </w:t>
      </w:r>
      <w:r w:rsidR="00AC7ED2">
        <w:rPr>
          <w:rFonts w:ascii="Arial" w:hAnsi="Arial" w:cs="Arial"/>
          <w:szCs w:val="21"/>
          <w:shd w:val="clear" w:color="auto" w:fill="FFFFFF"/>
          <w:lang w:val="es-MX"/>
        </w:rPr>
        <w:t>ofrecen</w:t>
      </w:r>
      <w:r>
        <w:rPr>
          <w:rFonts w:ascii="Arial" w:hAnsi="Arial" w:cs="Arial"/>
          <w:szCs w:val="21"/>
          <w:shd w:val="clear" w:color="auto" w:fill="FFFFFF"/>
          <w:lang w:val="es-MX"/>
        </w:rPr>
        <w:t xml:space="preserve">, cada </w:t>
      </w:r>
      <w:r w:rsidR="00AC7ED2">
        <w:rPr>
          <w:rFonts w:ascii="Arial" w:hAnsi="Arial" w:cs="Arial"/>
          <w:szCs w:val="21"/>
          <w:shd w:val="clear" w:color="auto" w:fill="FFFFFF"/>
          <w:lang w:val="es-MX"/>
        </w:rPr>
        <w:t>vez</w:t>
      </w:r>
      <w:r>
        <w:rPr>
          <w:rFonts w:ascii="Arial" w:hAnsi="Arial" w:cs="Arial"/>
          <w:szCs w:val="21"/>
          <w:shd w:val="clear" w:color="auto" w:fill="FFFFFF"/>
          <w:lang w:val="es-MX"/>
        </w:rPr>
        <w:t xml:space="preserve"> es </w:t>
      </w:r>
      <w:r w:rsidR="00AC7ED2">
        <w:rPr>
          <w:rFonts w:ascii="Arial" w:hAnsi="Arial" w:cs="Arial"/>
          <w:szCs w:val="21"/>
          <w:shd w:val="clear" w:color="auto" w:fill="FFFFFF"/>
          <w:lang w:val="es-MX"/>
        </w:rPr>
        <w:t>más</w:t>
      </w:r>
      <w:r>
        <w:rPr>
          <w:rFonts w:ascii="Arial" w:hAnsi="Arial" w:cs="Arial"/>
          <w:szCs w:val="21"/>
          <w:shd w:val="clear" w:color="auto" w:fill="FFFFFF"/>
          <w:lang w:val="es-MX"/>
        </w:rPr>
        <w:t xml:space="preserve"> la inconformidad del ciudadano por la impotencia de depender de </w:t>
      </w:r>
      <w:r w:rsidR="00AC7ED2">
        <w:rPr>
          <w:rFonts w:ascii="Arial" w:hAnsi="Arial" w:cs="Arial"/>
          <w:szCs w:val="21"/>
          <w:shd w:val="clear" w:color="auto" w:fill="FFFFFF"/>
          <w:lang w:val="es-MX"/>
        </w:rPr>
        <w:t>estas dependencias que no sufragan sus necesidades.</w:t>
      </w:r>
    </w:p>
    <w:p w:rsidR="00AC7ED2" w:rsidRDefault="00AC7ED2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AC7ED2" w:rsidRDefault="00AC7ED2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>Por tal motivo debe surgir un verdadero cam</w:t>
      </w:r>
      <w:r w:rsidR="00FB1CA7">
        <w:rPr>
          <w:rFonts w:ascii="Arial" w:hAnsi="Arial" w:cs="Arial"/>
          <w:szCs w:val="21"/>
          <w:shd w:val="clear" w:color="auto" w:fill="FFFFFF"/>
          <w:lang w:val="es-MX"/>
        </w:rPr>
        <w:t>bio donde se realice un</w:t>
      </w:r>
      <w:r w:rsidR="005A082A">
        <w:rPr>
          <w:rFonts w:ascii="Arial" w:hAnsi="Arial" w:cs="Arial"/>
          <w:szCs w:val="21"/>
          <w:shd w:val="clear" w:color="auto" w:fill="FFFFFF"/>
          <w:lang w:val="es-MX"/>
        </w:rPr>
        <w:t>a</w:t>
      </w:r>
      <w:r w:rsidR="00FB1CA7">
        <w:rPr>
          <w:rFonts w:ascii="Arial" w:hAnsi="Arial" w:cs="Arial"/>
          <w:szCs w:val="21"/>
          <w:shd w:val="clear" w:color="auto" w:fill="FFFFFF"/>
          <w:lang w:val="es-MX"/>
        </w:rPr>
        <w:t xml:space="preserve"> verdadero </w:t>
      </w:r>
      <w:r w:rsidR="005A082A">
        <w:rPr>
          <w:rFonts w:ascii="Arial" w:hAnsi="Arial" w:cs="Arial"/>
          <w:szCs w:val="21"/>
          <w:shd w:val="clear" w:color="auto" w:fill="FFFFFF"/>
          <w:lang w:val="es-MX"/>
        </w:rPr>
        <w:t xml:space="preserve">transformación </w:t>
      </w:r>
      <w:r w:rsidR="00FB1CA7">
        <w:rPr>
          <w:rFonts w:ascii="Arial" w:hAnsi="Arial" w:cs="Arial"/>
          <w:szCs w:val="21"/>
          <w:shd w:val="clear" w:color="auto" w:fill="FFFFFF"/>
          <w:lang w:val="es-MX"/>
        </w:rPr>
        <w:t xml:space="preserve">pero para eso se requiere planear anticipadamente, comparto el enfoque que emite la consultora </w:t>
      </w:r>
      <w:proofErr w:type="spellStart"/>
      <w:r w:rsidR="00FB1CA7">
        <w:rPr>
          <w:rFonts w:ascii="Arial" w:hAnsi="Arial" w:cs="Arial"/>
          <w:szCs w:val="21"/>
          <w:shd w:val="clear" w:color="auto" w:fill="FFFFFF"/>
          <w:lang w:val="es-MX"/>
        </w:rPr>
        <w:t>intermanagement</w:t>
      </w:r>
      <w:proofErr w:type="spellEnd"/>
      <w:r w:rsidR="00FB1CA7">
        <w:rPr>
          <w:rFonts w:ascii="Arial" w:hAnsi="Arial" w:cs="Arial"/>
          <w:szCs w:val="21"/>
          <w:shd w:val="clear" w:color="auto" w:fill="FFFFFF"/>
          <w:lang w:val="es-MX"/>
        </w:rPr>
        <w:t xml:space="preserve">  donde caracteriza el proceso en cuatro etapas: previa, preparación de intervención inicial e intervención posterior.</w:t>
      </w:r>
    </w:p>
    <w:p w:rsidR="00FB1CA7" w:rsidRDefault="00FB1CA7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7E5002" w:rsidRDefault="007E5002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lastRenderedPageBreak/>
        <w:t>Previa</w:t>
      </w:r>
      <w:r w:rsidR="00FB1CA7">
        <w:rPr>
          <w:rFonts w:ascii="Arial" w:hAnsi="Arial" w:cs="Arial"/>
          <w:szCs w:val="21"/>
          <w:shd w:val="clear" w:color="auto" w:fill="FFFFFF"/>
          <w:lang w:val="es-MX"/>
        </w:rPr>
        <w:t xml:space="preserve">: </w:t>
      </w:r>
      <w:r>
        <w:rPr>
          <w:rFonts w:ascii="Arial" w:hAnsi="Arial" w:cs="Arial"/>
          <w:szCs w:val="21"/>
          <w:shd w:val="clear" w:color="auto" w:fill="FFFFFF"/>
          <w:lang w:val="es-MX"/>
        </w:rPr>
        <w:t>se realiza un diagnostico, es decir se determina la situación actual de la organización, todo lo bueno y malo, es prioritario realizarlo para conocer a fondo.</w:t>
      </w:r>
    </w:p>
    <w:p w:rsidR="007E5002" w:rsidRDefault="007E5002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>De preparación: se rediseña la misión, visión y valores de la empresa, tiene que ver más con el estado interno, se proyectan nuevos valores y pensamiento que nos ayuden a cumplir con  la misión y visión, y se determina los nuevos roles de liderazgo, es decir  el compromiso de la alta dirección en el proceso.</w:t>
      </w:r>
    </w:p>
    <w:p w:rsidR="007E5002" w:rsidRDefault="007E5002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7E5002" w:rsidRDefault="007E5002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>Intervención inicial</w:t>
      </w:r>
      <w:r w:rsidR="005A082A">
        <w:rPr>
          <w:rFonts w:ascii="Arial" w:hAnsi="Arial" w:cs="Arial"/>
          <w:szCs w:val="21"/>
          <w:shd w:val="clear" w:color="auto" w:fill="FFFFFF"/>
          <w:lang w:val="es-MX"/>
        </w:rPr>
        <w:t>: Se</w:t>
      </w:r>
      <w:r>
        <w:rPr>
          <w:rFonts w:ascii="Arial" w:hAnsi="Arial" w:cs="Arial"/>
          <w:szCs w:val="21"/>
          <w:shd w:val="clear" w:color="auto" w:fill="FFFFFF"/>
          <w:lang w:val="es-MX"/>
        </w:rPr>
        <w:t xml:space="preserve"> refiere a el proceso de dar a conocer los nuevos valores, capacitar  y educar al personal para que también puedan asumir el compromiso, en esta etapa surge la resistencia al cambio, es por eso la importancia que haya un buen proceso de sensibilización</w:t>
      </w:r>
      <w:r w:rsidR="005A082A">
        <w:rPr>
          <w:rFonts w:ascii="Arial" w:hAnsi="Arial" w:cs="Arial"/>
          <w:szCs w:val="21"/>
          <w:shd w:val="clear" w:color="auto" w:fill="FFFFFF"/>
          <w:lang w:val="es-MX"/>
        </w:rPr>
        <w:t xml:space="preserve"> donde el personal comprenda que es un beneficio para todos sin imponer si no todo lo contrario enrolar al factor humano para que se sienta parte del cambio</w:t>
      </w:r>
      <w:r>
        <w:rPr>
          <w:rFonts w:ascii="Arial" w:hAnsi="Arial" w:cs="Arial"/>
          <w:szCs w:val="21"/>
          <w:shd w:val="clear" w:color="auto" w:fill="FFFFFF"/>
          <w:lang w:val="es-MX"/>
        </w:rPr>
        <w:t xml:space="preserve">. </w:t>
      </w:r>
    </w:p>
    <w:p w:rsidR="005A082A" w:rsidRDefault="005A082A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5A082A" w:rsidRDefault="005A082A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 xml:space="preserve"> Intervención posterior: En esta etapa es medular implantar equipos de trabajo  para asimilar el cambio y se pueda lograr eficientemente el proceso donde todos se sumen y puedan participar.  Es también donde se emplean acciones de reforzamiento y mantenimiento, si hay algo que no marcha bien se evalúa y se atiende lo más pronto posible.</w:t>
      </w:r>
    </w:p>
    <w:p w:rsidR="005A082A" w:rsidRDefault="005A082A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7E5002" w:rsidRDefault="005A082A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>Considero que  la administración pública debería tomar en cuenta este  enfoque se requiere organizaciones que estén dispuestas a enrolarse a estos cambios que van a permitir brindar mejores resultados, servicios a la sociedad, hay que planear previamente, analizar, para poder realizar cambios determinantes, pero en base a un estudio, el factor humano es medular en una organización.</w:t>
      </w:r>
    </w:p>
    <w:p w:rsidR="005A082A" w:rsidRDefault="005A082A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804115" w:rsidRDefault="005A082A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 xml:space="preserve">Por lo anterior  se debe emplear a las personas </w:t>
      </w:r>
      <w:proofErr w:type="spellStart"/>
      <w:r>
        <w:rPr>
          <w:rFonts w:ascii="Arial" w:hAnsi="Arial" w:cs="Arial"/>
          <w:szCs w:val="21"/>
          <w:shd w:val="clear" w:color="auto" w:fill="FFFFFF"/>
          <w:lang w:val="es-MX"/>
        </w:rPr>
        <w:t>mas</w:t>
      </w:r>
      <w:proofErr w:type="spellEnd"/>
      <w:r>
        <w:rPr>
          <w:rFonts w:ascii="Arial" w:hAnsi="Arial" w:cs="Arial"/>
          <w:szCs w:val="21"/>
          <w:shd w:val="clear" w:color="auto" w:fill="FFFFFF"/>
          <w:lang w:val="es-MX"/>
        </w:rPr>
        <w:t xml:space="preserve"> capacitadas, con experiencia en la alta dirección, ya que </w:t>
      </w:r>
      <w:r w:rsidR="00804115">
        <w:rPr>
          <w:rFonts w:ascii="Arial" w:hAnsi="Arial" w:cs="Arial"/>
          <w:szCs w:val="21"/>
          <w:shd w:val="clear" w:color="auto" w:fill="FFFFFF"/>
          <w:lang w:val="es-MX"/>
        </w:rPr>
        <w:t xml:space="preserve"> es la base de la organización, olvidarse del compadrismo, compromisos políticos etc.</w:t>
      </w:r>
    </w:p>
    <w:p w:rsidR="00804115" w:rsidRDefault="00804115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804115" w:rsidRDefault="00804115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lastRenderedPageBreak/>
        <w:t xml:space="preserve">Va a surgir una transformación cuando se tome en cuenta no solo a  la alta gerencia si no a todos los implicados, además  y todo pueda pueda ser previamente planificado y estudiado, teniendo una visión  amplia con objetivos a largo plazo. </w:t>
      </w:r>
    </w:p>
    <w:p w:rsidR="007E5002" w:rsidRDefault="007E5002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804115" w:rsidRDefault="00804115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 xml:space="preserve">Para finalizar considero que se tiene factor humano efectivo cuando se trabaja bajo por una misma misión, y los cambios serán efectivos cuando la alta gerencia sea efectiva. </w:t>
      </w:r>
    </w:p>
    <w:p w:rsidR="00804115" w:rsidRDefault="00804115" w:rsidP="00804115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804115" w:rsidRDefault="00804115" w:rsidP="00804115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7205A2">
        <w:rPr>
          <w:rFonts w:ascii="Arial" w:hAnsi="Arial" w:cs="Arial"/>
          <w:sz w:val="28"/>
          <w:szCs w:val="28"/>
        </w:rPr>
        <w:t>2. ¿Estás de acuerdo con el Método de cambios impuestos legalmente? Sí  ¿Por qué? No ¿Por qué?</w:t>
      </w:r>
    </w:p>
    <w:p w:rsidR="00804115" w:rsidRDefault="00804115" w:rsidP="00804115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804115" w:rsidRDefault="00804115" w:rsidP="00AF58D6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 w:rsidRPr="00AF58D6">
        <w:rPr>
          <w:rFonts w:ascii="Arial" w:hAnsi="Arial" w:cs="Arial"/>
          <w:szCs w:val="21"/>
          <w:shd w:val="clear" w:color="auto" w:fill="FFFFFF"/>
          <w:lang w:val="es-MX"/>
        </w:rPr>
        <w:t xml:space="preserve">En la </w:t>
      </w:r>
      <w:r w:rsidR="00AF58D6" w:rsidRPr="00AF58D6">
        <w:rPr>
          <w:rFonts w:ascii="Arial" w:hAnsi="Arial" w:cs="Arial"/>
          <w:szCs w:val="21"/>
          <w:shd w:val="clear" w:color="auto" w:fill="FFFFFF"/>
          <w:lang w:val="es-MX"/>
        </w:rPr>
        <w:t>actualidad</w:t>
      </w:r>
      <w:r w:rsidRPr="00AF58D6">
        <w:rPr>
          <w:rFonts w:ascii="Arial" w:hAnsi="Arial" w:cs="Arial"/>
          <w:szCs w:val="21"/>
          <w:shd w:val="clear" w:color="auto" w:fill="FFFFFF"/>
          <w:lang w:val="es-MX"/>
        </w:rPr>
        <w:t xml:space="preserve"> es </w:t>
      </w:r>
      <w:r w:rsidR="00AF58D6">
        <w:rPr>
          <w:rFonts w:ascii="Arial" w:hAnsi="Arial" w:cs="Arial"/>
          <w:szCs w:val="21"/>
          <w:shd w:val="clear" w:color="auto" w:fill="FFFFFF"/>
          <w:lang w:val="es-MX"/>
        </w:rPr>
        <w:t xml:space="preserve"> un </w:t>
      </w:r>
      <w:r w:rsidRPr="00AF58D6">
        <w:rPr>
          <w:rFonts w:ascii="Arial" w:hAnsi="Arial" w:cs="Arial"/>
          <w:szCs w:val="21"/>
          <w:shd w:val="clear" w:color="auto" w:fill="FFFFFF"/>
          <w:lang w:val="es-MX"/>
        </w:rPr>
        <w:t>método tradicional con el cual se</w:t>
      </w:r>
      <w:r w:rsidR="00AF58D6">
        <w:rPr>
          <w:rFonts w:ascii="Arial" w:hAnsi="Arial" w:cs="Arial"/>
          <w:szCs w:val="21"/>
          <w:shd w:val="clear" w:color="auto" w:fill="FFFFFF"/>
          <w:lang w:val="es-MX"/>
        </w:rPr>
        <w:t xml:space="preserve"> aplica en </w:t>
      </w:r>
      <w:r w:rsidRPr="00AF58D6">
        <w:rPr>
          <w:rFonts w:ascii="Arial" w:hAnsi="Arial" w:cs="Arial"/>
          <w:szCs w:val="21"/>
          <w:shd w:val="clear" w:color="auto" w:fill="FFFFFF"/>
          <w:lang w:val="es-MX"/>
        </w:rPr>
        <w:t xml:space="preserve"> la administración </w:t>
      </w:r>
      <w:r w:rsidR="00AF58D6" w:rsidRPr="00AF58D6">
        <w:rPr>
          <w:rFonts w:ascii="Arial" w:hAnsi="Arial" w:cs="Arial"/>
          <w:szCs w:val="21"/>
          <w:shd w:val="clear" w:color="auto" w:fill="FFFFFF"/>
          <w:lang w:val="es-MX"/>
        </w:rPr>
        <w:t>pública</w:t>
      </w:r>
      <w:r w:rsidR="00AF58D6">
        <w:rPr>
          <w:rFonts w:ascii="Arial" w:hAnsi="Arial" w:cs="Arial"/>
          <w:szCs w:val="21"/>
          <w:shd w:val="clear" w:color="auto" w:fill="FFFFFF"/>
          <w:lang w:val="es-MX"/>
        </w:rPr>
        <w:t>, donde prácticamente se asigna a la alta dirección promulgada desde arriba o afuera.</w:t>
      </w: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  <w:r>
        <w:rPr>
          <w:rFonts w:ascii="Arial" w:hAnsi="Arial" w:cs="Arial"/>
          <w:szCs w:val="21"/>
          <w:shd w:val="clear" w:color="auto" w:fill="FFFFFF"/>
          <w:lang w:val="es-MX"/>
        </w:rPr>
        <w:t xml:space="preserve">No estoy de acuerdo con este método, porque son siempre las personas </w:t>
      </w:r>
      <w:proofErr w:type="spellStart"/>
      <w:r>
        <w:rPr>
          <w:rFonts w:ascii="Arial" w:hAnsi="Arial" w:cs="Arial"/>
          <w:szCs w:val="21"/>
          <w:shd w:val="clear" w:color="auto" w:fill="FFFFFF"/>
          <w:lang w:val="es-MX"/>
        </w:rPr>
        <w:t>mas</w:t>
      </w:r>
      <w:proofErr w:type="spellEnd"/>
      <w:r>
        <w:rPr>
          <w:rFonts w:ascii="Arial" w:hAnsi="Arial" w:cs="Arial"/>
          <w:szCs w:val="21"/>
          <w:shd w:val="clear" w:color="auto" w:fill="FFFFFF"/>
          <w:lang w:val="es-MX"/>
        </w:rPr>
        <w:t xml:space="preserve"> profesionales, capacitadas, con experiencia o con el perfil adecuado quienes ocupan los puestos de alta dirección, además no les interesa si hay un buen funcionamiento dentro de la organización, despiden y contratan personal siendo una amenaza, en donde los más afectados serán siempre la sociedad.</w:t>
      </w: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</w:p>
    <w:p w:rsidR="00AF58D6" w:rsidRP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</w:pPr>
      <w:r w:rsidRPr="00AF58D6">
        <w:rPr>
          <w:rFonts w:ascii="Arial" w:hAnsi="Arial" w:cs="Arial"/>
          <w:b/>
          <w:sz w:val="28"/>
          <w:szCs w:val="21"/>
          <w:shd w:val="clear" w:color="auto" w:fill="FFFFFF"/>
          <w:lang w:val="es-MX"/>
        </w:rPr>
        <w:lastRenderedPageBreak/>
        <w:t xml:space="preserve">Bibliografía </w:t>
      </w:r>
    </w:p>
    <w:p w:rsidR="00AF58D6" w:rsidRPr="00E50D6A" w:rsidRDefault="00AF58D6" w:rsidP="00AF58D6">
      <w:pPr>
        <w:shd w:val="clear" w:color="auto" w:fill="FFFFFF"/>
        <w:spacing w:line="360" w:lineRule="auto"/>
        <w:jc w:val="both"/>
        <w:rPr>
          <w:lang w:val="es-MX"/>
        </w:rPr>
      </w:pPr>
    </w:p>
    <w:p w:rsidR="00AF58D6" w:rsidRP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lang w:val="es-MX"/>
        </w:rPr>
      </w:pPr>
      <w:r w:rsidRPr="00AF58D6">
        <w:rPr>
          <w:rFonts w:ascii="Arial" w:hAnsi="Arial" w:cs="Arial"/>
          <w:lang w:val="es-MX"/>
        </w:rPr>
        <w:t xml:space="preserve">Jiménez, Isabel </w:t>
      </w:r>
      <w:proofErr w:type="spellStart"/>
      <w:r w:rsidRPr="00AF58D6">
        <w:rPr>
          <w:rFonts w:ascii="Arial" w:hAnsi="Arial" w:cs="Arial"/>
          <w:lang w:val="es-MX"/>
        </w:rPr>
        <w:t>Jover</w:t>
      </w:r>
      <w:proofErr w:type="spellEnd"/>
      <w:r w:rsidRPr="00AF58D6">
        <w:rPr>
          <w:rFonts w:ascii="Arial" w:hAnsi="Arial" w:cs="Arial"/>
          <w:lang w:val="es-MX"/>
        </w:rPr>
        <w:t>. El cambio organizacional Gestión del cambio 25-02-2010 pp. 1-33</w:t>
      </w:r>
    </w:p>
    <w:p w:rsidR="00AF58D6" w:rsidRP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lang w:val="es-MX"/>
        </w:rPr>
      </w:pPr>
      <w:proofErr w:type="spellStart"/>
      <w:r w:rsidRPr="00AF58D6">
        <w:rPr>
          <w:rFonts w:ascii="Arial" w:hAnsi="Arial" w:cs="Arial"/>
          <w:lang w:val="es-MX"/>
        </w:rPr>
        <w:t>Willliam</w:t>
      </w:r>
      <w:proofErr w:type="spellEnd"/>
      <w:r w:rsidRPr="00AF58D6">
        <w:rPr>
          <w:rFonts w:ascii="Arial" w:hAnsi="Arial" w:cs="Arial"/>
          <w:lang w:val="es-MX"/>
        </w:rPr>
        <w:t xml:space="preserve"> J. </w:t>
      </w:r>
      <w:proofErr w:type="spellStart"/>
      <w:r w:rsidRPr="00AF58D6">
        <w:rPr>
          <w:rFonts w:ascii="Arial" w:hAnsi="Arial" w:cs="Arial"/>
          <w:lang w:val="es-MX"/>
        </w:rPr>
        <w:t>Reddin</w:t>
      </w:r>
      <w:proofErr w:type="spellEnd"/>
      <w:r w:rsidRPr="00AF58D6">
        <w:rPr>
          <w:rFonts w:ascii="Arial" w:hAnsi="Arial" w:cs="Arial"/>
          <w:lang w:val="es-MX"/>
        </w:rPr>
        <w:t xml:space="preserve">. Por qué el cambio organizacional. </w:t>
      </w:r>
      <w:proofErr w:type="spellStart"/>
      <w:r w:rsidRPr="00AF58D6">
        <w:rPr>
          <w:rFonts w:ascii="Arial" w:hAnsi="Arial" w:cs="Arial"/>
          <w:lang w:val="es-MX"/>
        </w:rPr>
        <w:t>Reddin</w:t>
      </w:r>
      <w:proofErr w:type="spellEnd"/>
      <w:r w:rsidRPr="00AF58D6">
        <w:rPr>
          <w:rFonts w:ascii="Arial" w:hAnsi="Arial" w:cs="Arial"/>
          <w:lang w:val="es-MX"/>
        </w:rPr>
        <w:t xml:space="preserve"> </w:t>
      </w:r>
      <w:proofErr w:type="spellStart"/>
      <w:r w:rsidRPr="00AF58D6">
        <w:rPr>
          <w:rFonts w:ascii="Arial" w:hAnsi="Arial" w:cs="Arial"/>
          <w:lang w:val="es-MX"/>
        </w:rPr>
        <w:t>Consultants</w:t>
      </w:r>
      <w:proofErr w:type="spellEnd"/>
      <w:r w:rsidRPr="00AF58D6">
        <w:rPr>
          <w:rFonts w:ascii="Arial" w:hAnsi="Arial" w:cs="Arial"/>
          <w:lang w:val="es-MX"/>
        </w:rPr>
        <w:t xml:space="preserve">. Consultores en Efectividad Gerencial, S.A. de C.V. Artículo publicado en la revista Management </w:t>
      </w:r>
      <w:proofErr w:type="spellStart"/>
      <w:r w:rsidRPr="00AF58D6">
        <w:rPr>
          <w:rFonts w:ascii="Arial" w:hAnsi="Arial" w:cs="Arial"/>
          <w:lang w:val="es-MX"/>
        </w:rPr>
        <w:t>Today</w:t>
      </w:r>
      <w:proofErr w:type="spellEnd"/>
      <w:r w:rsidRPr="00AF58D6">
        <w:rPr>
          <w:rFonts w:ascii="Arial" w:hAnsi="Arial" w:cs="Arial"/>
          <w:lang w:val="es-MX"/>
        </w:rPr>
        <w:t xml:space="preserve"> es español, marzo de 1998; pp.2.  </w:t>
      </w:r>
    </w:p>
    <w:p w:rsid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AF58D6" w:rsidRPr="00AF58D6" w:rsidRDefault="00AF58D6" w:rsidP="00AF58D6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p w:rsidR="00804115" w:rsidRPr="007E5002" w:rsidRDefault="00804115" w:rsidP="001654F4">
      <w:pPr>
        <w:shd w:val="clear" w:color="auto" w:fill="FFFFFF"/>
        <w:spacing w:line="360" w:lineRule="auto"/>
        <w:jc w:val="both"/>
        <w:rPr>
          <w:rFonts w:ascii="Arial" w:hAnsi="Arial" w:cs="Arial"/>
          <w:szCs w:val="21"/>
          <w:shd w:val="clear" w:color="auto" w:fill="FFFFFF"/>
          <w:lang w:val="es-MX"/>
        </w:rPr>
      </w:pPr>
    </w:p>
    <w:sectPr w:rsidR="00804115" w:rsidRPr="007E5002" w:rsidSect="007205A2">
      <w:pgSz w:w="12240" w:h="15840"/>
      <w:pgMar w:top="141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05A2"/>
    <w:rsid w:val="001654F4"/>
    <w:rsid w:val="00352224"/>
    <w:rsid w:val="004F40F8"/>
    <w:rsid w:val="005A082A"/>
    <w:rsid w:val="007205A2"/>
    <w:rsid w:val="007E5002"/>
    <w:rsid w:val="00804115"/>
    <w:rsid w:val="00A1055C"/>
    <w:rsid w:val="00AC7ED2"/>
    <w:rsid w:val="00AF58D6"/>
    <w:rsid w:val="00CE0F08"/>
    <w:rsid w:val="00D90A22"/>
    <w:rsid w:val="00DE02A6"/>
    <w:rsid w:val="00E50D6A"/>
    <w:rsid w:val="00EC60A5"/>
    <w:rsid w:val="00FB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05A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05A2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5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A2"/>
    <w:rPr>
      <w:rFonts w:ascii="Tahoma" w:eastAsia="Times New Roman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DE02A6"/>
    <w:rPr>
      <w:b/>
      <w:bCs/>
    </w:rPr>
  </w:style>
  <w:style w:type="character" w:customStyle="1" w:styleId="apple-converted-space">
    <w:name w:val="apple-converted-space"/>
    <w:basedOn w:val="Fuentedeprrafopredeter"/>
    <w:rsid w:val="00DE0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</dc:creator>
  <cp:lastModifiedBy>PC-2</cp:lastModifiedBy>
  <cp:revision>3</cp:revision>
  <dcterms:created xsi:type="dcterms:W3CDTF">2015-02-20T19:47:00Z</dcterms:created>
  <dcterms:modified xsi:type="dcterms:W3CDTF">2015-02-20T21:51:00Z</dcterms:modified>
</cp:coreProperties>
</file>