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909" w:rsidRDefault="00097909" w:rsidP="008C0577">
      <w:pPr>
        <w:spacing w:after="0" w:line="360" w:lineRule="auto"/>
        <w:jc w:val="both"/>
        <w:rPr>
          <w:rFonts w:ascii="Arial" w:hAnsi="Arial" w:cs="Arial"/>
          <w:b/>
        </w:rPr>
      </w:pPr>
      <w:r w:rsidRPr="008C0577">
        <w:rPr>
          <w:rFonts w:ascii="Arial" w:hAnsi="Arial" w:cs="Arial"/>
          <w:b/>
        </w:rPr>
        <w:t>PRINCIPALES TEÓRICOS DE LA PLANEACIÓN ESTRATÉGICA.</w:t>
      </w:r>
    </w:p>
    <w:p w:rsidR="00565663" w:rsidRPr="008C0577" w:rsidRDefault="00565663" w:rsidP="008C0577">
      <w:pPr>
        <w:spacing w:after="0" w:line="360" w:lineRule="auto"/>
        <w:jc w:val="both"/>
        <w:rPr>
          <w:rFonts w:ascii="Arial" w:hAnsi="Arial" w:cs="Arial"/>
          <w:b/>
        </w:rPr>
      </w:pPr>
      <w:r>
        <w:rPr>
          <w:rFonts w:ascii="Arial" w:hAnsi="Arial" w:cs="Arial"/>
          <w:b/>
        </w:rPr>
        <w:t>U1Act2 Walter Guillermo Aguilar Castañeda</w:t>
      </w:r>
    </w:p>
    <w:p w:rsidR="00EF24DD" w:rsidRDefault="00EF24DD" w:rsidP="008C0577">
      <w:pPr>
        <w:spacing w:after="0" w:line="360" w:lineRule="auto"/>
        <w:jc w:val="both"/>
        <w:rPr>
          <w:rFonts w:ascii="Arial" w:eastAsia="Times New Roman" w:hAnsi="Arial" w:cs="Arial"/>
          <w:b/>
          <w:lang w:eastAsia="es-MX"/>
        </w:rPr>
      </w:pPr>
    </w:p>
    <w:p w:rsidR="00097909" w:rsidRPr="008C0577" w:rsidRDefault="00097909" w:rsidP="008C0577">
      <w:pPr>
        <w:spacing w:after="0" w:line="360" w:lineRule="auto"/>
        <w:jc w:val="both"/>
        <w:rPr>
          <w:rFonts w:ascii="Arial" w:eastAsia="Times New Roman" w:hAnsi="Arial" w:cs="Arial"/>
          <w:b/>
          <w:lang w:eastAsia="es-MX"/>
        </w:rPr>
      </w:pPr>
      <w:r w:rsidRPr="008C0577">
        <w:rPr>
          <w:rFonts w:ascii="Arial" w:eastAsia="Times New Roman" w:hAnsi="Arial" w:cs="Arial"/>
          <w:b/>
          <w:lang w:eastAsia="es-MX"/>
        </w:rPr>
        <w:t>Objetivos:</w:t>
      </w:r>
    </w:p>
    <w:p w:rsidR="00097909" w:rsidRPr="008C0577" w:rsidRDefault="00097909" w:rsidP="008C0577">
      <w:pPr>
        <w:spacing w:after="0" w:line="360" w:lineRule="auto"/>
        <w:jc w:val="both"/>
        <w:rPr>
          <w:rFonts w:ascii="Arial" w:eastAsia="Times New Roman" w:hAnsi="Arial" w:cs="Arial"/>
          <w:lang w:eastAsia="es-MX"/>
        </w:rPr>
      </w:pPr>
      <w:r w:rsidRPr="008C0577">
        <w:rPr>
          <w:rFonts w:ascii="Arial" w:eastAsia="Times New Roman" w:hAnsi="Arial" w:cs="Arial"/>
          <w:lang w:eastAsia="es-MX"/>
        </w:rPr>
        <w:t xml:space="preserve">La Planeación </w:t>
      </w:r>
      <w:r w:rsidR="004C3E97">
        <w:rPr>
          <w:rFonts w:ascii="Arial" w:eastAsia="Times New Roman" w:hAnsi="Arial" w:cs="Arial"/>
          <w:lang w:eastAsia="es-MX"/>
        </w:rPr>
        <w:t>E</w:t>
      </w:r>
      <w:r w:rsidRPr="008C0577">
        <w:rPr>
          <w:rFonts w:ascii="Arial" w:eastAsia="Times New Roman" w:hAnsi="Arial" w:cs="Arial"/>
          <w:lang w:eastAsia="es-MX"/>
        </w:rPr>
        <w:t>stratégica en nuestros días, es una herramienta esencial para el desarrollo de las empresas, organismos e instituciones públicas, que buscan ser más eficientes en el logro de sus metas y objetivos, aprovechando las oportunidades, condiciones del entorno, identificando las formas para lograrlos a través de estrategias y planes fincad</w:t>
      </w:r>
      <w:r w:rsidR="001903D0">
        <w:rPr>
          <w:rFonts w:ascii="Arial" w:eastAsia="Times New Roman" w:hAnsi="Arial" w:cs="Arial"/>
          <w:lang w:eastAsia="es-MX"/>
        </w:rPr>
        <w:t>o</w:t>
      </w:r>
      <w:r w:rsidRPr="008C0577">
        <w:rPr>
          <w:rFonts w:ascii="Arial" w:eastAsia="Times New Roman" w:hAnsi="Arial" w:cs="Arial"/>
          <w:lang w:eastAsia="es-MX"/>
        </w:rPr>
        <w:t>s en las expectativas de un futuro deseado.</w:t>
      </w:r>
    </w:p>
    <w:p w:rsidR="00D2169C" w:rsidRDefault="00097909" w:rsidP="008C0577">
      <w:pPr>
        <w:spacing w:after="0" w:line="360" w:lineRule="auto"/>
        <w:jc w:val="both"/>
        <w:rPr>
          <w:rFonts w:ascii="Arial" w:eastAsia="Times New Roman" w:hAnsi="Arial" w:cs="Arial"/>
          <w:lang w:eastAsia="es-MX"/>
        </w:rPr>
      </w:pPr>
      <w:r w:rsidRPr="008C0577">
        <w:rPr>
          <w:rFonts w:ascii="Arial" w:eastAsia="Times New Roman" w:hAnsi="Arial" w:cs="Arial"/>
          <w:lang w:eastAsia="es-MX"/>
        </w:rPr>
        <w:t xml:space="preserve">El presente documento resalta las principales aportaciones teóricas </w:t>
      </w:r>
      <w:r w:rsidR="00C35D68">
        <w:rPr>
          <w:rFonts w:ascii="Arial" w:eastAsia="Times New Roman" w:hAnsi="Arial" w:cs="Arial"/>
          <w:lang w:eastAsia="es-MX"/>
        </w:rPr>
        <w:t>y conceptuales de los autores analizados</w:t>
      </w:r>
      <w:r w:rsidRPr="008C0577">
        <w:rPr>
          <w:rFonts w:ascii="Arial" w:eastAsia="Times New Roman" w:hAnsi="Arial" w:cs="Arial"/>
          <w:lang w:eastAsia="es-MX"/>
        </w:rPr>
        <w:t>. Lo que nos ayuda a conocer los orígenes y la evolución de lo que hoy conocemos como  Planeación Estratégica, como punto de partida para adentrarnos en su estudio  y aplicación práctica.</w:t>
      </w:r>
    </w:p>
    <w:p w:rsidR="00EF24DD" w:rsidRPr="008C0577" w:rsidRDefault="00EF24DD" w:rsidP="008C0577">
      <w:pPr>
        <w:spacing w:after="0" w:line="360" w:lineRule="auto"/>
        <w:jc w:val="both"/>
        <w:rPr>
          <w:rFonts w:ascii="Arial" w:eastAsia="Times New Roman" w:hAnsi="Arial" w:cs="Arial"/>
          <w:lang w:eastAsia="es-MX"/>
        </w:rPr>
      </w:pPr>
    </w:p>
    <w:tbl>
      <w:tblPr>
        <w:tblStyle w:val="Tablaconcuadrcula"/>
        <w:tblW w:w="9620" w:type="dxa"/>
        <w:tblLook w:val="04A0" w:firstRow="1" w:lastRow="0" w:firstColumn="1" w:lastColumn="0" w:noHBand="0" w:noVBand="1"/>
      </w:tblPr>
      <w:tblGrid>
        <w:gridCol w:w="6062"/>
        <w:gridCol w:w="3558"/>
      </w:tblGrid>
      <w:tr w:rsidR="00EF24DD" w:rsidRPr="008C0577" w:rsidTr="00EF24DD">
        <w:tc>
          <w:tcPr>
            <w:tcW w:w="6062" w:type="dxa"/>
            <w:shd w:val="clear" w:color="auto" w:fill="BFBFBF" w:themeFill="background1" w:themeFillShade="BF"/>
            <w:vAlign w:val="center"/>
          </w:tcPr>
          <w:p w:rsidR="00EF24DD" w:rsidRPr="00EF24DD" w:rsidRDefault="00EF24DD" w:rsidP="00B11BB1">
            <w:pPr>
              <w:spacing w:line="360" w:lineRule="auto"/>
              <w:jc w:val="center"/>
              <w:rPr>
                <w:rFonts w:ascii="Arial" w:hAnsi="Arial" w:cs="Arial"/>
              </w:rPr>
            </w:pPr>
            <w:r w:rsidRPr="0095611C">
              <w:rPr>
                <w:rFonts w:ascii="Arial" w:hAnsi="Arial" w:cs="Arial"/>
              </w:rPr>
              <w:t>LA DIVISIÓN DEL TRABAJO</w:t>
            </w:r>
          </w:p>
        </w:tc>
        <w:tc>
          <w:tcPr>
            <w:tcW w:w="3558" w:type="dxa"/>
            <w:shd w:val="clear" w:color="auto" w:fill="BFBFBF" w:themeFill="background1" w:themeFillShade="BF"/>
            <w:vAlign w:val="center"/>
          </w:tcPr>
          <w:p w:rsidR="00EF24DD" w:rsidRPr="00EF24DD" w:rsidRDefault="00EF24DD" w:rsidP="00B11BB1">
            <w:pPr>
              <w:spacing w:line="360" w:lineRule="auto"/>
              <w:jc w:val="center"/>
              <w:rPr>
                <w:rFonts w:ascii="Arial" w:hAnsi="Arial" w:cs="Arial"/>
              </w:rPr>
            </w:pPr>
            <w:r w:rsidRPr="008C0577">
              <w:rPr>
                <w:rFonts w:ascii="Arial" w:eastAsia="Times New Roman" w:hAnsi="Arial" w:cs="Arial"/>
                <w:b/>
                <w:lang w:eastAsia="es-MX"/>
              </w:rPr>
              <w:t>Teorías/Autores</w:t>
            </w:r>
          </w:p>
        </w:tc>
      </w:tr>
      <w:tr w:rsidR="00EF24DD" w:rsidRPr="008C0577" w:rsidTr="00EF24DD">
        <w:tc>
          <w:tcPr>
            <w:tcW w:w="9620" w:type="dxa"/>
            <w:gridSpan w:val="2"/>
          </w:tcPr>
          <w:p w:rsidR="00EF24DD" w:rsidRDefault="00EF24DD" w:rsidP="002E53DA">
            <w:pPr>
              <w:spacing w:line="360" w:lineRule="auto"/>
              <w:jc w:val="both"/>
              <w:rPr>
                <w:rFonts w:ascii="Arial" w:hAnsi="Arial" w:cs="Arial"/>
              </w:rPr>
            </w:pPr>
            <w:r w:rsidRPr="0095611C">
              <w:rPr>
                <w:rFonts w:ascii="Arial" w:hAnsi="Arial" w:cs="Arial"/>
              </w:rPr>
              <w:t>Charles Babbage, fue el precursor del concepto de la especialización del trabajo, se considera el primer principio de la teoría clásica de la organización. Adam Smith</w:t>
            </w:r>
            <w:r>
              <w:rPr>
                <w:rFonts w:ascii="Arial" w:hAnsi="Arial" w:cs="Arial"/>
              </w:rPr>
              <w:t>, aborda también la idea de la especialización al analizar la industria de los alfileres.</w:t>
            </w:r>
          </w:p>
          <w:p w:rsidR="00EF24DD" w:rsidRPr="008C0577" w:rsidRDefault="00EF24DD" w:rsidP="008C0577">
            <w:pPr>
              <w:spacing w:line="360" w:lineRule="auto"/>
              <w:jc w:val="both"/>
              <w:rPr>
                <w:rFonts w:ascii="Arial" w:hAnsi="Arial" w:cs="Arial"/>
              </w:rPr>
            </w:pPr>
            <w:r>
              <w:rPr>
                <w:rFonts w:ascii="Arial" w:hAnsi="Arial" w:cs="Arial"/>
              </w:rPr>
              <w:t>Desde la perspectiva clásica, se p</w:t>
            </w:r>
            <w:r w:rsidRPr="008C0577">
              <w:rPr>
                <w:rFonts w:ascii="Arial" w:hAnsi="Arial" w:cs="Arial"/>
              </w:rPr>
              <w:t>lantea que el trabajo puede subdividirse de tal forma que el proceso total sea resultado del engranaje de tareas sencillas, lo que genera economías de tiempo y recursos  debido a la especialización consecuente que permite esa división.</w:t>
            </w:r>
          </w:p>
          <w:p w:rsidR="00EF24DD" w:rsidRPr="008C0577" w:rsidRDefault="00EF24DD" w:rsidP="00CC4286">
            <w:pPr>
              <w:spacing w:line="360" w:lineRule="auto"/>
              <w:jc w:val="both"/>
              <w:rPr>
                <w:rFonts w:ascii="Arial" w:hAnsi="Arial" w:cs="Arial"/>
              </w:rPr>
            </w:pPr>
            <w:r w:rsidRPr="008C0577">
              <w:rPr>
                <w:rFonts w:ascii="Arial" w:hAnsi="Arial" w:cs="Arial"/>
              </w:rPr>
              <w:t xml:space="preserve">En el tipo antiguo de administración </w:t>
            </w:r>
            <w:r>
              <w:rPr>
                <w:rFonts w:ascii="Arial" w:hAnsi="Arial" w:cs="Arial"/>
              </w:rPr>
              <w:t xml:space="preserve">(Administración ordinaria) </w:t>
            </w:r>
            <w:r w:rsidRPr="008C0577">
              <w:rPr>
                <w:rFonts w:ascii="Arial" w:hAnsi="Arial" w:cs="Arial"/>
              </w:rPr>
              <w:t>el éxito depende casi exclusivamente de la obtención de la iniciativa de los trabajadores</w:t>
            </w:r>
            <w:r>
              <w:rPr>
                <w:rFonts w:ascii="Arial" w:hAnsi="Arial" w:cs="Arial"/>
              </w:rPr>
              <w:t xml:space="preserve"> a cambio de incentivos.</w:t>
            </w:r>
            <w:r w:rsidRPr="008C0577">
              <w:rPr>
                <w:rFonts w:ascii="Arial" w:hAnsi="Arial" w:cs="Arial"/>
              </w:rPr>
              <w:t xml:space="preserve"> </w:t>
            </w:r>
            <w:r>
              <w:rPr>
                <w:rFonts w:ascii="Arial" w:hAnsi="Arial" w:cs="Arial"/>
              </w:rPr>
              <w:t>En esta modalidad</w:t>
            </w:r>
            <w:r w:rsidRPr="008C0577">
              <w:rPr>
                <w:rFonts w:ascii="Arial" w:hAnsi="Arial" w:cs="Arial"/>
              </w:rPr>
              <w:t xml:space="preserve"> de la administración </w:t>
            </w:r>
            <w:r>
              <w:rPr>
                <w:rFonts w:ascii="Arial" w:hAnsi="Arial" w:cs="Arial"/>
              </w:rPr>
              <w:t>el peso de c</w:t>
            </w:r>
            <w:r w:rsidRPr="008C0577">
              <w:rPr>
                <w:rFonts w:ascii="Arial" w:hAnsi="Arial" w:cs="Arial"/>
              </w:rPr>
              <w:t xml:space="preserve">asi toda la responsabilidad </w:t>
            </w:r>
            <w:r>
              <w:rPr>
                <w:rFonts w:ascii="Arial" w:hAnsi="Arial" w:cs="Arial"/>
              </w:rPr>
              <w:t xml:space="preserve">del </w:t>
            </w:r>
            <w:r w:rsidRPr="008C0577">
              <w:rPr>
                <w:rFonts w:ascii="Arial" w:hAnsi="Arial" w:cs="Arial"/>
              </w:rPr>
              <w:t>plan general así como de los detalles de su trabajo</w:t>
            </w:r>
            <w:r>
              <w:rPr>
                <w:rFonts w:ascii="Arial" w:hAnsi="Arial" w:cs="Arial"/>
              </w:rPr>
              <w:t xml:space="preserve"> recaen sobre los trabajadores.</w:t>
            </w:r>
          </w:p>
          <w:p w:rsidR="00EF24DD" w:rsidRDefault="00EF24DD" w:rsidP="008F5168">
            <w:pPr>
              <w:spacing w:line="360" w:lineRule="auto"/>
              <w:jc w:val="both"/>
              <w:rPr>
                <w:rFonts w:ascii="Arial" w:hAnsi="Arial" w:cs="Arial"/>
              </w:rPr>
            </w:pPr>
            <w:r w:rsidRPr="0095611C">
              <w:rPr>
                <w:rFonts w:ascii="Arial" w:hAnsi="Arial" w:cs="Arial"/>
              </w:rPr>
              <w:t>Frederick W. Taylor</w:t>
            </w:r>
            <w:r w:rsidRPr="008C0577">
              <w:rPr>
                <w:rFonts w:ascii="Arial" w:hAnsi="Arial" w:cs="Arial"/>
              </w:rPr>
              <w:t xml:space="preserve"> </w:t>
            </w:r>
            <w:r>
              <w:rPr>
                <w:rFonts w:ascii="Arial" w:hAnsi="Arial" w:cs="Arial"/>
              </w:rPr>
              <w:t xml:space="preserve">reconoce la importancia de la división del trabajo como regulador del empleo, </w:t>
            </w:r>
            <w:r w:rsidRPr="008C0577">
              <w:rPr>
                <w:rFonts w:ascii="Arial" w:hAnsi="Arial" w:cs="Arial"/>
              </w:rPr>
              <w:t>sostuvo que la eficiencia permitida por la especialización de los empleos con incentivos apropiados servía para unir los intereses de patrones y empleados.</w:t>
            </w:r>
            <w:r>
              <w:rPr>
                <w:rFonts w:ascii="Arial" w:hAnsi="Arial" w:cs="Arial"/>
              </w:rPr>
              <w:t xml:space="preserve"> Surge el </w:t>
            </w:r>
            <w:r w:rsidRPr="0095611C">
              <w:rPr>
                <w:rFonts w:ascii="Arial" w:hAnsi="Arial" w:cs="Arial"/>
              </w:rPr>
              <w:t>movimiento de la administración científica,</w:t>
            </w:r>
            <w:r>
              <w:rPr>
                <w:rFonts w:ascii="Arial" w:hAnsi="Arial" w:cs="Arial"/>
                <w:b/>
              </w:rPr>
              <w:t xml:space="preserve"> </w:t>
            </w:r>
            <w:r w:rsidRPr="00943AC6">
              <w:rPr>
                <w:rFonts w:ascii="Arial" w:hAnsi="Arial" w:cs="Arial"/>
              </w:rPr>
              <w:t>en el que se plantea la necesidad de sincronizar de manera ordenada las tareas individuales como parte de un proceso, en el que el trabajador debe comprender su papel dentro del esquema general y la relación necesaria entre él y quienes trabajan en torno suyo.</w:t>
            </w:r>
            <w:r>
              <w:rPr>
                <w:rFonts w:ascii="Arial" w:hAnsi="Arial" w:cs="Arial"/>
              </w:rPr>
              <w:t xml:space="preserve"> Se genera una división del trabajo y de responsabilidades compartidas entre los gerentes y los trabajadores haciendo más eficiente la administración.</w:t>
            </w:r>
          </w:p>
          <w:p w:rsidR="00512243" w:rsidRPr="008C0577" w:rsidRDefault="00512243" w:rsidP="008F5168">
            <w:pPr>
              <w:spacing w:line="360" w:lineRule="auto"/>
              <w:jc w:val="both"/>
              <w:rPr>
                <w:rFonts w:ascii="Arial" w:hAnsi="Arial" w:cs="Arial"/>
              </w:rPr>
            </w:pPr>
          </w:p>
        </w:tc>
      </w:tr>
      <w:tr w:rsidR="00EF24DD" w:rsidRPr="008C0577" w:rsidTr="00EF24DD">
        <w:tc>
          <w:tcPr>
            <w:tcW w:w="6062" w:type="dxa"/>
            <w:shd w:val="clear" w:color="auto" w:fill="BFBFBF" w:themeFill="background1" w:themeFillShade="BF"/>
          </w:tcPr>
          <w:p w:rsidR="00EF24DD" w:rsidRPr="0095611C" w:rsidRDefault="00EF24DD" w:rsidP="00B11BB1">
            <w:pPr>
              <w:spacing w:line="360" w:lineRule="auto"/>
              <w:jc w:val="center"/>
              <w:rPr>
                <w:rFonts w:ascii="Arial" w:hAnsi="Arial" w:cs="Arial"/>
              </w:rPr>
            </w:pPr>
            <w:r w:rsidRPr="0095611C">
              <w:rPr>
                <w:rFonts w:ascii="Arial" w:hAnsi="Arial" w:cs="Arial"/>
              </w:rPr>
              <w:lastRenderedPageBreak/>
              <w:t>COORDINACIÓN Y CONTROL</w:t>
            </w:r>
          </w:p>
        </w:tc>
        <w:tc>
          <w:tcPr>
            <w:tcW w:w="3558" w:type="dxa"/>
            <w:shd w:val="clear" w:color="auto" w:fill="BFBFBF" w:themeFill="background1" w:themeFillShade="BF"/>
          </w:tcPr>
          <w:p w:rsidR="00EF24DD" w:rsidRPr="0095611C" w:rsidRDefault="00EF24DD" w:rsidP="00B11BB1">
            <w:pPr>
              <w:spacing w:line="360" w:lineRule="auto"/>
              <w:jc w:val="center"/>
              <w:rPr>
                <w:rFonts w:ascii="Arial" w:hAnsi="Arial" w:cs="Arial"/>
              </w:rPr>
            </w:pPr>
            <w:r w:rsidRPr="008C0577">
              <w:rPr>
                <w:rFonts w:ascii="Arial" w:eastAsia="Times New Roman" w:hAnsi="Arial" w:cs="Arial"/>
                <w:b/>
                <w:lang w:eastAsia="es-MX"/>
              </w:rPr>
              <w:t>Teorías/Autores</w:t>
            </w:r>
          </w:p>
        </w:tc>
      </w:tr>
      <w:tr w:rsidR="00EF24DD" w:rsidRPr="008C0577" w:rsidTr="00EF24DD">
        <w:tc>
          <w:tcPr>
            <w:tcW w:w="9620" w:type="dxa"/>
            <w:gridSpan w:val="2"/>
          </w:tcPr>
          <w:p w:rsidR="00EF24DD" w:rsidRPr="008C0577" w:rsidRDefault="00EF24DD" w:rsidP="008C0577">
            <w:pPr>
              <w:spacing w:line="360" w:lineRule="auto"/>
              <w:jc w:val="both"/>
              <w:rPr>
                <w:rFonts w:ascii="Arial" w:eastAsia="Times New Roman" w:hAnsi="Arial" w:cs="Arial"/>
                <w:lang w:eastAsia="es-MX"/>
              </w:rPr>
            </w:pPr>
            <w:r w:rsidRPr="0095611C">
              <w:rPr>
                <w:rFonts w:ascii="Arial" w:eastAsia="Times New Roman" w:hAnsi="Arial" w:cs="Arial"/>
                <w:lang w:eastAsia="es-MX"/>
              </w:rPr>
              <w:t>L. Urwick,</w:t>
            </w:r>
            <w:r>
              <w:rPr>
                <w:rFonts w:ascii="Arial" w:eastAsia="Times New Roman" w:hAnsi="Arial" w:cs="Arial"/>
                <w:lang w:eastAsia="es-MX"/>
              </w:rPr>
              <w:t xml:space="preserve"> señala que la finalidad última de la organización es la coordinación. Considera que </w:t>
            </w:r>
            <w:r w:rsidRPr="008C0577">
              <w:rPr>
                <w:rFonts w:ascii="Arial" w:eastAsia="Times New Roman" w:hAnsi="Arial" w:cs="Arial"/>
                <w:lang w:eastAsia="es-MX"/>
              </w:rPr>
              <w:t>coordinar es asegurarse  de que la división del trabajo de buenos resultados o sea que haya unidad de esfuerzos para alcanzar un objetivo común.</w:t>
            </w:r>
            <w:r w:rsidRPr="008C0577">
              <w:rPr>
                <w:rFonts w:ascii="Arial" w:eastAsia="Times New Roman" w:hAnsi="Arial" w:cs="Arial"/>
                <w:b/>
                <w:lang w:eastAsia="es-MX"/>
              </w:rPr>
              <w:t xml:space="preserve"> </w:t>
            </w:r>
            <w:r w:rsidRPr="00F74353">
              <w:rPr>
                <w:rFonts w:ascii="Arial" w:eastAsia="Times New Roman" w:hAnsi="Arial" w:cs="Arial"/>
                <w:lang w:eastAsia="es-MX"/>
              </w:rPr>
              <w:t>En este mismo sentido</w:t>
            </w:r>
            <w:r>
              <w:rPr>
                <w:rFonts w:ascii="Arial" w:eastAsia="Times New Roman" w:hAnsi="Arial" w:cs="Arial"/>
                <w:b/>
                <w:lang w:eastAsia="es-MX"/>
              </w:rPr>
              <w:t xml:space="preserve">, </w:t>
            </w:r>
            <w:r w:rsidRPr="0095611C">
              <w:rPr>
                <w:rFonts w:ascii="Arial" w:eastAsia="Times New Roman" w:hAnsi="Arial" w:cs="Arial"/>
                <w:lang w:eastAsia="es-MX"/>
              </w:rPr>
              <w:t>Fayol c</w:t>
            </w:r>
            <w:r w:rsidRPr="00F74353">
              <w:rPr>
                <w:rFonts w:ascii="Arial" w:eastAsia="Times New Roman" w:hAnsi="Arial" w:cs="Arial"/>
                <w:lang w:eastAsia="es-MX"/>
              </w:rPr>
              <w:t>onsidera que mantener</w:t>
            </w:r>
            <w:r w:rsidRPr="008C0577">
              <w:rPr>
                <w:rFonts w:ascii="Arial" w:eastAsia="Times New Roman" w:hAnsi="Arial" w:cs="Arial"/>
                <w:lang w:eastAsia="es-MX"/>
              </w:rPr>
              <w:t xml:space="preserve"> a los individuos seleccionados en correlación constante, es también parte del mando, y al conjunto de este aspecto de la administración le </w:t>
            </w:r>
            <w:r>
              <w:rPr>
                <w:rFonts w:ascii="Arial" w:eastAsia="Times New Roman" w:hAnsi="Arial" w:cs="Arial"/>
                <w:lang w:eastAsia="es-MX"/>
              </w:rPr>
              <w:t xml:space="preserve">denominó </w:t>
            </w:r>
            <w:r w:rsidRPr="008C0577">
              <w:rPr>
                <w:rFonts w:ascii="Arial" w:eastAsia="Times New Roman" w:hAnsi="Arial" w:cs="Arial"/>
                <w:lang w:eastAsia="es-MX"/>
              </w:rPr>
              <w:t xml:space="preserve">coordinación. </w:t>
            </w:r>
          </w:p>
          <w:p w:rsidR="00EF24DD" w:rsidRPr="00F2540E" w:rsidRDefault="00EF24DD" w:rsidP="008C0577">
            <w:pPr>
              <w:spacing w:line="360" w:lineRule="auto"/>
              <w:jc w:val="both"/>
              <w:rPr>
                <w:rFonts w:ascii="Arial" w:eastAsia="Times New Roman" w:hAnsi="Arial" w:cs="Arial"/>
                <w:lang w:eastAsia="es-MX"/>
              </w:rPr>
            </w:pPr>
            <w:r w:rsidRPr="00F2540E">
              <w:rPr>
                <w:rFonts w:ascii="Arial" w:eastAsia="Times New Roman" w:hAnsi="Arial" w:cs="Arial"/>
                <w:lang w:eastAsia="es-MX"/>
              </w:rPr>
              <w:t>Desarrolla la idea básica de la organización como problema técnico, introduciendo el enfoque de la ingeniería, la necesidad de planear como principio de continuidad.</w:t>
            </w:r>
          </w:p>
          <w:p w:rsidR="00EF24DD" w:rsidRPr="0095611C" w:rsidRDefault="00EF24DD" w:rsidP="00F2540E">
            <w:pPr>
              <w:spacing w:line="360" w:lineRule="auto"/>
              <w:jc w:val="both"/>
              <w:rPr>
                <w:rFonts w:ascii="Arial" w:eastAsia="Times New Roman" w:hAnsi="Arial" w:cs="Arial"/>
                <w:lang w:eastAsia="es-MX"/>
              </w:rPr>
            </w:pPr>
            <w:r w:rsidRPr="0095611C">
              <w:rPr>
                <w:rFonts w:ascii="Arial" w:eastAsia="Times New Roman" w:hAnsi="Arial" w:cs="Arial"/>
                <w:lang w:eastAsia="es-MX"/>
              </w:rPr>
              <w:t>Urwick</w:t>
            </w:r>
            <w:r w:rsidRPr="008C0577">
              <w:rPr>
                <w:rFonts w:ascii="Arial" w:eastAsia="Times New Roman" w:hAnsi="Arial" w:cs="Arial"/>
                <w:b/>
                <w:lang w:eastAsia="es-MX"/>
              </w:rPr>
              <w:t xml:space="preserve"> </w:t>
            </w:r>
            <w:r>
              <w:rPr>
                <w:rFonts w:ascii="Arial" w:eastAsia="Times New Roman" w:hAnsi="Arial" w:cs="Arial"/>
                <w:lang w:eastAsia="es-MX"/>
              </w:rPr>
              <w:t xml:space="preserve">retoma </w:t>
            </w:r>
            <w:r w:rsidRPr="008C0577">
              <w:rPr>
                <w:rFonts w:ascii="Arial" w:eastAsia="Times New Roman" w:hAnsi="Arial" w:cs="Arial"/>
                <w:lang w:eastAsia="es-MX"/>
              </w:rPr>
              <w:t xml:space="preserve">los conceptos clásicos de </w:t>
            </w:r>
            <w:r w:rsidRPr="0095611C">
              <w:rPr>
                <w:rFonts w:ascii="Arial" w:eastAsia="Times New Roman" w:hAnsi="Arial" w:cs="Arial"/>
                <w:lang w:eastAsia="es-MX"/>
              </w:rPr>
              <w:t>James Mooney y Alan Reiley</w:t>
            </w:r>
            <w:r w:rsidRPr="008C0577">
              <w:rPr>
                <w:rFonts w:ascii="Arial" w:eastAsia="Times New Roman" w:hAnsi="Arial" w:cs="Arial"/>
                <w:lang w:eastAsia="es-MX"/>
              </w:rPr>
              <w:t xml:space="preserve"> </w:t>
            </w:r>
            <w:r>
              <w:rPr>
                <w:rFonts w:ascii="Arial" w:eastAsia="Times New Roman" w:hAnsi="Arial" w:cs="Arial"/>
                <w:lang w:eastAsia="es-MX"/>
              </w:rPr>
              <w:t>en el sentido de</w:t>
            </w:r>
            <w:r w:rsidRPr="008C0577">
              <w:rPr>
                <w:rFonts w:ascii="Arial" w:eastAsia="Times New Roman" w:hAnsi="Arial" w:cs="Arial"/>
                <w:lang w:eastAsia="es-MX"/>
              </w:rPr>
              <w:t xml:space="preserve"> que las organizaciones no pueden funcionar en ausencia de </w:t>
            </w:r>
            <w:r w:rsidRPr="0095611C">
              <w:rPr>
                <w:rFonts w:ascii="Arial" w:eastAsia="Times New Roman" w:hAnsi="Arial" w:cs="Arial"/>
                <w:lang w:eastAsia="es-MX"/>
              </w:rPr>
              <w:t>autoridad.</w:t>
            </w:r>
            <w:r>
              <w:rPr>
                <w:rFonts w:ascii="Arial" w:eastAsia="Times New Roman" w:hAnsi="Arial" w:cs="Arial"/>
                <w:lang w:eastAsia="es-MX"/>
              </w:rPr>
              <w:t xml:space="preserve"> Este mismo principio lo encontramos en </w:t>
            </w:r>
            <w:r w:rsidRPr="0095611C">
              <w:rPr>
                <w:rFonts w:ascii="Arial" w:eastAsia="Times New Roman" w:hAnsi="Arial" w:cs="Arial"/>
                <w:lang w:eastAsia="es-MX"/>
              </w:rPr>
              <w:t>Fayol con el concepto de jerarquía.</w:t>
            </w:r>
          </w:p>
          <w:p w:rsidR="00EF24DD" w:rsidRPr="008C0577" w:rsidRDefault="00EF24DD" w:rsidP="003F7D7B">
            <w:pPr>
              <w:spacing w:line="360" w:lineRule="auto"/>
              <w:jc w:val="both"/>
              <w:rPr>
                <w:rFonts w:ascii="Arial" w:eastAsia="Times New Roman" w:hAnsi="Arial" w:cs="Arial"/>
                <w:lang w:eastAsia="es-MX"/>
              </w:rPr>
            </w:pPr>
            <w:r>
              <w:rPr>
                <w:rFonts w:ascii="Arial" w:hAnsi="Arial" w:cs="Arial"/>
              </w:rPr>
              <w:t xml:space="preserve">La distinción y correlación que </w:t>
            </w:r>
            <w:r w:rsidRPr="0095611C">
              <w:rPr>
                <w:rFonts w:ascii="Arial" w:eastAsia="Times New Roman" w:hAnsi="Arial" w:cs="Arial"/>
                <w:lang w:eastAsia="es-MX"/>
              </w:rPr>
              <w:t>James Mooney y Alan Reiley</w:t>
            </w:r>
            <w:r w:rsidRPr="008C0577">
              <w:rPr>
                <w:rFonts w:ascii="Arial" w:eastAsia="Times New Roman" w:hAnsi="Arial" w:cs="Arial"/>
                <w:lang w:eastAsia="es-MX"/>
              </w:rPr>
              <w:t xml:space="preserve"> </w:t>
            </w:r>
            <w:r>
              <w:rPr>
                <w:rFonts w:ascii="Arial" w:eastAsia="Times New Roman" w:hAnsi="Arial" w:cs="Arial"/>
                <w:lang w:eastAsia="es-MX"/>
              </w:rPr>
              <w:t xml:space="preserve">utilizan para diferenciar entre deberes a los distintos niveles de autoridad. En el sentido de que la finalidad última </w:t>
            </w:r>
            <w:r w:rsidRPr="008C0577">
              <w:rPr>
                <w:rFonts w:ascii="Arial" w:hAnsi="Arial" w:cs="Arial"/>
              </w:rPr>
              <w:t xml:space="preserve"> de la organización,  es la asignación y la correlación de las actividades funcionales. </w:t>
            </w:r>
          </w:p>
        </w:tc>
      </w:tr>
      <w:tr w:rsidR="00EF24DD" w:rsidRPr="008C0577" w:rsidTr="00EF24DD">
        <w:tc>
          <w:tcPr>
            <w:tcW w:w="6062" w:type="dxa"/>
            <w:shd w:val="clear" w:color="auto" w:fill="BFBFBF" w:themeFill="background1" w:themeFillShade="BF"/>
          </w:tcPr>
          <w:p w:rsidR="00EF24DD" w:rsidRPr="008C0577" w:rsidRDefault="00EF24DD" w:rsidP="00B11BB1">
            <w:pPr>
              <w:spacing w:line="360" w:lineRule="auto"/>
              <w:jc w:val="center"/>
              <w:rPr>
                <w:rFonts w:ascii="Arial" w:eastAsia="Times New Roman" w:hAnsi="Arial" w:cs="Arial"/>
                <w:lang w:eastAsia="es-MX"/>
              </w:rPr>
            </w:pPr>
            <w:r w:rsidRPr="0095611C">
              <w:rPr>
                <w:rFonts w:ascii="Arial" w:eastAsia="Times New Roman" w:hAnsi="Arial" w:cs="Arial"/>
                <w:lang w:eastAsia="es-MX"/>
              </w:rPr>
              <w:t>ESTRUCTURA DE LA ORGANIZACIÓN</w:t>
            </w:r>
          </w:p>
        </w:tc>
        <w:tc>
          <w:tcPr>
            <w:tcW w:w="3558" w:type="dxa"/>
            <w:shd w:val="clear" w:color="auto" w:fill="BFBFBF" w:themeFill="background1" w:themeFillShade="BF"/>
          </w:tcPr>
          <w:p w:rsidR="00EF24DD" w:rsidRPr="008C0577" w:rsidRDefault="00EF24DD" w:rsidP="00B11BB1">
            <w:pPr>
              <w:spacing w:line="360" w:lineRule="auto"/>
              <w:jc w:val="center"/>
              <w:rPr>
                <w:rFonts w:ascii="Arial" w:eastAsia="Times New Roman" w:hAnsi="Arial" w:cs="Arial"/>
                <w:lang w:eastAsia="es-MX"/>
              </w:rPr>
            </w:pPr>
            <w:r w:rsidRPr="008C0577">
              <w:rPr>
                <w:rFonts w:ascii="Arial" w:eastAsia="Times New Roman" w:hAnsi="Arial" w:cs="Arial"/>
                <w:b/>
                <w:lang w:eastAsia="es-MX"/>
              </w:rPr>
              <w:t>Teorías/Autores</w:t>
            </w:r>
          </w:p>
        </w:tc>
      </w:tr>
      <w:tr w:rsidR="00EF24DD" w:rsidRPr="008C0577" w:rsidTr="00EF24DD">
        <w:tc>
          <w:tcPr>
            <w:tcW w:w="9620" w:type="dxa"/>
            <w:gridSpan w:val="2"/>
          </w:tcPr>
          <w:p w:rsidR="00EF24DD" w:rsidRPr="000F79DA" w:rsidRDefault="00EF24DD" w:rsidP="008C0577">
            <w:pPr>
              <w:spacing w:line="360" w:lineRule="auto"/>
              <w:jc w:val="both"/>
              <w:rPr>
                <w:rFonts w:ascii="Arial" w:hAnsi="Arial" w:cs="Arial"/>
              </w:rPr>
            </w:pPr>
            <w:r>
              <w:rPr>
                <w:rFonts w:ascii="Arial" w:hAnsi="Arial" w:cs="Arial"/>
              </w:rPr>
              <w:t>El</w:t>
            </w:r>
            <w:r w:rsidRPr="008C0577">
              <w:rPr>
                <w:rFonts w:ascii="Arial" w:hAnsi="Arial" w:cs="Arial"/>
              </w:rPr>
              <w:t xml:space="preserve"> plan para la conclusión sistemática del trabajo de cada puesto especializado, de</w:t>
            </w:r>
            <w:r>
              <w:rPr>
                <w:rFonts w:ascii="Arial" w:hAnsi="Arial" w:cs="Arial"/>
              </w:rPr>
              <w:t xml:space="preserve"> tal manera que se logre </w:t>
            </w:r>
            <w:r w:rsidRPr="008C0577">
              <w:rPr>
                <w:rFonts w:ascii="Arial" w:hAnsi="Arial" w:cs="Arial"/>
              </w:rPr>
              <w:t xml:space="preserve">el objetivo </w:t>
            </w:r>
            <w:r>
              <w:rPr>
                <w:rFonts w:ascii="Arial" w:hAnsi="Arial" w:cs="Arial"/>
              </w:rPr>
              <w:t xml:space="preserve">común, se denomina estructura de la organización. </w:t>
            </w:r>
            <w:r w:rsidRPr="000F79DA">
              <w:rPr>
                <w:rFonts w:ascii="Arial" w:hAnsi="Arial" w:cs="Arial"/>
              </w:rPr>
              <w:t>“Es el marco de las responsabilidades, las autoridades y las comunicaciones de los individuos en cada unidad de la organización, desde los puestos simples a las divisiones principales, define sus funciones y las relaciones de cada parte con todas las demás y con el conjunto de la organización; es un diseño para las relaciones ideales de trabajo que deben existir en la empresa, entre sus miembros y las unidades de la organización”</w:t>
            </w:r>
            <w:proofErr w:type="gramStart"/>
            <w:r>
              <w:rPr>
                <w:rFonts w:ascii="Arial" w:hAnsi="Arial" w:cs="Arial"/>
              </w:rPr>
              <w:t>.(</w:t>
            </w:r>
            <w:proofErr w:type="gramEnd"/>
            <w:r>
              <w:rPr>
                <w:rFonts w:ascii="Arial" w:hAnsi="Arial" w:cs="Arial"/>
              </w:rPr>
              <w:t xml:space="preserve">William P. </w:t>
            </w:r>
            <w:proofErr w:type="spellStart"/>
            <w:r>
              <w:rPr>
                <w:rFonts w:ascii="Arial" w:hAnsi="Arial" w:cs="Arial"/>
              </w:rPr>
              <w:t>Se</w:t>
            </w:r>
            <w:r w:rsidRPr="000F79DA">
              <w:rPr>
                <w:rFonts w:ascii="Arial" w:hAnsi="Arial" w:cs="Arial"/>
              </w:rPr>
              <w:t>xton</w:t>
            </w:r>
            <w:proofErr w:type="spellEnd"/>
            <w:r w:rsidRPr="000F79DA">
              <w:rPr>
                <w:rFonts w:ascii="Arial" w:hAnsi="Arial" w:cs="Arial"/>
              </w:rPr>
              <w:t>,</w:t>
            </w:r>
            <w:r>
              <w:rPr>
                <w:rFonts w:ascii="Arial" w:hAnsi="Arial" w:cs="Arial"/>
              </w:rPr>
              <w:t xml:space="preserve"> 1977</w:t>
            </w:r>
            <w:r w:rsidRPr="000F79DA">
              <w:rPr>
                <w:rFonts w:ascii="Arial" w:hAnsi="Arial" w:cs="Arial"/>
              </w:rPr>
              <w:t xml:space="preserve"> pag</w:t>
            </w:r>
            <w:r>
              <w:rPr>
                <w:rFonts w:ascii="Arial" w:hAnsi="Arial" w:cs="Arial"/>
              </w:rPr>
              <w:t>.</w:t>
            </w:r>
            <w:r w:rsidRPr="000F79DA">
              <w:rPr>
                <w:rFonts w:ascii="Arial" w:hAnsi="Arial" w:cs="Arial"/>
              </w:rPr>
              <w:t>34).</w:t>
            </w:r>
          </w:p>
          <w:p w:rsidR="00EF24DD" w:rsidRPr="008C0577" w:rsidRDefault="00EF24DD" w:rsidP="008C0577">
            <w:pPr>
              <w:spacing w:line="360" w:lineRule="auto"/>
              <w:jc w:val="both"/>
              <w:rPr>
                <w:rFonts w:ascii="Arial" w:hAnsi="Arial" w:cs="Arial"/>
              </w:rPr>
            </w:pPr>
            <w:r w:rsidRPr="008C0577">
              <w:rPr>
                <w:rFonts w:ascii="Arial" w:hAnsi="Arial" w:cs="Arial"/>
              </w:rPr>
              <w:t>Un organigrama muestra esas relaciones gráficamente: las relaciones de autoridad entre superiores y subordinados y la interdependencia funcional de las unidades y los miembros individuales de la organización.</w:t>
            </w:r>
          </w:p>
          <w:p w:rsidR="00EF24DD" w:rsidRPr="00031D97" w:rsidRDefault="00EF24DD" w:rsidP="008C0577">
            <w:pPr>
              <w:spacing w:line="360" w:lineRule="auto"/>
              <w:jc w:val="both"/>
              <w:rPr>
                <w:rFonts w:ascii="Arial" w:hAnsi="Arial" w:cs="Arial"/>
              </w:rPr>
            </w:pPr>
            <w:r w:rsidRPr="00031D97">
              <w:rPr>
                <w:rFonts w:ascii="Arial" w:hAnsi="Arial" w:cs="Arial"/>
              </w:rPr>
              <w:t>Esta finalidad se logra solamente cuando cada miembro comprende cómo se relaciona su trabajo con otros de su unidad y con los de todas las demás unidades. Esa es la función primordial que desempeña el organigrama.</w:t>
            </w:r>
          </w:p>
          <w:p w:rsidR="00EF24DD" w:rsidRPr="0095611C" w:rsidRDefault="00EF24DD" w:rsidP="00353278">
            <w:pPr>
              <w:spacing w:line="360" w:lineRule="auto"/>
              <w:jc w:val="both"/>
              <w:rPr>
                <w:rFonts w:ascii="Arial" w:hAnsi="Arial" w:cs="Arial"/>
              </w:rPr>
            </w:pPr>
            <w:r w:rsidRPr="0095611C">
              <w:rPr>
                <w:rFonts w:ascii="Arial" w:hAnsi="Arial" w:cs="Arial"/>
              </w:rPr>
              <w:t xml:space="preserve">S. Avery Raube hace referencia sobre la forma burocrática de organización, como la forma que permite mayor exactitud, la planeación y la uniformidad operacional para hacer frente al  crecimiento de las empresas que demanda cada vez mayores  controles y regulaciones, para mantener la eficiencia administrativa. </w:t>
            </w:r>
          </w:p>
          <w:p w:rsidR="00EF24DD" w:rsidRDefault="00EF24DD" w:rsidP="008C056B">
            <w:pPr>
              <w:spacing w:line="360" w:lineRule="auto"/>
              <w:jc w:val="both"/>
              <w:rPr>
                <w:rFonts w:ascii="Arial" w:hAnsi="Arial" w:cs="Arial"/>
              </w:rPr>
            </w:pPr>
          </w:p>
          <w:p w:rsidR="001903D0" w:rsidRDefault="001903D0" w:rsidP="008C056B">
            <w:pPr>
              <w:spacing w:line="360" w:lineRule="auto"/>
              <w:jc w:val="both"/>
              <w:rPr>
                <w:rFonts w:ascii="Arial" w:hAnsi="Arial" w:cs="Arial"/>
              </w:rPr>
            </w:pPr>
          </w:p>
          <w:p w:rsidR="00EF24DD" w:rsidRPr="0095611C" w:rsidRDefault="00EF24DD" w:rsidP="008C056B">
            <w:pPr>
              <w:spacing w:line="360" w:lineRule="auto"/>
              <w:jc w:val="both"/>
              <w:rPr>
                <w:rFonts w:ascii="Arial" w:hAnsi="Arial" w:cs="Arial"/>
              </w:rPr>
            </w:pPr>
            <w:r w:rsidRPr="0095611C">
              <w:rPr>
                <w:rFonts w:ascii="Arial" w:hAnsi="Arial" w:cs="Arial"/>
              </w:rPr>
              <w:lastRenderedPageBreak/>
              <w:t>Samuel L. H. Burk define a la organización como el análisis y el agrupamiento de todas las actividades necesarias para alcanzar los objetivos de cualquier empresa, con el fin de proporcionar una estructura de deberes y responsabilidades.</w:t>
            </w:r>
          </w:p>
          <w:p w:rsidR="00EF24DD" w:rsidRPr="00553F21" w:rsidRDefault="00EF24DD" w:rsidP="008C056B">
            <w:pPr>
              <w:spacing w:line="360" w:lineRule="auto"/>
              <w:jc w:val="both"/>
              <w:rPr>
                <w:rFonts w:ascii="Arial" w:hAnsi="Arial" w:cs="Arial"/>
              </w:rPr>
            </w:pPr>
            <w:r>
              <w:rPr>
                <w:rFonts w:ascii="Arial" w:hAnsi="Arial" w:cs="Arial"/>
              </w:rPr>
              <w:t>“Q</w:t>
            </w:r>
            <w:r w:rsidRPr="0095611C">
              <w:rPr>
                <w:rFonts w:ascii="Arial" w:hAnsi="Arial" w:cs="Arial"/>
              </w:rPr>
              <w:t>uien planea la organización comienza por saber a dónde desea ir su compañía; la organización es un</w:t>
            </w:r>
            <w:r w:rsidRPr="00553F21">
              <w:rPr>
                <w:rFonts w:ascii="Arial" w:hAnsi="Arial" w:cs="Arial"/>
              </w:rPr>
              <w:t xml:space="preserve"> plan para llegar a esa meta. Los objetivos determinan la estructura necesaria</w:t>
            </w:r>
            <w:r>
              <w:rPr>
                <w:rFonts w:ascii="Arial" w:hAnsi="Arial" w:cs="Arial"/>
              </w:rPr>
              <w:t>”</w:t>
            </w:r>
            <w:r w:rsidRPr="00553F21">
              <w:rPr>
                <w:rFonts w:ascii="Arial" w:hAnsi="Arial" w:cs="Arial"/>
              </w:rPr>
              <w:t>.</w:t>
            </w:r>
            <w:r w:rsidRPr="0095611C">
              <w:rPr>
                <w:rFonts w:ascii="Arial" w:hAnsi="Arial" w:cs="Arial"/>
              </w:rPr>
              <w:t xml:space="preserve"> </w:t>
            </w:r>
            <w:r>
              <w:rPr>
                <w:rFonts w:ascii="Arial" w:hAnsi="Arial" w:cs="Arial"/>
              </w:rPr>
              <w:t>(</w:t>
            </w:r>
            <w:r w:rsidRPr="0095611C">
              <w:rPr>
                <w:rFonts w:ascii="Arial" w:hAnsi="Arial" w:cs="Arial"/>
              </w:rPr>
              <w:t>S. Avery Raube</w:t>
            </w:r>
            <w:r>
              <w:rPr>
                <w:rFonts w:ascii="Arial" w:hAnsi="Arial" w:cs="Arial"/>
              </w:rPr>
              <w:t>, 1954, pag.39).</w:t>
            </w:r>
          </w:p>
          <w:p w:rsidR="00EF24DD" w:rsidRPr="008C0577" w:rsidRDefault="00EF24DD" w:rsidP="008C056B">
            <w:pPr>
              <w:spacing w:line="360" w:lineRule="auto"/>
              <w:jc w:val="both"/>
              <w:rPr>
                <w:rFonts w:ascii="Arial" w:hAnsi="Arial" w:cs="Arial"/>
              </w:rPr>
            </w:pPr>
            <w:r>
              <w:rPr>
                <w:rFonts w:ascii="Arial" w:hAnsi="Arial" w:cs="Arial"/>
              </w:rPr>
              <w:t>Es importante según el autor tener claras</w:t>
            </w:r>
            <w:r w:rsidRPr="008C0577">
              <w:rPr>
                <w:rFonts w:ascii="Arial" w:hAnsi="Arial" w:cs="Arial"/>
              </w:rPr>
              <w:t xml:space="preserve"> las etapas por las que debe pasar la </w:t>
            </w:r>
            <w:r>
              <w:rPr>
                <w:rFonts w:ascii="Arial" w:hAnsi="Arial" w:cs="Arial"/>
              </w:rPr>
              <w:t>empresa</w:t>
            </w:r>
            <w:r w:rsidRPr="008C0577">
              <w:rPr>
                <w:rFonts w:ascii="Arial" w:hAnsi="Arial" w:cs="Arial"/>
              </w:rPr>
              <w:t xml:space="preserve"> para llegar a su meta.</w:t>
            </w:r>
            <w:r>
              <w:rPr>
                <w:rFonts w:ascii="Arial" w:hAnsi="Arial" w:cs="Arial"/>
              </w:rPr>
              <w:t xml:space="preserve"> Así como el </w:t>
            </w:r>
            <w:r w:rsidRPr="008C0577">
              <w:rPr>
                <w:rFonts w:ascii="Arial" w:hAnsi="Arial" w:cs="Arial"/>
              </w:rPr>
              <w:t>control de organización, y constituye un proceso continuo.</w:t>
            </w:r>
            <w:r>
              <w:rPr>
                <w:rFonts w:ascii="Arial" w:hAnsi="Arial" w:cs="Arial"/>
              </w:rPr>
              <w:t xml:space="preserve"> Basado en una serie de principios y leyes básicas de la organización que representan la directriz para el logro de sus fines.</w:t>
            </w:r>
          </w:p>
          <w:p w:rsidR="00EF24DD" w:rsidRPr="008C0577" w:rsidRDefault="00EF24DD" w:rsidP="008F5168">
            <w:pPr>
              <w:spacing w:line="360" w:lineRule="auto"/>
              <w:jc w:val="both"/>
              <w:rPr>
                <w:rFonts w:ascii="Arial" w:hAnsi="Arial" w:cs="Arial"/>
              </w:rPr>
            </w:pPr>
            <w:r w:rsidRPr="0095611C">
              <w:rPr>
                <w:rFonts w:ascii="Arial" w:hAnsi="Arial" w:cs="Arial"/>
              </w:rPr>
              <w:t>Max Weber</w:t>
            </w:r>
            <w:r>
              <w:rPr>
                <w:rFonts w:ascii="Arial" w:hAnsi="Arial" w:cs="Arial"/>
                <w:b/>
              </w:rPr>
              <w:t xml:space="preserve"> </w:t>
            </w:r>
            <w:r w:rsidRPr="008C056B">
              <w:rPr>
                <w:rFonts w:ascii="Arial" w:hAnsi="Arial" w:cs="Arial"/>
              </w:rPr>
              <w:t xml:space="preserve">analiza la burocracia y sus </w:t>
            </w:r>
            <w:r>
              <w:rPr>
                <w:rFonts w:ascii="Arial" w:hAnsi="Arial" w:cs="Arial"/>
              </w:rPr>
              <w:t>características y concluye que la organización burocrática ha sido siempre superior técnicamente sobre cualquier otra forma de organización, ya que ofrece la posibilidad de aplicar el principio de especialización de las funciones administrativas de manera objetiva en atención a las exigencias del entorno.</w:t>
            </w:r>
          </w:p>
        </w:tc>
      </w:tr>
      <w:tr w:rsidR="00EF24DD" w:rsidRPr="008C0577" w:rsidTr="00EF24DD">
        <w:tc>
          <w:tcPr>
            <w:tcW w:w="6062" w:type="dxa"/>
            <w:shd w:val="clear" w:color="auto" w:fill="BFBFBF" w:themeFill="background1" w:themeFillShade="BF"/>
          </w:tcPr>
          <w:p w:rsidR="00EF24DD" w:rsidRDefault="00EF24DD" w:rsidP="00B11BB1">
            <w:pPr>
              <w:spacing w:line="360" w:lineRule="auto"/>
              <w:jc w:val="center"/>
              <w:rPr>
                <w:rFonts w:ascii="Arial" w:hAnsi="Arial" w:cs="Arial"/>
              </w:rPr>
            </w:pPr>
            <w:r w:rsidRPr="0095611C">
              <w:rPr>
                <w:rFonts w:ascii="Arial" w:hAnsi="Arial" w:cs="Arial"/>
              </w:rPr>
              <w:lastRenderedPageBreak/>
              <w:t>EL PROCESO ESCALAR</w:t>
            </w:r>
          </w:p>
        </w:tc>
        <w:tc>
          <w:tcPr>
            <w:tcW w:w="3558" w:type="dxa"/>
            <w:shd w:val="clear" w:color="auto" w:fill="BFBFBF" w:themeFill="background1" w:themeFillShade="BF"/>
          </w:tcPr>
          <w:p w:rsidR="00EF24DD" w:rsidRDefault="00EF24DD" w:rsidP="00B11BB1">
            <w:pPr>
              <w:spacing w:line="360" w:lineRule="auto"/>
              <w:jc w:val="center"/>
              <w:rPr>
                <w:rFonts w:ascii="Arial" w:hAnsi="Arial" w:cs="Arial"/>
              </w:rPr>
            </w:pPr>
            <w:r w:rsidRPr="008C0577">
              <w:rPr>
                <w:rFonts w:ascii="Arial" w:eastAsia="Times New Roman" w:hAnsi="Arial" w:cs="Arial"/>
                <w:b/>
                <w:lang w:eastAsia="es-MX"/>
              </w:rPr>
              <w:t>Teorías/Autores</w:t>
            </w:r>
          </w:p>
        </w:tc>
      </w:tr>
      <w:tr w:rsidR="00EF24DD" w:rsidRPr="008C0577" w:rsidTr="00EF24DD">
        <w:tc>
          <w:tcPr>
            <w:tcW w:w="9620" w:type="dxa"/>
            <w:gridSpan w:val="2"/>
          </w:tcPr>
          <w:p w:rsidR="00EF24DD" w:rsidRDefault="00EF24DD" w:rsidP="00CE06AA">
            <w:pPr>
              <w:spacing w:line="360" w:lineRule="auto"/>
              <w:jc w:val="both"/>
              <w:rPr>
                <w:rFonts w:ascii="Arial" w:hAnsi="Arial" w:cs="Arial"/>
              </w:rPr>
            </w:pPr>
            <w:r w:rsidRPr="008C0577">
              <w:rPr>
                <w:rFonts w:ascii="Arial" w:hAnsi="Arial" w:cs="Arial"/>
              </w:rPr>
              <w:t>Una de las consecuencias</w:t>
            </w:r>
            <w:r>
              <w:rPr>
                <w:rFonts w:ascii="Arial" w:hAnsi="Arial" w:cs="Arial"/>
              </w:rPr>
              <w:t xml:space="preserve"> de la expansión y el crecimiento de la plantilla laboral, </w:t>
            </w:r>
            <w:r w:rsidRPr="008C0577">
              <w:rPr>
                <w:rFonts w:ascii="Arial" w:hAnsi="Arial" w:cs="Arial"/>
              </w:rPr>
              <w:t>de la especialización y del tramo limitado de control es la cadena escalar.</w:t>
            </w:r>
            <w:r>
              <w:rPr>
                <w:rFonts w:ascii="Arial" w:hAnsi="Arial" w:cs="Arial"/>
              </w:rPr>
              <w:t xml:space="preserve"> </w:t>
            </w:r>
          </w:p>
          <w:p w:rsidR="00EF24DD" w:rsidRPr="008C0577" w:rsidRDefault="00EF24DD" w:rsidP="00CE06AA">
            <w:pPr>
              <w:spacing w:line="360" w:lineRule="auto"/>
              <w:jc w:val="both"/>
              <w:rPr>
                <w:rFonts w:ascii="Arial" w:eastAsia="Times New Roman" w:hAnsi="Arial" w:cs="Arial"/>
                <w:lang w:eastAsia="es-MX"/>
              </w:rPr>
            </w:pPr>
            <w:r w:rsidRPr="0095611C">
              <w:rPr>
                <w:rFonts w:ascii="Arial" w:hAnsi="Arial" w:cs="Arial"/>
              </w:rPr>
              <w:t>James Mooney</w:t>
            </w:r>
            <w:r>
              <w:rPr>
                <w:rFonts w:ascii="Arial" w:hAnsi="Arial" w:cs="Arial"/>
                <w:b/>
              </w:rPr>
              <w:t xml:space="preserve"> </w:t>
            </w:r>
            <w:r w:rsidRPr="00CE06AA">
              <w:rPr>
                <w:rFonts w:ascii="Arial" w:hAnsi="Arial" w:cs="Arial"/>
              </w:rPr>
              <w:t xml:space="preserve">establece que el </w:t>
            </w:r>
            <w:r>
              <w:rPr>
                <w:rFonts w:ascii="Arial" w:hAnsi="Arial" w:cs="Arial"/>
              </w:rPr>
              <w:t xml:space="preserve">principio escalar como la </w:t>
            </w:r>
            <w:r w:rsidRPr="008C0577">
              <w:rPr>
                <w:rFonts w:ascii="Arial" w:hAnsi="Arial" w:cs="Arial"/>
              </w:rPr>
              <w:t xml:space="preserve"> graduación de los deberes</w:t>
            </w:r>
            <w:r>
              <w:rPr>
                <w:rFonts w:ascii="Arial" w:hAnsi="Arial" w:cs="Arial"/>
              </w:rPr>
              <w:t>, no como jerarquías, sino como</w:t>
            </w:r>
            <w:r w:rsidRPr="008C0577">
              <w:rPr>
                <w:rFonts w:ascii="Arial" w:hAnsi="Arial" w:cs="Arial"/>
              </w:rPr>
              <w:t xml:space="preserve"> grados de autoridad y </w:t>
            </w:r>
            <w:r>
              <w:rPr>
                <w:rFonts w:ascii="Arial" w:hAnsi="Arial" w:cs="Arial"/>
              </w:rPr>
              <w:t>de</w:t>
            </w:r>
            <w:r w:rsidRPr="008C0577">
              <w:rPr>
                <w:rFonts w:ascii="Arial" w:hAnsi="Arial" w:cs="Arial"/>
              </w:rPr>
              <w:t xml:space="preserve"> resp</w:t>
            </w:r>
            <w:r>
              <w:rPr>
                <w:rFonts w:ascii="Arial" w:hAnsi="Arial" w:cs="Arial"/>
              </w:rPr>
              <w:t>onsabilidades correspondientes. Distingue dentro del</w:t>
            </w:r>
            <w:r w:rsidRPr="008C0577">
              <w:rPr>
                <w:rFonts w:ascii="Arial" w:hAnsi="Arial" w:cs="Arial"/>
              </w:rPr>
              <w:t xml:space="preserve"> proceso escalar  </w:t>
            </w:r>
            <w:r>
              <w:rPr>
                <w:rFonts w:ascii="Arial" w:hAnsi="Arial" w:cs="Arial"/>
              </w:rPr>
              <w:t>3 aspectos fundamentales</w:t>
            </w:r>
            <w:r w:rsidRPr="008C0577">
              <w:rPr>
                <w:rFonts w:ascii="Arial" w:hAnsi="Arial" w:cs="Arial"/>
              </w:rPr>
              <w:t xml:space="preserve"> que le son propios: a) dirección, b) delegación, c) definición funcional.</w:t>
            </w:r>
          </w:p>
        </w:tc>
      </w:tr>
      <w:tr w:rsidR="00EF24DD" w:rsidRPr="008C0577" w:rsidTr="00EF24DD">
        <w:tc>
          <w:tcPr>
            <w:tcW w:w="6062" w:type="dxa"/>
            <w:shd w:val="clear" w:color="auto" w:fill="BFBFBF" w:themeFill="background1" w:themeFillShade="BF"/>
          </w:tcPr>
          <w:p w:rsidR="00EF24DD" w:rsidRPr="008C0577" w:rsidRDefault="00EF24DD" w:rsidP="00B11BB1">
            <w:pPr>
              <w:spacing w:line="360" w:lineRule="auto"/>
              <w:jc w:val="center"/>
              <w:rPr>
                <w:rFonts w:ascii="Arial" w:hAnsi="Arial" w:cs="Arial"/>
              </w:rPr>
            </w:pPr>
            <w:r w:rsidRPr="0095611C">
              <w:rPr>
                <w:rFonts w:ascii="Arial" w:hAnsi="Arial" w:cs="Arial"/>
              </w:rPr>
              <w:t>EL PROCESO FUNCIONAL</w:t>
            </w:r>
          </w:p>
        </w:tc>
        <w:tc>
          <w:tcPr>
            <w:tcW w:w="3558" w:type="dxa"/>
            <w:shd w:val="clear" w:color="auto" w:fill="BFBFBF" w:themeFill="background1" w:themeFillShade="BF"/>
          </w:tcPr>
          <w:p w:rsidR="00EF24DD" w:rsidRPr="008C0577" w:rsidRDefault="00EF24DD" w:rsidP="00B11BB1">
            <w:pPr>
              <w:spacing w:line="360" w:lineRule="auto"/>
              <w:jc w:val="center"/>
              <w:rPr>
                <w:rFonts w:ascii="Arial" w:hAnsi="Arial" w:cs="Arial"/>
              </w:rPr>
            </w:pPr>
            <w:r w:rsidRPr="008C0577">
              <w:rPr>
                <w:rFonts w:ascii="Arial" w:eastAsia="Times New Roman" w:hAnsi="Arial" w:cs="Arial"/>
                <w:b/>
                <w:lang w:eastAsia="es-MX"/>
              </w:rPr>
              <w:t>Teorías/Autores</w:t>
            </w:r>
          </w:p>
        </w:tc>
      </w:tr>
      <w:tr w:rsidR="00EF24DD" w:rsidRPr="008C0577" w:rsidTr="00EF24DD">
        <w:tc>
          <w:tcPr>
            <w:tcW w:w="9620" w:type="dxa"/>
            <w:gridSpan w:val="2"/>
          </w:tcPr>
          <w:p w:rsidR="00EF24DD" w:rsidRDefault="00EF24DD" w:rsidP="008C0577">
            <w:pPr>
              <w:spacing w:line="360" w:lineRule="auto"/>
              <w:jc w:val="both"/>
              <w:rPr>
                <w:rFonts w:ascii="Arial" w:hAnsi="Arial" w:cs="Arial"/>
              </w:rPr>
            </w:pPr>
            <w:r w:rsidRPr="008C0577">
              <w:rPr>
                <w:rFonts w:ascii="Arial" w:hAnsi="Arial" w:cs="Arial"/>
              </w:rPr>
              <w:t>El proceso</w:t>
            </w:r>
            <w:r>
              <w:rPr>
                <w:rFonts w:ascii="Arial" w:hAnsi="Arial" w:cs="Arial"/>
              </w:rPr>
              <w:t xml:space="preserve"> funcional </w:t>
            </w:r>
            <w:r w:rsidRPr="008C0577">
              <w:rPr>
                <w:rFonts w:ascii="Arial" w:hAnsi="Arial" w:cs="Arial"/>
              </w:rPr>
              <w:t xml:space="preserve"> </w:t>
            </w:r>
            <w:r>
              <w:rPr>
                <w:rFonts w:ascii="Arial" w:hAnsi="Arial" w:cs="Arial"/>
              </w:rPr>
              <w:t>permite  que se realice</w:t>
            </w:r>
            <w:r w:rsidRPr="008C0577">
              <w:rPr>
                <w:rFonts w:ascii="Arial" w:hAnsi="Arial" w:cs="Arial"/>
              </w:rPr>
              <w:t xml:space="preserve"> la especialización gerencial, creándose unidades administrativas superiores</w:t>
            </w:r>
            <w:r>
              <w:rPr>
                <w:rFonts w:ascii="Arial" w:hAnsi="Arial" w:cs="Arial"/>
              </w:rPr>
              <w:t>.</w:t>
            </w:r>
          </w:p>
          <w:p w:rsidR="00EF24DD" w:rsidRPr="008C0577" w:rsidRDefault="00EF24DD" w:rsidP="008C0577">
            <w:pPr>
              <w:spacing w:line="360" w:lineRule="auto"/>
              <w:jc w:val="both"/>
              <w:rPr>
                <w:rFonts w:ascii="Arial" w:hAnsi="Arial" w:cs="Arial"/>
              </w:rPr>
            </w:pPr>
            <w:r>
              <w:rPr>
                <w:rFonts w:ascii="Arial" w:hAnsi="Arial" w:cs="Arial"/>
              </w:rPr>
              <w:t>En este proceso c</w:t>
            </w:r>
            <w:r w:rsidRPr="008C0577">
              <w:rPr>
                <w:rFonts w:ascii="Arial" w:hAnsi="Arial" w:cs="Arial"/>
              </w:rPr>
              <w:t xml:space="preserve">uando aumenta el tamaño de una organización, al igual que el número de escalafones de su estructura vertical. </w:t>
            </w:r>
            <w:r>
              <w:rPr>
                <w:rFonts w:ascii="Arial" w:hAnsi="Arial" w:cs="Arial"/>
              </w:rPr>
              <w:t>Genera la necesidad de sumar al proceso</w:t>
            </w:r>
            <w:r w:rsidRPr="008C0577">
              <w:rPr>
                <w:rFonts w:ascii="Arial" w:hAnsi="Arial" w:cs="Arial"/>
              </w:rPr>
              <w:t xml:space="preserve"> actividades de asesoramiento y respaldo, que se denomina staff.</w:t>
            </w:r>
          </w:p>
          <w:p w:rsidR="00EF24DD" w:rsidRDefault="00EF24DD" w:rsidP="009D1FCB">
            <w:pPr>
              <w:spacing w:line="360" w:lineRule="auto"/>
              <w:jc w:val="both"/>
              <w:rPr>
                <w:rFonts w:ascii="Arial" w:hAnsi="Arial" w:cs="Arial"/>
              </w:rPr>
            </w:pPr>
            <w:r w:rsidRPr="0095611C">
              <w:rPr>
                <w:rFonts w:ascii="Arial" w:hAnsi="Arial" w:cs="Arial"/>
              </w:rPr>
              <w:t>Louis Allen</w:t>
            </w:r>
            <w:r>
              <w:rPr>
                <w:rFonts w:ascii="Arial" w:hAnsi="Arial" w:cs="Arial"/>
              </w:rPr>
              <w:t xml:space="preserve"> es el precursor del análisis de la unidad staff. </w:t>
            </w:r>
            <w:r w:rsidRPr="008C0577">
              <w:rPr>
                <w:rFonts w:ascii="Arial" w:hAnsi="Arial" w:cs="Arial"/>
              </w:rPr>
              <w:t xml:space="preserve">Una unidad staff es  aquella cuya responsabilidad consiste en ayudar </w:t>
            </w:r>
            <w:r>
              <w:rPr>
                <w:rFonts w:ascii="Arial" w:hAnsi="Arial" w:cs="Arial"/>
              </w:rPr>
              <w:t>a los puestos gerenciales</w:t>
            </w:r>
            <w:r w:rsidRPr="008C0577">
              <w:rPr>
                <w:rFonts w:ascii="Arial" w:hAnsi="Arial" w:cs="Arial"/>
              </w:rPr>
              <w:t xml:space="preserve"> en la toma de decisiones</w:t>
            </w:r>
            <w:r>
              <w:rPr>
                <w:rFonts w:ascii="Arial" w:hAnsi="Arial" w:cs="Arial"/>
              </w:rPr>
              <w:t>, en generar recomendaciones</w:t>
            </w:r>
            <w:r w:rsidRPr="008C0577">
              <w:rPr>
                <w:rFonts w:ascii="Arial" w:hAnsi="Arial" w:cs="Arial"/>
              </w:rPr>
              <w:t>. La organización de línea conserva la autoridad de toma de decisiones y, en consecuencia, la responsabilidad de los resultados.</w:t>
            </w:r>
          </w:p>
          <w:p w:rsidR="00EF24DD" w:rsidRDefault="00EF24DD" w:rsidP="009D1FCB">
            <w:pPr>
              <w:spacing w:line="360" w:lineRule="auto"/>
              <w:jc w:val="both"/>
              <w:rPr>
                <w:rFonts w:ascii="Arial" w:hAnsi="Arial" w:cs="Arial"/>
              </w:rPr>
            </w:pPr>
          </w:p>
          <w:p w:rsidR="00EF24DD" w:rsidRDefault="00EF24DD" w:rsidP="009D1FCB">
            <w:pPr>
              <w:spacing w:line="360" w:lineRule="auto"/>
              <w:jc w:val="both"/>
              <w:rPr>
                <w:rFonts w:ascii="Arial" w:hAnsi="Arial" w:cs="Arial"/>
              </w:rPr>
            </w:pPr>
          </w:p>
          <w:p w:rsidR="00EF24DD" w:rsidRPr="008C0577" w:rsidRDefault="00EF24DD" w:rsidP="009D1FCB">
            <w:pPr>
              <w:spacing w:line="360" w:lineRule="auto"/>
              <w:jc w:val="both"/>
              <w:rPr>
                <w:rFonts w:ascii="Arial" w:hAnsi="Arial" w:cs="Arial"/>
              </w:rPr>
            </w:pPr>
          </w:p>
        </w:tc>
      </w:tr>
      <w:tr w:rsidR="00EF24DD" w:rsidRPr="008C0577" w:rsidTr="00EF24DD">
        <w:tc>
          <w:tcPr>
            <w:tcW w:w="6062" w:type="dxa"/>
            <w:shd w:val="clear" w:color="auto" w:fill="BFBFBF" w:themeFill="background1" w:themeFillShade="BF"/>
          </w:tcPr>
          <w:p w:rsidR="00EF24DD" w:rsidRDefault="00EF24DD" w:rsidP="00B11BB1">
            <w:pPr>
              <w:spacing w:line="360" w:lineRule="auto"/>
              <w:jc w:val="center"/>
              <w:rPr>
                <w:rFonts w:ascii="Arial" w:hAnsi="Arial" w:cs="Arial"/>
              </w:rPr>
            </w:pPr>
            <w:r w:rsidRPr="0095611C">
              <w:rPr>
                <w:rFonts w:ascii="Arial" w:eastAsia="Times New Roman" w:hAnsi="Arial" w:cs="Arial"/>
                <w:lang w:eastAsia="es-MX"/>
              </w:rPr>
              <w:lastRenderedPageBreak/>
              <w:t>CONTROL TOTAL DE CALIDAD</w:t>
            </w:r>
          </w:p>
        </w:tc>
        <w:tc>
          <w:tcPr>
            <w:tcW w:w="3558" w:type="dxa"/>
            <w:shd w:val="clear" w:color="auto" w:fill="BFBFBF" w:themeFill="background1" w:themeFillShade="BF"/>
          </w:tcPr>
          <w:p w:rsidR="00EF24DD" w:rsidRDefault="00EF24DD" w:rsidP="00B11BB1">
            <w:pPr>
              <w:spacing w:line="360" w:lineRule="auto"/>
              <w:jc w:val="center"/>
              <w:rPr>
                <w:rFonts w:ascii="Arial" w:hAnsi="Arial" w:cs="Arial"/>
              </w:rPr>
            </w:pPr>
            <w:r w:rsidRPr="008C0577">
              <w:rPr>
                <w:rFonts w:ascii="Arial" w:eastAsia="Times New Roman" w:hAnsi="Arial" w:cs="Arial"/>
                <w:b/>
                <w:lang w:eastAsia="es-MX"/>
              </w:rPr>
              <w:t>Teorías/Autores</w:t>
            </w:r>
          </w:p>
        </w:tc>
      </w:tr>
      <w:tr w:rsidR="00EF24DD" w:rsidRPr="008C0577" w:rsidTr="00D30A78">
        <w:trPr>
          <w:trHeight w:val="5419"/>
        </w:trPr>
        <w:tc>
          <w:tcPr>
            <w:tcW w:w="9620" w:type="dxa"/>
            <w:gridSpan w:val="2"/>
          </w:tcPr>
          <w:p w:rsidR="00EF24DD" w:rsidRDefault="00EF24DD" w:rsidP="00D30A78">
            <w:pPr>
              <w:spacing w:before="180" w:after="180" w:line="360" w:lineRule="auto"/>
              <w:jc w:val="both"/>
              <w:rPr>
                <w:rFonts w:ascii="Arial" w:eastAsia="Times New Roman" w:hAnsi="Arial" w:cs="Arial"/>
                <w:color w:val="000000"/>
                <w:lang w:eastAsia="es-MX"/>
              </w:rPr>
            </w:pPr>
            <w:r w:rsidRPr="00387739">
              <w:rPr>
                <w:rFonts w:ascii="Arial" w:eastAsia="Times New Roman" w:hAnsi="Arial" w:cs="Arial"/>
                <w:color w:val="000000"/>
                <w:lang w:eastAsia="es-MX"/>
              </w:rPr>
              <w:t xml:space="preserve">Sobre el caso real  </w:t>
            </w:r>
            <w:r w:rsidRPr="00387739">
              <w:rPr>
                <w:rFonts w:ascii="Arial" w:eastAsia="Times New Roman" w:hAnsi="Arial" w:cs="Arial"/>
                <w:bCs/>
                <w:color w:val="000000"/>
                <w:lang w:eastAsia="es-MX"/>
              </w:rPr>
              <w:t>del Consorcio Minero Benito Juárez Peña Colorada, S. A. (Peña Colorada)</w:t>
            </w:r>
            <w:r w:rsidRPr="00387739">
              <w:rPr>
                <w:rFonts w:ascii="Arial" w:eastAsia="Times New Roman" w:hAnsi="Arial" w:cs="Arial"/>
                <w:color w:val="000000"/>
                <w:lang w:eastAsia="es-MX"/>
              </w:rPr>
              <w:t xml:space="preserve">, </w:t>
            </w:r>
            <w:r w:rsidRPr="0095611C">
              <w:rPr>
                <w:rFonts w:ascii="Arial" w:eastAsia="Times New Roman" w:hAnsi="Arial" w:cs="Arial"/>
                <w:lang w:eastAsia="es-MX"/>
              </w:rPr>
              <w:t>Alfredo Acle Tomasini</w:t>
            </w:r>
            <w:r w:rsidRPr="00387739">
              <w:rPr>
                <w:rFonts w:ascii="Arial" w:eastAsia="Times New Roman" w:hAnsi="Arial" w:cs="Arial"/>
                <w:lang w:eastAsia="es-MX"/>
              </w:rPr>
              <w:t xml:space="preserve"> explica la</w:t>
            </w:r>
            <w:r w:rsidRPr="00387739">
              <w:rPr>
                <w:rFonts w:ascii="Arial" w:eastAsia="Times New Roman" w:hAnsi="Arial" w:cs="Arial"/>
                <w:color w:val="000000"/>
                <w:lang w:eastAsia="es-MX"/>
              </w:rPr>
              <w:t xml:space="preserve"> forma en que gradualmente fueron aplicándose La </w:t>
            </w:r>
            <w:r w:rsidRPr="00387739">
              <w:rPr>
                <w:rFonts w:ascii="Arial" w:eastAsia="Times New Roman" w:hAnsi="Arial" w:cs="Arial"/>
                <w:bCs/>
                <w:color w:val="000000"/>
                <w:lang w:eastAsia="es-MX"/>
              </w:rPr>
              <w:t>Planeación Estratégica</w:t>
            </w:r>
            <w:r w:rsidRPr="00387739">
              <w:rPr>
                <w:rFonts w:ascii="Arial" w:eastAsia="Times New Roman" w:hAnsi="Arial" w:cs="Arial"/>
                <w:color w:val="000000"/>
                <w:lang w:eastAsia="es-MX"/>
              </w:rPr>
              <w:t> y el </w:t>
            </w:r>
            <w:r w:rsidRPr="00387739">
              <w:rPr>
                <w:rFonts w:ascii="Arial" w:eastAsia="Times New Roman" w:hAnsi="Arial" w:cs="Arial"/>
                <w:bCs/>
                <w:color w:val="000000"/>
                <w:lang w:eastAsia="es-MX"/>
              </w:rPr>
              <w:t>Control Total y Mejoramiento de la Calidad (CTYMC)</w:t>
            </w:r>
            <w:r w:rsidRPr="00387739">
              <w:rPr>
                <w:rFonts w:ascii="Arial" w:eastAsia="Times New Roman" w:hAnsi="Arial" w:cs="Arial"/>
                <w:color w:val="000000"/>
                <w:lang w:eastAsia="es-MX"/>
              </w:rPr>
              <w:t>, la </w:t>
            </w:r>
            <w:r w:rsidRPr="00387739">
              <w:rPr>
                <w:rFonts w:ascii="Arial" w:eastAsia="Times New Roman" w:hAnsi="Arial" w:cs="Arial"/>
                <w:bCs/>
                <w:color w:val="000000"/>
                <w:lang w:eastAsia="es-MX"/>
              </w:rPr>
              <w:t>estrategia de desarrollo de la empresa</w:t>
            </w:r>
            <w:r w:rsidRPr="00387739">
              <w:rPr>
                <w:rFonts w:ascii="Arial" w:eastAsia="Times New Roman" w:hAnsi="Arial" w:cs="Arial"/>
                <w:color w:val="000000"/>
                <w:lang w:eastAsia="es-MX"/>
              </w:rPr>
              <w:t>, el logro de sus</w:t>
            </w:r>
            <w:r w:rsidRPr="00387739">
              <w:rPr>
                <w:rFonts w:ascii="Arial" w:eastAsia="Times New Roman" w:hAnsi="Arial" w:cs="Arial"/>
                <w:bCs/>
                <w:color w:val="000000"/>
                <w:lang w:eastAsia="es-MX"/>
              </w:rPr>
              <w:t xml:space="preserve"> objetivos </w:t>
            </w:r>
            <w:r w:rsidRPr="00387739">
              <w:rPr>
                <w:rFonts w:ascii="Arial" w:eastAsia="Times New Roman" w:hAnsi="Arial" w:cs="Arial"/>
                <w:color w:val="000000"/>
                <w:lang w:eastAsia="es-MX"/>
              </w:rPr>
              <w:t>el </w:t>
            </w:r>
            <w:r w:rsidRPr="00387739">
              <w:rPr>
                <w:rFonts w:ascii="Arial" w:eastAsia="Times New Roman" w:hAnsi="Arial" w:cs="Arial"/>
                <w:bCs/>
                <w:color w:val="000000"/>
                <w:lang w:eastAsia="es-MX"/>
              </w:rPr>
              <w:t>incremento de la productividad</w:t>
            </w:r>
            <w:r w:rsidRPr="00387739">
              <w:rPr>
                <w:rFonts w:ascii="Arial" w:eastAsia="Times New Roman" w:hAnsi="Arial" w:cs="Arial"/>
                <w:color w:val="000000"/>
                <w:lang w:eastAsia="es-MX"/>
              </w:rPr>
              <w:t> y el </w:t>
            </w:r>
            <w:r w:rsidRPr="00387739">
              <w:rPr>
                <w:rFonts w:ascii="Arial" w:eastAsia="Times New Roman" w:hAnsi="Arial" w:cs="Arial"/>
                <w:bCs/>
                <w:color w:val="000000"/>
                <w:lang w:eastAsia="es-MX"/>
              </w:rPr>
              <w:t>mejoramiento de la calidad de vida de los trabajadores</w:t>
            </w:r>
            <w:r w:rsidRPr="00387739">
              <w:rPr>
                <w:rFonts w:ascii="Arial" w:eastAsia="Times New Roman" w:hAnsi="Arial" w:cs="Arial"/>
                <w:color w:val="000000"/>
                <w:lang w:eastAsia="es-MX"/>
              </w:rPr>
              <w:t xml:space="preserve">. </w:t>
            </w:r>
            <w:r>
              <w:rPr>
                <w:rFonts w:ascii="Arial" w:eastAsia="Times New Roman" w:hAnsi="Arial" w:cs="Arial"/>
                <w:color w:val="000000"/>
                <w:lang w:eastAsia="es-MX"/>
              </w:rPr>
              <w:t>Es destacable la transformación de fondo en términos de cultura organizacional tradicional hacia la cultura de la calidad, donde los ajustes y replanteamiento de los objetivos fueron fundamentales y la evaluación constante.</w:t>
            </w:r>
          </w:p>
          <w:p w:rsidR="00EF24DD" w:rsidRPr="008C0577" w:rsidRDefault="00EF24DD" w:rsidP="00D30A78">
            <w:pPr>
              <w:spacing w:before="180" w:after="180" w:line="360" w:lineRule="auto"/>
              <w:jc w:val="both"/>
              <w:rPr>
                <w:rFonts w:ascii="Arial" w:eastAsia="Times New Roman" w:hAnsi="Arial" w:cs="Arial"/>
                <w:color w:val="000000"/>
                <w:lang w:eastAsia="es-MX"/>
              </w:rPr>
            </w:pPr>
            <w:r>
              <w:rPr>
                <w:rFonts w:ascii="Arial" w:eastAsia="Times New Roman" w:hAnsi="Arial" w:cs="Arial"/>
                <w:color w:val="000000"/>
                <w:lang w:eastAsia="es-MX"/>
              </w:rPr>
              <w:t>Toma en cuenta las mejores ideas y conceptos</w:t>
            </w:r>
            <w:r w:rsidRPr="008C0577">
              <w:rPr>
                <w:rFonts w:ascii="Arial" w:eastAsia="Times New Roman" w:hAnsi="Arial" w:cs="Arial"/>
                <w:color w:val="000000"/>
                <w:lang w:eastAsia="es-MX"/>
              </w:rPr>
              <w:t xml:space="preserve"> de </w:t>
            </w:r>
            <w:r w:rsidRPr="0095611C">
              <w:rPr>
                <w:rFonts w:ascii="Arial" w:eastAsia="Times New Roman" w:hAnsi="Arial" w:cs="Arial"/>
                <w:color w:val="000000"/>
                <w:lang w:eastAsia="es-MX"/>
              </w:rPr>
              <w:t>Juran, Deming, Ishikawa grandes teóricos de la  calidad total fundamentada  en el trabajo</w:t>
            </w:r>
            <w:r>
              <w:rPr>
                <w:rFonts w:ascii="Arial" w:eastAsia="Times New Roman" w:hAnsi="Arial" w:cs="Arial"/>
                <w:color w:val="000000"/>
                <w:lang w:eastAsia="es-MX"/>
              </w:rPr>
              <w:t xml:space="preserve"> en equipo y la combinación de aspectos técnicos. De </w:t>
            </w:r>
            <w:r w:rsidRPr="008C0577">
              <w:rPr>
                <w:rFonts w:ascii="Arial" w:eastAsia="Times New Roman" w:hAnsi="Arial" w:cs="Arial"/>
                <w:color w:val="000000"/>
                <w:lang w:eastAsia="es-MX"/>
              </w:rPr>
              <w:t xml:space="preserve">Ishikawa </w:t>
            </w:r>
            <w:r>
              <w:rPr>
                <w:rFonts w:ascii="Arial" w:eastAsia="Times New Roman" w:hAnsi="Arial" w:cs="Arial"/>
                <w:color w:val="000000"/>
                <w:lang w:eastAsia="es-MX"/>
              </w:rPr>
              <w:t xml:space="preserve">retoma </w:t>
            </w:r>
            <w:r w:rsidRPr="008C0577">
              <w:rPr>
                <w:rFonts w:ascii="Arial" w:eastAsia="Times New Roman" w:hAnsi="Arial" w:cs="Arial"/>
                <w:color w:val="000000"/>
                <w:lang w:eastAsia="es-MX"/>
              </w:rPr>
              <w:t>el</w:t>
            </w:r>
            <w:r>
              <w:rPr>
                <w:rFonts w:ascii="Arial" w:eastAsia="Times New Roman" w:hAnsi="Arial" w:cs="Arial"/>
                <w:color w:val="000000"/>
                <w:lang w:eastAsia="es-MX"/>
              </w:rPr>
              <w:t xml:space="preserve"> uso de las siete herramientas y el empleo de las estadísticas.</w:t>
            </w:r>
          </w:p>
          <w:p w:rsidR="00EF24DD" w:rsidRPr="008C0577" w:rsidRDefault="00EF24DD" w:rsidP="00D30A78">
            <w:pPr>
              <w:spacing w:before="180" w:after="180" w:line="360" w:lineRule="auto"/>
              <w:jc w:val="both"/>
              <w:rPr>
                <w:rFonts w:ascii="Arial" w:hAnsi="Arial" w:cs="Arial"/>
              </w:rPr>
            </w:pPr>
            <w:r w:rsidRPr="0095611C">
              <w:rPr>
                <w:rFonts w:ascii="Arial" w:eastAsia="Times New Roman" w:hAnsi="Arial" w:cs="Arial"/>
                <w:lang w:eastAsia="es-MX"/>
              </w:rPr>
              <w:t>Alfredo Acle Tomasini</w:t>
            </w:r>
            <w:r w:rsidRPr="00387739">
              <w:rPr>
                <w:rFonts w:ascii="Arial" w:eastAsia="Times New Roman" w:hAnsi="Arial" w:cs="Arial"/>
                <w:lang w:eastAsia="es-MX"/>
              </w:rPr>
              <w:t xml:space="preserve"> </w:t>
            </w:r>
            <w:r>
              <w:rPr>
                <w:rFonts w:ascii="Arial" w:eastAsia="Times New Roman" w:hAnsi="Arial" w:cs="Arial"/>
                <w:lang w:eastAsia="es-MX"/>
              </w:rPr>
              <w:t>considera fundamental el</w:t>
            </w:r>
            <w:r w:rsidRPr="008C0577">
              <w:rPr>
                <w:rFonts w:ascii="Arial" w:eastAsia="Times New Roman" w:hAnsi="Arial" w:cs="Arial"/>
                <w:color w:val="000000"/>
                <w:lang w:eastAsia="es-MX"/>
              </w:rPr>
              <w:t xml:space="preserve"> uso de la planeación estratégica como medio para estimular, ordenar y condu</w:t>
            </w:r>
            <w:r>
              <w:rPr>
                <w:rFonts w:ascii="Arial" w:eastAsia="Times New Roman" w:hAnsi="Arial" w:cs="Arial"/>
                <w:color w:val="000000"/>
                <w:lang w:eastAsia="es-MX"/>
              </w:rPr>
              <w:t xml:space="preserve">cir nuestro desarrollo nacional, donde elevar </w:t>
            </w:r>
            <w:r w:rsidRPr="00FF7269">
              <w:rPr>
                <w:rFonts w:ascii="Arial" w:eastAsia="Times New Roman" w:hAnsi="Arial" w:cs="Arial"/>
                <w:color w:val="000000"/>
                <w:lang w:eastAsia="es-MX"/>
              </w:rPr>
              <w:t>la calidad total significa también una calidad de vida más alta para toda la población.</w:t>
            </w:r>
          </w:p>
        </w:tc>
      </w:tr>
      <w:tr w:rsidR="00D30A78" w:rsidRPr="008C0577" w:rsidTr="00D30A78">
        <w:trPr>
          <w:trHeight w:val="311"/>
        </w:trPr>
        <w:tc>
          <w:tcPr>
            <w:tcW w:w="6062" w:type="dxa"/>
            <w:shd w:val="clear" w:color="auto" w:fill="BFBFBF" w:themeFill="background1" w:themeFillShade="BF"/>
          </w:tcPr>
          <w:p w:rsidR="00D30A78" w:rsidRPr="0095611C" w:rsidRDefault="00D30A78" w:rsidP="00B11BB1">
            <w:pPr>
              <w:spacing w:line="360" w:lineRule="auto"/>
              <w:jc w:val="center"/>
              <w:rPr>
                <w:rFonts w:ascii="Arial" w:eastAsia="Times New Roman" w:hAnsi="Arial" w:cs="Arial"/>
                <w:lang w:eastAsia="es-MX"/>
              </w:rPr>
            </w:pPr>
            <w:bookmarkStart w:id="0" w:name="_GoBack" w:colFirst="0" w:colLast="1"/>
            <w:r>
              <w:rPr>
                <w:rFonts w:ascii="Arial" w:eastAsia="Times New Roman" w:hAnsi="Arial" w:cs="Arial"/>
                <w:lang w:eastAsia="es-MX"/>
              </w:rPr>
              <w:t>PLANEACIÓN PROSPECTIVA</w:t>
            </w:r>
          </w:p>
        </w:tc>
        <w:tc>
          <w:tcPr>
            <w:tcW w:w="3558" w:type="dxa"/>
            <w:shd w:val="clear" w:color="auto" w:fill="BFBFBF" w:themeFill="background1" w:themeFillShade="BF"/>
          </w:tcPr>
          <w:p w:rsidR="00D30A78" w:rsidRPr="008C0577" w:rsidRDefault="00D30A78" w:rsidP="00B11BB1">
            <w:pPr>
              <w:spacing w:line="360" w:lineRule="auto"/>
              <w:jc w:val="center"/>
              <w:rPr>
                <w:rFonts w:ascii="Arial" w:eastAsia="Times New Roman" w:hAnsi="Arial" w:cs="Arial"/>
                <w:b/>
                <w:lang w:eastAsia="es-MX"/>
              </w:rPr>
            </w:pPr>
            <w:r w:rsidRPr="008C0577">
              <w:rPr>
                <w:rFonts w:ascii="Arial" w:eastAsia="Times New Roman" w:hAnsi="Arial" w:cs="Arial"/>
                <w:b/>
                <w:lang w:eastAsia="es-MX"/>
              </w:rPr>
              <w:t>Teorías/Autores</w:t>
            </w:r>
          </w:p>
        </w:tc>
      </w:tr>
      <w:bookmarkEnd w:id="0"/>
      <w:tr w:rsidR="00D30A78" w:rsidRPr="008C0577" w:rsidTr="001F4DA0">
        <w:tc>
          <w:tcPr>
            <w:tcW w:w="9620" w:type="dxa"/>
            <w:gridSpan w:val="2"/>
          </w:tcPr>
          <w:p w:rsidR="00D30A78" w:rsidRPr="0095611C" w:rsidRDefault="00D30A78" w:rsidP="00EF24DD">
            <w:pPr>
              <w:spacing w:before="180" w:after="180" w:line="360" w:lineRule="auto"/>
              <w:jc w:val="both"/>
              <w:rPr>
                <w:rFonts w:ascii="Arial" w:hAnsi="Arial" w:cs="Arial"/>
              </w:rPr>
            </w:pPr>
            <w:r w:rsidRPr="008C0577">
              <w:rPr>
                <w:rFonts w:ascii="Arial" w:hAnsi="Arial" w:cs="Arial"/>
              </w:rPr>
              <w:t>EI concepto de planeaci6n prospectiva fue elaborado por autores franceses en su afán por encontrar una estrategia original que per</w:t>
            </w:r>
            <w:r>
              <w:rPr>
                <w:rFonts w:ascii="Arial" w:hAnsi="Arial" w:cs="Arial"/>
              </w:rPr>
              <w:t>mitiese dirigir la reconstrucció</w:t>
            </w:r>
            <w:r w:rsidRPr="008C0577">
              <w:rPr>
                <w:rFonts w:ascii="Arial" w:hAnsi="Arial" w:cs="Arial"/>
              </w:rPr>
              <w:t xml:space="preserve">n de la posguerra y alentar el desarrollo de su país. </w:t>
            </w:r>
            <w:proofErr w:type="spellStart"/>
            <w:r w:rsidRPr="0095611C">
              <w:rPr>
                <w:rFonts w:ascii="Arial" w:hAnsi="Arial" w:cs="Arial"/>
              </w:rPr>
              <w:t>Rusell</w:t>
            </w:r>
            <w:proofErr w:type="spellEnd"/>
            <w:r w:rsidRPr="0095611C">
              <w:rPr>
                <w:rFonts w:ascii="Arial" w:hAnsi="Arial" w:cs="Arial"/>
              </w:rPr>
              <w:t xml:space="preserve"> </w:t>
            </w:r>
            <w:proofErr w:type="spellStart"/>
            <w:r w:rsidRPr="0095611C">
              <w:rPr>
                <w:rFonts w:ascii="Arial" w:hAnsi="Arial" w:cs="Arial"/>
              </w:rPr>
              <w:t>Ackoff</w:t>
            </w:r>
            <w:proofErr w:type="spellEnd"/>
            <w:r w:rsidRPr="0095611C">
              <w:rPr>
                <w:rFonts w:ascii="Arial" w:hAnsi="Arial" w:cs="Arial"/>
              </w:rPr>
              <w:t xml:space="preserve"> usa el término "planeación interactiva", </w:t>
            </w:r>
            <w:proofErr w:type="spellStart"/>
            <w:r w:rsidRPr="0095611C">
              <w:rPr>
                <w:rFonts w:ascii="Arial" w:hAnsi="Arial" w:cs="Arial"/>
              </w:rPr>
              <w:t>Ozbekhan</w:t>
            </w:r>
            <w:proofErr w:type="spellEnd"/>
            <w:r w:rsidRPr="0095611C">
              <w:rPr>
                <w:rFonts w:ascii="Arial" w:hAnsi="Arial" w:cs="Arial"/>
              </w:rPr>
              <w:t xml:space="preserve"> escribe sobre "planeación normativa" y Friedman habla sobre "planeaci</w:t>
            </w:r>
            <w:r>
              <w:rPr>
                <w:rFonts w:ascii="Arial" w:hAnsi="Arial" w:cs="Arial"/>
              </w:rPr>
              <w:t>ó</w:t>
            </w:r>
            <w:r w:rsidRPr="0095611C">
              <w:rPr>
                <w:rFonts w:ascii="Arial" w:hAnsi="Arial" w:cs="Arial"/>
              </w:rPr>
              <w:t>n transactiva".</w:t>
            </w:r>
          </w:p>
          <w:p w:rsidR="00D30A78" w:rsidRPr="008C0577" w:rsidRDefault="00D30A78" w:rsidP="00EF24DD">
            <w:pPr>
              <w:spacing w:before="180" w:after="180" w:line="360" w:lineRule="auto"/>
              <w:jc w:val="both"/>
              <w:rPr>
                <w:rFonts w:ascii="Arial" w:hAnsi="Arial" w:cs="Arial"/>
              </w:rPr>
            </w:pPr>
            <w:r w:rsidRPr="0095611C">
              <w:rPr>
                <w:rFonts w:ascii="Arial" w:hAnsi="Arial" w:cs="Arial"/>
              </w:rPr>
              <w:t>En cierta forma la planeación prospectiva constituye, entonces, el reverso de la planeación tradicional que es eminentemente retrospectiva. A este respecto,  Vladimir M. Sachs señala: "Lo que hace</w:t>
            </w:r>
            <w:r w:rsidRPr="008C0577">
              <w:rPr>
                <w:rFonts w:ascii="Arial" w:hAnsi="Arial" w:cs="Arial"/>
              </w:rPr>
              <w:t xml:space="preserve"> de la planeación prospectiva una alternativa a la planeación tradicional es que plantea la formulación de los objetivos y la búsqueda activa de medios para su obtención".</w:t>
            </w:r>
          </w:p>
          <w:p w:rsidR="00D30A78" w:rsidRPr="0095611C" w:rsidRDefault="00D30A78" w:rsidP="00EF24DD">
            <w:pPr>
              <w:spacing w:before="180" w:after="180" w:line="360" w:lineRule="auto"/>
              <w:jc w:val="both"/>
              <w:rPr>
                <w:rFonts w:ascii="Arial" w:hAnsi="Arial" w:cs="Arial"/>
              </w:rPr>
            </w:pPr>
            <w:r>
              <w:rPr>
                <w:rFonts w:ascii="Arial" w:hAnsi="Arial" w:cs="Arial"/>
              </w:rPr>
              <w:t>“L</w:t>
            </w:r>
            <w:r w:rsidRPr="001F5643">
              <w:rPr>
                <w:rFonts w:ascii="Arial" w:hAnsi="Arial" w:cs="Arial"/>
              </w:rPr>
              <w:t xml:space="preserve">a </w:t>
            </w:r>
            <w:r w:rsidRPr="008C0577">
              <w:rPr>
                <w:rFonts w:ascii="Arial" w:hAnsi="Arial" w:cs="Arial"/>
              </w:rPr>
              <w:t>prospectiva, se sostiene sobre la premisa de que: no solo es factible conocer inteligentemente el futuro, sino que también es posible concebir futuros alternativos, de entre ellos seleccionar el mejor y construirlo estratégicamente</w:t>
            </w:r>
            <w:r>
              <w:rPr>
                <w:rFonts w:ascii="Arial" w:hAnsi="Arial" w:cs="Arial"/>
              </w:rPr>
              <w:t>”</w:t>
            </w:r>
            <w:r w:rsidRPr="008C0577">
              <w:rPr>
                <w:rFonts w:ascii="Arial" w:hAnsi="Arial" w:cs="Arial"/>
              </w:rPr>
              <w:t xml:space="preserve">. </w:t>
            </w:r>
            <w:r w:rsidRPr="0095611C">
              <w:rPr>
                <w:rFonts w:ascii="Arial" w:hAnsi="Arial" w:cs="Arial"/>
              </w:rPr>
              <w:t xml:space="preserve">(Tomas </w:t>
            </w:r>
            <w:proofErr w:type="spellStart"/>
            <w:r w:rsidRPr="0095611C">
              <w:rPr>
                <w:rFonts w:ascii="Arial" w:hAnsi="Arial" w:cs="Arial"/>
              </w:rPr>
              <w:t>Miklos</w:t>
            </w:r>
            <w:proofErr w:type="spellEnd"/>
            <w:r w:rsidRPr="0095611C">
              <w:rPr>
                <w:rFonts w:ascii="Arial" w:hAnsi="Arial" w:cs="Arial"/>
              </w:rPr>
              <w:t xml:space="preserve"> y María Elena Tello, 2007).</w:t>
            </w:r>
          </w:p>
          <w:p w:rsidR="00D30A78" w:rsidRDefault="00D30A78" w:rsidP="00EF24DD">
            <w:pPr>
              <w:spacing w:before="180" w:after="180" w:line="360" w:lineRule="auto"/>
              <w:jc w:val="both"/>
              <w:rPr>
                <w:rFonts w:ascii="Arial" w:hAnsi="Arial" w:cs="Arial"/>
              </w:rPr>
            </w:pPr>
          </w:p>
          <w:p w:rsidR="00512243" w:rsidRDefault="00512243" w:rsidP="00EF24DD">
            <w:pPr>
              <w:spacing w:before="180" w:after="180" w:line="360" w:lineRule="auto"/>
              <w:jc w:val="both"/>
              <w:rPr>
                <w:rFonts w:ascii="Arial" w:hAnsi="Arial" w:cs="Arial"/>
              </w:rPr>
            </w:pPr>
          </w:p>
          <w:p w:rsidR="00D30A78" w:rsidRPr="008C0577" w:rsidRDefault="00D30A78" w:rsidP="00EF24DD">
            <w:pPr>
              <w:spacing w:before="180" w:after="180" w:line="360" w:lineRule="auto"/>
              <w:jc w:val="both"/>
              <w:rPr>
                <w:rFonts w:ascii="Arial" w:hAnsi="Arial" w:cs="Arial"/>
              </w:rPr>
            </w:pPr>
            <w:r w:rsidRPr="001F5643">
              <w:rPr>
                <w:rFonts w:ascii="Arial" w:hAnsi="Arial" w:cs="Arial"/>
              </w:rPr>
              <w:lastRenderedPageBreak/>
              <w:t>Es un elemento clave de la planeac</w:t>
            </w:r>
            <w:r>
              <w:rPr>
                <w:rFonts w:ascii="Arial" w:hAnsi="Arial" w:cs="Arial"/>
              </w:rPr>
              <w:t>ión, e</w:t>
            </w:r>
            <w:r w:rsidRPr="001F5643">
              <w:rPr>
                <w:rFonts w:ascii="Arial" w:hAnsi="Arial" w:cs="Arial"/>
              </w:rPr>
              <w:t>n el sentido que toda</w:t>
            </w:r>
            <w:r w:rsidRPr="008C0577">
              <w:rPr>
                <w:rFonts w:ascii="Arial" w:hAnsi="Arial" w:cs="Arial"/>
              </w:rPr>
              <w:t xml:space="preserve"> decisión de planeación</w:t>
            </w:r>
            <w:r>
              <w:rPr>
                <w:rFonts w:ascii="Arial" w:hAnsi="Arial" w:cs="Arial"/>
              </w:rPr>
              <w:t xml:space="preserve"> se lleva a cabo considerando el</w:t>
            </w:r>
            <w:r w:rsidRPr="008C0577">
              <w:rPr>
                <w:rFonts w:ascii="Arial" w:hAnsi="Arial" w:cs="Arial"/>
              </w:rPr>
              <w:t xml:space="preserve"> futuro, en realidad, en función de este, al adelantarse a sus efectos o consecuencias. Planear significa elegir, definir opciones frente al futuro, pero también significa proveer los medios necesarios para alcanzarlo. Se trata de trazar con premeditación un mejor camino desde el presente hacia el futuro.</w:t>
            </w:r>
          </w:p>
          <w:p w:rsidR="00D30A78" w:rsidRPr="008C0577" w:rsidRDefault="00D30A78" w:rsidP="00EF24DD">
            <w:pPr>
              <w:spacing w:before="180" w:after="180" w:line="360" w:lineRule="auto"/>
              <w:jc w:val="both"/>
              <w:rPr>
                <w:rFonts w:ascii="Arial" w:eastAsia="Times New Roman" w:hAnsi="Arial" w:cs="Arial"/>
                <w:b/>
                <w:lang w:eastAsia="es-MX"/>
              </w:rPr>
            </w:pPr>
            <w:r w:rsidRPr="008C0577">
              <w:rPr>
                <w:rFonts w:ascii="Arial" w:hAnsi="Arial" w:cs="Arial"/>
              </w:rPr>
              <w:t>El papel de la prospectiva en este proceso</w:t>
            </w:r>
            <w:r>
              <w:rPr>
                <w:rFonts w:ascii="Arial" w:hAnsi="Arial" w:cs="Arial"/>
              </w:rPr>
              <w:t xml:space="preserve"> es m</w:t>
            </w:r>
            <w:r w:rsidRPr="008C0577">
              <w:rPr>
                <w:rFonts w:ascii="Arial" w:hAnsi="Arial" w:cs="Arial"/>
              </w:rPr>
              <w:t>irar hacia adelant</w:t>
            </w:r>
            <w:r>
              <w:rPr>
                <w:rFonts w:ascii="Arial" w:hAnsi="Arial" w:cs="Arial"/>
              </w:rPr>
              <w:t xml:space="preserve">e o imaginar el futuro deseado. </w:t>
            </w:r>
            <w:r w:rsidRPr="008C0577">
              <w:rPr>
                <w:rFonts w:ascii="Arial" w:hAnsi="Arial" w:cs="Arial"/>
              </w:rPr>
              <w:t>Proporciona al tomador de decisiones una visión del futuro deseado, diversos aspectos de carácter normativo y escenarios que forman opciones de futuros factibles. En planeación, el estilo prospectivo funciona a la inversa del procedimiento tradicional, ya que este se inicia con la caracterización de los futuros posibles para después seleccionar el más deseable; en cambio, en planeación prospectiva, primero se determina el futuro.</w:t>
            </w:r>
          </w:p>
        </w:tc>
      </w:tr>
    </w:tbl>
    <w:p w:rsidR="00C1610B" w:rsidRDefault="00C1610B" w:rsidP="00C1610B">
      <w:pPr>
        <w:spacing w:after="0" w:line="360" w:lineRule="auto"/>
        <w:jc w:val="both"/>
        <w:rPr>
          <w:rFonts w:ascii="Arial" w:eastAsia="Times New Roman" w:hAnsi="Arial" w:cs="Arial"/>
          <w:lang w:eastAsia="es-MX"/>
        </w:rPr>
      </w:pPr>
    </w:p>
    <w:p w:rsidR="00EF24DD" w:rsidRDefault="00EF24DD" w:rsidP="00C1610B">
      <w:pPr>
        <w:spacing w:after="0" w:line="360" w:lineRule="auto"/>
        <w:jc w:val="both"/>
        <w:rPr>
          <w:rFonts w:ascii="Arial" w:eastAsia="Times New Roman" w:hAnsi="Arial" w:cs="Arial"/>
          <w:lang w:eastAsia="es-MX"/>
        </w:rPr>
      </w:pPr>
    </w:p>
    <w:p w:rsidR="00AD4B44" w:rsidRDefault="00AD4B44" w:rsidP="00C1610B">
      <w:pPr>
        <w:spacing w:after="0" w:line="360" w:lineRule="auto"/>
        <w:jc w:val="both"/>
        <w:rPr>
          <w:rFonts w:ascii="Arial" w:eastAsia="Times New Roman" w:hAnsi="Arial" w:cs="Arial"/>
          <w:b/>
          <w:lang w:eastAsia="es-MX"/>
        </w:rPr>
      </w:pPr>
      <w:r w:rsidRPr="00EF24DD">
        <w:rPr>
          <w:rFonts w:ascii="Arial" w:eastAsia="Times New Roman" w:hAnsi="Arial" w:cs="Arial"/>
          <w:b/>
          <w:lang w:eastAsia="es-MX"/>
        </w:rPr>
        <w:t>Bibliografía:</w:t>
      </w:r>
    </w:p>
    <w:p w:rsidR="00EF24DD" w:rsidRPr="00EF24DD" w:rsidRDefault="00EF24DD" w:rsidP="00C1610B">
      <w:pPr>
        <w:spacing w:after="0" w:line="360" w:lineRule="auto"/>
        <w:jc w:val="both"/>
        <w:rPr>
          <w:rFonts w:ascii="Arial" w:eastAsia="Times New Roman" w:hAnsi="Arial" w:cs="Arial"/>
          <w:b/>
          <w:lang w:eastAsia="es-MX"/>
        </w:rPr>
      </w:pPr>
    </w:p>
    <w:p w:rsidR="00EF24DD" w:rsidRDefault="00565663" w:rsidP="00EF24DD">
      <w:pPr>
        <w:spacing w:line="360" w:lineRule="auto"/>
        <w:jc w:val="both"/>
        <w:rPr>
          <w:rFonts w:ascii="Arial" w:hAnsi="Arial" w:cs="Arial"/>
        </w:rPr>
      </w:pPr>
      <w:r>
        <w:rPr>
          <w:rFonts w:ascii="Arial" w:hAnsi="Arial" w:cs="Arial"/>
        </w:rPr>
        <w:t xml:space="preserve">William P. </w:t>
      </w:r>
      <w:proofErr w:type="spellStart"/>
      <w:r>
        <w:rPr>
          <w:rFonts w:ascii="Arial" w:hAnsi="Arial" w:cs="Arial"/>
        </w:rPr>
        <w:t>Se</w:t>
      </w:r>
      <w:r w:rsidRPr="000F79DA">
        <w:rPr>
          <w:rFonts w:ascii="Arial" w:hAnsi="Arial" w:cs="Arial"/>
        </w:rPr>
        <w:t>xton</w:t>
      </w:r>
      <w:proofErr w:type="spellEnd"/>
      <w:r w:rsidRPr="000F79DA">
        <w:rPr>
          <w:rFonts w:ascii="Arial" w:hAnsi="Arial" w:cs="Arial"/>
        </w:rPr>
        <w:t>,</w:t>
      </w:r>
      <w:r>
        <w:rPr>
          <w:rFonts w:ascii="Arial" w:hAnsi="Arial" w:cs="Arial"/>
        </w:rPr>
        <w:t xml:space="preserve"> Teorías de la Organización. La doctrina clásica, la escuela humanista, fusión teórica.</w:t>
      </w:r>
      <w:r w:rsidR="00EF24DD">
        <w:rPr>
          <w:rFonts w:ascii="Arial" w:hAnsi="Arial" w:cs="Arial"/>
        </w:rPr>
        <w:t xml:space="preserve"> </w:t>
      </w:r>
      <w:r>
        <w:rPr>
          <w:rFonts w:ascii="Arial" w:hAnsi="Arial" w:cs="Arial"/>
        </w:rPr>
        <w:t>(1977)</w:t>
      </w:r>
      <w:r w:rsidRPr="000F79DA">
        <w:rPr>
          <w:rFonts w:ascii="Arial" w:hAnsi="Arial" w:cs="Arial"/>
        </w:rPr>
        <w:t xml:space="preserve"> p</w:t>
      </w:r>
      <w:r>
        <w:rPr>
          <w:rFonts w:ascii="Arial" w:hAnsi="Arial" w:cs="Arial"/>
        </w:rPr>
        <w:t>.p. 13-76</w:t>
      </w:r>
      <w:r w:rsidRPr="000F79DA">
        <w:rPr>
          <w:rFonts w:ascii="Arial" w:hAnsi="Arial" w:cs="Arial"/>
        </w:rPr>
        <w:t>.</w:t>
      </w:r>
      <w:r>
        <w:rPr>
          <w:rFonts w:ascii="Arial" w:hAnsi="Arial" w:cs="Arial"/>
        </w:rPr>
        <w:t xml:space="preserve"> Editorial Trillas, México D.F.</w:t>
      </w:r>
    </w:p>
    <w:p w:rsidR="00512243" w:rsidRDefault="00004ADC" w:rsidP="00512243">
      <w:pPr>
        <w:spacing w:line="360" w:lineRule="auto"/>
        <w:jc w:val="both"/>
        <w:rPr>
          <w:rFonts w:ascii="Arial" w:hAnsi="Arial" w:cs="Arial"/>
        </w:rPr>
      </w:pPr>
      <w:r>
        <w:rPr>
          <w:rFonts w:ascii="Arial" w:eastAsia="Times New Roman" w:hAnsi="Arial" w:cs="Arial"/>
          <w:lang w:eastAsia="es-MX"/>
        </w:rPr>
        <w:t xml:space="preserve">Acle </w:t>
      </w:r>
      <w:proofErr w:type="spellStart"/>
      <w:r>
        <w:rPr>
          <w:rFonts w:ascii="Arial" w:eastAsia="Times New Roman" w:hAnsi="Arial" w:cs="Arial"/>
          <w:lang w:eastAsia="es-MX"/>
        </w:rPr>
        <w:t>Tomasini</w:t>
      </w:r>
      <w:proofErr w:type="spellEnd"/>
      <w:r>
        <w:rPr>
          <w:rFonts w:ascii="Arial" w:eastAsia="Times New Roman" w:hAnsi="Arial" w:cs="Arial"/>
          <w:lang w:eastAsia="es-MX"/>
        </w:rPr>
        <w:t xml:space="preserve"> Alfredo, Planeación estratégica y control total de calidad, un caso real hecho en México. Tercera edición. Editorial </w:t>
      </w:r>
      <w:proofErr w:type="spellStart"/>
      <w:r>
        <w:rPr>
          <w:rFonts w:ascii="Arial" w:eastAsia="Times New Roman" w:hAnsi="Arial" w:cs="Arial"/>
          <w:lang w:eastAsia="es-MX"/>
        </w:rPr>
        <w:t>Grijalvo</w:t>
      </w:r>
      <w:proofErr w:type="spellEnd"/>
      <w:r>
        <w:rPr>
          <w:rFonts w:ascii="Arial" w:eastAsia="Times New Roman" w:hAnsi="Arial" w:cs="Arial"/>
          <w:lang w:eastAsia="es-MX"/>
        </w:rPr>
        <w:t xml:space="preserve">, México 1990, p.p. </w:t>
      </w:r>
      <w:r w:rsidR="003E13BC">
        <w:rPr>
          <w:rFonts w:ascii="Arial" w:eastAsia="Times New Roman" w:hAnsi="Arial" w:cs="Arial"/>
          <w:lang w:eastAsia="es-MX"/>
        </w:rPr>
        <w:t>1-295.</w:t>
      </w:r>
    </w:p>
    <w:p w:rsidR="006054BC" w:rsidRPr="00512243" w:rsidRDefault="006054BC" w:rsidP="00512243">
      <w:pPr>
        <w:spacing w:line="360" w:lineRule="auto"/>
        <w:jc w:val="both"/>
        <w:rPr>
          <w:rFonts w:ascii="Arial" w:hAnsi="Arial" w:cs="Arial"/>
        </w:rPr>
      </w:pPr>
      <w:r>
        <w:rPr>
          <w:rFonts w:ascii="Arial" w:hAnsi="Arial" w:cs="Arial"/>
        </w:rPr>
        <w:t xml:space="preserve">Tomas </w:t>
      </w:r>
      <w:proofErr w:type="spellStart"/>
      <w:r>
        <w:rPr>
          <w:rFonts w:ascii="Arial" w:hAnsi="Arial" w:cs="Arial"/>
        </w:rPr>
        <w:t>Miklos</w:t>
      </w:r>
      <w:proofErr w:type="spellEnd"/>
      <w:r w:rsidR="00C23EBB">
        <w:rPr>
          <w:rFonts w:ascii="Arial" w:hAnsi="Arial" w:cs="Arial"/>
        </w:rPr>
        <w:t>, Marí</w:t>
      </w:r>
      <w:r>
        <w:rPr>
          <w:rFonts w:ascii="Arial" w:hAnsi="Arial" w:cs="Arial"/>
        </w:rPr>
        <w:t>a E.</w:t>
      </w:r>
      <w:r w:rsidR="00512243">
        <w:rPr>
          <w:rFonts w:ascii="Arial" w:hAnsi="Arial" w:cs="Arial"/>
        </w:rPr>
        <w:t xml:space="preserve"> </w:t>
      </w:r>
      <w:r>
        <w:rPr>
          <w:rFonts w:ascii="Arial" w:hAnsi="Arial" w:cs="Arial"/>
        </w:rPr>
        <w:t xml:space="preserve">Tello </w:t>
      </w:r>
      <w:r w:rsidR="00AD4B44" w:rsidRPr="00AD4B44">
        <w:rPr>
          <w:rFonts w:ascii="Arial" w:hAnsi="Arial" w:cs="Arial"/>
          <w:iCs/>
        </w:rPr>
        <w:t>Planeaci</w:t>
      </w:r>
      <w:r w:rsidR="00AD4B44">
        <w:rPr>
          <w:rFonts w:ascii="Arial" w:hAnsi="Arial" w:cs="Arial"/>
          <w:iCs/>
        </w:rPr>
        <w:t>ó</w:t>
      </w:r>
      <w:r w:rsidR="00EF24DD">
        <w:rPr>
          <w:rFonts w:ascii="Arial" w:hAnsi="Arial" w:cs="Arial"/>
          <w:iCs/>
        </w:rPr>
        <w:t>n prospectiva</w:t>
      </w:r>
      <w:r w:rsidR="00AD4B44" w:rsidRPr="00AD4B44">
        <w:rPr>
          <w:rFonts w:ascii="Arial" w:hAnsi="Arial" w:cs="Arial"/>
        </w:rPr>
        <w:t xml:space="preserve">: </w:t>
      </w:r>
      <w:r w:rsidR="00AD4B44" w:rsidRPr="00AD4B44">
        <w:rPr>
          <w:rFonts w:ascii="Arial" w:hAnsi="Arial" w:cs="Arial"/>
          <w:iCs/>
        </w:rPr>
        <w:t>Una estrategia para el dise</w:t>
      </w:r>
      <w:r w:rsidR="00AD4B44">
        <w:rPr>
          <w:rFonts w:ascii="Arial" w:hAnsi="Arial" w:cs="Arial"/>
          <w:iCs/>
        </w:rPr>
        <w:t>ño</w:t>
      </w:r>
      <w:r w:rsidR="00AD4B44" w:rsidRPr="00AD4B44">
        <w:rPr>
          <w:rFonts w:ascii="Arial" w:hAnsi="Arial" w:cs="Arial"/>
          <w:iCs/>
        </w:rPr>
        <w:t xml:space="preserve"> del futuro/ </w:t>
      </w:r>
      <w:r w:rsidR="00512243" w:rsidRPr="00AD4B44">
        <w:rPr>
          <w:rFonts w:ascii="Arial" w:hAnsi="Arial" w:cs="Arial"/>
        </w:rPr>
        <w:t>México</w:t>
      </w:r>
      <w:r w:rsidR="00AD4B44" w:rsidRPr="00AD4B44">
        <w:rPr>
          <w:rFonts w:ascii="Arial" w:hAnsi="Arial" w:cs="Arial"/>
        </w:rPr>
        <w:t xml:space="preserve">: </w:t>
      </w:r>
      <w:proofErr w:type="spellStart"/>
      <w:r w:rsidR="00AD4B44" w:rsidRPr="00AD4B44">
        <w:rPr>
          <w:rFonts w:ascii="Arial" w:hAnsi="Arial" w:cs="Arial"/>
        </w:rPr>
        <w:t>Limusa</w:t>
      </w:r>
      <w:proofErr w:type="spellEnd"/>
      <w:r w:rsidR="00565663">
        <w:rPr>
          <w:rFonts w:ascii="Arial" w:hAnsi="Arial" w:cs="Arial"/>
        </w:rPr>
        <w:t xml:space="preserve"> (2007)</w:t>
      </w:r>
      <w:r w:rsidR="00AD4B44" w:rsidRPr="00AD4B44">
        <w:rPr>
          <w:rFonts w:ascii="Arial" w:hAnsi="Arial" w:cs="Arial"/>
        </w:rPr>
        <w:t xml:space="preserve">: </w:t>
      </w:r>
      <w:r>
        <w:rPr>
          <w:rFonts w:ascii="Arial" w:hAnsi="Arial" w:cs="Arial"/>
        </w:rPr>
        <w:t>204 p.</w:t>
      </w:r>
      <w:r w:rsidR="00512243">
        <w:rPr>
          <w:rFonts w:ascii="Arial" w:hAnsi="Arial" w:cs="Arial"/>
        </w:rPr>
        <w:t xml:space="preserve"> </w:t>
      </w:r>
      <w:r w:rsidR="00AD4B44" w:rsidRPr="00AD4B44">
        <w:rPr>
          <w:rFonts w:ascii="Arial" w:hAnsi="Arial" w:cs="Arial"/>
        </w:rPr>
        <w:t>Centro de estudios prospectivos Fundaci</w:t>
      </w:r>
      <w:r w:rsidR="00AD4B44">
        <w:rPr>
          <w:rFonts w:ascii="Arial" w:hAnsi="Arial" w:cs="Arial"/>
        </w:rPr>
        <w:t>ó</w:t>
      </w:r>
      <w:r>
        <w:rPr>
          <w:rFonts w:ascii="Arial" w:hAnsi="Arial" w:cs="Arial"/>
        </w:rPr>
        <w:t>n Javier Barros Sierra.</w:t>
      </w:r>
    </w:p>
    <w:sectPr w:rsidR="006054BC" w:rsidRPr="00512243" w:rsidSect="00097909">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00FFD"/>
    <w:multiLevelType w:val="hybridMultilevel"/>
    <w:tmpl w:val="1520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52848A9"/>
    <w:multiLevelType w:val="hybridMultilevel"/>
    <w:tmpl w:val="8FFC3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09"/>
    <w:rsid w:val="00004ADC"/>
    <w:rsid w:val="00031D97"/>
    <w:rsid w:val="0005037F"/>
    <w:rsid w:val="00097909"/>
    <w:rsid w:val="000F79DA"/>
    <w:rsid w:val="00177FDA"/>
    <w:rsid w:val="001903D0"/>
    <w:rsid w:val="001F5643"/>
    <w:rsid w:val="002E53DA"/>
    <w:rsid w:val="002F6347"/>
    <w:rsid w:val="00353278"/>
    <w:rsid w:val="00360741"/>
    <w:rsid w:val="00385316"/>
    <w:rsid w:val="00387739"/>
    <w:rsid w:val="003D0636"/>
    <w:rsid w:val="003E13BC"/>
    <w:rsid w:val="003F7D7B"/>
    <w:rsid w:val="0040557B"/>
    <w:rsid w:val="004C3E97"/>
    <w:rsid w:val="00512243"/>
    <w:rsid w:val="00513A01"/>
    <w:rsid w:val="00553F21"/>
    <w:rsid w:val="00563BB9"/>
    <w:rsid w:val="00565663"/>
    <w:rsid w:val="00570938"/>
    <w:rsid w:val="006012CB"/>
    <w:rsid w:val="006054BC"/>
    <w:rsid w:val="00674B07"/>
    <w:rsid w:val="006C354E"/>
    <w:rsid w:val="007314DB"/>
    <w:rsid w:val="007C3FB7"/>
    <w:rsid w:val="007F7797"/>
    <w:rsid w:val="0084035B"/>
    <w:rsid w:val="008756D5"/>
    <w:rsid w:val="008C056B"/>
    <w:rsid w:val="008C0577"/>
    <w:rsid w:val="008C1E3A"/>
    <w:rsid w:val="008F5168"/>
    <w:rsid w:val="009155DC"/>
    <w:rsid w:val="00943AC6"/>
    <w:rsid w:val="0095611C"/>
    <w:rsid w:val="00960F51"/>
    <w:rsid w:val="009908F4"/>
    <w:rsid w:val="009D1FCB"/>
    <w:rsid w:val="00A94712"/>
    <w:rsid w:val="00AD4B44"/>
    <w:rsid w:val="00B11BB1"/>
    <w:rsid w:val="00C1610B"/>
    <w:rsid w:val="00C22187"/>
    <w:rsid w:val="00C23EBB"/>
    <w:rsid w:val="00C35D68"/>
    <w:rsid w:val="00C37F21"/>
    <w:rsid w:val="00CC4286"/>
    <w:rsid w:val="00CE06AA"/>
    <w:rsid w:val="00D2169C"/>
    <w:rsid w:val="00D30A78"/>
    <w:rsid w:val="00D57126"/>
    <w:rsid w:val="00D768CF"/>
    <w:rsid w:val="00DB7773"/>
    <w:rsid w:val="00DD3E4E"/>
    <w:rsid w:val="00E00113"/>
    <w:rsid w:val="00E26CE3"/>
    <w:rsid w:val="00EB3450"/>
    <w:rsid w:val="00EF24DD"/>
    <w:rsid w:val="00F2540E"/>
    <w:rsid w:val="00F35C07"/>
    <w:rsid w:val="00F6470D"/>
    <w:rsid w:val="00F74353"/>
    <w:rsid w:val="00FF7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05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1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75274-DD14-4B18-9317-BC25BE14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1708</Words>
  <Characters>9396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11082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Héck's</dc:creator>
  <cp:lastModifiedBy>Walter Aguilar</cp:lastModifiedBy>
  <cp:revision>9</cp:revision>
  <dcterms:created xsi:type="dcterms:W3CDTF">2015-04-17T14:34:00Z</dcterms:created>
  <dcterms:modified xsi:type="dcterms:W3CDTF">2015-04-17T15:34:00Z</dcterms:modified>
</cp:coreProperties>
</file>