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4B" w:rsidRPr="00C73F33" w:rsidRDefault="006C2367" w:rsidP="00895C85">
      <w:pPr>
        <w:pStyle w:val="Piedepgina"/>
        <w:jc w:val="right"/>
        <w:rPr>
          <w:rFonts w:ascii="Arial" w:hAnsi="Arial" w:cs="Arial"/>
        </w:rPr>
      </w:pPr>
      <w:r w:rsidRPr="00C73F33">
        <w:rPr>
          <w:rFonts w:ascii="Arial" w:hAnsi="Arial" w:cs="Arial"/>
        </w:rPr>
        <w:t>Evaluación e Impacto de las Políticas Públicas</w:t>
      </w:r>
    </w:p>
    <w:p w:rsidR="00AC044B" w:rsidRPr="00C73F33" w:rsidRDefault="004E40FC" w:rsidP="00895C85">
      <w:pPr>
        <w:pStyle w:val="Piedepgina"/>
        <w:jc w:val="right"/>
        <w:rPr>
          <w:rFonts w:ascii="Arial" w:hAnsi="Arial" w:cs="Arial"/>
        </w:rPr>
      </w:pPr>
      <w:r>
        <w:rPr>
          <w:rFonts w:ascii="Arial" w:hAnsi="Arial" w:cs="Arial"/>
        </w:rPr>
        <w:t>Actividad 7</w:t>
      </w:r>
    </w:p>
    <w:p w:rsidR="00AC044B" w:rsidRPr="00C73F33" w:rsidRDefault="00AC044B" w:rsidP="00895C85">
      <w:pPr>
        <w:pStyle w:val="Piedepgina"/>
        <w:jc w:val="right"/>
        <w:rPr>
          <w:rFonts w:ascii="Arial" w:hAnsi="Arial" w:cs="Arial"/>
          <w:b/>
        </w:rPr>
      </w:pPr>
      <w:r w:rsidRPr="00C73F33">
        <w:rPr>
          <w:rFonts w:ascii="Arial" w:hAnsi="Arial" w:cs="Arial"/>
          <w:b/>
        </w:rPr>
        <w:t>Walter Guillermo Aguilar Castañeda</w:t>
      </w:r>
    </w:p>
    <w:p w:rsidR="000426C6" w:rsidRPr="00C73F33" w:rsidRDefault="000426C6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F5017E" w:rsidRPr="00C73F33" w:rsidRDefault="00F5017E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E351D2" w:rsidRDefault="004E40FC" w:rsidP="004326FC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Evaluación social de proyectos</w:t>
      </w:r>
      <w:r w:rsidR="009D7643">
        <w:rPr>
          <w:rFonts w:ascii="Arial" w:hAnsi="Arial" w:cs="Arial"/>
          <w:b/>
        </w:rPr>
        <w:t xml:space="preserve"> de inversión pública</w:t>
      </w:r>
      <w:r w:rsidR="00E351D2" w:rsidRPr="00E351D2">
        <w:rPr>
          <w:rFonts w:ascii="Arial" w:hAnsi="Arial" w:cs="Arial"/>
          <w:b/>
        </w:rPr>
        <w:t>.</w:t>
      </w:r>
    </w:p>
    <w:p w:rsidR="00F730DF" w:rsidRDefault="004339E1" w:rsidP="004326F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4E40FC">
        <w:rPr>
          <w:rFonts w:ascii="Arial" w:hAnsi="Arial" w:cs="Arial"/>
        </w:rPr>
        <w:t>Ortegón, Édgar</w:t>
      </w:r>
      <w:r w:rsidR="00A67B72" w:rsidRPr="00C73F33">
        <w:rPr>
          <w:rFonts w:ascii="Arial" w:hAnsi="Arial" w:cs="Arial"/>
        </w:rPr>
        <w:t>)</w:t>
      </w:r>
    </w:p>
    <w:p w:rsidR="003E7980" w:rsidRDefault="003E7980" w:rsidP="004326FC">
      <w:pPr>
        <w:spacing w:after="0" w:line="240" w:lineRule="auto"/>
        <w:jc w:val="both"/>
        <w:rPr>
          <w:rFonts w:ascii="Arial" w:hAnsi="Arial" w:cs="Arial"/>
        </w:rPr>
      </w:pPr>
    </w:p>
    <w:p w:rsidR="00BF554A" w:rsidRDefault="002273D7" w:rsidP="009D7643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Para el autor, l</w:t>
      </w:r>
      <w:r w:rsidR="009D7643" w:rsidRPr="009D7643">
        <w:rPr>
          <w:rFonts w:ascii="Arial" w:hAnsi="Arial" w:cs="Arial"/>
          <w:sz w:val="20"/>
          <w:szCs w:val="20"/>
          <w:shd w:val="clear" w:color="auto" w:fill="FFFFFF"/>
        </w:rPr>
        <w:t>os proyectos de inversió</w:t>
      </w:r>
      <w:r w:rsidR="009D7643">
        <w:rPr>
          <w:rFonts w:ascii="Arial" w:hAnsi="Arial" w:cs="Arial"/>
          <w:sz w:val="20"/>
          <w:szCs w:val="20"/>
          <w:shd w:val="clear" w:color="auto" w:fill="FFFFFF"/>
        </w:rPr>
        <w:t xml:space="preserve">n generan múltiples efectos. La </w:t>
      </w:r>
      <w:r w:rsidR="009D7643" w:rsidRPr="009D7643">
        <w:rPr>
          <w:rFonts w:ascii="Arial" w:hAnsi="Arial" w:cs="Arial"/>
          <w:sz w:val="20"/>
          <w:szCs w:val="20"/>
          <w:shd w:val="clear" w:color="auto" w:fill="FFFFFF"/>
        </w:rPr>
        <w:t>evaluación privada capta aquellos rel</w:t>
      </w:r>
      <w:r w:rsidR="009D7643">
        <w:rPr>
          <w:rFonts w:ascii="Arial" w:hAnsi="Arial" w:cs="Arial"/>
          <w:sz w:val="20"/>
          <w:szCs w:val="20"/>
          <w:shd w:val="clear" w:color="auto" w:fill="FFFFFF"/>
        </w:rPr>
        <w:t xml:space="preserve">evantes desde el punto de vista </w:t>
      </w:r>
      <w:r w:rsidR="009D7643" w:rsidRPr="009D7643">
        <w:rPr>
          <w:rFonts w:ascii="Arial" w:hAnsi="Arial" w:cs="Arial"/>
          <w:sz w:val="20"/>
          <w:szCs w:val="20"/>
          <w:shd w:val="clear" w:color="auto" w:fill="FFFFFF"/>
        </w:rPr>
        <w:t>del inversor o accionista. Sin embar</w:t>
      </w:r>
      <w:r w:rsidR="009D7643">
        <w:rPr>
          <w:rFonts w:ascii="Arial" w:hAnsi="Arial" w:cs="Arial"/>
          <w:sz w:val="20"/>
          <w:szCs w:val="20"/>
          <w:shd w:val="clear" w:color="auto" w:fill="FFFFFF"/>
        </w:rPr>
        <w:t xml:space="preserve">go, hay efectos que superan ese </w:t>
      </w:r>
      <w:r w:rsidR="009D7643" w:rsidRPr="009D7643">
        <w:rPr>
          <w:rFonts w:ascii="Arial" w:hAnsi="Arial" w:cs="Arial"/>
          <w:sz w:val="20"/>
          <w:szCs w:val="20"/>
          <w:shd w:val="clear" w:color="auto" w:fill="FFFFFF"/>
        </w:rPr>
        <w:t>enfoque, y que siendo irrelevantes para e</w:t>
      </w:r>
      <w:r w:rsidR="009D7643">
        <w:rPr>
          <w:rFonts w:ascii="Arial" w:hAnsi="Arial" w:cs="Arial"/>
          <w:sz w:val="20"/>
          <w:szCs w:val="20"/>
          <w:shd w:val="clear" w:color="auto" w:fill="FFFFFF"/>
        </w:rPr>
        <w:t xml:space="preserve">l inversor no lo son para otros </w:t>
      </w:r>
      <w:r w:rsidR="009D7643" w:rsidRPr="009D7643">
        <w:rPr>
          <w:rFonts w:ascii="Arial" w:hAnsi="Arial" w:cs="Arial"/>
          <w:sz w:val="20"/>
          <w:szCs w:val="20"/>
          <w:shd w:val="clear" w:color="auto" w:fill="FFFFFF"/>
        </w:rPr>
        <w:t>involucrados o para la sociedad en su conjunto.</w:t>
      </w:r>
      <w:r w:rsidR="009D764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D7643" w:rsidRPr="009D7643">
        <w:rPr>
          <w:rFonts w:ascii="Arial" w:hAnsi="Arial" w:cs="Arial"/>
          <w:sz w:val="20"/>
          <w:szCs w:val="20"/>
          <w:shd w:val="clear" w:color="auto" w:fill="FFFFFF"/>
        </w:rPr>
        <w:t>La disciplina que intenta medir</w:t>
      </w:r>
      <w:r w:rsidR="009D7643">
        <w:rPr>
          <w:rFonts w:ascii="Arial" w:hAnsi="Arial" w:cs="Arial"/>
          <w:sz w:val="20"/>
          <w:szCs w:val="20"/>
          <w:shd w:val="clear" w:color="auto" w:fill="FFFFFF"/>
        </w:rPr>
        <w:t xml:space="preserve"> y evaluar el conjunto total de </w:t>
      </w:r>
      <w:r w:rsidR="009D7643" w:rsidRPr="009D7643">
        <w:rPr>
          <w:rFonts w:ascii="Arial" w:hAnsi="Arial" w:cs="Arial"/>
          <w:sz w:val="20"/>
          <w:szCs w:val="20"/>
          <w:shd w:val="clear" w:color="auto" w:fill="FFFFFF"/>
        </w:rPr>
        <w:t>efectos es la evaluación social de proye</w:t>
      </w:r>
      <w:r w:rsidR="009D7643">
        <w:rPr>
          <w:rFonts w:ascii="Arial" w:hAnsi="Arial" w:cs="Arial"/>
          <w:sz w:val="20"/>
          <w:szCs w:val="20"/>
          <w:shd w:val="clear" w:color="auto" w:fill="FFFFFF"/>
        </w:rPr>
        <w:t xml:space="preserve">ctos. </w:t>
      </w:r>
      <w:r w:rsidR="009D7643" w:rsidRPr="002273D7">
        <w:rPr>
          <w:rFonts w:ascii="Arial" w:hAnsi="Arial" w:cs="Arial"/>
          <w:i/>
          <w:sz w:val="20"/>
          <w:szCs w:val="20"/>
          <w:shd w:val="clear" w:color="auto" w:fill="FFFFFF"/>
        </w:rPr>
        <w:t xml:space="preserve">Esta consiste en analizar </w:t>
      </w:r>
      <w:r w:rsidR="009D7643" w:rsidRPr="002273D7">
        <w:rPr>
          <w:rFonts w:ascii="Arial" w:hAnsi="Arial" w:cs="Arial"/>
          <w:i/>
          <w:sz w:val="20"/>
          <w:szCs w:val="20"/>
          <w:shd w:val="clear" w:color="auto" w:fill="FFFFFF"/>
        </w:rPr>
        <w:t>el proyecto con la metodología habitua</w:t>
      </w:r>
      <w:r w:rsidR="009D7643" w:rsidRPr="002273D7">
        <w:rPr>
          <w:rFonts w:ascii="Arial" w:hAnsi="Arial" w:cs="Arial"/>
          <w:i/>
          <w:sz w:val="20"/>
          <w:szCs w:val="20"/>
          <w:shd w:val="clear" w:color="auto" w:fill="FFFFFF"/>
        </w:rPr>
        <w:t xml:space="preserve">l del análisis costo-beneficio, </w:t>
      </w:r>
      <w:r w:rsidR="009D7643" w:rsidRPr="002273D7">
        <w:rPr>
          <w:rFonts w:ascii="Arial" w:hAnsi="Arial" w:cs="Arial"/>
          <w:i/>
          <w:sz w:val="20"/>
          <w:szCs w:val="20"/>
          <w:shd w:val="clear" w:color="auto" w:fill="FFFFFF"/>
        </w:rPr>
        <w:t>pero ampliando el enfoque de m</w:t>
      </w:r>
      <w:r w:rsidR="009D7643" w:rsidRPr="002273D7">
        <w:rPr>
          <w:rFonts w:ascii="Arial" w:hAnsi="Arial" w:cs="Arial"/>
          <w:i/>
          <w:sz w:val="20"/>
          <w:szCs w:val="20"/>
          <w:shd w:val="clear" w:color="auto" w:fill="FFFFFF"/>
        </w:rPr>
        <w:t xml:space="preserve">anera que no se circunscriba al </w:t>
      </w:r>
      <w:r w:rsidR="009D7643" w:rsidRPr="002273D7">
        <w:rPr>
          <w:rFonts w:ascii="Arial" w:hAnsi="Arial" w:cs="Arial"/>
          <w:i/>
          <w:sz w:val="20"/>
          <w:szCs w:val="20"/>
          <w:shd w:val="clear" w:color="auto" w:fill="FFFFFF"/>
        </w:rPr>
        <w:t>impulsor directo del proyecto.</w:t>
      </w:r>
    </w:p>
    <w:p w:rsidR="009D7643" w:rsidRDefault="009D7643" w:rsidP="009D7643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D7643" w:rsidRDefault="009D7643" w:rsidP="009D7643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L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a evaluación social recibe ese nombre porque intenta analiza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 el proyecto desde el punto de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 xml:space="preserve">vista de la sociedad.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Sabemos que los proyectos tienen muchos involucrados.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La evaluación privada intenta cap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tar los efectos relevantes para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los accionistas y, de manera indi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recta, para los consumidores.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Pero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no se preocupa por el vecino a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quien el proyecto perjudica o beneficia, si el mismo no es ni inversor ni cliente del mismo.</w:t>
      </w:r>
      <w:r w:rsidR="002273D7">
        <w:rPr>
          <w:rFonts w:ascii="Arial" w:hAnsi="Arial" w:cs="Arial"/>
          <w:sz w:val="20"/>
          <w:szCs w:val="20"/>
          <w:shd w:val="clear" w:color="auto" w:fill="FFFFFF"/>
        </w:rPr>
        <w:t xml:space="preserve"> En cambio,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2273D7">
        <w:rPr>
          <w:rFonts w:ascii="Arial" w:hAnsi="Arial" w:cs="Arial"/>
          <w:sz w:val="20"/>
          <w:szCs w:val="20"/>
          <w:shd w:val="clear" w:color="auto" w:fill="FFFFFF"/>
        </w:rPr>
        <w:t>l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a evaluación social o económica sí incluye al vecino, considerando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los efectos positivos o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negativos que le genera el proyecto como relevantes para el análisis (social) del mismo.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Esto significa que el enfoque social es básicamente un en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foque agregado: el impacto neto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del proyecto para la sociedad se entien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de como la suma de los impactos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que reciben cada uno de los involucrados. 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 esa suma neta da positiva, el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proyecto es socialmente conveniente, independientemen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te del hecho de que algún grupo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involucrado pierda con el proyecto.</w:t>
      </w:r>
    </w:p>
    <w:p w:rsidR="009D7643" w:rsidRDefault="009D7643" w:rsidP="009D7643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D7643" w:rsidRDefault="009D7643" w:rsidP="009D7643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Un proyecto incluye u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na intervención intencional, es decir, que se hace deliberadamente;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Con objetivos definidos: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lo que el proyecto quiere alcan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zar está definido con claridad,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incluso cuantitativamente;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o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rientado a soluciones: los proyec</w:t>
      </w:r>
      <w:r w:rsidR="00A03282">
        <w:rPr>
          <w:rFonts w:ascii="Arial" w:hAnsi="Arial" w:cs="Arial"/>
          <w:sz w:val="20"/>
          <w:szCs w:val="20"/>
          <w:shd w:val="clear" w:color="auto" w:fill="FFFFFF"/>
        </w:rPr>
        <w:t>tos buscan solucionar problemas y o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rientado a beneficiarios: los proyectos suelen ten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er un conjunto de beneficiarios </w:t>
      </w:r>
      <w:r w:rsidRPr="009D7643">
        <w:rPr>
          <w:rFonts w:ascii="Arial" w:hAnsi="Arial" w:cs="Arial"/>
          <w:sz w:val="20"/>
          <w:szCs w:val="20"/>
          <w:shd w:val="clear" w:color="auto" w:fill="FFFFFF"/>
        </w:rPr>
        <w:t>claramente definido.</w:t>
      </w:r>
    </w:p>
    <w:p w:rsidR="00974359" w:rsidRDefault="00974359" w:rsidP="009D7643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74359" w:rsidRDefault="00DB3B28" w:rsidP="00974359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Édgar Ortegón define a la evaluación como l</w:t>
      </w:r>
      <w:r w:rsidR="00974359" w:rsidRPr="00974359">
        <w:rPr>
          <w:rFonts w:ascii="Arial" w:hAnsi="Arial" w:cs="Arial"/>
          <w:sz w:val="20"/>
          <w:szCs w:val="20"/>
          <w:shd w:val="clear" w:color="auto" w:fill="FFFFFF"/>
        </w:rPr>
        <w:t>a acción de evaluar consiste en dar un juicio sobre el pro</w:t>
      </w:r>
      <w:r w:rsidR="00974359">
        <w:rPr>
          <w:rFonts w:ascii="Arial" w:hAnsi="Arial" w:cs="Arial"/>
          <w:sz w:val="20"/>
          <w:szCs w:val="20"/>
          <w:shd w:val="clear" w:color="auto" w:fill="FFFFFF"/>
        </w:rPr>
        <w:t xml:space="preserve">yecto, específicamente sobre la </w:t>
      </w:r>
      <w:r w:rsidR="00974359" w:rsidRPr="00974359">
        <w:rPr>
          <w:rFonts w:ascii="Arial" w:hAnsi="Arial" w:cs="Arial"/>
          <w:sz w:val="20"/>
          <w:szCs w:val="20"/>
          <w:shd w:val="clear" w:color="auto" w:fill="FFFFFF"/>
        </w:rPr>
        <w:t>manera en que el proyecto se comporta en relación con un patrón de d</w:t>
      </w:r>
      <w:r w:rsidR="00974359">
        <w:rPr>
          <w:rFonts w:ascii="Arial" w:hAnsi="Arial" w:cs="Arial"/>
          <w:sz w:val="20"/>
          <w:szCs w:val="20"/>
          <w:shd w:val="clear" w:color="auto" w:fill="FFFFFF"/>
        </w:rPr>
        <w:t xml:space="preserve">eseabilidad. Es decir, en qué </w:t>
      </w:r>
      <w:r w:rsidR="00974359" w:rsidRPr="00974359">
        <w:rPr>
          <w:rFonts w:ascii="Arial" w:hAnsi="Arial" w:cs="Arial"/>
          <w:sz w:val="20"/>
          <w:szCs w:val="20"/>
          <w:shd w:val="clear" w:color="auto" w:fill="FFFFFF"/>
        </w:rPr>
        <w:t>medida el proyecto sigue determinado proceso, afecta cierta función ob</w:t>
      </w:r>
      <w:r w:rsidR="00974359">
        <w:rPr>
          <w:rFonts w:ascii="Arial" w:hAnsi="Arial" w:cs="Arial"/>
          <w:sz w:val="20"/>
          <w:szCs w:val="20"/>
          <w:shd w:val="clear" w:color="auto" w:fill="FFFFFF"/>
        </w:rPr>
        <w:t xml:space="preserve">jetivo, utiliza tales recursos, </w:t>
      </w:r>
      <w:r w:rsidR="00974359" w:rsidRPr="00974359">
        <w:rPr>
          <w:rFonts w:ascii="Arial" w:hAnsi="Arial" w:cs="Arial"/>
          <w:sz w:val="20"/>
          <w:szCs w:val="20"/>
          <w:shd w:val="clear" w:color="auto" w:fill="FFFFFF"/>
        </w:rPr>
        <w:t>de acuerdo a qué se evalúe.</w:t>
      </w:r>
      <w:r w:rsidR="0097435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>Nos dice que l</w:t>
      </w:r>
      <w:r w:rsidR="00974359" w:rsidRPr="00974359">
        <w:rPr>
          <w:rFonts w:ascii="Arial" w:hAnsi="Arial" w:cs="Arial"/>
          <w:sz w:val="20"/>
          <w:szCs w:val="20"/>
          <w:shd w:val="clear" w:color="auto" w:fill="FFFFFF"/>
        </w:rPr>
        <w:t>a evaluación debería ser una actividad objetiva y rigurosa, q</w:t>
      </w:r>
      <w:r w:rsidR="00974359">
        <w:rPr>
          <w:rFonts w:ascii="Arial" w:hAnsi="Arial" w:cs="Arial"/>
          <w:sz w:val="20"/>
          <w:szCs w:val="20"/>
          <w:shd w:val="clear" w:color="auto" w:fill="FFFFFF"/>
        </w:rPr>
        <w:t xml:space="preserve">ue obtenga resultados válidos y </w:t>
      </w:r>
      <w:r w:rsidR="00974359" w:rsidRPr="00974359">
        <w:rPr>
          <w:rFonts w:ascii="Arial" w:hAnsi="Arial" w:cs="Arial"/>
          <w:sz w:val="20"/>
          <w:szCs w:val="20"/>
          <w:shd w:val="clear" w:color="auto" w:fill="FFFFFF"/>
        </w:rPr>
        <w:t>confiables acerca del proyecto.</w:t>
      </w:r>
    </w:p>
    <w:p w:rsidR="00974359" w:rsidRDefault="00974359" w:rsidP="00974359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D4F96" w:rsidRDefault="005D4F96" w:rsidP="005D4F96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D4F96">
        <w:rPr>
          <w:rFonts w:ascii="Arial" w:hAnsi="Arial" w:cs="Arial"/>
          <w:sz w:val="20"/>
          <w:szCs w:val="20"/>
          <w:shd w:val="clear" w:color="auto" w:fill="FFFFFF"/>
        </w:rPr>
        <w:t>La evaluación de proyectos requiere definir una función 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bjetivo, es decir, una pauta de </w:t>
      </w:r>
      <w:r w:rsidRPr="005D4F96">
        <w:rPr>
          <w:rFonts w:ascii="Arial" w:hAnsi="Arial" w:cs="Arial"/>
          <w:sz w:val="20"/>
          <w:szCs w:val="20"/>
          <w:shd w:val="clear" w:color="auto" w:fill="FFFFFF"/>
        </w:rPr>
        <w:t>deseabilidad, contra la cual comparar el impacto de las alternat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ivas de proyecto. En la empresa </w:t>
      </w:r>
      <w:r w:rsidRPr="005D4F96">
        <w:rPr>
          <w:rFonts w:ascii="Arial" w:hAnsi="Arial" w:cs="Arial"/>
          <w:sz w:val="20"/>
          <w:szCs w:val="20"/>
          <w:shd w:val="clear" w:color="auto" w:fill="FFFFFF"/>
        </w:rPr>
        <w:t>privada, la función objetivo es clara; trat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 de maximizar la riqueza total </w:t>
      </w:r>
      <w:r w:rsidRPr="005D4F96">
        <w:rPr>
          <w:rFonts w:ascii="Arial" w:hAnsi="Arial" w:cs="Arial"/>
          <w:sz w:val="20"/>
          <w:szCs w:val="20"/>
          <w:shd w:val="clear" w:color="auto" w:fill="FFFFFF"/>
        </w:rPr>
        <w:t>generada por el proyecto, expresada en unidades monetarias de hoy.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D4F96">
        <w:rPr>
          <w:rFonts w:ascii="Arial" w:hAnsi="Arial" w:cs="Arial"/>
          <w:sz w:val="20"/>
          <w:szCs w:val="20"/>
          <w:shd w:val="clear" w:color="auto" w:fill="FFFFFF"/>
        </w:rPr>
        <w:t xml:space="preserve">En el caso de la evaluación social,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es más o menos obvio que se </w:t>
      </w:r>
      <w:r w:rsidRPr="005D4F96">
        <w:rPr>
          <w:rFonts w:ascii="Arial" w:hAnsi="Arial" w:cs="Arial"/>
          <w:sz w:val="20"/>
          <w:szCs w:val="20"/>
          <w:shd w:val="clear" w:color="auto" w:fill="FFFFFF"/>
        </w:rPr>
        <w:t>busque maximizar la riqueza social; el problema es que no es ta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n fácil definirla, ni evitar la </w:t>
      </w:r>
      <w:r w:rsidRPr="005D4F96">
        <w:rPr>
          <w:rFonts w:ascii="Arial" w:hAnsi="Arial" w:cs="Arial"/>
          <w:sz w:val="20"/>
          <w:szCs w:val="20"/>
          <w:shd w:val="clear" w:color="auto" w:fill="FFFFFF"/>
        </w:rPr>
        <w:t>cuestión de cómo afecta el proyecto la distribución de la misma. ¿Cóm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 evaluar un proyecto que </w:t>
      </w:r>
      <w:r w:rsidRPr="005D4F96">
        <w:rPr>
          <w:rFonts w:ascii="Arial" w:hAnsi="Arial" w:cs="Arial"/>
          <w:sz w:val="20"/>
          <w:szCs w:val="20"/>
          <w:shd w:val="clear" w:color="auto" w:fill="FFFFFF"/>
        </w:rPr>
        <w:t>busque redistribuir la riqueza, y no genere ninguna (adicional)?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D4F96">
        <w:rPr>
          <w:rFonts w:ascii="Arial" w:hAnsi="Arial" w:cs="Arial"/>
          <w:sz w:val="20"/>
          <w:szCs w:val="20"/>
          <w:shd w:val="clear" w:color="auto" w:fill="FFFFFF"/>
        </w:rPr>
        <w:t>El punto crítico, entonces, es definir una función objetivo 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ocial –una función de bienestar </w:t>
      </w:r>
      <w:r w:rsidRPr="005D4F96">
        <w:rPr>
          <w:rFonts w:ascii="Arial" w:hAnsi="Arial" w:cs="Arial"/>
          <w:sz w:val="20"/>
          <w:szCs w:val="20"/>
          <w:shd w:val="clear" w:color="auto" w:fill="FFFFFF"/>
        </w:rPr>
        <w:t>socia</w:t>
      </w:r>
      <w:r>
        <w:rPr>
          <w:rFonts w:ascii="Arial" w:hAnsi="Arial" w:cs="Arial"/>
          <w:sz w:val="20"/>
          <w:szCs w:val="20"/>
          <w:shd w:val="clear" w:color="auto" w:fill="FFFFFF"/>
        </w:rPr>
        <w:t>l</w:t>
      </w:r>
      <w:r w:rsidRPr="005D4F96">
        <w:rPr>
          <w:rFonts w:ascii="Arial" w:hAnsi="Arial" w:cs="Arial"/>
          <w:sz w:val="20"/>
          <w:szCs w:val="20"/>
          <w:shd w:val="clear" w:color="auto" w:fill="FFFFFF"/>
        </w:rPr>
        <w:t xml:space="preserve"> – que incluya, por ejemplo, tanto la riqueza como su distribución.</w:t>
      </w:r>
    </w:p>
    <w:p w:rsidR="009E525F" w:rsidRDefault="009E525F" w:rsidP="00625F4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E525F" w:rsidRDefault="00DB3B28" w:rsidP="009E525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El autor determina que l</w:t>
      </w:r>
      <w:r w:rsidR="009E525F" w:rsidRPr="009E525F">
        <w:rPr>
          <w:rFonts w:ascii="Arial" w:hAnsi="Arial" w:cs="Arial"/>
          <w:sz w:val="20"/>
          <w:szCs w:val="20"/>
          <w:shd w:val="clear" w:color="auto" w:fill="FFFFFF"/>
        </w:rPr>
        <w:t>a valoración de los efectos del proyecto puede transformars</w:t>
      </w:r>
      <w:r w:rsidR="009E525F">
        <w:rPr>
          <w:rFonts w:ascii="Arial" w:hAnsi="Arial" w:cs="Arial"/>
          <w:sz w:val="20"/>
          <w:szCs w:val="20"/>
          <w:shd w:val="clear" w:color="auto" w:fill="FFFFFF"/>
        </w:rPr>
        <w:t xml:space="preserve">e en una casuística compleja. </w:t>
      </w:r>
      <w:r w:rsidR="009E525F" w:rsidRPr="009E525F">
        <w:rPr>
          <w:rFonts w:ascii="Arial" w:hAnsi="Arial" w:cs="Arial"/>
          <w:sz w:val="20"/>
          <w:szCs w:val="20"/>
          <w:shd w:val="clear" w:color="auto" w:fill="FFFFFF"/>
        </w:rPr>
        <w:t>Así, tenemos diferentes tipos de bienes (co</w:t>
      </w:r>
      <w:r w:rsidR="009E525F">
        <w:rPr>
          <w:rFonts w:ascii="Arial" w:hAnsi="Arial" w:cs="Arial"/>
          <w:sz w:val="20"/>
          <w:szCs w:val="20"/>
          <w:shd w:val="clear" w:color="auto" w:fill="FFFFFF"/>
        </w:rPr>
        <w:t xml:space="preserve">merciables internacionalmente y </w:t>
      </w:r>
      <w:r w:rsidR="009E525F" w:rsidRPr="009E525F">
        <w:rPr>
          <w:rFonts w:ascii="Arial" w:hAnsi="Arial" w:cs="Arial"/>
          <w:sz w:val="20"/>
          <w:szCs w:val="20"/>
          <w:shd w:val="clear" w:color="auto" w:fill="FFFFFF"/>
        </w:rPr>
        <w:t>localmente), de formas de la oferta y la demanda, de mercados (el de los productos del proyecto, el de</w:t>
      </w:r>
      <w:r w:rsidR="009E525F">
        <w:rPr>
          <w:rFonts w:ascii="Arial" w:hAnsi="Arial" w:cs="Arial"/>
          <w:sz w:val="20"/>
          <w:szCs w:val="20"/>
          <w:shd w:val="clear" w:color="auto" w:fill="FFFFFF"/>
        </w:rPr>
        <w:t xml:space="preserve"> sus insumos, el de los insumos </w:t>
      </w:r>
      <w:r w:rsidR="009E525F" w:rsidRPr="009E525F">
        <w:rPr>
          <w:rFonts w:ascii="Arial" w:hAnsi="Arial" w:cs="Arial"/>
          <w:sz w:val="20"/>
          <w:szCs w:val="20"/>
          <w:shd w:val="clear" w:color="auto" w:fill="FFFFFF"/>
        </w:rPr>
        <w:t>del insumo y del producto), de situación de esos mercados (con o sin distorsione</w:t>
      </w:r>
      <w:r w:rsidR="009E525F">
        <w:rPr>
          <w:rFonts w:ascii="Arial" w:hAnsi="Arial" w:cs="Arial"/>
          <w:sz w:val="20"/>
          <w:szCs w:val="20"/>
          <w:shd w:val="clear" w:color="auto" w:fill="FFFFFF"/>
        </w:rPr>
        <w:t xml:space="preserve">s), y de, al menos, </w:t>
      </w:r>
      <w:r w:rsidR="009E525F" w:rsidRPr="009E525F">
        <w:rPr>
          <w:rFonts w:ascii="Arial" w:hAnsi="Arial" w:cs="Arial"/>
          <w:sz w:val="20"/>
          <w:szCs w:val="20"/>
          <w:shd w:val="clear" w:color="auto" w:fill="FFFFFF"/>
        </w:rPr>
        <w:t>distorsiones (impuestos o subsidios). Esto, sin considerar los llam</w:t>
      </w:r>
      <w:r w:rsidR="009E525F">
        <w:rPr>
          <w:rFonts w:ascii="Arial" w:hAnsi="Arial" w:cs="Arial"/>
          <w:sz w:val="20"/>
          <w:szCs w:val="20"/>
          <w:shd w:val="clear" w:color="auto" w:fill="FFFFFF"/>
        </w:rPr>
        <w:t xml:space="preserve">ados “precios especiales” (mano </w:t>
      </w:r>
      <w:r w:rsidR="009E525F" w:rsidRPr="009E525F">
        <w:rPr>
          <w:rFonts w:ascii="Arial" w:hAnsi="Arial" w:cs="Arial"/>
          <w:sz w:val="20"/>
          <w:szCs w:val="20"/>
          <w:shd w:val="clear" w:color="auto" w:fill="FFFFFF"/>
        </w:rPr>
        <w:t>de obra, tasa social de descuento, tipo de cambio, financiamient</w:t>
      </w:r>
      <w:r w:rsidR="009E525F">
        <w:rPr>
          <w:rFonts w:ascii="Arial" w:hAnsi="Arial" w:cs="Arial"/>
          <w:sz w:val="20"/>
          <w:szCs w:val="20"/>
          <w:shd w:val="clear" w:color="auto" w:fill="FFFFFF"/>
        </w:rPr>
        <w:t>o, tiempo, etc.).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9E525F" w:rsidRPr="009E525F">
        <w:rPr>
          <w:rFonts w:ascii="Arial" w:hAnsi="Arial" w:cs="Arial"/>
          <w:sz w:val="20"/>
          <w:szCs w:val="20"/>
          <w:shd w:val="clear" w:color="auto" w:fill="FFFFFF"/>
        </w:rPr>
        <w:t>En términos generales, un proyecto entra en los mercados</w:t>
      </w:r>
      <w:r w:rsidR="009E525F">
        <w:rPr>
          <w:rFonts w:ascii="Arial" w:hAnsi="Arial" w:cs="Arial"/>
          <w:sz w:val="20"/>
          <w:szCs w:val="20"/>
          <w:shd w:val="clear" w:color="auto" w:fill="FFFFFF"/>
        </w:rPr>
        <w:t xml:space="preserve">, por el lado de los bienes que </w:t>
      </w:r>
      <w:r w:rsidR="009E525F" w:rsidRPr="009E525F">
        <w:rPr>
          <w:rFonts w:ascii="Arial" w:hAnsi="Arial" w:cs="Arial"/>
          <w:sz w:val="20"/>
          <w:szCs w:val="20"/>
          <w:shd w:val="clear" w:color="auto" w:fill="FFFFFF"/>
        </w:rPr>
        <w:t xml:space="preserve">produce, “abriéndose espacio” por el lado de la demanda y/o </w:t>
      </w:r>
      <w:r w:rsidR="009E525F">
        <w:rPr>
          <w:rFonts w:ascii="Arial" w:hAnsi="Arial" w:cs="Arial"/>
          <w:sz w:val="20"/>
          <w:szCs w:val="20"/>
          <w:shd w:val="clear" w:color="auto" w:fill="FFFFFF"/>
        </w:rPr>
        <w:t xml:space="preserve">de la oferta existente: genera </w:t>
      </w:r>
      <w:r w:rsidR="009E525F" w:rsidRPr="009E525F">
        <w:rPr>
          <w:rFonts w:ascii="Arial" w:hAnsi="Arial" w:cs="Arial"/>
          <w:sz w:val="20"/>
          <w:szCs w:val="20"/>
          <w:shd w:val="clear" w:color="auto" w:fill="FFFFFF"/>
        </w:rPr>
        <w:t>demanda adicional o restringe oferta existente.</w:t>
      </w:r>
    </w:p>
    <w:p w:rsidR="009E525F" w:rsidRDefault="009E525F" w:rsidP="009E525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E525F" w:rsidRDefault="009E525F" w:rsidP="009E525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9E525F">
        <w:rPr>
          <w:rFonts w:ascii="Arial" w:hAnsi="Arial" w:cs="Arial"/>
          <w:sz w:val="20"/>
          <w:szCs w:val="20"/>
          <w:shd w:val="clear" w:color="auto" w:fill="FFFFFF"/>
        </w:rPr>
        <w:t>En el caso de los insumos, el proyecto es un nuev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 demandante en ese mercado. En </w:t>
      </w:r>
      <w:r w:rsidRPr="009E525F">
        <w:rPr>
          <w:rFonts w:ascii="Arial" w:hAnsi="Arial" w:cs="Arial"/>
          <w:sz w:val="20"/>
          <w:szCs w:val="20"/>
          <w:shd w:val="clear" w:color="auto" w:fill="FFFFFF"/>
        </w:rPr>
        <w:t>consecuencia, el proyecto aumenta la demanda del insumo. El mercado satisface ese aumento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de </w:t>
      </w:r>
      <w:r w:rsidRPr="009E525F">
        <w:rPr>
          <w:rFonts w:ascii="Arial" w:hAnsi="Arial" w:cs="Arial"/>
          <w:sz w:val="20"/>
          <w:szCs w:val="20"/>
          <w:shd w:val="clear" w:color="auto" w:fill="FFFFFF"/>
        </w:rPr>
        <w:t>dos maneras: i) aumentando la cantidad ofrecida (interna o 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xterna), y ii) disminuyendo las </w:t>
      </w:r>
      <w:r w:rsidRPr="009E525F">
        <w:rPr>
          <w:rFonts w:ascii="Arial" w:hAnsi="Arial" w:cs="Arial"/>
          <w:sz w:val="20"/>
          <w:szCs w:val="20"/>
          <w:shd w:val="clear" w:color="auto" w:fill="FFFFFF"/>
        </w:rPr>
        <w:t>cantidades demandadas actualmente por otros demandantes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Esto se logra porque la nueva </w:t>
      </w:r>
      <w:r w:rsidRPr="009E525F">
        <w:rPr>
          <w:rFonts w:ascii="Arial" w:hAnsi="Arial" w:cs="Arial"/>
          <w:sz w:val="20"/>
          <w:szCs w:val="20"/>
          <w:shd w:val="clear" w:color="auto" w:fill="FFFFFF"/>
        </w:rPr>
        <w:t>demanda que genera el proyecto eleva (marginalmente) el precio de mercado.</w:t>
      </w:r>
    </w:p>
    <w:p w:rsidR="00E40594" w:rsidRDefault="00E40594" w:rsidP="009E525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E40594" w:rsidRDefault="00E40594" w:rsidP="00E40594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40594">
        <w:rPr>
          <w:rFonts w:ascii="Arial" w:hAnsi="Arial" w:cs="Arial"/>
          <w:sz w:val="20"/>
          <w:szCs w:val="20"/>
          <w:shd w:val="clear" w:color="auto" w:fill="FFFFFF"/>
        </w:rPr>
        <w:lastRenderedPageBreak/>
        <w:t>En la mayor parte de los mercados existe algún tipo de 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istorsión. Estas influyen en la </w:t>
      </w:r>
      <w:r w:rsidRPr="00E40594">
        <w:rPr>
          <w:rFonts w:ascii="Arial" w:hAnsi="Arial" w:cs="Arial"/>
          <w:sz w:val="20"/>
          <w:szCs w:val="20"/>
          <w:shd w:val="clear" w:color="auto" w:fill="FFFFFF"/>
        </w:rPr>
        <w:t>evaluación social de dos maneras: provocan que los precios de mer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cado no reflejen el “verdadero” </w:t>
      </w:r>
      <w:r w:rsidRPr="00E40594">
        <w:rPr>
          <w:rFonts w:ascii="Arial" w:hAnsi="Arial" w:cs="Arial"/>
          <w:sz w:val="20"/>
          <w:szCs w:val="20"/>
          <w:shd w:val="clear" w:color="auto" w:fill="FFFFFF"/>
        </w:rPr>
        <w:t>valor o costo que los bienes o insumos tienen para la sociedad y abr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en una brecha entre los precios de demanda y de oferta. </w:t>
      </w:r>
      <w:r w:rsidRPr="00E40594">
        <w:rPr>
          <w:rFonts w:ascii="Arial" w:hAnsi="Arial" w:cs="Arial"/>
          <w:sz w:val="20"/>
          <w:szCs w:val="20"/>
          <w:shd w:val="clear" w:color="auto" w:fill="FFFFFF"/>
        </w:rPr>
        <w:t>Los tres tipos de distorsiones más relevantes son a) impuesto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 y subsidios discriminatorios, </w:t>
      </w:r>
      <w:r w:rsidRPr="00E40594">
        <w:rPr>
          <w:rFonts w:ascii="Arial" w:hAnsi="Arial" w:cs="Arial"/>
          <w:sz w:val="20"/>
          <w:szCs w:val="20"/>
          <w:shd w:val="clear" w:color="auto" w:fill="FFFFFF"/>
        </w:rPr>
        <w:t xml:space="preserve">b)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imperfecciones a la competencia </w:t>
      </w:r>
      <w:r w:rsidRPr="00E40594">
        <w:rPr>
          <w:rFonts w:ascii="Arial" w:hAnsi="Arial" w:cs="Arial"/>
          <w:sz w:val="20"/>
          <w:szCs w:val="20"/>
          <w:shd w:val="clear" w:color="auto" w:fill="FFFFFF"/>
        </w:rPr>
        <w:t xml:space="preserve">(monopolios, monopsonios,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mercados incompletos, etc.), c) </w:t>
      </w:r>
      <w:r w:rsidRPr="00E40594">
        <w:rPr>
          <w:rFonts w:ascii="Arial" w:hAnsi="Arial" w:cs="Arial"/>
          <w:sz w:val="20"/>
          <w:szCs w:val="20"/>
          <w:shd w:val="clear" w:color="auto" w:fill="FFFFFF"/>
        </w:rPr>
        <w:t>externalidades positivas y negativas en el consumo y/o la producción.</w:t>
      </w:r>
    </w:p>
    <w:p w:rsidR="00DC6000" w:rsidRDefault="00DC6000" w:rsidP="00DC6000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735AB6" w:rsidRDefault="00DC6000" w:rsidP="00735AB6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C6000">
        <w:rPr>
          <w:rFonts w:ascii="Arial" w:hAnsi="Arial" w:cs="Arial"/>
          <w:sz w:val="20"/>
          <w:szCs w:val="20"/>
          <w:shd w:val="clear" w:color="auto" w:fill="FFFFFF"/>
        </w:rPr>
        <w:t>Si la economía no tuviera restricción a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lguna sobre las importaciones o </w:t>
      </w:r>
      <w:r w:rsidRPr="00DC6000">
        <w:rPr>
          <w:rFonts w:ascii="Arial" w:hAnsi="Arial" w:cs="Arial"/>
          <w:sz w:val="20"/>
          <w:szCs w:val="20"/>
          <w:shd w:val="clear" w:color="auto" w:fill="FFFFFF"/>
        </w:rPr>
        <w:t>exportaciones, el precio local estaría dado por el precio intern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acional ajustado por el tipo de </w:t>
      </w:r>
      <w:r w:rsidRPr="00DC6000">
        <w:rPr>
          <w:rFonts w:ascii="Arial" w:hAnsi="Arial" w:cs="Arial"/>
          <w:sz w:val="20"/>
          <w:szCs w:val="20"/>
          <w:shd w:val="clear" w:color="auto" w:fill="FFFFFF"/>
        </w:rPr>
        <w:t>cambio y el costo del transporte entre el lugar del proyecto y la frontera.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En esa situación, un proyecto que produjera un bien exporta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ble generaría un aumento de las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exportaciones, sea directamente, sea liberando consumo interno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 y permitiendo que la oferta de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otros productores se exporte.</w:t>
      </w:r>
      <w:r w:rsidR="00DB3B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En la práctica, los mercados internacionales están afectados po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r una multitud de políticas que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afectan la libre actividad de exportadores e importadores: tasas y a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ranceles al ingreso o egreso de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bienes y servicios, retenciones a la exportación, subsidios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 a determinadas importaciones o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exportaciones, cuotas que limitan las cantidades físicas que se pu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eden comerciar, y barreras para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arancelarias, como controles sanitarios, especificaciones de envasado y otras.</w:t>
      </w:r>
    </w:p>
    <w:p w:rsidR="00735AB6" w:rsidRDefault="00735AB6" w:rsidP="00735AB6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735AB6" w:rsidRDefault="00DB3B28" w:rsidP="00735AB6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l proyec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to aumenta la capacidad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 xml:space="preserve">exportable del país, independientemente de que exporte o no 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su propia producción. El país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dispondrá, en consecuencia, de un mayor aporte de divisas, valoradas a su precio social.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 E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l ingreso calculado desde el punto de vista privado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 es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diferente del beneficio social. Las fuentes de la diferencia son dos: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El subsidio a la exportación, que recibe el proyecto pero que es una transferencia;</w:t>
      </w:r>
      <w:r w:rsidR="00735AB6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35AB6" w:rsidRPr="00735AB6">
        <w:rPr>
          <w:rFonts w:ascii="Arial" w:hAnsi="Arial" w:cs="Arial"/>
          <w:sz w:val="20"/>
          <w:szCs w:val="20"/>
          <w:shd w:val="clear" w:color="auto" w:fill="FFFFFF"/>
        </w:rPr>
        <w:t>La diferencia entre el tipo de cambio privado y el tipo de cambio social.</w:t>
      </w:r>
    </w:p>
    <w:p w:rsidR="00735AB6" w:rsidRDefault="00735AB6" w:rsidP="00735AB6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735AB6" w:rsidRDefault="00735AB6" w:rsidP="00735AB6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Precios especiales. </w:t>
      </w:r>
      <w:r w:rsidRPr="00735AB6">
        <w:rPr>
          <w:rFonts w:ascii="Arial" w:hAnsi="Arial" w:cs="Arial"/>
          <w:sz w:val="20"/>
          <w:szCs w:val="20"/>
          <w:shd w:val="clear" w:color="auto" w:fill="FFFFFF"/>
        </w:rPr>
        <w:t xml:space="preserve">En todos los proyectos, no importa el sector en el que estén,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hay al menos tres variables que </w:t>
      </w:r>
      <w:r w:rsidRPr="00735AB6">
        <w:rPr>
          <w:rFonts w:ascii="Arial" w:hAnsi="Arial" w:cs="Arial"/>
          <w:sz w:val="20"/>
          <w:szCs w:val="20"/>
          <w:shd w:val="clear" w:color="auto" w:fill="FFFFFF"/>
        </w:rPr>
        <w:t xml:space="preserve">merecen especial consideración. Éstas son el costo de la mano de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obra, la tasa de descuento y el </w:t>
      </w:r>
      <w:r w:rsidRPr="00735AB6">
        <w:rPr>
          <w:rFonts w:ascii="Arial" w:hAnsi="Arial" w:cs="Arial"/>
          <w:sz w:val="20"/>
          <w:szCs w:val="20"/>
          <w:shd w:val="clear" w:color="auto" w:fill="FFFFFF"/>
        </w:rPr>
        <w:t>tipo de cambio. La peculiaridad de estas variables  radica no sólo en su generali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zada participación, sino en que </w:t>
      </w:r>
      <w:r w:rsidRPr="00735AB6">
        <w:rPr>
          <w:rFonts w:ascii="Arial" w:hAnsi="Arial" w:cs="Arial"/>
          <w:sz w:val="20"/>
          <w:szCs w:val="20"/>
          <w:shd w:val="clear" w:color="auto" w:fill="FFFFFF"/>
        </w:rPr>
        <w:t xml:space="preserve">son variables críticas tanto para el análisis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como para </w:t>
      </w:r>
      <w:r w:rsidRPr="00735AB6">
        <w:rPr>
          <w:rFonts w:ascii="Arial" w:hAnsi="Arial" w:cs="Arial"/>
          <w:sz w:val="20"/>
          <w:szCs w:val="20"/>
          <w:shd w:val="clear" w:color="auto" w:fill="FFFFFF"/>
        </w:rPr>
        <w:t>toda la economía.</w:t>
      </w:r>
    </w:p>
    <w:p w:rsidR="00C53608" w:rsidRDefault="00C53608" w:rsidP="00735AB6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C53608" w:rsidRDefault="00C53608" w:rsidP="00C53608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C53608">
        <w:rPr>
          <w:rFonts w:ascii="Arial" w:hAnsi="Arial" w:cs="Arial"/>
          <w:sz w:val="20"/>
          <w:szCs w:val="20"/>
          <w:shd w:val="clear" w:color="auto" w:fill="FFFFFF"/>
        </w:rPr>
        <w:t xml:space="preserve">En el caso de la mano de obra, las situaciones a tratar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son numerosas: empezando con el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pleno empleo y siguiendo con el tratamiento del desempleo fric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cional, del estructural, de los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mercados protegidos, del efecto de los sindicatos, etc. Esto, sin contar l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as diferencias salariales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debidas al tipo y lugar de trabajo, que pueden afectar nuest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ro cálculo si el proyecto capta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trabajadores que estaban en un lugar muy favorable y en otro muy desfavorable.</w:t>
      </w:r>
      <w:r w:rsidR="00DB3B28">
        <w:rPr>
          <w:rFonts w:ascii="Arial" w:hAnsi="Arial" w:cs="Arial"/>
          <w:sz w:val="20"/>
          <w:szCs w:val="20"/>
          <w:shd w:val="clear" w:color="auto" w:fill="FFFFFF"/>
        </w:rPr>
        <w:t xml:space="preserve"> L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a tasa de descuento de los flujos de un proyecto mide el cos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to de oportunidad de los fondos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y recursos que se utilizan en el mismo.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En la evaluación social interesa medir entonces, el efecto que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el proyecto genera sobre todos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los actores del mercado de capitales.</w:t>
      </w:r>
      <w:r w:rsidR="00DB3B2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Las divisas extranjeras (por comodidad, el dólar), se com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ercian como otros bienes, en un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mercado. La demanda de divisas está formada por los importadore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s, que las necesitan para traer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 xml:space="preserve">bienes del exterior. La oferta está dada por los exportadores, que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las obtienen al efectivizar sus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 xml:space="preserve">ventas, y las traducen en moneda local. El precio de la divisa es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la cantidad de moneda local que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puede obte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nerse por una unidad de divisa.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Los proyectos tienen en general impacto en ese mer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cado, de tres maneras posibles: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demandando divisas para importar insumos, generándolas al expor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tar o liberándolas al sustituir </w:t>
      </w:r>
      <w:r w:rsidRPr="00C53608">
        <w:rPr>
          <w:rFonts w:ascii="Arial" w:hAnsi="Arial" w:cs="Arial"/>
          <w:sz w:val="20"/>
          <w:szCs w:val="20"/>
          <w:shd w:val="clear" w:color="auto" w:fill="FFFFFF"/>
        </w:rPr>
        <w:t>importaciones.</w:t>
      </w:r>
    </w:p>
    <w:p w:rsidR="00612F98" w:rsidRDefault="00612F98" w:rsidP="00C53608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9E525F" w:rsidRDefault="00DB3B28" w:rsidP="00CB7D1D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Para Ortegón, e</w:t>
      </w:r>
      <w:r w:rsidR="00612F98" w:rsidRPr="00612F98">
        <w:rPr>
          <w:rFonts w:ascii="Arial" w:hAnsi="Arial" w:cs="Arial"/>
          <w:sz w:val="20"/>
          <w:szCs w:val="20"/>
          <w:shd w:val="clear" w:color="auto" w:fill="FFFFFF"/>
        </w:rPr>
        <w:t>l tiempo es un componente básico de la acción humana, la cual es –esencialme</w:t>
      </w:r>
      <w:r w:rsidR="00612F98">
        <w:rPr>
          <w:rFonts w:ascii="Arial" w:hAnsi="Arial" w:cs="Arial"/>
          <w:sz w:val="20"/>
          <w:szCs w:val="20"/>
          <w:shd w:val="clear" w:color="auto" w:fill="FFFFFF"/>
        </w:rPr>
        <w:t>nte–</w:t>
      </w:r>
      <w:r w:rsidR="0093027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  <w:r w:rsidR="00612F98">
        <w:rPr>
          <w:rFonts w:ascii="Arial" w:hAnsi="Arial" w:cs="Arial"/>
          <w:sz w:val="20"/>
          <w:szCs w:val="20"/>
          <w:shd w:val="clear" w:color="auto" w:fill="FFFFFF"/>
        </w:rPr>
        <w:t xml:space="preserve">una </w:t>
      </w:r>
      <w:r w:rsidR="00612F98" w:rsidRPr="00612F98">
        <w:rPr>
          <w:rFonts w:ascii="Arial" w:hAnsi="Arial" w:cs="Arial"/>
          <w:sz w:val="20"/>
          <w:szCs w:val="20"/>
          <w:shd w:val="clear" w:color="auto" w:fill="FFFFFF"/>
        </w:rPr>
        <w:t>acción temporal. Se desprende de aquí que los proyectos de invers</w:t>
      </w:r>
      <w:r w:rsidR="00612F98">
        <w:rPr>
          <w:rFonts w:ascii="Arial" w:hAnsi="Arial" w:cs="Arial"/>
          <w:sz w:val="20"/>
          <w:szCs w:val="20"/>
          <w:shd w:val="clear" w:color="auto" w:fill="FFFFFF"/>
        </w:rPr>
        <w:t xml:space="preserve">ión afectan de alguna manera el </w:t>
      </w:r>
      <w:r w:rsidR="00612F98" w:rsidRPr="00612F98">
        <w:rPr>
          <w:rFonts w:ascii="Arial" w:hAnsi="Arial" w:cs="Arial"/>
          <w:sz w:val="20"/>
          <w:szCs w:val="20"/>
          <w:shd w:val="clear" w:color="auto" w:fill="FFFFFF"/>
        </w:rPr>
        <w:t>uso del tiempo. En consecuencia, para realizar un análisis costo be</w:t>
      </w:r>
      <w:r w:rsidR="00612F98">
        <w:rPr>
          <w:rFonts w:ascii="Arial" w:hAnsi="Arial" w:cs="Arial"/>
          <w:sz w:val="20"/>
          <w:szCs w:val="20"/>
          <w:shd w:val="clear" w:color="auto" w:fill="FFFFFF"/>
        </w:rPr>
        <w:t xml:space="preserve">neficio desde una óptica social </w:t>
      </w:r>
      <w:r w:rsidR="00612F98" w:rsidRPr="00612F98">
        <w:rPr>
          <w:rFonts w:ascii="Arial" w:hAnsi="Arial" w:cs="Arial"/>
          <w:sz w:val="20"/>
          <w:szCs w:val="20"/>
          <w:shd w:val="clear" w:color="auto" w:fill="FFFFFF"/>
        </w:rPr>
        <w:t>se requiere, en muchas circunstancias, estimar el valor social del tiempo.</w:t>
      </w:r>
      <w:r w:rsidR="00612F9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CB7D1D" w:rsidRPr="00CB7D1D">
        <w:rPr>
          <w:rFonts w:ascii="Arial" w:hAnsi="Arial" w:cs="Arial"/>
          <w:sz w:val="20"/>
          <w:szCs w:val="20"/>
          <w:shd w:val="clear" w:color="auto" w:fill="FFFFFF"/>
        </w:rPr>
        <w:t>Una forma alternativa para estimar el valor del tiempo, for</w:t>
      </w:r>
      <w:r w:rsidR="00CB7D1D">
        <w:rPr>
          <w:rFonts w:ascii="Arial" w:hAnsi="Arial" w:cs="Arial"/>
          <w:sz w:val="20"/>
          <w:szCs w:val="20"/>
          <w:shd w:val="clear" w:color="auto" w:fill="FFFFFF"/>
        </w:rPr>
        <w:t xml:space="preserve">ma más precisa pero más costosa </w:t>
      </w:r>
      <w:r w:rsidR="00CB7D1D" w:rsidRPr="00CB7D1D">
        <w:rPr>
          <w:rFonts w:ascii="Arial" w:hAnsi="Arial" w:cs="Arial"/>
          <w:sz w:val="20"/>
          <w:szCs w:val="20"/>
          <w:shd w:val="clear" w:color="auto" w:fill="FFFFFF"/>
        </w:rPr>
        <w:t xml:space="preserve">y no exenta de controversias, consiste en la aplicación de metodologías que </w:t>
      </w:r>
      <w:r w:rsidR="00CB7D1D">
        <w:rPr>
          <w:rFonts w:ascii="Arial" w:hAnsi="Arial" w:cs="Arial"/>
          <w:sz w:val="20"/>
          <w:szCs w:val="20"/>
          <w:shd w:val="clear" w:color="auto" w:fill="FFFFFF"/>
        </w:rPr>
        <w:t xml:space="preserve">buscan determinar el </w:t>
      </w:r>
      <w:r w:rsidR="00CB7D1D" w:rsidRPr="00CB7D1D">
        <w:rPr>
          <w:rFonts w:ascii="Arial" w:hAnsi="Arial" w:cs="Arial"/>
          <w:sz w:val="20"/>
          <w:szCs w:val="20"/>
          <w:shd w:val="clear" w:color="auto" w:fill="FFFFFF"/>
        </w:rPr>
        <w:t>valor que los propios usuarios dan a diferentes bienes “sin merca</w:t>
      </w:r>
      <w:r w:rsidR="00CB7D1D">
        <w:rPr>
          <w:rFonts w:ascii="Arial" w:hAnsi="Arial" w:cs="Arial"/>
          <w:sz w:val="20"/>
          <w:szCs w:val="20"/>
          <w:shd w:val="clear" w:color="auto" w:fill="FFFFFF"/>
        </w:rPr>
        <w:t xml:space="preserve">do”; en este caso, el valor que </w:t>
      </w:r>
      <w:r w:rsidR="00CB7D1D" w:rsidRPr="00CB7D1D">
        <w:rPr>
          <w:rFonts w:ascii="Arial" w:hAnsi="Arial" w:cs="Arial"/>
          <w:sz w:val="20"/>
          <w:szCs w:val="20"/>
          <w:shd w:val="clear" w:color="auto" w:fill="FFFFFF"/>
        </w:rPr>
        <w:t xml:space="preserve">quienes ahorran o pierden tiempo con el proyecto dan a ese </w:t>
      </w:r>
      <w:r w:rsidR="00CB7D1D">
        <w:rPr>
          <w:rFonts w:ascii="Arial" w:hAnsi="Arial" w:cs="Arial"/>
          <w:sz w:val="20"/>
          <w:szCs w:val="20"/>
          <w:shd w:val="clear" w:color="auto" w:fill="FFFFFF"/>
        </w:rPr>
        <w:t xml:space="preserve">tiempo. Diferentes metodologías permiten establecer las </w:t>
      </w:r>
      <w:r w:rsidR="00CB7D1D" w:rsidRPr="00CB7D1D">
        <w:rPr>
          <w:rFonts w:ascii="Arial" w:hAnsi="Arial" w:cs="Arial"/>
          <w:sz w:val="20"/>
          <w:szCs w:val="20"/>
          <w:shd w:val="clear" w:color="auto" w:fill="FFFFFF"/>
        </w:rPr>
        <w:t>preferencias de los individuos, que son la base de la valoración q</w:t>
      </w:r>
      <w:r w:rsidR="00CB7D1D">
        <w:rPr>
          <w:rFonts w:ascii="Arial" w:hAnsi="Arial" w:cs="Arial"/>
          <w:sz w:val="20"/>
          <w:szCs w:val="20"/>
          <w:shd w:val="clear" w:color="auto" w:fill="FFFFFF"/>
        </w:rPr>
        <w:t xml:space="preserve">ue los mismos hacen del bien en </w:t>
      </w:r>
      <w:r w:rsidR="00CB7D1D" w:rsidRPr="00CB7D1D">
        <w:rPr>
          <w:rFonts w:ascii="Arial" w:hAnsi="Arial" w:cs="Arial"/>
          <w:sz w:val="20"/>
          <w:szCs w:val="20"/>
          <w:shd w:val="clear" w:color="auto" w:fill="FFFFFF"/>
        </w:rPr>
        <w:t>cuestión.</w:t>
      </w:r>
    </w:p>
    <w:p w:rsidR="00DB3B28" w:rsidRDefault="00DB3B28" w:rsidP="00CB7D1D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DB3B28" w:rsidRPr="00776B24" w:rsidRDefault="00DB3B28" w:rsidP="00EA4F15">
      <w:pPr>
        <w:spacing w:after="0" w:line="240" w:lineRule="auto"/>
        <w:jc w:val="both"/>
        <w:rPr>
          <w:rFonts w:ascii="Arial" w:hAnsi="Arial" w:cs="Arial"/>
          <w:i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>Comentario: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76B24" w:rsidRPr="00776B24">
        <w:rPr>
          <w:rFonts w:ascii="Arial" w:hAnsi="Arial" w:cs="Arial"/>
          <w:i/>
          <w:sz w:val="20"/>
          <w:szCs w:val="20"/>
          <w:shd w:val="clear" w:color="auto" w:fill="FFFFFF"/>
        </w:rPr>
        <w:t>Conociendo que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por lo regular las tareas de ident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ificación,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>preparación, evaluación, segui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miento y control de proyectos y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programas </w:t>
      </w:r>
      <w:r w:rsidR="00776B24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sociales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se desarrollan sin un marco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de planeamiento estratégico que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>permita ordenar, conducir y orientar l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as acciones hacia el desarrollo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>integra</w:t>
      </w:r>
      <w:r w:rsidR="00776B24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l de un país, región o municipio, se hace necesario integrar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>func</w:t>
      </w:r>
      <w:r w:rsidR="00776B24" w:rsidRPr="00776B24">
        <w:rPr>
          <w:rFonts w:ascii="Arial" w:hAnsi="Arial" w:cs="Arial"/>
          <w:i/>
          <w:sz w:val="20"/>
          <w:szCs w:val="20"/>
          <w:shd w:val="clear" w:color="auto" w:fill="FFFFFF"/>
        </w:rPr>
        <w:t>iones básicas de planificación a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largo pl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>azo,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776B24" w:rsidRPr="00776B24">
        <w:rPr>
          <w:rFonts w:ascii="Arial" w:hAnsi="Arial" w:cs="Arial"/>
          <w:i/>
          <w:sz w:val="20"/>
          <w:szCs w:val="20"/>
          <w:shd w:val="clear" w:color="auto" w:fill="FFFFFF"/>
        </w:rPr>
        <w:t>mismas que permit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>an definir una visión de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776B24" w:rsidRPr="00776B24">
        <w:rPr>
          <w:rFonts w:ascii="Arial" w:hAnsi="Arial" w:cs="Arial"/>
          <w:i/>
          <w:sz w:val="20"/>
          <w:szCs w:val="20"/>
          <w:shd w:val="clear" w:color="auto" w:fill="FFFFFF"/>
        </w:rPr>
        <w:t>futuro compartida, faciliten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la for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mulación concertada de planes y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>políticas multisectoriales, sectori</w:t>
      </w:r>
      <w:r w:rsidR="00776B24" w:rsidRPr="00776B24">
        <w:rPr>
          <w:rFonts w:ascii="Arial" w:hAnsi="Arial" w:cs="Arial"/>
          <w:i/>
          <w:sz w:val="20"/>
          <w:szCs w:val="20"/>
          <w:shd w:val="clear" w:color="auto" w:fill="FFFFFF"/>
        </w:rPr>
        <w:t>ales o territoriales y apoyen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la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>gestión por resultados para conocer los impactos y el cumplimiento de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>metas de los</w:t>
      </w:r>
      <w:r w:rsidR="00776B24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 proyectos y programas, respaldando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 xml:space="preserve">una mayor </w:t>
      </w:r>
      <w:r w:rsidR="00EA4F15" w:rsidRPr="00776B24">
        <w:rPr>
          <w:rFonts w:ascii="Arial" w:hAnsi="Arial" w:cs="Arial"/>
          <w:i/>
          <w:sz w:val="20"/>
          <w:szCs w:val="20"/>
          <w:shd w:val="clear" w:color="auto" w:fill="FFFFFF"/>
        </w:rPr>
        <w:t>participación, tanto pública como priva</w:t>
      </w:r>
      <w:r w:rsidR="00776B24" w:rsidRPr="00776B24">
        <w:rPr>
          <w:rFonts w:ascii="Arial" w:hAnsi="Arial" w:cs="Arial"/>
          <w:i/>
          <w:sz w:val="20"/>
          <w:szCs w:val="20"/>
          <w:shd w:val="clear" w:color="auto" w:fill="FFFFFF"/>
        </w:rPr>
        <w:t>da.</w:t>
      </w:r>
    </w:p>
    <w:sectPr w:rsidR="00DB3B28" w:rsidRPr="00776B24" w:rsidSect="00BE1D14">
      <w:headerReference w:type="default" r:id="rId9"/>
      <w:pgSz w:w="12240" w:h="15840"/>
      <w:pgMar w:top="1021" w:right="1021" w:bottom="1021" w:left="1134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D74" w:rsidRDefault="00134D74" w:rsidP="0057035F">
      <w:pPr>
        <w:spacing w:after="0" w:line="240" w:lineRule="auto"/>
      </w:pPr>
      <w:r>
        <w:separator/>
      </w:r>
    </w:p>
  </w:endnote>
  <w:endnote w:type="continuationSeparator" w:id="0">
    <w:p w:rsidR="00134D74" w:rsidRDefault="00134D74" w:rsidP="0057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D74" w:rsidRDefault="00134D74" w:rsidP="0057035F">
      <w:pPr>
        <w:spacing w:after="0" w:line="240" w:lineRule="auto"/>
      </w:pPr>
      <w:r>
        <w:separator/>
      </w:r>
    </w:p>
  </w:footnote>
  <w:footnote w:type="continuationSeparator" w:id="0">
    <w:p w:rsidR="00134D74" w:rsidRDefault="00134D74" w:rsidP="0057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5F" w:rsidRPr="0057035F" w:rsidRDefault="00895C85" w:rsidP="00F74A83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CDB4F" wp14:editId="6BE666A6">
              <wp:simplePos x="0" y="0"/>
              <wp:positionH relativeFrom="column">
                <wp:posOffset>19491</wp:posOffset>
              </wp:positionH>
              <wp:positionV relativeFrom="paragraph">
                <wp:posOffset>187960</wp:posOffset>
              </wp:positionV>
              <wp:extent cx="6119495" cy="0"/>
              <wp:effectExtent l="0" t="0" r="1460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4.8pt" to="48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" strokecolor="#76923c [2406]"/>
          </w:pict>
        </mc:Fallback>
      </mc:AlternateContent>
    </w: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60288" behindDoc="1" locked="0" layoutInCell="1" allowOverlap="1" wp14:anchorId="00FCDF60" wp14:editId="00121D1A">
          <wp:simplePos x="0" y="0"/>
          <wp:positionH relativeFrom="column">
            <wp:posOffset>17145</wp:posOffset>
          </wp:positionH>
          <wp:positionV relativeFrom="paragraph">
            <wp:posOffset>-316671</wp:posOffset>
          </wp:positionV>
          <wp:extent cx="1247140" cy="467995"/>
          <wp:effectExtent l="0" t="0" r="0" b="825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35F" w:rsidRPr="0057035F">
      <w:rPr>
        <w:rFonts w:ascii="Arial" w:hAnsi="Arial" w:cs="Arial"/>
        <w:color w:val="7F7F7F" w:themeColor="text1" w:themeTint="80"/>
        <w:sz w:val="20"/>
        <w:szCs w:val="20"/>
      </w:rPr>
      <w:t>Maestría en línea en Administración y Políticas Públicas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6BB"/>
    <w:multiLevelType w:val="hybridMultilevel"/>
    <w:tmpl w:val="49A2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2055"/>
    <w:multiLevelType w:val="hybridMultilevel"/>
    <w:tmpl w:val="82128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5CAA"/>
    <w:multiLevelType w:val="hybridMultilevel"/>
    <w:tmpl w:val="1722C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758A5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D28FC"/>
    <w:multiLevelType w:val="hybridMultilevel"/>
    <w:tmpl w:val="41F0FD6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02A16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E3A37"/>
    <w:multiLevelType w:val="hybridMultilevel"/>
    <w:tmpl w:val="80025D5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66135"/>
    <w:multiLevelType w:val="hybridMultilevel"/>
    <w:tmpl w:val="E6F842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286559"/>
    <w:multiLevelType w:val="hybridMultilevel"/>
    <w:tmpl w:val="1092F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F6AC9"/>
    <w:multiLevelType w:val="hybridMultilevel"/>
    <w:tmpl w:val="4EB26E2A"/>
    <w:lvl w:ilvl="0" w:tplc="D984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C3215"/>
    <w:multiLevelType w:val="hybridMultilevel"/>
    <w:tmpl w:val="D30621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B7881"/>
    <w:multiLevelType w:val="hybridMultilevel"/>
    <w:tmpl w:val="882EE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47FEC"/>
    <w:multiLevelType w:val="hybridMultilevel"/>
    <w:tmpl w:val="BC5E13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B37B61"/>
    <w:multiLevelType w:val="hybridMultilevel"/>
    <w:tmpl w:val="85D260B2"/>
    <w:lvl w:ilvl="0" w:tplc="0BEEF1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75ED3"/>
    <w:multiLevelType w:val="hybridMultilevel"/>
    <w:tmpl w:val="A0FEBEF0"/>
    <w:lvl w:ilvl="0" w:tplc="8C5AB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F667A"/>
    <w:multiLevelType w:val="hybridMultilevel"/>
    <w:tmpl w:val="2EB05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82E29"/>
    <w:multiLevelType w:val="hybridMultilevel"/>
    <w:tmpl w:val="470AA4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4"/>
  </w:num>
  <w:num w:numId="7">
    <w:abstractNumId w:val="8"/>
  </w:num>
  <w:num w:numId="8">
    <w:abstractNumId w:val="10"/>
  </w:num>
  <w:num w:numId="9">
    <w:abstractNumId w:val="15"/>
  </w:num>
  <w:num w:numId="10">
    <w:abstractNumId w:val="11"/>
  </w:num>
  <w:num w:numId="11">
    <w:abstractNumId w:val="4"/>
  </w:num>
  <w:num w:numId="12">
    <w:abstractNumId w:val="9"/>
  </w:num>
  <w:num w:numId="13">
    <w:abstractNumId w:val="12"/>
  </w:num>
  <w:num w:numId="14">
    <w:abstractNumId w:val="16"/>
  </w:num>
  <w:num w:numId="15">
    <w:abstractNumId w:val="7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C0"/>
    <w:rsid w:val="00000700"/>
    <w:rsid w:val="00013EA9"/>
    <w:rsid w:val="000140E2"/>
    <w:rsid w:val="000426C6"/>
    <w:rsid w:val="00052919"/>
    <w:rsid w:val="0005563D"/>
    <w:rsid w:val="000610BB"/>
    <w:rsid w:val="00072E98"/>
    <w:rsid w:val="00076958"/>
    <w:rsid w:val="000859CF"/>
    <w:rsid w:val="000934B3"/>
    <w:rsid w:val="00093600"/>
    <w:rsid w:val="000A7DBE"/>
    <w:rsid w:val="000C38E5"/>
    <w:rsid w:val="000D745F"/>
    <w:rsid w:val="000D7975"/>
    <w:rsid w:val="00134276"/>
    <w:rsid w:val="00134D74"/>
    <w:rsid w:val="001538D2"/>
    <w:rsid w:val="00177B5F"/>
    <w:rsid w:val="001945F8"/>
    <w:rsid w:val="001D69C5"/>
    <w:rsid w:val="00214018"/>
    <w:rsid w:val="002273D7"/>
    <w:rsid w:val="002348C6"/>
    <w:rsid w:val="0024031E"/>
    <w:rsid w:val="002562EF"/>
    <w:rsid w:val="00262551"/>
    <w:rsid w:val="00264D56"/>
    <w:rsid w:val="00277892"/>
    <w:rsid w:val="0028352A"/>
    <w:rsid w:val="00290ABC"/>
    <w:rsid w:val="002A43BC"/>
    <w:rsid w:val="002C7272"/>
    <w:rsid w:val="00302183"/>
    <w:rsid w:val="0034527B"/>
    <w:rsid w:val="00345F45"/>
    <w:rsid w:val="00352B4C"/>
    <w:rsid w:val="00357246"/>
    <w:rsid w:val="00396693"/>
    <w:rsid w:val="003A1619"/>
    <w:rsid w:val="003A6E55"/>
    <w:rsid w:val="003A79E4"/>
    <w:rsid w:val="003B4B59"/>
    <w:rsid w:val="003D54EF"/>
    <w:rsid w:val="003E57B7"/>
    <w:rsid w:val="003E7980"/>
    <w:rsid w:val="004326FC"/>
    <w:rsid w:val="004339E1"/>
    <w:rsid w:val="004471B0"/>
    <w:rsid w:val="004502C0"/>
    <w:rsid w:val="004520CD"/>
    <w:rsid w:val="00463DF3"/>
    <w:rsid w:val="00465A1F"/>
    <w:rsid w:val="0048333D"/>
    <w:rsid w:val="004C653A"/>
    <w:rsid w:val="004E3504"/>
    <w:rsid w:val="004E382C"/>
    <w:rsid w:val="004E40FC"/>
    <w:rsid w:val="004E57DC"/>
    <w:rsid w:val="00531E5C"/>
    <w:rsid w:val="0054469F"/>
    <w:rsid w:val="00565FA3"/>
    <w:rsid w:val="0057035F"/>
    <w:rsid w:val="00572064"/>
    <w:rsid w:val="00573003"/>
    <w:rsid w:val="0058418A"/>
    <w:rsid w:val="005852B8"/>
    <w:rsid w:val="0058786F"/>
    <w:rsid w:val="005962F1"/>
    <w:rsid w:val="005A0812"/>
    <w:rsid w:val="005B45C3"/>
    <w:rsid w:val="005C1E33"/>
    <w:rsid w:val="005D4F96"/>
    <w:rsid w:val="00612F98"/>
    <w:rsid w:val="006155AC"/>
    <w:rsid w:val="00625F4F"/>
    <w:rsid w:val="00640B81"/>
    <w:rsid w:val="0064540E"/>
    <w:rsid w:val="006525F9"/>
    <w:rsid w:val="006A1882"/>
    <w:rsid w:val="006B49E1"/>
    <w:rsid w:val="006C2367"/>
    <w:rsid w:val="006C5D89"/>
    <w:rsid w:val="006D1AE1"/>
    <w:rsid w:val="006F3FDF"/>
    <w:rsid w:val="00716FDB"/>
    <w:rsid w:val="00735AB6"/>
    <w:rsid w:val="00736A9C"/>
    <w:rsid w:val="00746608"/>
    <w:rsid w:val="00776B24"/>
    <w:rsid w:val="0078727E"/>
    <w:rsid w:val="00797057"/>
    <w:rsid w:val="007972D8"/>
    <w:rsid w:val="007C6317"/>
    <w:rsid w:val="007E71B3"/>
    <w:rsid w:val="007F4A63"/>
    <w:rsid w:val="0082685D"/>
    <w:rsid w:val="008705A7"/>
    <w:rsid w:val="00895C85"/>
    <w:rsid w:val="008B63C0"/>
    <w:rsid w:val="00900431"/>
    <w:rsid w:val="00923525"/>
    <w:rsid w:val="00930273"/>
    <w:rsid w:val="0096199B"/>
    <w:rsid w:val="00970E7B"/>
    <w:rsid w:val="00974359"/>
    <w:rsid w:val="009929D6"/>
    <w:rsid w:val="009A3C95"/>
    <w:rsid w:val="009B1676"/>
    <w:rsid w:val="009D7643"/>
    <w:rsid w:val="009E525F"/>
    <w:rsid w:val="009F00AF"/>
    <w:rsid w:val="00A03282"/>
    <w:rsid w:val="00A061B8"/>
    <w:rsid w:val="00A32C57"/>
    <w:rsid w:val="00A3341E"/>
    <w:rsid w:val="00A67B72"/>
    <w:rsid w:val="00A94E43"/>
    <w:rsid w:val="00AB33BE"/>
    <w:rsid w:val="00AC044B"/>
    <w:rsid w:val="00AC52E4"/>
    <w:rsid w:val="00AC55FA"/>
    <w:rsid w:val="00AD6327"/>
    <w:rsid w:val="00AE3B11"/>
    <w:rsid w:val="00B00171"/>
    <w:rsid w:val="00B2410B"/>
    <w:rsid w:val="00B25B6D"/>
    <w:rsid w:val="00B5752A"/>
    <w:rsid w:val="00BA7100"/>
    <w:rsid w:val="00BD191B"/>
    <w:rsid w:val="00BE1D14"/>
    <w:rsid w:val="00BE7570"/>
    <w:rsid w:val="00BF554A"/>
    <w:rsid w:val="00BF59D5"/>
    <w:rsid w:val="00C3521A"/>
    <w:rsid w:val="00C36AEF"/>
    <w:rsid w:val="00C53608"/>
    <w:rsid w:val="00C575A3"/>
    <w:rsid w:val="00C64541"/>
    <w:rsid w:val="00C73F33"/>
    <w:rsid w:val="00CB7D1D"/>
    <w:rsid w:val="00CD4854"/>
    <w:rsid w:val="00CD6A1B"/>
    <w:rsid w:val="00CE4CC6"/>
    <w:rsid w:val="00CF17C9"/>
    <w:rsid w:val="00D4054B"/>
    <w:rsid w:val="00D807AB"/>
    <w:rsid w:val="00D91960"/>
    <w:rsid w:val="00D97A69"/>
    <w:rsid w:val="00DA2E2E"/>
    <w:rsid w:val="00DB3B28"/>
    <w:rsid w:val="00DB4D2A"/>
    <w:rsid w:val="00DC6000"/>
    <w:rsid w:val="00DD38F6"/>
    <w:rsid w:val="00E13DDF"/>
    <w:rsid w:val="00E30B48"/>
    <w:rsid w:val="00E351D2"/>
    <w:rsid w:val="00E35CFA"/>
    <w:rsid w:val="00E37D65"/>
    <w:rsid w:val="00E40594"/>
    <w:rsid w:val="00E50532"/>
    <w:rsid w:val="00E7121D"/>
    <w:rsid w:val="00E84763"/>
    <w:rsid w:val="00E86A25"/>
    <w:rsid w:val="00E94D0B"/>
    <w:rsid w:val="00EA4F15"/>
    <w:rsid w:val="00EA5A5F"/>
    <w:rsid w:val="00EA79EF"/>
    <w:rsid w:val="00EB7D11"/>
    <w:rsid w:val="00ED511F"/>
    <w:rsid w:val="00EE0762"/>
    <w:rsid w:val="00EE6975"/>
    <w:rsid w:val="00F071C2"/>
    <w:rsid w:val="00F17825"/>
    <w:rsid w:val="00F32941"/>
    <w:rsid w:val="00F43FBF"/>
    <w:rsid w:val="00F5017E"/>
    <w:rsid w:val="00F67238"/>
    <w:rsid w:val="00F709B4"/>
    <w:rsid w:val="00F728E5"/>
    <w:rsid w:val="00F730DF"/>
    <w:rsid w:val="00F74A83"/>
    <w:rsid w:val="00F77B68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73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7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29C73-3493-4FDE-9632-308DB7BDD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1549</Words>
  <Characters>8522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10051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Héck</cp:lastModifiedBy>
  <cp:revision>14</cp:revision>
  <dcterms:created xsi:type="dcterms:W3CDTF">2016-05-27T22:50:00Z</dcterms:created>
  <dcterms:modified xsi:type="dcterms:W3CDTF">2016-05-28T00:01:00Z</dcterms:modified>
</cp:coreProperties>
</file>