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4B" w:rsidRPr="00C73F33" w:rsidRDefault="006C2367" w:rsidP="00895C85">
      <w:pPr>
        <w:pStyle w:val="Piedepgina"/>
        <w:jc w:val="right"/>
        <w:rPr>
          <w:rFonts w:ascii="Arial" w:hAnsi="Arial" w:cs="Arial"/>
        </w:rPr>
      </w:pPr>
      <w:r w:rsidRPr="00C73F33">
        <w:rPr>
          <w:rFonts w:ascii="Arial" w:hAnsi="Arial" w:cs="Arial"/>
        </w:rPr>
        <w:t>Evaluación e Impacto de las Políticas Públicas</w:t>
      </w:r>
    </w:p>
    <w:p w:rsidR="00AC044B" w:rsidRPr="00C73F33" w:rsidRDefault="00925CB2" w:rsidP="00895C85">
      <w:pPr>
        <w:pStyle w:val="Piedepgina"/>
        <w:jc w:val="right"/>
        <w:rPr>
          <w:rFonts w:ascii="Arial" w:hAnsi="Arial" w:cs="Arial"/>
        </w:rPr>
      </w:pPr>
      <w:r>
        <w:rPr>
          <w:rFonts w:ascii="Arial" w:hAnsi="Arial" w:cs="Arial"/>
        </w:rPr>
        <w:t>Actividad 10</w:t>
      </w:r>
    </w:p>
    <w:p w:rsidR="00AC044B" w:rsidRPr="00C73F33" w:rsidRDefault="00AC044B" w:rsidP="00895C85">
      <w:pPr>
        <w:pStyle w:val="Piedepgina"/>
        <w:jc w:val="right"/>
        <w:rPr>
          <w:rFonts w:ascii="Arial" w:hAnsi="Arial" w:cs="Arial"/>
          <w:b/>
        </w:rPr>
      </w:pPr>
      <w:r w:rsidRPr="00C73F33">
        <w:rPr>
          <w:rFonts w:ascii="Arial" w:hAnsi="Arial" w:cs="Arial"/>
          <w:b/>
        </w:rPr>
        <w:t>Walter Guillermo Aguilar Castañeda</w:t>
      </w:r>
    </w:p>
    <w:p w:rsidR="000426C6" w:rsidRPr="00C73F33" w:rsidRDefault="000426C6" w:rsidP="00895C85">
      <w:pPr>
        <w:spacing w:after="0" w:line="240" w:lineRule="auto"/>
        <w:jc w:val="both"/>
        <w:rPr>
          <w:rFonts w:ascii="Arial" w:hAnsi="Arial" w:cs="Arial"/>
          <w:b/>
        </w:rPr>
      </w:pPr>
    </w:p>
    <w:p w:rsidR="00F5017E" w:rsidRPr="00C73F33" w:rsidRDefault="00F5017E" w:rsidP="00895C85">
      <w:pPr>
        <w:spacing w:after="0" w:line="240" w:lineRule="auto"/>
        <w:jc w:val="both"/>
        <w:rPr>
          <w:rFonts w:ascii="Arial" w:hAnsi="Arial" w:cs="Arial"/>
          <w:b/>
        </w:rPr>
      </w:pPr>
    </w:p>
    <w:p w:rsidR="003E7980" w:rsidRDefault="00925CB2" w:rsidP="004326FC">
      <w:pPr>
        <w:spacing w:after="0" w:line="240" w:lineRule="auto"/>
        <w:jc w:val="both"/>
        <w:rPr>
          <w:rFonts w:ascii="Arial" w:hAnsi="Arial" w:cs="Arial"/>
        </w:rPr>
      </w:pPr>
      <w:r>
        <w:rPr>
          <w:rFonts w:ascii="Arial" w:hAnsi="Arial" w:cs="Arial"/>
          <w:b/>
        </w:rPr>
        <w:t>La gestión para resultados en el desarrollo.</w:t>
      </w:r>
    </w:p>
    <w:p w:rsidR="00A761C1" w:rsidRDefault="00925CB2" w:rsidP="005D06F2">
      <w:pPr>
        <w:spacing w:after="0" w:line="240" w:lineRule="auto"/>
        <w:jc w:val="both"/>
        <w:rPr>
          <w:rFonts w:ascii="Arial" w:hAnsi="Arial" w:cs="Arial"/>
          <w:b/>
        </w:rPr>
      </w:pPr>
      <w:r>
        <w:rPr>
          <w:rFonts w:ascii="Arial" w:hAnsi="Arial" w:cs="Arial"/>
        </w:rPr>
        <w:t>(García López Roberto – García Moreno, Mauricio)</w:t>
      </w:r>
    </w:p>
    <w:p w:rsidR="005D06F2" w:rsidRDefault="005D06F2" w:rsidP="005D06F2">
      <w:pPr>
        <w:spacing w:after="0" w:line="240" w:lineRule="auto"/>
        <w:jc w:val="both"/>
        <w:rPr>
          <w:rFonts w:ascii="Arial" w:hAnsi="Arial" w:cs="Arial"/>
          <w:b/>
        </w:rPr>
      </w:pPr>
    </w:p>
    <w:p w:rsidR="005D06F2" w:rsidRDefault="00B56203" w:rsidP="005D06F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Introducción. </w:t>
      </w:r>
      <w:r w:rsidR="005D06F2" w:rsidRPr="005D06F2">
        <w:rPr>
          <w:rFonts w:ascii="Arial" w:hAnsi="Arial" w:cs="Arial"/>
          <w:sz w:val="20"/>
          <w:szCs w:val="20"/>
          <w:shd w:val="clear" w:color="auto" w:fill="FFFFFF"/>
        </w:rPr>
        <w:t>Durante la década de 1970, los países desa</w:t>
      </w:r>
      <w:r w:rsidR="005D06F2">
        <w:rPr>
          <w:rFonts w:ascii="Arial" w:hAnsi="Arial" w:cs="Arial"/>
          <w:sz w:val="20"/>
          <w:szCs w:val="20"/>
          <w:shd w:val="clear" w:color="auto" w:fill="FFFFFF"/>
        </w:rPr>
        <w:t xml:space="preserve">rrollados emprendieron reformas </w:t>
      </w:r>
      <w:r w:rsidR="005D06F2" w:rsidRPr="005D06F2">
        <w:rPr>
          <w:rFonts w:ascii="Arial" w:hAnsi="Arial" w:cs="Arial"/>
          <w:sz w:val="20"/>
          <w:szCs w:val="20"/>
          <w:shd w:val="clear" w:color="auto" w:fill="FFFFFF"/>
        </w:rPr>
        <w:t>para dar respuesta a la crisis fiscal de ese m</w:t>
      </w:r>
      <w:r w:rsidR="005D06F2">
        <w:rPr>
          <w:rFonts w:ascii="Arial" w:hAnsi="Arial" w:cs="Arial"/>
          <w:sz w:val="20"/>
          <w:szCs w:val="20"/>
          <w:shd w:val="clear" w:color="auto" w:fill="FFFFFF"/>
        </w:rPr>
        <w:t xml:space="preserve">omento y para enfrentar algunas </w:t>
      </w:r>
      <w:r w:rsidR="005D06F2" w:rsidRPr="005D06F2">
        <w:rPr>
          <w:rFonts w:ascii="Arial" w:hAnsi="Arial" w:cs="Arial"/>
          <w:sz w:val="20"/>
          <w:szCs w:val="20"/>
          <w:shd w:val="clear" w:color="auto" w:fill="FFFFFF"/>
        </w:rPr>
        <w:t>disfunciones que el Estado de Bienestar había gen</w:t>
      </w:r>
      <w:r w:rsidR="005D06F2">
        <w:rPr>
          <w:rFonts w:ascii="Arial" w:hAnsi="Arial" w:cs="Arial"/>
          <w:sz w:val="20"/>
          <w:szCs w:val="20"/>
          <w:shd w:val="clear" w:color="auto" w:fill="FFFFFF"/>
        </w:rPr>
        <w:t xml:space="preserve">erado. Esas reformas, conocidas </w:t>
      </w:r>
      <w:r w:rsidR="005D06F2" w:rsidRPr="005D06F2">
        <w:rPr>
          <w:rFonts w:ascii="Arial" w:hAnsi="Arial" w:cs="Arial"/>
          <w:sz w:val="20"/>
          <w:szCs w:val="20"/>
          <w:shd w:val="clear" w:color="auto" w:fill="FFFFFF"/>
        </w:rPr>
        <w:t>genéricamente como la Nueva Gestión Públ</w:t>
      </w:r>
      <w:r w:rsidR="005D06F2">
        <w:rPr>
          <w:rFonts w:ascii="Arial" w:hAnsi="Arial" w:cs="Arial"/>
          <w:sz w:val="20"/>
          <w:szCs w:val="20"/>
          <w:shd w:val="clear" w:color="auto" w:fill="FFFFFF"/>
        </w:rPr>
        <w:t xml:space="preserve">ica e inspiradas en la gerencia </w:t>
      </w:r>
      <w:r w:rsidR="005D06F2" w:rsidRPr="005D06F2">
        <w:rPr>
          <w:rFonts w:ascii="Arial" w:hAnsi="Arial" w:cs="Arial"/>
          <w:sz w:val="20"/>
          <w:szCs w:val="20"/>
          <w:shd w:val="clear" w:color="auto" w:fill="FFFFFF"/>
        </w:rPr>
        <w:t>del sector privado, apuntaron a modificar el modelo burocrático de Estado.</w:t>
      </w:r>
      <w:r w:rsidR="005D06F2">
        <w:rPr>
          <w:rFonts w:ascii="Arial" w:hAnsi="Arial" w:cs="Arial"/>
          <w:sz w:val="20"/>
          <w:szCs w:val="20"/>
          <w:shd w:val="clear" w:color="auto" w:fill="FFFFFF"/>
        </w:rPr>
        <w:t xml:space="preserve"> E</w:t>
      </w:r>
      <w:r w:rsidR="005D06F2" w:rsidRPr="005D06F2">
        <w:rPr>
          <w:rFonts w:ascii="Arial" w:hAnsi="Arial" w:cs="Arial"/>
          <w:sz w:val="20"/>
          <w:szCs w:val="20"/>
          <w:shd w:val="clear" w:color="auto" w:fill="FFFFFF"/>
        </w:rPr>
        <w:t>n la década de 1980, América</w:t>
      </w:r>
      <w:r w:rsidR="005D06F2">
        <w:rPr>
          <w:rFonts w:ascii="Arial" w:hAnsi="Arial" w:cs="Arial"/>
          <w:sz w:val="20"/>
          <w:szCs w:val="20"/>
          <w:shd w:val="clear" w:color="auto" w:fill="FFFFFF"/>
        </w:rPr>
        <w:t xml:space="preserve"> Latina y el Caribe (</w:t>
      </w:r>
      <w:proofErr w:type="spellStart"/>
      <w:r w:rsidR="005D06F2">
        <w:rPr>
          <w:rFonts w:ascii="Arial" w:hAnsi="Arial" w:cs="Arial"/>
          <w:sz w:val="20"/>
          <w:szCs w:val="20"/>
          <w:shd w:val="clear" w:color="auto" w:fill="FFFFFF"/>
        </w:rPr>
        <w:t>ALC</w:t>
      </w:r>
      <w:proofErr w:type="spellEnd"/>
      <w:r w:rsidR="005D06F2">
        <w:rPr>
          <w:rFonts w:ascii="Arial" w:hAnsi="Arial" w:cs="Arial"/>
          <w:sz w:val="20"/>
          <w:szCs w:val="20"/>
          <w:shd w:val="clear" w:color="auto" w:fill="FFFFFF"/>
        </w:rPr>
        <w:t xml:space="preserve">) emprendió </w:t>
      </w:r>
      <w:r w:rsidR="005D06F2" w:rsidRPr="005D06F2">
        <w:rPr>
          <w:rFonts w:ascii="Arial" w:hAnsi="Arial" w:cs="Arial"/>
          <w:sz w:val="20"/>
          <w:szCs w:val="20"/>
          <w:shd w:val="clear" w:color="auto" w:fill="FFFFFF"/>
        </w:rPr>
        <w:t>un proceso de reforma del Estado p</w:t>
      </w:r>
      <w:r w:rsidR="005D06F2">
        <w:rPr>
          <w:rFonts w:ascii="Arial" w:hAnsi="Arial" w:cs="Arial"/>
          <w:sz w:val="20"/>
          <w:szCs w:val="20"/>
          <w:shd w:val="clear" w:color="auto" w:fill="FFFFFF"/>
        </w:rPr>
        <w:t xml:space="preserve">rovocado básicamente por: i) el </w:t>
      </w:r>
      <w:r w:rsidR="005D06F2" w:rsidRPr="005D06F2">
        <w:rPr>
          <w:rFonts w:ascii="Arial" w:hAnsi="Arial" w:cs="Arial"/>
          <w:sz w:val="20"/>
          <w:szCs w:val="20"/>
          <w:shd w:val="clear" w:color="auto" w:fill="FFFFFF"/>
        </w:rPr>
        <w:t>agotamiento del modelo de sustitución de</w:t>
      </w:r>
      <w:r w:rsidR="005D06F2">
        <w:rPr>
          <w:rFonts w:ascii="Arial" w:hAnsi="Arial" w:cs="Arial"/>
          <w:sz w:val="20"/>
          <w:szCs w:val="20"/>
          <w:shd w:val="clear" w:color="auto" w:fill="FFFFFF"/>
        </w:rPr>
        <w:t xml:space="preserve"> importaciones, imperante desde </w:t>
      </w:r>
      <w:r w:rsidR="005D06F2" w:rsidRPr="005D06F2">
        <w:rPr>
          <w:rFonts w:ascii="Arial" w:hAnsi="Arial" w:cs="Arial"/>
          <w:sz w:val="20"/>
          <w:szCs w:val="20"/>
          <w:shd w:val="clear" w:color="auto" w:fill="FFFFFF"/>
        </w:rPr>
        <w:t>los años cincuenta, que impulsó el desarrollo de</w:t>
      </w:r>
      <w:r w:rsidR="005D06F2">
        <w:rPr>
          <w:rFonts w:ascii="Arial" w:hAnsi="Arial" w:cs="Arial"/>
          <w:sz w:val="20"/>
          <w:szCs w:val="20"/>
          <w:shd w:val="clear" w:color="auto" w:fill="FFFFFF"/>
        </w:rPr>
        <w:t xml:space="preserve"> la capacidad industrial de los </w:t>
      </w:r>
      <w:r w:rsidR="005D06F2" w:rsidRPr="005D06F2">
        <w:rPr>
          <w:rFonts w:ascii="Arial" w:hAnsi="Arial" w:cs="Arial"/>
          <w:sz w:val="20"/>
          <w:szCs w:val="20"/>
          <w:shd w:val="clear" w:color="auto" w:fill="FFFFFF"/>
        </w:rPr>
        <w:t>países mediante la intervención estatal y ii) la</w:t>
      </w:r>
      <w:r w:rsidR="005D06F2">
        <w:rPr>
          <w:rFonts w:ascii="Arial" w:hAnsi="Arial" w:cs="Arial"/>
          <w:sz w:val="20"/>
          <w:szCs w:val="20"/>
          <w:shd w:val="clear" w:color="auto" w:fill="FFFFFF"/>
        </w:rPr>
        <w:t xml:space="preserve"> crisis de la deuda externa que </w:t>
      </w:r>
      <w:r w:rsidR="005D06F2" w:rsidRPr="005D06F2">
        <w:rPr>
          <w:rFonts w:ascii="Arial" w:hAnsi="Arial" w:cs="Arial"/>
          <w:sz w:val="20"/>
          <w:szCs w:val="20"/>
          <w:shd w:val="clear" w:color="auto" w:fill="FFFFFF"/>
        </w:rPr>
        <w:t>impactó gravemente la economía de la región.</w:t>
      </w:r>
    </w:p>
    <w:p w:rsidR="005D06F2" w:rsidRDefault="005D06F2" w:rsidP="005D06F2">
      <w:pPr>
        <w:spacing w:after="0" w:line="240" w:lineRule="auto"/>
        <w:jc w:val="both"/>
        <w:rPr>
          <w:rFonts w:ascii="Arial" w:hAnsi="Arial" w:cs="Arial"/>
          <w:sz w:val="20"/>
          <w:szCs w:val="20"/>
          <w:shd w:val="clear" w:color="auto" w:fill="FFFFFF"/>
        </w:rPr>
      </w:pPr>
    </w:p>
    <w:p w:rsidR="000564A8" w:rsidRDefault="00B56203" w:rsidP="000564A8">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En base a lo anterior, l</w:t>
      </w:r>
      <w:r w:rsidR="000564A8">
        <w:rPr>
          <w:rFonts w:ascii="Arial" w:hAnsi="Arial" w:cs="Arial"/>
          <w:sz w:val="20"/>
          <w:szCs w:val="20"/>
          <w:shd w:val="clear" w:color="auto" w:fill="FFFFFF"/>
        </w:rPr>
        <w:t xml:space="preserve">os autores definen a la gestión para resultados como </w:t>
      </w:r>
      <w:r w:rsidR="000564A8" w:rsidRPr="000564A8">
        <w:rPr>
          <w:rFonts w:ascii="Arial" w:hAnsi="Arial" w:cs="Arial"/>
          <w:sz w:val="20"/>
          <w:szCs w:val="20"/>
          <w:shd w:val="clear" w:color="auto" w:fill="FFFFFF"/>
        </w:rPr>
        <w:t>como una estrategia de gesti</w:t>
      </w:r>
      <w:r w:rsidR="000564A8">
        <w:rPr>
          <w:rFonts w:ascii="Arial" w:hAnsi="Arial" w:cs="Arial"/>
          <w:sz w:val="20"/>
          <w:szCs w:val="20"/>
          <w:shd w:val="clear" w:color="auto" w:fill="FFFFFF"/>
        </w:rPr>
        <w:t xml:space="preserve">ón que orienta la acción de los </w:t>
      </w:r>
      <w:r w:rsidR="000564A8" w:rsidRPr="000564A8">
        <w:rPr>
          <w:rFonts w:ascii="Arial" w:hAnsi="Arial" w:cs="Arial"/>
          <w:sz w:val="20"/>
          <w:szCs w:val="20"/>
          <w:shd w:val="clear" w:color="auto" w:fill="FFFFFF"/>
        </w:rPr>
        <w:t>actores públicos del desarrollo para generar e</w:t>
      </w:r>
      <w:r w:rsidR="000564A8">
        <w:rPr>
          <w:rFonts w:ascii="Arial" w:hAnsi="Arial" w:cs="Arial"/>
          <w:sz w:val="20"/>
          <w:szCs w:val="20"/>
          <w:shd w:val="clear" w:color="auto" w:fill="FFFFFF"/>
        </w:rPr>
        <w:t xml:space="preserve">l mayor valor público posible a </w:t>
      </w:r>
      <w:r w:rsidR="000564A8" w:rsidRPr="000564A8">
        <w:rPr>
          <w:rFonts w:ascii="Arial" w:hAnsi="Arial" w:cs="Arial"/>
          <w:sz w:val="20"/>
          <w:szCs w:val="20"/>
          <w:shd w:val="clear" w:color="auto" w:fill="FFFFFF"/>
        </w:rPr>
        <w:t>través del uso de instrumentos de gestión que,</w:t>
      </w:r>
      <w:r w:rsidR="000564A8">
        <w:rPr>
          <w:rFonts w:ascii="Arial" w:hAnsi="Arial" w:cs="Arial"/>
          <w:sz w:val="20"/>
          <w:szCs w:val="20"/>
          <w:shd w:val="clear" w:color="auto" w:fill="FFFFFF"/>
        </w:rPr>
        <w:t xml:space="preserve"> en forma colectiva, coordinada </w:t>
      </w:r>
      <w:r w:rsidR="000564A8" w:rsidRPr="000564A8">
        <w:rPr>
          <w:rFonts w:ascii="Arial" w:hAnsi="Arial" w:cs="Arial"/>
          <w:sz w:val="20"/>
          <w:szCs w:val="20"/>
          <w:shd w:val="clear" w:color="auto" w:fill="FFFFFF"/>
        </w:rPr>
        <w:t>y complementaria, deben implementar las inst</w:t>
      </w:r>
      <w:r w:rsidR="000564A8">
        <w:rPr>
          <w:rFonts w:ascii="Arial" w:hAnsi="Arial" w:cs="Arial"/>
          <w:sz w:val="20"/>
          <w:szCs w:val="20"/>
          <w:shd w:val="clear" w:color="auto" w:fill="FFFFFF"/>
        </w:rPr>
        <w:t xml:space="preserve">ituciones públicas para generar </w:t>
      </w:r>
      <w:r w:rsidR="000564A8" w:rsidRPr="000564A8">
        <w:rPr>
          <w:rFonts w:ascii="Arial" w:hAnsi="Arial" w:cs="Arial"/>
          <w:sz w:val="20"/>
          <w:szCs w:val="20"/>
          <w:shd w:val="clear" w:color="auto" w:fill="FFFFFF"/>
        </w:rPr>
        <w:t>los cambios sociales con equidad y en forma sostenib</w:t>
      </w:r>
      <w:r w:rsidR="000564A8">
        <w:rPr>
          <w:rFonts w:ascii="Arial" w:hAnsi="Arial" w:cs="Arial"/>
          <w:sz w:val="20"/>
          <w:szCs w:val="20"/>
          <w:shd w:val="clear" w:color="auto" w:fill="FFFFFF"/>
        </w:rPr>
        <w:t xml:space="preserve">le en beneficio de la población </w:t>
      </w:r>
      <w:r w:rsidR="000564A8" w:rsidRPr="000564A8">
        <w:rPr>
          <w:rFonts w:ascii="Arial" w:hAnsi="Arial" w:cs="Arial"/>
          <w:sz w:val="20"/>
          <w:szCs w:val="20"/>
          <w:shd w:val="clear" w:color="auto" w:fill="FFFFFF"/>
        </w:rPr>
        <w:t>de un país</w:t>
      </w:r>
      <w:r w:rsidR="000564A8">
        <w:rPr>
          <w:rFonts w:ascii="Arial" w:hAnsi="Arial" w:cs="Arial"/>
          <w:sz w:val="20"/>
          <w:szCs w:val="20"/>
          <w:shd w:val="clear" w:color="auto" w:fill="FFFFFF"/>
        </w:rPr>
        <w:t>.</w:t>
      </w:r>
    </w:p>
    <w:p w:rsidR="000564A8" w:rsidRDefault="000564A8" w:rsidP="005D06F2">
      <w:pPr>
        <w:spacing w:after="0" w:line="240" w:lineRule="auto"/>
        <w:jc w:val="both"/>
        <w:rPr>
          <w:rFonts w:ascii="Arial" w:hAnsi="Arial" w:cs="Arial"/>
          <w:sz w:val="20"/>
          <w:szCs w:val="20"/>
          <w:shd w:val="clear" w:color="auto" w:fill="FFFFFF"/>
        </w:rPr>
      </w:pPr>
    </w:p>
    <w:p w:rsidR="005D06F2" w:rsidRDefault="00B56203" w:rsidP="005D06F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Para García López y García Moreno, l</w:t>
      </w:r>
      <w:r w:rsidR="005D06F2" w:rsidRPr="005D06F2">
        <w:rPr>
          <w:rFonts w:ascii="Arial" w:hAnsi="Arial" w:cs="Arial"/>
          <w:sz w:val="20"/>
          <w:szCs w:val="20"/>
          <w:shd w:val="clear" w:color="auto" w:fill="FFFFFF"/>
        </w:rPr>
        <w:t>a Nue</w:t>
      </w:r>
      <w:r w:rsidR="005D06F2">
        <w:rPr>
          <w:rFonts w:ascii="Arial" w:hAnsi="Arial" w:cs="Arial"/>
          <w:sz w:val="20"/>
          <w:szCs w:val="20"/>
          <w:shd w:val="clear" w:color="auto" w:fill="FFFFFF"/>
        </w:rPr>
        <w:t>va Gestión Pública (</w:t>
      </w:r>
      <w:proofErr w:type="spellStart"/>
      <w:r w:rsidR="005D06F2">
        <w:rPr>
          <w:rFonts w:ascii="Arial" w:hAnsi="Arial" w:cs="Arial"/>
          <w:sz w:val="20"/>
          <w:szCs w:val="20"/>
          <w:shd w:val="clear" w:color="auto" w:fill="FFFFFF"/>
        </w:rPr>
        <w:t>NGP</w:t>
      </w:r>
      <w:proofErr w:type="spellEnd"/>
      <w:r w:rsidR="005D06F2">
        <w:rPr>
          <w:rFonts w:ascii="Arial" w:hAnsi="Arial" w:cs="Arial"/>
          <w:sz w:val="20"/>
          <w:szCs w:val="20"/>
          <w:shd w:val="clear" w:color="auto" w:fill="FFFFFF"/>
        </w:rPr>
        <w:t xml:space="preserve">) es una </w:t>
      </w:r>
      <w:r w:rsidR="005D06F2" w:rsidRPr="005D06F2">
        <w:rPr>
          <w:rFonts w:ascii="Arial" w:hAnsi="Arial" w:cs="Arial"/>
          <w:sz w:val="20"/>
          <w:szCs w:val="20"/>
          <w:shd w:val="clear" w:color="auto" w:fill="FFFFFF"/>
        </w:rPr>
        <w:t>corriente gestada en la década de 1970 p</w:t>
      </w:r>
      <w:r w:rsidR="005D06F2">
        <w:rPr>
          <w:rFonts w:ascii="Arial" w:hAnsi="Arial" w:cs="Arial"/>
          <w:sz w:val="20"/>
          <w:szCs w:val="20"/>
          <w:shd w:val="clear" w:color="auto" w:fill="FFFFFF"/>
        </w:rPr>
        <w:t xml:space="preserve">or los países desarrollados que </w:t>
      </w:r>
      <w:r w:rsidR="005D06F2" w:rsidRPr="005D06F2">
        <w:rPr>
          <w:rFonts w:ascii="Arial" w:hAnsi="Arial" w:cs="Arial"/>
          <w:sz w:val="20"/>
          <w:szCs w:val="20"/>
          <w:shd w:val="clear" w:color="auto" w:fill="FFFFFF"/>
        </w:rPr>
        <w:t>promueve la incorporación de una perspectiva</w:t>
      </w:r>
      <w:r w:rsidR="005D06F2">
        <w:rPr>
          <w:rFonts w:ascii="Arial" w:hAnsi="Arial" w:cs="Arial"/>
          <w:sz w:val="20"/>
          <w:szCs w:val="20"/>
          <w:shd w:val="clear" w:color="auto" w:fill="FFFFFF"/>
        </w:rPr>
        <w:t xml:space="preserve"> gerencial en la administración </w:t>
      </w:r>
      <w:r w:rsidR="005D06F2" w:rsidRPr="005D06F2">
        <w:rPr>
          <w:rFonts w:ascii="Arial" w:hAnsi="Arial" w:cs="Arial"/>
          <w:sz w:val="20"/>
          <w:szCs w:val="20"/>
          <w:shd w:val="clear" w:color="auto" w:fill="FFFFFF"/>
        </w:rPr>
        <w:t>del Estado. Propone reemplazar el modelo tradic</w:t>
      </w:r>
      <w:r w:rsidR="005D06F2">
        <w:rPr>
          <w:rFonts w:ascii="Arial" w:hAnsi="Arial" w:cs="Arial"/>
          <w:sz w:val="20"/>
          <w:szCs w:val="20"/>
          <w:shd w:val="clear" w:color="auto" w:fill="FFFFFF"/>
        </w:rPr>
        <w:t xml:space="preserve">ional de organización y entrega </w:t>
      </w:r>
      <w:r w:rsidR="005D06F2" w:rsidRPr="005D06F2">
        <w:rPr>
          <w:rFonts w:ascii="Arial" w:hAnsi="Arial" w:cs="Arial"/>
          <w:sz w:val="20"/>
          <w:szCs w:val="20"/>
          <w:shd w:val="clear" w:color="auto" w:fill="FFFFFF"/>
        </w:rPr>
        <w:t>de servicios públicos, basado en los principi</w:t>
      </w:r>
      <w:r w:rsidR="005D06F2">
        <w:rPr>
          <w:rFonts w:ascii="Arial" w:hAnsi="Arial" w:cs="Arial"/>
          <w:sz w:val="20"/>
          <w:szCs w:val="20"/>
          <w:shd w:val="clear" w:color="auto" w:fill="FFFFFF"/>
        </w:rPr>
        <w:t xml:space="preserve">os de la jerarquía burocrática, </w:t>
      </w:r>
      <w:r w:rsidR="005D06F2" w:rsidRPr="005D06F2">
        <w:rPr>
          <w:rFonts w:ascii="Arial" w:hAnsi="Arial" w:cs="Arial"/>
          <w:sz w:val="20"/>
          <w:szCs w:val="20"/>
          <w:shd w:val="clear" w:color="auto" w:fill="FFFFFF"/>
        </w:rPr>
        <w:t>la planificación, la centralización y el control di</w:t>
      </w:r>
      <w:r w:rsidR="005D06F2">
        <w:rPr>
          <w:rFonts w:ascii="Arial" w:hAnsi="Arial" w:cs="Arial"/>
          <w:sz w:val="20"/>
          <w:szCs w:val="20"/>
          <w:shd w:val="clear" w:color="auto" w:fill="FFFFFF"/>
        </w:rPr>
        <w:t xml:space="preserve">recto, por una gerencia pública </w:t>
      </w:r>
      <w:r w:rsidR="005D06F2" w:rsidRPr="005D06F2">
        <w:rPr>
          <w:rFonts w:ascii="Arial" w:hAnsi="Arial" w:cs="Arial"/>
          <w:sz w:val="20"/>
          <w:szCs w:val="20"/>
          <w:shd w:val="clear" w:color="auto" w:fill="FFFFFF"/>
        </w:rPr>
        <w:t xml:space="preserve">basada en una racionalidad económica que busca </w:t>
      </w:r>
      <w:r w:rsidR="005D06F2">
        <w:rPr>
          <w:rFonts w:ascii="Arial" w:hAnsi="Arial" w:cs="Arial"/>
          <w:sz w:val="20"/>
          <w:szCs w:val="20"/>
          <w:shd w:val="clear" w:color="auto" w:fill="FFFFFF"/>
        </w:rPr>
        <w:t xml:space="preserve">eficiencia y eficacia; </w:t>
      </w:r>
      <w:r w:rsidR="005D06F2" w:rsidRPr="005D06F2">
        <w:rPr>
          <w:rFonts w:ascii="Arial" w:hAnsi="Arial" w:cs="Arial"/>
          <w:sz w:val="20"/>
          <w:szCs w:val="20"/>
          <w:shd w:val="clear" w:color="auto" w:fill="FFFFFF"/>
        </w:rPr>
        <w:t>promueve ir de la administración pública a la gerencia pública.</w:t>
      </w:r>
    </w:p>
    <w:p w:rsidR="005D06F2" w:rsidRDefault="005D06F2" w:rsidP="005D06F2">
      <w:pPr>
        <w:spacing w:after="0" w:line="240" w:lineRule="auto"/>
        <w:jc w:val="both"/>
        <w:rPr>
          <w:rFonts w:ascii="Arial" w:hAnsi="Arial" w:cs="Arial"/>
          <w:sz w:val="20"/>
          <w:szCs w:val="20"/>
          <w:shd w:val="clear" w:color="auto" w:fill="FFFFFF"/>
        </w:rPr>
      </w:pPr>
    </w:p>
    <w:p w:rsidR="007A1BF4" w:rsidRDefault="00B56203" w:rsidP="00BF2157">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Así pues, nos indican que l</w:t>
      </w:r>
      <w:r w:rsidR="005D06F2" w:rsidRPr="005D06F2">
        <w:rPr>
          <w:rFonts w:ascii="Arial" w:hAnsi="Arial" w:cs="Arial"/>
          <w:sz w:val="20"/>
          <w:szCs w:val="20"/>
          <w:shd w:val="clear" w:color="auto" w:fill="FFFFFF"/>
        </w:rPr>
        <w:t>a Gestión para Resultados nace en los países desarrollados para enfr</w:t>
      </w:r>
      <w:r w:rsidR="005D06F2">
        <w:rPr>
          <w:rFonts w:ascii="Arial" w:hAnsi="Arial" w:cs="Arial"/>
          <w:sz w:val="20"/>
          <w:szCs w:val="20"/>
          <w:shd w:val="clear" w:color="auto" w:fill="FFFFFF"/>
        </w:rPr>
        <w:t xml:space="preserve">entar </w:t>
      </w:r>
      <w:r w:rsidR="005D06F2" w:rsidRPr="005D06F2">
        <w:rPr>
          <w:rFonts w:ascii="Arial" w:hAnsi="Arial" w:cs="Arial"/>
          <w:sz w:val="20"/>
          <w:szCs w:val="20"/>
          <w:shd w:val="clear" w:color="auto" w:fill="FFFFFF"/>
        </w:rPr>
        <w:t>las crisis fiscales y financieras y mantener el ni</w:t>
      </w:r>
      <w:r w:rsidR="005D06F2">
        <w:rPr>
          <w:rFonts w:ascii="Arial" w:hAnsi="Arial" w:cs="Arial"/>
          <w:sz w:val="20"/>
          <w:szCs w:val="20"/>
          <w:shd w:val="clear" w:color="auto" w:fill="FFFFFF"/>
        </w:rPr>
        <w:t xml:space="preserve">vel de desarrollo ya alcanzado. </w:t>
      </w:r>
      <w:r w:rsidR="005D06F2" w:rsidRPr="005D06F2">
        <w:rPr>
          <w:rFonts w:ascii="Arial" w:hAnsi="Arial" w:cs="Arial"/>
          <w:sz w:val="20"/>
          <w:szCs w:val="20"/>
          <w:shd w:val="clear" w:color="auto" w:fill="FFFFFF"/>
        </w:rPr>
        <w:t>En cambio, en los países en desarrollo el ob</w:t>
      </w:r>
      <w:r w:rsidR="005D06F2">
        <w:rPr>
          <w:rFonts w:ascii="Arial" w:hAnsi="Arial" w:cs="Arial"/>
          <w:sz w:val="20"/>
          <w:szCs w:val="20"/>
          <w:shd w:val="clear" w:color="auto" w:fill="FFFFFF"/>
        </w:rPr>
        <w:t xml:space="preserve">jetivo es acelerar el paso para </w:t>
      </w:r>
      <w:r w:rsidR="005D06F2" w:rsidRPr="005D06F2">
        <w:rPr>
          <w:rFonts w:ascii="Arial" w:hAnsi="Arial" w:cs="Arial"/>
          <w:sz w:val="20"/>
          <w:szCs w:val="20"/>
          <w:shd w:val="clear" w:color="auto" w:fill="FFFFFF"/>
        </w:rPr>
        <w:t>alcanzar un nivel de desarrollo mayor, por lo que se h</w:t>
      </w:r>
      <w:r w:rsidR="005D06F2">
        <w:rPr>
          <w:rFonts w:ascii="Arial" w:hAnsi="Arial" w:cs="Arial"/>
          <w:sz w:val="20"/>
          <w:szCs w:val="20"/>
          <w:shd w:val="clear" w:color="auto" w:fill="FFFFFF"/>
        </w:rPr>
        <w:t xml:space="preserve">abla de Gestión para Resultados </w:t>
      </w:r>
      <w:r w:rsidR="005D06F2" w:rsidRPr="005D06F2">
        <w:rPr>
          <w:rFonts w:ascii="Arial" w:hAnsi="Arial" w:cs="Arial"/>
          <w:sz w:val="20"/>
          <w:szCs w:val="20"/>
          <w:shd w:val="clear" w:color="auto" w:fill="FFFFFF"/>
        </w:rPr>
        <w:t>en el Desarrollo (</w:t>
      </w:r>
      <w:proofErr w:type="spellStart"/>
      <w:r w:rsidR="005D06F2" w:rsidRPr="005D06F2">
        <w:rPr>
          <w:rFonts w:ascii="Arial" w:hAnsi="Arial" w:cs="Arial"/>
          <w:sz w:val="20"/>
          <w:szCs w:val="20"/>
          <w:shd w:val="clear" w:color="auto" w:fill="FFFFFF"/>
        </w:rPr>
        <w:t>GpRD</w:t>
      </w:r>
      <w:proofErr w:type="spellEnd"/>
      <w:r w:rsidR="005D06F2" w:rsidRPr="005D06F2">
        <w:rPr>
          <w:rFonts w:ascii="Arial" w:hAnsi="Arial" w:cs="Arial"/>
          <w:sz w:val="20"/>
          <w:szCs w:val="20"/>
          <w:shd w:val="clear" w:color="auto" w:fill="FFFFFF"/>
        </w:rPr>
        <w:t>).</w:t>
      </w:r>
      <w:r w:rsidR="005D06F2">
        <w:rPr>
          <w:rFonts w:ascii="Arial" w:hAnsi="Arial" w:cs="Arial"/>
          <w:sz w:val="20"/>
          <w:szCs w:val="20"/>
          <w:shd w:val="clear" w:color="auto" w:fill="FFFFFF"/>
        </w:rPr>
        <w:t xml:space="preserve"> </w:t>
      </w:r>
      <w:r>
        <w:rPr>
          <w:rFonts w:ascii="Arial" w:hAnsi="Arial" w:cs="Arial"/>
          <w:sz w:val="20"/>
          <w:szCs w:val="20"/>
          <w:shd w:val="clear" w:color="auto" w:fill="FFFFFF"/>
        </w:rPr>
        <w:t>Nos dicen también que r</w:t>
      </w:r>
      <w:r w:rsidR="005D06F2" w:rsidRPr="005D06F2">
        <w:rPr>
          <w:rFonts w:ascii="Arial" w:hAnsi="Arial" w:cs="Arial"/>
          <w:sz w:val="20"/>
          <w:szCs w:val="20"/>
          <w:shd w:val="clear" w:color="auto" w:fill="FFFFFF"/>
        </w:rPr>
        <w:t>ecoge características específic</w:t>
      </w:r>
      <w:r w:rsidR="005D06F2">
        <w:rPr>
          <w:rFonts w:ascii="Arial" w:hAnsi="Arial" w:cs="Arial"/>
          <w:sz w:val="20"/>
          <w:szCs w:val="20"/>
          <w:shd w:val="clear" w:color="auto" w:fill="FFFFFF"/>
        </w:rPr>
        <w:t xml:space="preserve">as del sector público, como los </w:t>
      </w:r>
      <w:r w:rsidR="005D06F2" w:rsidRPr="005D06F2">
        <w:rPr>
          <w:rFonts w:ascii="Arial" w:hAnsi="Arial" w:cs="Arial"/>
          <w:sz w:val="20"/>
          <w:szCs w:val="20"/>
          <w:shd w:val="clear" w:color="auto" w:fill="FFFFFF"/>
        </w:rPr>
        <w:t>procedimientos del régimen democrático</w:t>
      </w:r>
      <w:r w:rsidR="005D06F2">
        <w:rPr>
          <w:rFonts w:ascii="Arial" w:hAnsi="Arial" w:cs="Arial"/>
          <w:sz w:val="20"/>
          <w:szCs w:val="20"/>
          <w:shd w:val="clear" w:color="auto" w:fill="FFFFFF"/>
        </w:rPr>
        <w:t xml:space="preserve"> para la toma de decisiones, la </w:t>
      </w:r>
      <w:r w:rsidR="005D06F2" w:rsidRPr="005D06F2">
        <w:rPr>
          <w:rFonts w:ascii="Arial" w:hAnsi="Arial" w:cs="Arial"/>
          <w:sz w:val="20"/>
          <w:szCs w:val="20"/>
          <w:shd w:val="clear" w:color="auto" w:fill="FFFFFF"/>
        </w:rPr>
        <w:t>rendición de cuentas, y el interés públic</w:t>
      </w:r>
      <w:r w:rsidR="005D06F2">
        <w:rPr>
          <w:rFonts w:ascii="Arial" w:hAnsi="Arial" w:cs="Arial"/>
          <w:sz w:val="20"/>
          <w:szCs w:val="20"/>
          <w:shd w:val="clear" w:color="auto" w:fill="FFFFFF"/>
        </w:rPr>
        <w:t xml:space="preserve">o como centro de atención de la </w:t>
      </w:r>
      <w:r w:rsidR="005D06F2" w:rsidRPr="005D06F2">
        <w:rPr>
          <w:rFonts w:ascii="Arial" w:hAnsi="Arial" w:cs="Arial"/>
          <w:sz w:val="20"/>
          <w:szCs w:val="20"/>
          <w:shd w:val="clear" w:color="auto" w:fill="FFFFFF"/>
        </w:rPr>
        <w:t>gestión.</w:t>
      </w:r>
      <w:r w:rsidR="005D06F2">
        <w:rPr>
          <w:rFonts w:ascii="Arial" w:hAnsi="Arial" w:cs="Arial"/>
          <w:sz w:val="20"/>
          <w:szCs w:val="20"/>
          <w:shd w:val="clear" w:color="auto" w:fill="FFFFFF"/>
        </w:rPr>
        <w:t xml:space="preserve"> </w:t>
      </w:r>
      <w:r>
        <w:rPr>
          <w:rFonts w:ascii="Arial" w:hAnsi="Arial" w:cs="Arial"/>
          <w:sz w:val="20"/>
          <w:szCs w:val="20"/>
          <w:shd w:val="clear" w:color="auto" w:fill="FFFFFF"/>
        </w:rPr>
        <w:t>E</w:t>
      </w:r>
      <w:r w:rsidR="005D06F2" w:rsidRPr="005D06F2">
        <w:rPr>
          <w:rFonts w:ascii="Arial" w:hAnsi="Arial" w:cs="Arial"/>
          <w:sz w:val="20"/>
          <w:szCs w:val="20"/>
          <w:shd w:val="clear" w:color="auto" w:fill="FFFFFF"/>
        </w:rPr>
        <w:t xml:space="preserve">l objetivo último de la </w:t>
      </w:r>
      <w:proofErr w:type="spellStart"/>
      <w:r w:rsidR="005D06F2" w:rsidRPr="005D06F2">
        <w:rPr>
          <w:rFonts w:ascii="Arial" w:hAnsi="Arial" w:cs="Arial"/>
          <w:sz w:val="20"/>
          <w:szCs w:val="20"/>
          <w:shd w:val="clear" w:color="auto" w:fill="FFFFFF"/>
        </w:rPr>
        <w:t>GpRD</w:t>
      </w:r>
      <w:proofErr w:type="spellEnd"/>
      <w:r w:rsidR="005D06F2" w:rsidRPr="005D06F2">
        <w:rPr>
          <w:rFonts w:ascii="Arial" w:hAnsi="Arial" w:cs="Arial"/>
          <w:sz w:val="20"/>
          <w:szCs w:val="20"/>
          <w:shd w:val="clear" w:color="auto" w:fill="FFFFFF"/>
        </w:rPr>
        <w:t xml:space="preserve"> es</w:t>
      </w:r>
      <w:r w:rsidR="005D06F2">
        <w:rPr>
          <w:rFonts w:ascii="Arial" w:hAnsi="Arial" w:cs="Arial"/>
          <w:sz w:val="20"/>
          <w:szCs w:val="20"/>
          <w:shd w:val="clear" w:color="auto" w:fill="FFFFFF"/>
        </w:rPr>
        <w:t xml:space="preserve"> habilitar a las organizaciones </w:t>
      </w:r>
      <w:r w:rsidR="005D06F2" w:rsidRPr="005D06F2">
        <w:rPr>
          <w:rFonts w:ascii="Arial" w:hAnsi="Arial" w:cs="Arial"/>
          <w:sz w:val="20"/>
          <w:szCs w:val="20"/>
          <w:shd w:val="clear" w:color="auto" w:fill="FFFFFF"/>
        </w:rPr>
        <w:t>públicas para que logren, mediante la gestión d</w:t>
      </w:r>
      <w:r w:rsidR="005D06F2">
        <w:rPr>
          <w:rFonts w:ascii="Arial" w:hAnsi="Arial" w:cs="Arial"/>
          <w:sz w:val="20"/>
          <w:szCs w:val="20"/>
          <w:shd w:val="clear" w:color="auto" w:fill="FFFFFF"/>
        </w:rPr>
        <w:t xml:space="preserve">el proceso de creación de valor </w:t>
      </w:r>
      <w:r w:rsidR="005D06F2" w:rsidRPr="005D06F2">
        <w:rPr>
          <w:rFonts w:ascii="Arial" w:hAnsi="Arial" w:cs="Arial"/>
          <w:sz w:val="20"/>
          <w:szCs w:val="20"/>
          <w:shd w:val="clear" w:color="auto" w:fill="FFFFFF"/>
        </w:rPr>
        <w:t>público, los resultados consignados en los objetivos del programa de gobierno.</w:t>
      </w:r>
      <w:r>
        <w:rPr>
          <w:rFonts w:ascii="Arial" w:hAnsi="Arial" w:cs="Arial"/>
          <w:sz w:val="20"/>
          <w:szCs w:val="20"/>
          <w:shd w:val="clear" w:color="auto" w:fill="FFFFFF"/>
        </w:rPr>
        <w:t xml:space="preserve"> “</w:t>
      </w:r>
      <w:r w:rsidR="000564A8" w:rsidRPr="000564A8">
        <w:rPr>
          <w:rFonts w:ascii="Arial" w:hAnsi="Arial" w:cs="Arial"/>
          <w:sz w:val="20"/>
          <w:szCs w:val="20"/>
          <w:shd w:val="clear" w:color="auto" w:fill="FFFFFF"/>
        </w:rPr>
        <w:t>Es necesario advertir que los cambios sociales no se refie</w:t>
      </w:r>
      <w:r w:rsidR="000564A8">
        <w:rPr>
          <w:rFonts w:ascii="Arial" w:hAnsi="Arial" w:cs="Arial"/>
          <w:sz w:val="20"/>
          <w:szCs w:val="20"/>
          <w:shd w:val="clear" w:color="auto" w:fill="FFFFFF"/>
        </w:rPr>
        <w:t xml:space="preserve">ren solamente a </w:t>
      </w:r>
      <w:r w:rsidR="000564A8" w:rsidRPr="000564A8">
        <w:rPr>
          <w:rFonts w:ascii="Arial" w:hAnsi="Arial" w:cs="Arial"/>
          <w:sz w:val="20"/>
          <w:szCs w:val="20"/>
          <w:shd w:val="clear" w:color="auto" w:fill="FFFFFF"/>
        </w:rPr>
        <w:t>los que son materia de la política social, como la sal</w:t>
      </w:r>
      <w:r w:rsidR="000564A8">
        <w:rPr>
          <w:rFonts w:ascii="Arial" w:hAnsi="Arial" w:cs="Arial"/>
          <w:sz w:val="20"/>
          <w:szCs w:val="20"/>
          <w:shd w:val="clear" w:color="auto" w:fill="FFFFFF"/>
        </w:rPr>
        <w:t xml:space="preserve">ud y la educación, sino también </w:t>
      </w:r>
      <w:r w:rsidR="000564A8" w:rsidRPr="000564A8">
        <w:rPr>
          <w:rFonts w:ascii="Arial" w:hAnsi="Arial" w:cs="Arial"/>
          <w:sz w:val="20"/>
          <w:szCs w:val="20"/>
          <w:shd w:val="clear" w:color="auto" w:fill="FFFFFF"/>
        </w:rPr>
        <w:t xml:space="preserve">a los relativos a otras políticas públicas, </w:t>
      </w:r>
      <w:r w:rsidR="000564A8">
        <w:rPr>
          <w:rFonts w:ascii="Arial" w:hAnsi="Arial" w:cs="Arial"/>
          <w:sz w:val="20"/>
          <w:szCs w:val="20"/>
          <w:shd w:val="clear" w:color="auto" w:fill="FFFFFF"/>
        </w:rPr>
        <w:t xml:space="preserve">como la seguridad ciudadana, la </w:t>
      </w:r>
      <w:r w:rsidR="000564A8" w:rsidRPr="000564A8">
        <w:rPr>
          <w:rFonts w:ascii="Arial" w:hAnsi="Arial" w:cs="Arial"/>
          <w:sz w:val="20"/>
          <w:szCs w:val="20"/>
          <w:shd w:val="clear" w:color="auto" w:fill="FFFFFF"/>
        </w:rPr>
        <w:t>agricultura, el empleo, la administración de justicia o la regulación de los mercados</w:t>
      </w:r>
      <w:r>
        <w:rPr>
          <w:rFonts w:ascii="Arial" w:hAnsi="Arial" w:cs="Arial"/>
          <w:sz w:val="20"/>
          <w:szCs w:val="20"/>
          <w:shd w:val="clear" w:color="auto" w:fill="FFFFFF"/>
        </w:rPr>
        <w:t>”</w:t>
      </w:r>
      <w:r w:rsidR="000564A8" w:rsidRPr="000564A8">
        <w:rPr>
          <w:rFonts w:ascii="Arial" w:hAnsi="Arial" w:cs="Arial"/>
          <w:sz w:val="20"/>
          <w:szCs w:val="20"/>
          <w:shd w:val="clear" w:color="auto" w:fill="FFFFFF"/>
        </w:rPr>
        <w:t>.</w:t>
      </w:r>
    </w:p>
    <w:p w:rsidR="000564A8" w:rsidRDefault="000564A8" w:rsidP="00BF2157">
      <w:pPr>
        <w:spacing w:after="0" w:line="240" w:lineRule="auto"/>
        <w:jc w:val="both"/>
        <w:rPr>
          <w:rFonts w:ascii="Arial" w:hAnsi="Arial" w:cs="Arial"/>
          <w:sz w:val="20"/>
          <w:szCs w:val="20"/>
          <w:shd w:val="clear" w:color="auto" w:fill="FFFFFF"/>
        </w:rPr>
      </w:pPr>
    </w:p>
    <w:p w:rsidR="000564A8" w:rsidRDefault="000564A8" w:rsidP="0095024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L</w:t>
      </w:r>
      <w:r w:rsidRPr="000564A8">
        <w:rPr>
          <w:rFonts w:ascii="Arial" w:hAnsi="Arial" w:cs="Arial"/>
          <w:sz w:val="20"/>
          <w:szCs w:val="20"/>
          <w:shd w:val="clear" w:color="auto" w:fill="FFFFFF"/>
        </w:rPr>
        <w:t xml:space="preserve">a </w:t>
      </w:r>
      <w:proofErr w:type="spellStart"/>
      <w:r w:rsidRPr="000564A8">
        <w:rPr>
          <w:rFonts w:ascii="Arial" w:hAnsi="Arial" w:cs="Arial"/>
          <w:sz w:val="20"/>
          <w:szCs w:val="20"/>
          <w:shd w:val="clear" w:color="auto" w:fill="FFFFFF"/>
        </w:rPr>
        <w:t>GpRD</w:t>
      </w:r>
      <w:proofErr w:type="spellEnd"/>
      <w:r w:rsidRPr="000564A8">
        <w:rPr>
          <w:rFonts w:ascii="Arial" w:hAnsi="Arial" w:cs="Arial"/>
          <w:sz w:val="20"/>
          <w:szCs w:val="20"/>
          <w:shd w:val="clear" w:color="auto" w:fill="FFFFFF"/>
        </w:rPr>
        <w:t xml:space="preserve"> requiere transformar la c</w:t>
      </w:r>
      <w:r>
        <w:rPr>
          <w:rFonts w:ascii="Arial" w:hAnsi="Arial" w:cs="Arial"/>
          <w:sz w:val="20"/>
          <w:szCs w:val="20"/>
          <w:shd w:val="clear" w:color="auto" w:fill="FFFFFF"/>
        </w:rPr>
        <w:t xml:space="preserve">ultura institucional imperante, </w:t>
      </w:r>
      <w:r w:rsidRPr="000564A8">
        <w:rPr>
          <w:rFonts w:ascii="Arial" w:hAnsi="Arial" w:cs="Arial"/>
          <w:sz w:val="20"/>
          <w:szCs w:val="20"/>
          <w:shd w:val="clear" w:color="auto" w:fill="FFFFFF"/>
        </w:rPr>
        <w:t>basada en el cumplimiento de los procedimient</w:t>
      </w:r>
      <w:r>
        <w:rPr>
          <w:rFonts w:ascii="Arial" w:hAnsi="Arial" w:cs="Arial"/>
          <w:sz w:val="20"/>
          <w:szCs w:val="20"/>
          <w:shd w:val="clear" w:color="auto" w:fill="FFFFFF"/>
        </w:rPr>
        <w:t xml:space="preserve">os, y crear una nueva orientada </w:t>
      </w:r>
      <w:r w:rsidRPr="000564A8">
        <w:rPr>
          <w:rFonts w:ascii="Arial" w:hAnsi="Arial" w:cs="Arial"/>
          <w:sz w:val="20"/>
          <w:szCs w:val="20"/>
          <w:shd w:val="clear" w:color="auto" w:fill="FFFFFF"/>
        </w:rPr>
        <w:t>hacia los resultados.</w:t>
      </w:r>
      <w:r>
        <w:rPr>
          <w:rFonts w:ascii="Arial" w:hAnsi="Arial" w:cs="Arial"/>
          <w:sz w:val="20"/>
          <w:szCs w:val="20"/>
          <w:shd w:val="clear" w:color="auto" w:fill="FFFFFF"/>
        </w:rPr>
        <w:t xml:space="preserve"> E</w:t>
      </w:r>
      <w:r w:rsidRPr="000564A8">
        <w:rPr>
          <w:rFonts w:ascii="Arial" w:hAnsi="Arial" w:cs="Arial"/>
          <w:sz w:val="20"/>
          <w:szCs w:val="20"/>
          <w:shd w:val="clear" w:color="auto" w:fill="FFFFFF"/>
        </w:rPr>
        <w:t>l gran cambio que pro</w:t>
      </w:r>
      <w:r>
        <w:rPr>
          <w:rFonts w:ascii="Arial" w:hAnsi="Arial" w:cs="Arial"/>
          <w:sz w:val="20"/>
          <w:szCs w:val="20"/>
          <w:shd w:val="clear" w:color="auto" w:fill="FFFFFF"/>
        </w:rPr>
        <w:t xml:space="preserve">pone la </w:t>
      </w:r>
      <w:proofErr w:type="spellStart"/>
      <w:r>
        <w:rPr>
          <w:rFonts w:ascii="Arial" w:hAnsi="Arial" w:cs="Arial"/>
          <w:sz w:val="20"/>
          <w:szCs w:val="20"/>
          <w:shd w:val="clear" w:color="auto" w:fill="FFFFFF"/>
        </w:rPr>
        <w:t>GpRD</w:t>
      </w:r>
      <w:proofErr w:type="spellEnd"/>
      <w:r>
        <w:rPr>
          <w:rFonts w:ascii="Arial" w:hAnsi="Arial" w:cs="Arial"/>
          <w:sz w:val="20"/>
          <w:szCs w:val="20"/>
          <w:shd w:val="clear" w:color="auto" w:fill="FFFFFF"/>
        </w:rPr>
        <w:t xml:space="preserve"> es poner en primer </w:t>
      </w:r>
      <w:r w:rsidRPr="000564A8">
        <w:rPr>
          <w:rFonts w:ascii="Arial" w:hAnsi="Arial" w:cs="Arial"/>
          <w:sz w:val="20"/>
          <w:szCs w:val="20"/>
          <w:shd w:val="clear" w:color="auto" w:fill="FFFFFF"/>
        </w:rPr>
        <w:t xml:space="preserve">lugar los resultados que se desea alcanzar y, </w:t>
      </w:r>
      <w:r>
        <w:rPr>
          <w:rFonts w:ascii="Arial" w:hAnsi="Arial" w:cs="Arial"/>
          <w:sz w:val="20"/>
          <w:szCs w:val="20"/>
          <w:shd w:val="clear" w:color="auto" w:fill="FFFFFF"/>
        </w:rPr>
        <w:t xml:space="preserve">en función de estos, definir la </w:t>
      </w:r>
      <w:r w:rsidRPr="000564A8">
        <w:rPr>
          <w:rFonts w:ascii="Arial" w:hAnsi="Arial" w:cs="Arial"/>
          <w:sz w:val="20"/>
          <w:szCs w:val="20"/>
          <w:shd w:val="clear" w:color="auto" w:fill="FFFFFF"/>
        </w:rPr>
        <w:t>mejor combinación de insumos, actividades y productos para lograrlo.</w:t>
      </w:r>
      <w:r>
        <w:rPr>
          <w:rFonts w:ascii="Arial" w:hAnsi="Arial" w:cs="Arial"/>
          <w:sz w:val="20"/>
          <w:szCs w:val="20"/>
          <w:shd w:val="clear" w:color="auto" w:fill="FFFFFF"/>
        </w:rPr>
        <w:t xml:space="preserve"> L</w:t>
      </w:r>
      <w:r w:rsidRPr="000564A8">
        <w:rPr>
          <w:rFonts w:ascii="Arial" w:hAnsi="Arial" w:cs="Arial"/>
          <w:sz w:val="20"/>
          <w:szCs w:val="20"/>
          <w:shd w:val="clear" w:color="auto" w:fill="FFFFFF"/>
        </w:rPr>
        <w:t xml:space="preserve">a </w:t>
      </w:r>
      <w:proofErr w:type="spellStart"/>
      <w:r w:rsidRPr="000564A8">
        <w:rPr>
          <w:rFonts w:ascii="Arial" w:hAnsi="Arial" w:cs="Arial"/>
          <w:sz w:val="20"/>
          <w:szCs w:val="20"/>
          <w:shd w:val="clear" w:color="auto" w:fill="FFFFFF"/>
        </w:rPr>
        <w:t>GpRD</w:t>
      </w:r>
      <w:proofErr w:type="spellEnd"/>
      <w:r w:rsidRPr="000564A8">
        <w:rPr>
          <w:rFonts w:ascii="Arial" w:hAnsi="Arial" w:cs="Arial"/>
          <w:sz w:val="20"/>
          <w:szCs w:val="20"/>
          <w:shd w:val="clear" w:color="auto" w:fill="FFFFFF"/>
        </w:rPr>
        <w:t xml:space="preserve"> promueve que los </w:t>
      </w:r>
      <w:r>
        <w:rPr>
          <w:rFonts w:ascii="Arial" w:hAnsi="Arial" w:cs="Arial"/>
          <w:sz w:val="20"/>
          <w:szCs w:val="20"/>
          <w:shd w:val="clear" w:color="auto" w:fill="FFFFFF"/>
        </w:rPr>
        <w:t xml:space="preserve">directivos de las instituciones </w:t>
      </w:r>
      <w:r w:rsidRPr="000564A8">
        <w:rPr>
          <w:rFonts w:ascii="Arial" w:hAnsi="Arial" w:cs="Arial"/>
          <w:sz w:val="20"/>
          <w:szCs w:val="20"/>
          <w:shd w:val="clear" w:color="auto" w:fill="FFFFFF"/>
        </w:rPr>
        <w:t>asuman responsabilidades por el logro de resultado</w:t>
      </w:r>
      <w:r>
        <w:rPr>
          <w:rFonts w:ascii="Arial" w:hAnsi="Arial" w:cs="Arial"/>
          <w:sz w:val="20"/>
          <w:szCs w:val="20"/>
          <w:shd w:val="clear" w:color="auto" w:fill="FFFFFF"/>
        </w:rPr>
        <w:t xml:space="preserve">s y no por el mero cumplimiento </w:t>
      </w:r>
      <w:r w:rsidRPr="000564A8">
        <w:rPr>
          <w:rFonts w:ascii="Arial" w:hAnsi="Arial" w:cs="Arial"/>
          <w:sz w:val="20"/>
          <w:szCs w:val="20"/>
          <w:shd w:val="clear" w:color="auto" w:fill="FFFFFF"/>
        </w:rPr>
        <w:t>de funciones, lo que promueve una re</w:t>
      </w:r>
      <w:r>
        <w:rPr>
          <w:rFonts w:ascii="Arial" w:hAnsi="Arial" w:cs="Arial"/>
          <w:sz w:val="20"/>
          <w:szCs w:val="20"/>
          <w:shd w:val="clear" w:color="auto" w:fill="FFFFFF"/>
        </w:rPr>
        <w:t xml:space="preserve">ndición de cuentas más sólida y </w:t>
      </w:r>
      <w:r w:rsidRPr="000564A8">
        <w:rPr>
          <w:rFonts w:ascii="Arial" w:hAnsi="Arial" w:cs="Arial"/>
          <w:sz w:val="20"/>
          <w:szCs w:val="20"/>
          <w:shd w:val="clear" w:color="auto" w:fill="FFFFFF"/>
        </w:rPr>
        <w:t>sustantiva, fundamentada en evidencias que p</w:t>
      </w:r>
      <w:r>
        <w:rPr>
          <w:rFonts w:ascii="Arial" w:hAnsi="Arial" w:cs="Arial"/>
          <w:sz w:val="20"/>
          <w:szCs w:val="20"/>
          <w:shd w:val="clear" w:color="auto" w:fill="FFFFFF"/>
        </w:rPr>
        <w:t xml:space="preserve">ueden ser verificadas por parte </w:t>
      </w:r>
      <w:r w:rsidRPr="000564A8">
        <w:rPr>
          <w:rFonts w:ascii="Arial" w:hAnsi="Arial" w:cs="Arial"/>
          <w:sz w:val="20"/>
          <w:szCs w:val="20"/>
          <w:shd w:val="clear" w:color="auto" w:fill="FFFFFF"/>
        </w:rPr>
        <w:t>de la opinión pública y la sociedad civil.</w:t>
      </w:r>
      <w:r w:rsidR="00950242">
        <w:rPr>
          <w:rFonts w:ascii="Arial" w:hAnsi="Arial" w:cs="Arial"/>
          <w:sz w:val="20"/>
          <w:szCs w:val="20"/>
          <w:shd w:val="clear" w:color="auto" w:fill="FFFFFF"/>
        </w:rPr>
        <w:t xml:space="preserve"> Además, la </w:t>
      </w:r>
      <w:proofErr w:type="spellStart"/>
      <w:r w:rsidR="00950242">
        <w:rPr>
          <w:rFonts w:ascii="Arial" w:hAnsi="Arial" w:cs="Arial"/>
          <w:sz w:val="20"/>
          <w:szCs w:val="20"/>
          <w:shd w:val="clear" w:color="auto" w:fill="FFFFFF"/>
        </w:rPr>
        <w:t>GpRD</w:t>
      </w:r>
      <w:proofErr w:type="spellEnd"/>
      <w:r w:rsidR="00950242">
        <w:rPr>
          <w:rFonts w:ascii="Arial" w:hAnsi="Arial" w:cs="Arial"/>
          <w:sz w:val="20"/>
          <w:szCs w:val="20"/>
          <w:shd w:val="clear" w:color="auto" w:fill="FFFFFF"/>
        </w:rPr>
        <w:t xml:space="preserve"> permite analizar el sector </w:t>
      </w:r>
      <w:r w:rsidR="00950242" w:rsidRPr="00950242">
        <w:rPr>
          <w:rFonts w:ascii="Arial" w:hAnsi="Arial" w:cs="Arial"/>
          <w:sz w:val="20"/>
          <w:szCs w:val="20"/>
          <w:shd w:val="clear" w:color="auto" w:fill="FFFFFF"/>
        </w:rPr>
        <w:t>público de manera comprehensiva e integra</w:t>
      </w:r>
      <w:r w:rsidR="00950242">
        <w:rPr>
          <w:rFonts w:ascii="Arial" w:hAnsi="Arial" w:cs="Arial"/>
          <w:sz w:val="20"/>
          <w:szCs w:val="20"/>
          <w:shd w:val="clear" w:color="auto" w:fill="FFFFFF"/>
        </w:rPr>
        <w:t xml:space="preserve">da, pues toma en cuenta todo el </w:t>
      </w:r>
      <w:r w:rsidR="00950242" w:rsidRPr="00950242">
        <w:rPr>
          <w:rFonts w:ascii="Arial" w:hAnsi="Arial" w:cs="Arial"/>
          <w:sz w:val="20"/>
          <w:szCs w:val="20"/>
          <w:shd w:val="clear" w:color="auto" w:fill="FFFFFF"/>
        </w:rPr>
        <w:t>ciclo de gestión y la interacción de los distintos elementos que c</w:t>
      </w:r>
      <w:r w:rsidR="00950242">
        <w:rPr>
          <w:rFonts w:ascii="Arial" w:hAnsi="Arial" w:cs="Arial"/>
          <w:sz w:val="20"/>
          <w:szCs w:val="20"/>
          <w:shd w:val="clear" w:color="auto" w:fill="FFFFFF"/>
        </w:rPr>
        <w:t xml:space="preserve">ontribuyen </w:t>
      </w:r>
      <w:r w:rsidR="00950242" w:rsidRPr="00950242">
        <w:rPr>
          <w:rFonts w:ascii="Arial" w:hAnsi="Arial" w:cs="Arial"/>
          <w:sz w:val="20"/>
          <w:szCs w:val="20"/>
          <w:shd w:val="clear" w:color="auto" w:fill="FFFFFF"/>
        </w:rPr>
        <w:t>a generar valor público.</w:t>
      </w:r>
    </w:p>
    <w:p w:rsidR="00B32787" w:rsidRDefault="00B32787" w:rsidP="00950242">
      <w:pPr>
        <w:spacing w:after="0" w:line="240" w:lineRule="auto"/>
        <w:jc w:val="both"/>
        <w:rPr>
          <w:rFonts w:ascii="Arial" w:hAnsi="Arial" w:cs="Arial"/>
          <w:sz w:val="20"/>
          <w:szCs w:val="20"/>
          <w:shd w:val="clear" w:color="auto" w:fill="FFFFFF"/>
        </w:rPr>
      </w:pPr>
    </w:p>
    <w:p w:rsidR="00B32787" w:rsidRDefault="00B56203" w:rsidP="00B32787">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Los autores describen el </w:t>
      </w:r>
      <w:r w:rsidR="00B32787">
        <w:rPr>
          <w:rFonts w:ascii="Arial" w:hAnsi="Arial" w:cs="Arial"/>
          <w:sz w:val="20"/>
          <w:szCs w:val="20"/>
          <w:shd w:val="clear" w:color="auto" w:fill="FFFFFF"/>
        </w:rPr>
        <w:t xml:space="preserve">Modelo conceptual de la </w:t>
      </w:r>
      <w:proofErr w:type="spellStart"/>
      <w:r w:rsidR="00B32787">
        <w:rPr>
          <w:rFonts w:ascii="Arial" w:hAnsi="Arial" w:cs="Arial"/>
          <w:sz w:val="20"/>
          <w:szCs w:val="20"/>
          <w:shd w:val="clear" w:color="auto" w:fill="FFFFFF"/>
        </w:rPr>
        <w:t>GpRD</w:t>
      </w:r>
      <w:proofErr w:type="spellEnd"/>
      <w:r>
        <w:rPr>
          <w:rFonts w:ascii="Arial" w:hAnsi="Arial" w:cs="Arial"/>
          <w:sz w:val="20"/>
          <w:szCs w:val="20"/>
          <w:shd w:val="clear" w:color="auto" w:fill="FFFFFF"/>
        </w:rPr>
        <w:t>,</w:t>
      </w:r>
      <w:r w:rsidR="00B32787">
        <w:rPr>
          <w:rFonts w:ascii="Arial" w:hAnsi="Arial" w:cs="Arial"/>
          <w:sz w:val="20"/>
          <w:szCs w:val="20"/>
          <w:shd w:val="clear" w:color="auto" w:fill="FFFFFF"/>
        </w:rPr>
        <w:t xml:space="preserve"> </w:t>
      </w:r>
      <w:r>
        <w:rPr>
          <w:rFonts w:ascii="Arial" w:hAnsi="Arial" w:cs="Arial"/>
          <w:sz w:val="20"/>
          <w:szCs w:val="20"/>
          <w:shd w:val="clear" w:color="auto" w:fill="FFFFFF"/>
        </w:rPr>
        <w:t>mismo</w:t>
      </w:r>
      <w:r w:rsidR="00B32787" w:rsidRPr="00B32787">
        <w:rPr>
          <w:rFonts w:ascii="Arial" w:hAnsi="Arial" w:cs="Arial"/>
          <w:sz w:val="20"/>
          <w:szCs w:val="20"/>
          <w:shd w:val="clear" w:color="auto" w:fill="FFFFFF"/>
        </w:rPr>
        <w:t xml:space="preserve"> integra los elementos del c</w:t>
      </w:r>
      <w:r w:rsidR="00B32787">
        <w:rPr>
          <w:rFonts w:ascii="Arial" w:hAnsi="Arial" w:cs="Arial"/>
          <w:sz w:val="20"/>
          <w:szCs w:val="20"/>
          <w:shd w:val="clear" w:color="auto" w:fill="FFFFFF"/>
        </w:rPr>
        <w:t xml:space="preserve">iclo de gestión diferenciándose </w:t>
      </w:r>
      <w:r w:rsidR="00B32787" w:rsidRPr="00B32787">
        <w:rPr>
          <w:rFonts w:ascii="Arial" w:hAnsi="Arial" w:cs="Arial"/>
          <w:sz w:val="20"/>
          <w:szCs w:val="20"/>
          <w:shd w:val="clear" w:color="auto" w:fill="FFFFFF"/>
        </w:rPr>
        <w:t>de otros instrumentos que analizan los</w:t>
      </w:r>
      <w:r w:rsidR="00B32787">
        <w:rPr>
          <w:rFonts w:ascii="Arial" w:hAnsi="Arial" w:cs="Arial"/>
          <w:sz w:val="20"/>
          <w:szCs w:val="20"/>
          <w:shd w:val="clear" w:color="auto" w:fill="FFFFFF"/>
        </w:rPr>
        <w:t xml:space="preserve"> sistemas nacionales de gestión </w:t>
      </w:r>
      <w:r w:rsidR="00B32787" w:rsidRPr="00B32787">
        <w:rPr>
          <w:rFonts w:ascii="Arial" w:hAnsi="Arial" w:cs="Arial"/>
          <w:sz w:val="20"/>
          <w:szCs w:val="20"/>
          <w:shd w:val="clear" w:color="auto" w:fill="FFFFFF"/>
        </w:rPr>
        <w:t xml:space="preserve">pública desde una perspectiva parcial y </w:t>
      </w:r>
      <w:r w:rsidR="00B32787">
        <w:rPr>
          <w:rFonts w:ascii="Arial" w:hAnsi="Arial" w:cs="Arial"/>
          <w:sz w:val="20"/>
          <w:szCs w:val="20"/>
          <w:shd w:val="clear" w:color="auto" w:fill="FFFFFF"/>
        </w:rPr>
        <w:t xml:space="preserve">que con frecuencia se usan para </w:t>
      </w:r>
      <w:r w:rsidR="00B32787" w:rsidRPr="00B32787">
        <w:rPr>
          <w:rFonts w:ascii="Arial" w:hAnsi="Arial" w:cs="Arial"/>
          <w:sz w:val="20"/>
          <w:szCs w:val="20"/>
          <w:shd w:val="clear" w:color="auto" w:fill="FFFFFF"/>
        </w:rPr>
        <w:t>diagnosticar la capacidad institucional de un país.</w:t>
      </w:r>
      <w:r w:rsidR="00B32787">
        <w:rPr>
          <w:rFonts w:ascii="Arial" w:hAnsi="Arial" w:cs="Arial"/>
          <w:sz w:val="20"/>
          <w:szCs w:val="20"/>
          <w:shd w:val="clear" w:color="auto" w:fill="FFFFFF"/>
        </w:rPr>
        <w:t xml:space="preserve"> A partir de éste modelo se identifican los principales instrumentos </w:t>
      </w:r>
      <w:r w:rsidR="00B32787" w:rsidRPr="00B32787">
        <w:rPr>
          <w:rFonts w:ascii="Arial" w:hAnsi="Arial" w:cs="Arial"/>
          <w:sz w:val="20"/>
          <w:szCs w:val="20"/>
          <w:shd w:val="clear" w:color="auto" w:fill="FFFFFF"/>
        </w:rPr>
        <w:t xml:space="preserve">que se usan en </w:t>
      </w:r>
      <w:proofErr w:type="spellStart"/>
      <w:r w:rsidR="00B32787" w:rsidRPr="00B32787">
        <w:rPr>
          <w:rFonts w:ascii="Arial" w:hAnsi="Arial" w:cs="Arial"/>
          <w:sz w:val="20"/>
          <w:szCs w:val="20"/>
          <w:shd w:val="clear" w:color="auto" w:fill="FFFFFF"/>
        </w:rPr>
        <w:t>ALC</w:t>
      </w:r>
      <w:proofErr w:type="spellEnd"/>
      <w:r w:rsidR="00B32787" w:rsidRPr="00B32787">
        <w:rPr>
          <w:rFonts w:ascii="Arial" w:hAnsi="Arial" w:cs="Arial"/>
          <w:sz w:val="20"/>
          <w:szCs w:val="20"/>
          <w:shd w:val="clear" w:color="auto" w:fill="FFFFFF"/>
        </w:rPr>
        <w:t>. Así, por ejemplo, la visión d</w:t>
      </w:r>
      <w:r w:rsidR="00B32787">
        <w:rPr>
          <w:rFonts w:ascii="Arial" w:hAnsi="Arial" w:cs="Arial"/>
          <w:sz w:val="20"/>
          <w:szCs w:val="20"/>
          <w:shd w:val="clear" w:color="auto" w:fill="FFFFFF"/>
        </w:rPr>
        <w:t xml:space="preserve">e largo plazo es un instrumento </w:t>
      </w:r>
      <w:r w:rsidR="00B32787" w:rsidRPr="00B32787">
        <w:rPr>
          <w:rFonts w:ascii="Arial" w:hAnsi="Arial" w:cs="Arial"/>
          <w:sz w:val="20"/>
          <w:szCs w:val="20"/>
          <w:shd w:val="clear" w:color="auto" w:fill="FFFFFF"/>
        </w:rPr>
        <w:t>que se usa durante la planificació</w:t>
      </w:r>
      <w:r w:rsidR="00B32787">
        <w:rPr>
          <w:rFonts w:ascii="Arial" w:hAnsi="Arial" w:cs="Arial"/>
          <w:sz w:val="20"/>
          <w:szCs w:val="20"/>
          <w:shd w:val="clear" w:color="auto" w:fill="FFFFFF"/>
        </w:rPr>
        <w:t xml:space="preserve">n para establecer los objetivos </w:t>
      </w:r>
      <w:r w:rsidR="00B32787" w:rsidRPr="00B32787">
        <w:rPr>
          <w:rFonts w:ascii="Arial" w:hAnsi="Arial" w:cs="Arial"/>
          <w:sz w:val="20"/>
          <w:szCs w:val="20"/>
          <w:shd w:val="clear" w:color="auto" w:fill="FFFFFF"/>
        </w:rPr>
        <w:t>de un país en un lapso mayor al período gubernamental</w:t>
      </w:r>
      <w:r w:rsidR="00B32787">
        <w:rPr>
          <w:rFonts w:ascii="Arial" w:hAnsi="Arial" w:cs="Arial"/>
          <w:sz w:val="20"/>
          <w:szCs w:val="20"/>
          <w:shd w:val="clear" w:color="auto" w:fill="FFFFFF"/>
        </w:rPr>
        <w:t>.</w:t>
      </w:r>
    </w:p>
    <w:p w:rsidR="00B32787" w:rsidRDefault="00B32787" w:rsidP="00B32787">
      <w:pPr>
        <w:spacing w:after="0" w:line="240" w:lineRule="auto"/>
        <w:jc w:val="both"/>
        <w:rPr>
          <w:rFonts w:ascii="Arial" w:hAnsi="Arial" w:cs="Arial"/>
          <w:sz w:val="20"/>
          <w:szCs w:val="20"/>
          <w:shd w:val="clear" w:color="auto" w:fill="FFFFFF"/>
        </w:rPr>
      </w:pPr>
    </w:p>
    <w:p w:rsidR="00B32787" w:rsidRDefault="00B56203" w:rsidP="00B32787">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lastRenderedPageBreak/>
        <w:t xml:space="preserve">Asimismo, presentan en su estudio </w:t>
      </w:r>
      <w:r w:rsidR="00B32787">
        <w:rPr>
          <w:rFonts w:ascii="Arial" w:hAnsi="Arial" w:cs="Arial"/>
          <w:sz w:val="20"/>
          <w:szCs w:val="20"/>
          <w:shd w:val="clear" w:color="auto" w:fill="FFFFFF"/>
        </w:rPr>
        <w:t>El Sist</w:t>
      </w:r>
      <w:r>
        <w:rPr>
          <w:rFonts w:ascii="Arial" w:hAnsi="Arial" w:cs="Arial"/>
          <w:sz w:val="20"/>
          <w:szCs w:val="20"/>
          <w:shd w:val="clear" w:color="auto" w:fill="FFFFFF"/>
        </w:rPr>
        <w:t xml:space="preserve">ema de Evaluación </w:t>
      </w:r>
      <w:proofErr w:type="spellStart"/>
      <w:r>
        <w:rPr>
          <w:rFonts w:ascii="Arial" w:hAnsi="Arial" w:cs="Arial"/>
          <w:sz w:val="20"/>
          <w:szCs w:val="20"/>
          <w:shd w:val="clear" w:color="auto" w:fill="FFFFFF"/>
        </w:rPr>
        <w:t>Prodev</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SEP</w:t>
      </w:r>
      <w:proofErr w:type="spellEnd"/>
      <w:r>
        <w:rPr>
          <w:rFonts w:ascii="Arial" w:hAnsi="Arial" w:cs="Arial"/>
          <w:sz w:val="20"/>
          <w:szCs w:val="20"/>
          <w:shd w:val="clear" w:color="auto" w:fill="FFFFFF"/>
        </w:rPr>
        <w:t xml:space="preserve">), el cual </w:t>
      </w:r>
      <w:r w:rsidR="00B32787" w:rsidRPr="00B32787">
        <w:rPr>
          <w:rFonts w:ascii="Arial" w:hAnsi="Arial" w:cs="Arial"/>
          <w:sz w:val="20"/>
          <w:szCs w:val="20"/>
          <w:shd w:val="clear" w:color="auto" w:fill="FFFFFF"/>
        </w:rPr>
        <w:t>divide el ciclo de gestión en cinco pilares: i)</w:t>
      </w:r>
      <w:r w:rsidR="00B32787">
        <w:rPr>
          <w:rFonts w:ascii="Arial" w:hAnsi="Arial" w:cs="Arial"/>
          <w:sz w:val="20"/>
          <w:szCs w:val="20"/>
          <w:shd w:val="clear" w:color="auto" w:fill="FFFFFF"/>
        </w:rPr>
        <w:t xml:space="preserve"> planificación para resultados, </w:t>
      </w:r>
      <w:r w:rsidR="00B32787" w:rsidRPr="00B32787">
        <w:rPr>
          <w:rFonts w:ascii="Arial" w:hAnsi="Arial" w:cs="Arial"/>
          <w:sz w:val="20"/>
          <w:szCs w:val="20"/>
          <w:shd w:val="clear" w:color="auto" w:fill="FFFFFF"/>
        </w:rPr>
        <w:t>ii) presupuesto por resultados (</w:t>
      </w:r>
      <w:proofErr w:type="spellStart"/>
      <w:r w:rsidR="00B32787" w:rsidRPr="00B32787">
        <w:rPr>
          <w:rFonts w:ascii="Arial" w:hAnsi="Arial" w:cs="Arial"/>
          <w:sz w:val="20"/>
          <w:szCs w:val="20"/>
          <w:shd w:val="clear" w:color="auto" w:fill="FFFFFF"/>
        </w:rPr>
        <w:t>PpR</w:t>
      </w:r>
      <w:proofErr w:type="spellEnd"/>
      <w:r w:rsidR="00B32787" w:rsidRPr="00B32787">
        <w:rPr>
          <w:rFonts w:ascii="Arial" w:hAnsi="Arial" w:cs="Arial"/>
          <w:sz w:val="20"/>
          <w:szCs w:val="20"/>
          <w:shd w:val="clear" w:color="auto" w:fill="FFFFFF"/>
        </w:rPr>
        <w:t>), iii</w:t>
      </w:r>
      <w:r w:rsidR="00B32787">
        <w:rPr>
          <w:rFonts w:ascii="Arial" w:hAnsi="Arial" w:cs="Arial"/>
          <w:sz w:val="20"/>
          <w:szCs w:val="20"/>
          <w:shd w:val="clear" w:color="auto" w:fill="FFFFFF"/>
        </w:rPr>
        <w:t xml:space="preserve">) gestión financiera, auditoría </w:t>
      </w:r>
      <w:r w:rsidR="00B32787" w:rsidRPr="00B32787">
        <w:rPr>
          <w:rFonts w:ascii="Arial" w:hAnsi="Arial" w:cs="Arial"/>
          <w:sz w:val="20"/>
          <w:szCs w:val="20"/>
          <w:shd w:val="clear" w:color="auto" w:fill="FFFFFF"/>
        </w:rPr>
        <w:t>y adquisiciones, iv) gestión de programas y proyectos y v) monitoreo y evaluación.</w:t>
      </w:r>
      <w:r w:rsidR="00B32787">
        <w:rPr>
          <w:rFonts w:ascii="Arial" w:hAnsi="Arial" w:cs="Arial"/>
          <w:sz w:val="20"/>
          <w:szCs w:val="20"/>
          <w:shd w:val="clear" w:color="auto" w:fill="FFFFFF"/>
        </w:rPr>
        <w:t xml:space="preserve"> </w:t>
      </w:r>
      <w:r w:rsidR="00B32787" w:rsidRPr="00B32787">
        <w:rPr>
          <w:rFonts w:ascii="Arial" w:hAnsi="Arial" w:cs="Arial"/>
          <w:sz w:val="20"/>
          <w:szCs w:val="20"/>
          <w:shd w:val="clear" w:color="auto" w:fill="FFFFFF"/>
        </w:rPr>
        <w:t>Los cinco pilares del ciclo de gestión examin</w:t>
      </w:r>
      <w:r w:rsidR="00B32787">
        <w:rPr>
          <w:rFonts w:ascii="Arial" w:hAnsi="Arial" w:cs="Arial"/>
          <w:sz w:val="20"/>
          <w:szCs w:val="20"/>
          <w:shd w:val="clear" w:color="auto" w:fill="FFFFFF"/>
        </w:rPr>
        <w:t xml:space="preserve">an los elementos indispensables </w:t>
      </w:r>
      <w:r w:rsidR="00B32787" w:rsidRPr="00B32787">
        <w:rPr>
          <w:rFonts w:ascii="Arial" w:hAnsi="Arial" w:cs="Arial"/>
          <w:sz w:val="20"/>
          <w:szCs w:val="20"/>
          <w:shd w:val="clear" w:color="auto" w:fill="FFFFFF"/>
        </w:rPr>
        <w:t xml:space="preserve">para que el proceso de creación de valor </w:t>
      </w:r>
      <w:r w:rsidR="00B32787">
        <w:rPr>
          <w:rFonts w:ascii="Arial" w:hAnsi="Arial" w:cs="Arial"/>
          <w:sz w:val="20"/>
          <w:szCs w:val="20"/>
          <w:shd w:val="clear" w:color="auto" w:fill="FFFFFF"/>
        </w:rPr>
        <w:t xml:space="preserve">público esté orientado a lograr </w:t>
      </w:r>
      <w:r w:rsidR="00B32787" w:rsidRPr="00B32787">
        <w:rPr>
          <w:rFonts w:ascii="Arial" w:hAnsi="Arial" w:cs="Arial"/>
          <w:sz w:val="20"/>
          <w:szCs w:val="20"/>
          <w:shd w:val="clear" w:color="auto" w:fill="FFFFFF"/>
        </w:rPr>
        <w:t>resultados.</w:t>
      </w:r>
    </w:p>
    <w:p w:rsidR="00B32787" w:rsidRDefault="00B32787" w:rsidP="00B32787">
      <w:pPr>
        <w:spacing w:after="0" w:line="240" w:lineRule="auto"/>
        <w:jc w:val="both"/>
        <w:rPr>
          <w:rFonts w:ascii="Arial" w:hAnsi="Arial" w:cs="Arial"/>
          <w:sz w:val="20"/>
          <w:szCs w:val="20"/>
          <w:shd w:val="clear" w:color="auto" w:fill="FFFFFF"/>
        </w:rPr>
      </w:pPr>
    </w:p>
    <w:p w:rsidR="004D11C6" w:rsidRDefault="00B56203" w:rsidP="0011210C">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La p</w:t>
      </w:r>
      <w:r w:rsidR="0011210C">
        <w:rPr>
          <w:rFonts w:ascii="Arial" w:hAnsi="Arial" w:cs="Arial"/>
          <w:sz w:val="20"/>
          <w:szCs w:val="20"/>
          <w:shd w:val="clear" w:color="auto" w:fill="FFFFFF"/>
        </w:rPr>
        <w:t>lani</w:t>
      </w:r>
      <w:r>
        <w:rPr>
          <w:rFonts w:ascii="Arial" w:hAnsi="Arial" w:cs="Arial"/>
          <w:sz w:val="20"/>
          <w:szCs w:val="20"/>
          <w:shd w:val="clear" w:color="auto" w:fill="FFFFFF"/>
        </w:rPr>
        <w:t xml:space="preserve">ficación orientada a resultados, según García López y García Moreno, </w:t>
      </w:r>
      <w:r w:rsidR="0011210C" w:rsidRPr="0011210C">
        <w:rPr>
          <w:rFonts w:ascii="Arial" w:hAnsi="Arial" w:cs="Arial"/>
          <w:sz w:val="20"/>
          <w:szCs w:val="20"/>
          <w:shd w:val="clear" w:color="auto" w:fill="FFFFFF"/>
        </w:rPr>
        <w:t>es el instrumento que el gobiern</w:t>
      </w:r>
      <w:r w:rsidR="0011210C">
        <w:rPr>
          <w:rFonts w:ascii="Arial" w:hAnsi="Arial" w:cs="Arial"/>
          <w:sz w:val="20"/>
          <w:szCs w:val="20"/>
          <w:shd w:val="clear" w:color="auto" w:fill="FFFFFF"/>
        </w:rPr>
        <w:t xml:space="preserve">o utiliza para definir la carta </w:t>
      </w:r>
      <w:r w:rsidR="0011210C" w:rsidRPr="0011210C">
        <w:rPr>
          <w:rFonts w:ascii="Arial" w:hAnsi="Arial" w:cs="Arial"/>
          <w:sz w:val="20"/>
          <w:szCs w:val="20"/>
          <w:shd w:val="clear" w:color="auto" w:fill="FFFFFF"/>
        </w:rPr>
        <w:t>de navegación del país, es decir, su rumbo y su d</w:t>
      </w:r>
      <w:r w:rsidR="0011210C">
        <w:rPr>
          <w:rFonts w:ascii="Arial" w:hAnsi="Arial" w:cs="Arial"/>
          <w:sz w:val="20"/>
          <w:szCs w:val="20"/>
          <w:shd w:val="clear" w:color="auto" w:fill="FFFFFF"/>
        </w:rPr>
        <w:t xml:space="preserve">estino. Para ello, un país debe </w:t>
      </w:r>
      <w:r w:rsidR="0011210C" w:rsidRPr="0011210C">
        <w:rPr>
          <w:rFonts w:ascii="Arial" w:hAnsi="Arial" w:cs="Arial"/>
          <w:sz w:val="20"/>
          <w:szCs w:val="20"/>
          <w:shd w:val="clear" w:color="auto" w:fill="FFFFFF"/>
        </w:rPr>
        <w:t xml:space="preserve">responder a tres preguntas básicas: ¿dónde </w:t>
      </w:r>
      <w:r w:rsidR="0011210C">
        <w:rPr>
          <w:rFonts w:ascii="Arial" w:hAnsi="Arial" w:cs="Arial"/>
          <w:sz w:val="20"/>
          <w:szCs w:val="20"/>
          <w:shd w:val="clear" w:color="auto" w:fill="FFFFFF"/>
        </w:rPr>
        <w:t xml:space="preserve">estamos?, ¿a dónde queremos ir? </w:t>
      </w:r>
      <w:r w:rsidR="0011210C" w:rsidRPr="0011210C">
        <w:rPr>
          <w:rFonts w:ascii="Arial" w:hAnsi="Arial" w:cs="Arial"/>
          <w:sz w:val="20"/>
          <w:szCs w:val="20"/>
          <w:shd w:val="clear" w:color="auto" w:fill="FFFFFF"/>
        </w:rPr>
        <w:t>y ¿cómo podemos llegar?</w:t>
      </w:r>
      <w:r w:rsidR="0011210C">
        <w:rPr>
          <w:rFonts w:ascii="Arial" w:hAnsi="Arial" w:cs="Arial"/>
          <w:sz w:val="20"/>
          <w:szCs w:val="20"/>
          <w:shd w:val="clear" w:color="auto" w:fill="FFFFFF"/>
        </w:rPr>
        <w:t xml:space="preserve"> </w:t>
      </w:r>
      <w:r w:rsidR="0011210C" w:rsidRPr="0011210C">
        <w:rPr>
          <w:rFonts w:ascii="Arial" w:hAnsi="Arial" w:cs="Arial"/>
          <w:sz w:val="20"/>
          <w:szCs w:val="20"/>
          <w:shd w:val="clear" w:color="auto" w:fill="FFFFFF"/>
        </w:rPr>
        <w:t>Por tanto, la planificación orientada a re</w:t>
      </w:r>
      <w:r w:rsidR="0011210C">
        <w:rPr>
          <w:rFonts w:ascii="Arial" w:hAnsi="Arial" w:cs="Arial"/>
          <w:sz w:val="20"/>
          <w:szCs w:val="20"/>
          <w:shd w:val="clear" w:color="auto" w:fill="FFFFFF"/>
        </w:rPr>
        <w:t xml:space="preserve">sultados debe tener un carácter </w:t>
      </w:r>
      <w:r w:rsidR="0011210C" w:rsidRPr="0011210C">
        <w:rPr>
          <w:rFonts w:ascii="Arial" w:hAnsi="Arial" w:cs="Arial"/>
          <w:sz w:val="20"/>
          <w:szCs w:val="20"/>
          <w:shd w:val="clear" w:color="auto" w:fill="FFFFFF"/>
        </w:rPr>
        <w:t>estratégico, uno participativo y uno operativo.</w:t>
      </w:r>
      <w:r w:rsidR="0011210C">
        <w:rPr>
          <w:rFonts w:ascii="Arial" w:hAnsi="Arial" w:cs="Arial"/>
          <w:sz w:val="20"/>
          <w:szCs w:val="20"/>
          <w:shd w:val="clear" w:color="auto" w:fill="FFFFFF"/>
        </w:rPr>
        <w:t xml:space="preserve"> </w:t>
      </w:r>
      <w:r w:rsidR="0011210C" w:rsidRPr="0011210C">
        <w:rPr>
          <w:rFonts w:ascii="Arial" w:hAnsi="Arial" w:cs="Arial"/>
          <w:sz w:val="20"/>
          <w:szCs w:val="20"/>
          <w:shd w:val="clear" w:color="auto" w:fill="FFFFFF"/>
        </w:rPr>
        <w:t xml:space="preserve">La participación de la sociedad civil en la </w:t>
      </w:r>
      <w:proofErr w:type="spellStart"/>
      <w:r w:rsidR="0011210C" w:rsidRPr="0011210C">
        <w:rPr>
          <w:rFonts w:ascii="Arial" w:hAnsi="Arial" w:cs="Arial"/>
          <w:sz w:val="20"/>
          <w:szCs w:val="20"/>
          <w:shd w:val="clear" w:color="auto" w:fill="FFFFFF"/>
        </w:rPr>
        <w:t>G</w:t>
      </w:r>
      <w:r w:rsidR="0011210C">
        <w:rPr>
          <w:rFonts w:ascii="Arial" w:hAnsi="Arial" w:cs="Arial"/>
          <w:sz w:val="20"/>
          <w:szCs w:val="20"/>
          <w:shd w:val="clear" w:color="auto" w:fill="FFFFFF"/>
        </w:rPr>
        <w:t>pRD</w:t>
      </w:r>
      <w:proofErr w:type="spellEnd"/>
      <w:r w:rsidR="0011210C">
        <w:rPr>
          <w:rFonts w:ascii="Arial" w:hAnsi="Arial" w:cs="Arial"/>
          <w:sz w:val="20"/>
          <w:szCs w:val="20"/>
          <w:shd w:val="clear" w:color="auto" w:fill="FFFFFF"/>
        </w:rPr>
        <w:t xml:space="preserve"> es fundamental no solamente </w:t>
      </w:r>
      <w:r w:rsidR="0011210C" w:rsidRPr="0011210C">
        <w:rPr>
          <w:rFonts w:ascii="Arial" w:hAnsi="Arial" w:cs="Arial"/>
          <w:sz w:val="20"/>
          <w:szCs w:val="20"/>
          <w:shd w:val="clear" w:color="auto" w:fill="FFFFFF"/>
        </w:rPr>
        <w:t>durante la etapa de definición del r</w:t>
      </w:r>
      <w:r w:rsidR="0011210C">
        <w:rPr>
          <w:rFonts w:ascii="Arial" w:hAnsi="Arial" w:cs="Arial"/>
          <w:sz w:val="20"/>
          <w:szCs w:val="20"/>
          <w:shd w:val="clear" w:color="auto" w:fill="FFFFFF"/>
        </w:rPr>
        <w:t xml:space="preserve">umbo del gobierno, sino también </w:t>
      </w:r>
      <w:r w:rsidR="0011210C" w:rsidRPr="0011210C">
        <w:rPr>
          <w:rFonts w:ascii="Arial" w:hAnsi="Arial" w:cs="Arial"/>
          <w:sz w:val="20"/>
          <w:szCs w:val="20"/>
          <w:shd w:val="clear" w:color="auto" w:fill="FFFFFF"/>
        </w:rPr>
        <w:t xml:space="preserve">en otras etapas del ciclo de gestión, como son </w:t>
      </w:r>
      <w:r w:rsidR="0011210C">
        <w:rPr>
          <w:rFonts w:ascii="Arial" w:hAnsi="Arial" w:cs="Arial"/>
          <w:sz w:val="20"/>
          <w:szCs w:val="20"/>
          <w:shd w:val="clear" w:color="auto" w:fill="FFFFFF"/>
        </w:rPr>
        <w:t xml:space="preserve">la formulación del presupuesto, </w:t>
      </w:r>
      <w:r w:rsidR="0011210C" w:rsidRPr="0011210C">
        <w:rPr>
          <w:rFonts w:ascii="Arial" w:hAnsi="Arial" w:cs="Arial"/>
          <w:sz w:val="20"/>
          <w:szCs w:val="20"/>
          <w:shd w:val="clear" w:color="auto" w:fill="FFFFFF"/>
        </w:rPr>
        <w:t>la gestión de los bienes y servicios, el seguim</w:t>
      </w:r>
      <w:r w:rsidR="0011210C">
        <w:rPr>
          <w:rFonts w:ascii="Arial" w:hAnsi="Arial" w:cs="Arial"/>
          <w:sz w:val="20"/>
          <w:szCs w:val="20"/>
          <w:shd w:val="clear" w:color="auto" w:fill="FFFFFF"/>
        </w:rPr>
        <w:t xml:space="preserve">iento y evaluación de programas </w:t>
      </w:r>
      <w:r w:rsidR="0011210C" w:rsidRPr="0011210C">
        <w:rPr>
          <w:rFonts w:ascii="Arial" w:hAnsi="Arial" w:cs="Arial"/>
          <w:sz w:val="20"/>
          <w:szCs w:val="20"/>
          <w:shd w:val="clear" w:color="auto" w:fill="FFFFFF"/>
        </w:rPr>
        <w:t>y proyectos y, por supuesto, la rendición de cuentas.</w:t>
      </w:r>
      <w:r w:rsidR="004D11C6">
        <w:rPr>
          <w:rFonts w:ascii="Arial" w:hAnsi="Arial" w:cs="Arial"/>
          <w:sz w:val="20"/>
          <w:szCs w:val="20"/>
          <w:shd w:val="clear" w:color="auto" w:fill="FFFFFF"/>
        </w:rPr>
        <w:t xml:space="preserve"> En éste sentido, los instrumentos de planificación que responden a estas preguntas son cuatro: las visiones de largo plazo, los planes nacionales de mediano plazo, las agendas presidenciales y las estrategias de lucha contra la pobreza.</w:t>
      </w:r>
    </w:p>
    <w:p w:rsidR="004D11C6" w:rsidRDefault="004D11C6" w:rsidP="0011210C">
      <w:pPr>
        <w:spacing w:after="0" w:line="240" w:lineRule="auto"/>
        <w:jc w:val="both"/>
        <w:rPr>
          <w:rFonts w:ascii="Arial" w:hAnsi="Arial" w:cs="Arial"/>
          <w:sz w:val="20"/>
          <w:szCs w:val="20"/>
          <w:shd w:val="clear" w:color="auto" w:fill="FFFFFF"/>
        </w:rPr>
      </w:pPr>
    </w:p>
    <w:p w:rsidR="004D11C6" w:rsidRDefault="004D11C6" w:rsidP="004D11C6">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Asimismo, </w:t>
      </w:r>
      <w:r w:rsidRPr="004D11C6">
        <w:rPr>
          <w:rFonts w:ascii="Arial" w:hAnsi="Arial" w:cs="Arial"/>
          <w:sz w:val="20"/>
          <w:szCs w:val="20"/>
          <w:shd w:val="clear" w:color="auto" w:fill="FFFFFF"/>
        </w:rPr>
        <w:t>Pocos planes presentan programas con un mode</w:t>
      </w:r>
      <w:r>
        <w:rPr>
          <w:rFonts w:ascii="Arial" w:hAnsi="Arial" w:cs="Arial"/>
          <w:sz w:val="20"/>
          <w:szCs w:val="20"/>
          <w:shd w:val="clear" w:color="auto" w:fill="FFFFFF"/>
        </w:rPr>
        <w:t xml:space="preserve">lo lógico causal que justifique </w:t>
      </w:r>
      <w:r w:rsidRPr="004D11C6">
        <w:rPr>
          <w:rFonts w:ascii="Arial" w:hAnsi="Arial" w:cs="Arial"/>
          <w:sz w:val="20"/>
          <w:szCs w:val="20"/>
          <w:shd w:val="clear" w:color="auto" w:fill="FFFFFF"/>
        </w:rPr>
        <w:t xml:space="preserve">la estrategia adoptada y también es inusual que </w:t>
      </w:r>
      <w:r>
        <w:rPr>
          <w:rFonts w:ascii="Arial" w:hAnsi="Arial" w:cs="Arial"/>
          <w:sz w:val="20"/>
          <w:szCs w:val="20"/>
          <w:shd w:val="clear" w:color="auto" w:fill="FFFFFF"/>
        </w:rPr>
        <w:t xml:space="preserve">enuncien los productos </w:t>
      </w:r>
      <w:r w:rsidRPr="004D11C6">
        <w:rPr>
          <w:rFonts w:ascii="Arial" w:hAnsi="Arial" w:cs="Arial"/>
          <w:sz w:val="20"/>
          <w:szCs w:val="20"/>
          <w:shd w:val="clear" w:color="auto" w:fill="FFFFFF"/>
        </w:rPr>
        <w:t xml:space="preserve">que generarán, ambos elementos importantes </w:t>
      </w:r>
      <w:r>
        <w:rPr>
          <w:rFonts w:ascii="Arial" w:hAnsi="Arial" w:cs="Arial"/>
          <w:sz w:val="20"/>
          <w:szCs w:val="20"/>
          <w:shd w:val="clear" w:color="auto" w:fill="FFFFFF"/>
        </w:rPr>
        <w:t xml:space="preserve">para la </w:t>
      </w:r>
      <w:proofErr w:type="spellStart"/>
      <w:r>
        <w:rPr>
          <w:rFonts w:ascii="Arial" w:hAnsi="Arial" w:cs="Arial"/>
          <w:sz w:val="20"/>
          <w:szCs w:val="20"/>
          <w:shd w:val="clear" w:color="auto" w:fill="FFFFFF"/>
        </w:rPr>
        <w:t>GpRD</w:t>
      </w:r>
      <w:proofErr w:type="spellEnd"/>
      <w:r>
        <w:rPr>
          <w:rFonts w:ascii="Arial" w:hAnsi="Arial" w:cs="Arial"/>
          <w:sz w:val="20"/>
          <w:szCs w:val="20"/>
          <w:shd w:val="clear" w:color="auto" w:fill="FFFFFF"/>
        </w:rPr>
        <w:t xml:space="preserve">. Aunque la mayoría </w:t>
      </w:r>
      <w:r w:rsidRPr="004D11C6">
        <w:rPr>
          <w:rFonts w:ascii="Arial" w:hAnsi="Arial" w:cs="Arial"/>
          <w:sz w:val="20"/>
          <w:szCs w:val="20"/>
          <w:shd w:val="clear" w:color="auto" w:fill="FFFFFF"/>
        </w:rPr>
        <w:t>de los planes presenta metas, generalmente e</w:t>
      </w:r>
      <w:r>
        <w:rPr>
          <w:rFonts w:ascii="Arial" w:hAnsi="Arial" w:cs="Arial"/>
          <w:sz w:val="20"/>
          <w:szCs w:val="20"/>
          <w:shd w:val="clear" w:color="auto" w:fill="FFFFFF"/>
        </w:rPr>
        <w:t xml:space="preserve">stas se refieren exclusivamente </w:t>
      </w:r>
      <w:r w:rsidRPr="004D11C6">
        <w:rPr>
          <w:rFonts w:ascii="Arial" w:hAnsi="Arial" w:cs="Arial"/>
          <w:sz w:val="20"/>
          <w:szCs w:val="20"/>
          <w:shd w:val="clear" w:color="auto" w:fill="FFFFFF"/>
        </w:rPr>
        <w:t xml:space="preserve">a los impactos y no a los efectos y, menos </w:t>
      </w:r>
      <w:r>
        <w:rPr>
          <w:rFonts w:ascii="Arial" w:hAnsi="Arial" w:cs="Arial"/>
          <w:sz w:val="20"/>
          <w:szCs w:val="20"/>
          <w:shd w:val="clear" w:color="auto" w:fill="FFFFFF"/>
        </w:rPr>
        <w:t xml:space="preserve">aún, a los productos; de manera </w:t>
      </w:r>
      <w:r w:rsidRPr="004D11C6">
        <w:rPr>
          <w:rFonts w:ascii="Arial" w:hAnsi="Arial" w:cs="Arial"/>
          <w:sz w:val="20"/>
          <w:szCs w:val="20"/>
          <w:shd w:val="clear" w:color="auto" w:fill="FFFFFF"/>
        </w:rPr>
        <w:t>que es difícil establecer la ruta que les permit</w:t>
      </w:r>
      <w:r>
        <w:rPr>
          <w:rFonts w:ascii="Arial" w:hAnsi="Arial" w:cs="Arial"/>
          <w:sz w:val="20"/>
          <w:szCs w:val="20"/>
          <w:shd w:val="clear" w:color="auto" w:fill="FFFFFF"/>
        </w:rPr>
        <w:t xml:space="preserve">irá arribar al cumplimiento del </w:t>
      </w:r>
      <w:r w:rsidRPr="004D11C6">
        <w:rPr>
          <w:rFonts w:ascii="Arial" w:hAnsi="Arial" w:cs="Arial"/>
          <w:sz w:val="20"/>
          <w:szCs w:val="20"/>
          <w:shd w:val="clear" w:color="auto" w:fill="FFFFFF"/>
        </w:rPr>
        <w:t>objetivo.</w:t>
      </w:r>
    </w:p>
    <w:p w:rsidR="004D11C6" w:rsidRDefault="004D11C6" w:rsidP="004D11C6">
      <w:pPr>
        <w:spacing w:after="0" w:line="240" w:lineRule="auto"/>
        <w:jc w:val="both"/>
        <w:rPr>
          <w:rFonts w:ascii="Arial" w:hAnsi="Arial" w:cs="Arial"/>
          <w:sz w:val="20"/>
          <w:szCs w:val="20"/>
          <w:shd w:val="clear" w:color="auto" w:fill="FFFFFF"/>
        </w:rPr>
      </w:pPr>
    </w:p>
    <w:p w:rsidR="004D11C6" w:rsidRDefault="004D11C6" w:rsidP="004D11C6">
      <w:pPr>
        <w:spacing w:after="0" w:line="240" w:lineRule="auto"/>
        <w:jc w:val="both"/>
        <w:rPr>
          <w:rFonts w:ascii="Arial" w:hAnsi="Arial" w:cs="Arial"/>
          <w:sz w:val="20"/>
          <w:szCs w:val="20"/>
          <w:shd w:val="clear" w:color="auto" w:fill="FFFFFF"/>
        </w:rPr>
      </w:pPr>
      <w:r w:rsidRPr="004D11C6">
        <w:rPr>
          <w:rFonts w:ascii="Arial" w:hAnsi="Arial" w:cs="Arial"/>
          <w:sz w:val="20"/>
          <w:szCs w:val="20"/>
          <w:shd w:val="clear" w:color="auto" w:fill="FFFFFF"/>
        </w:rPr>
        <w:t>Articulación de la p</w:t>
      </w:r>
      <w:r>
        <w:rPr>
          <w:rFonts w:ascii="Arial" w:hAnsi="Arial" w:cs="Arial"/>
          <w:sz w:val="20"/>
          <w:szCs w:val="20"/>
          <w:shd w:val="clear" w:color="auto" w:fill="FFFFFF"/>
        </w:rPr>
        <w:t xml:space="preserve">lanificación con el presupuesto. </w:t>
      </w:r>
      <w:r w:rsidRPr="004D11C6">
        <w:rPr>
          <w:rFonts w:ascii="Arial" w:hAnsi="Arial" w:cs="Arial"/>
          <w:sz w:val="20"/>
          <w:szCs w:val="20"/>
          <w:shd w:val="clear" w:color="auto" w:fill="FFFFFF"/>
        </w:rPr>
        <w:t>Aunque los gobiernos tienden a fortalecer la pla</w:t>
      </w:r>
      <w:r>
        <w:rPr>
          <w:rFonts w:ascii="Arial" w:hAnsi="Arial" w:cs="Arial"/>
          <w:sz w:val="20"/>
          <w:szCs w:val="20"/>
          <w:shd w:val="clear" w:color="auto" w:fill="FFFFFF"/>
        </w:rPr>
        <w:t xml:space="preserve">nificación, uno de los desafíos </w:t>
      </w:r>
      <w:r w:rsidRPr="004D11C6">
        <w:rPr>
          <w:rFonts w:ascii="Arial" w:hAnsi="Arial" w:cs="Arial"/>
          <w:sz w:val="20"/>
          <w:szCs w:val="20"/>
          <w:shd w:val="clear" w:color="auto" w:fill="FFFFFF"/>
        </w:rPr>
        <w:t xml:space="preserve">más importantes para los países de </w:t>
      </w:r>
      <w:proofErr w:type="spellStart"/>
      <w:r w:rsidRPr="004D11C6">
        <w:rPr>
          <w:rFonts w:ascii="Arial" w:hAnsi="Arial" w:cs="Arial"/>
          <w:sz w:val="20"/>
          <w:szCs w:val="20"/>
          <w:shd w:val="clear" w:color="auto" w:fill="FFFFFF"/>
        </w:rPr>
        <w:t>ALC</w:t>
      </w:r>
      <w:proofErr w:type="spellEnd"/>
      <w:r w:rsidRPr="004D11C6">
        <w:rPr>
          <w:rFonts w:ascii="Arial" w:hAnsi="Arial" w:cs="Arial"/>
          <w:sz w:val="20"/>
          <w:szCs w:val="20"/>
          <w:shd w:val="clear" w:color="auto" w:fill="FFFFFF"/>
        </w:rPr>
        <w:t xml:space="preserve"> es articu</w:t>
      </w:r>
      <w:r>
        <w:rPr>
          <w:rFonts w:ascii="Arial" w:hAnsi="Arial" w:cs="Arial"/>
          <w:sz w:val="20"/>
          <w:szCs w:val="20"/>
          <w:shd w:val="clear" w:color="auto" w:fill="FFFFFF"/>
        </w:rPr>
        <w:t xml:space="preserve">lar e integrar la planificación </w:t>
      </w:r>
      <w:r w:rsidRPr="004D11C6">
        <w:rPr>
          <w:rFonts w:ascii="Arial" w:hAnsi="Arial" w:cs="Arial"/>
          <w:sz w:val="20"/>
          <w:szCs w:val="20"/>
          <w:shd w:val="clear" w:color="auto" w:fill="FFFFFF"/>
        </w:rPr>
        <w:t>y el presupuesto para concretar los planes y l</w:t>
      </w:r>
      <w:r>
        <w:rPr>
          <w:rFonts w:ascii="Arial" w:hAnsi="Arial" w:cs="Arial"/>
          <w:sz w:val="20"/>
          <w:szCs w:val="20"/>
          <w:shd w:val="clear" w:color="auto" w:fill="FFFFFF"/>
        </w:rPr>
        <w:t xml:space="preserve">ograr los resultados esperados. </w:t>
      </w:r>
      <w:r w:rsidRPr="004D11C6">
        <w:rPr>
          <w:rFonts w:ascii="Arial" w:hAnsi="Arial" w:cs="Arial"/>
          <w:sz w:val="20"/>
          <w:szCs w:val="20"/>
          <w:shd w:val="clear" w:color="auto" w:fill="FFFFFF"/>
        </w:rPr>
        <w:t>En la mayoría de los países existe una relación</w:t>
      </w:r>
      <w:r>
        <w:rPr>
          <w:rFonts w:ascii="Arial" w:hAnsi="Arial" w:cs="Arial"/>
          <w:sz w:val="20"/>
          <w:szCs w:val="20"/>
          <w:shd w:val="clear" w:color="auto" w:fill="FFFFFF"/>
        </w:rPr>
        <w:t xml:space="preserve"> competitiva, no de cooperación </w:t>
      </w:r>
      <w:r w:rsidRPr="004D11C6">
        <w:rPr>
          <w:rFonts w:ascii="Arial" w:hAnsi="Arial" w:cs="Arial"/>
          <w:sz w:val="20"/>
          <w:szCs w:val="20"/>
          <w:shd w:val="clear" w:color="auto" w:fill="FFFFFF"/>
        </w:rPr>
        <w:t>e integración, entre las instituciones responsables de la pla</w:t>
      </w:r>
      <w:r>
        <w:rPr>
          <w:rFonts w:ascii="Arial" w:hAnsi="Arial" w:cs="Arial"/>
          <w:sz w:val="20"/>
          <w:szCs w:val="20"/>
          <w:shd w:val="clear" w:color="auto" w:fill="FFFFFF"/>
        </w:rPr>
        <w:t xml:space="preserve">nificación y las del </w:t>
      </w:r>
      <w:r w:rsidRPr="004D11C6">
        <w:rPr>
          <w:rFonts w:ascii="Arial" w:hAnsi="Arial" w:cs="Arial"/>
          <w:sz w:val="20"/>
          <w:szCs w:val="20"/>
          <w:shd w:val="clear" w:color="auto" w:fill="FFFFFF"/>
        </w:rPr>
        <w:t>presupuesto. Esta competencia constituye un</w:t>
      </w:r>
      <w:r>
        <w:rPr>
          <w:rFonts w:ascii="Arial" w:hAnsi="Arial" w:cs="Arial"/>
          <w:sz w:val="20"/>
          <w:szCs w:val="20"/>
          <w:shd w:val="clear" w:color="auto" w:fill="FFFFFF"/>
        </w:rPr>
        <w:t xml:space="preserve">o de los principales obstáculos </w:t>
      </w:r>
      <w:r w:rsidRPr="004D11C6">
        <w:rPr>
          <w:rFonts w:ascii="Arial" w:hAnsi="Arial" w:cs="Arial"/>
          <w:sz w:val="20"/>
          <w:szCs w:val="20"/>
          <w:shd w:val="clear" w:color="auto" w:fill="FFFFFF"/>
        </w:rPr>
        <w:t xml:space="preserve">que impide el avance de mejores prácticas de </w:t>
      </w:r>
      <w:proofErr w:type="spellStart"/>
      <w:r w:rsidRPr="004D11C6">
        <w:rPr>
          <w:rFonts w:ascii="Arial" w:hAnsi="Arial" w:cs="Arial"/>
          <w:sz w:val="20"/>
          <w:szCs w:val="20"/>
          <w:shd w:val="clear" w:color="auto" w:fill="FFFFFF"/>
        </w:rPr>
        <w:t>GpRD</w:t>
      </w:r>
      <w:proofErr w:type="spellEnd"/>
      <w:r w:rsidRPr="004D11C6">
        <w:rPr>
          <w:rFonts w:ascii="Arial" w:hAnsi="Arial" w:cs="Arial"/>
          <w:sz w:val="20"/>
          <w:szCs w:val="20"/>
          <w:shd w:val="clear" w:color="auto" w:fill="FFFFFF"/>
        </w:rPr>
        <w:t>.</w:t>
      </w:r>
    </w:p>
    <w:p w:rsidR="004D11C6" w:rsidRDefault="004D11C6" w:rsidP="004D11C6">
      <w:pPr>
        <w:spacing w:after="0" w:line="240" w:lineRule="auto"/>
        <w:jc w:val="both"/>
        <w:rPr>
          <w:rFonts w:ascii="Arial" w:hAnsi="Arial" w:cs="Arial"/>
          <w:sz w:val="20"/>
          <w:szCs w:val="20"/>
          <w:shd w:val="clear" w:color="auto" w:fill="FFFFFF"/>
        </w:rPr>
      </w:pPr>
    </w:p>
    <w:p w:rsidR="004D11C6" w:rsidRDefault="004D11C6" w:rsidP="004D11C6">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Presupuesto por resultados. “Cuanto más </w:t>
      </w:r>
      <w:r w:rsidRPr="004D11C6">
        <w:rPr>
          <w:rFonts w:ascii="Arial" w:hAnsi="Arial" w:cs="Arial"/>
          <w:sz w:val="20"/>
          <w:szCs w:val="20"/>
          <w:shd w:val="clear" w:color="auto" w:fill="FFFFFF"/>
        </w:rPr>
        <w:t>escasos son los recursos, más importante es aum</w:t>
      </w:r>
      <w:r>
        <w:rPr>
          <w:rFonts w:ascii="Arial" w:hAnsi="Arial" w:cs="Arial"/>
          <w:sz w:val="20"/>
          <w:szCs w:val="20"/>
          <w:shd w:val="clear" w:color="auto" w:fill="FFFFFF"/>
        </w:rPr>
        <w:t>entar la efectividad de su uso</w:t>
      </w:r>
      <w:r w:rsidR="00B56203">
        <w:rPr>
          <w:rFonts w:ascii="Arial" w:hAnsi="Arial" w:cs="Arial"/>
          <w:sz w:val="20"/>
          <w:szCs w:val="20"/>
          <w:shd w:val="clear" w:color="auto" w:fill="FFFFFF"/>
        </w:rPr>
        <w:t>”</w:t>
      </w:r>
      <w:r>
        <w:rPr>
          <w:rFonts w:ascii="Arial" w:hAnsi="Arial" w:cs="Arial"/>
          <w:sz w:val="20"/>
          <w:szCs w:val="20"/>
          <w:shd w:val="clear" w:color="auto" w:fill="FFFFFF"/>
        </w:rPr>
        <w:t xml:space="preserve">. </w:t>
      </w:r>
      <w:r w:rsidRPr="004D11C6">
        <w:rPr>
          <w:rFonts w:ascii="Arial" w:hAnsi="Arial" w:cs="Arial"/>
          <w:sz w:val="20"/>
          <w:szCs w:val="20"/>
          <w:shd w:val="clear" w:color="auto" w:fill="FFFFFF"/>
        </w:rPr>
        <w:t xml:space="preserve">El </w:t>
      </w:r>
      <w:proofErr w:type="spellStart"/>
      <w:r w:rsidRPr="004D11C6">
        <w:rPr>
          <w:rFonts w:ascii="Arial" w:hAnsi="Arial" w:cs="Arial"/>
          <w:sz w:val="20"/>
          <w:szCs w:val="20"/>
          <w:shd w:val="clear" w:color="auto" w:fill="FFFFFF"/>
        </w:rPr>
        <w:t>PpR</w:t>
      </w:r>
      <w:proofErr w:type="spellEnd"/>
      <w:r w:rsidRPr="004D11C6">
        <w:rPr>
          <w:rFonts w:ascii="Arial" w:hAnsi="Arial" w:cs="Arial"/>
          <w:sz w:val="20"/>
          <w:szCs w:val="20"/>
          <w:shd w:val="clear" w:color="auto" w:fill="FFFFFF"/>
        </w:rPr>
        <w:t xml:space="preserve"> cumple ese propósito, pues es un conj</w:t>
      </w:r>
      <w:r>
        <w:rPr>
          <w:rFonts w:ascii="Arial" w:hAnsi="Arial" w:cs="Arial"/>
          <w:sz w:val="20"/>
          <w:szCs w:val="20"/>
          <w:shd w:val="clear" w:color="auto" w:fill="FFFFFF"/>
        </w:rPr>
        <w:t xml:space="preserve">unto de procesos e instrumentos </w:t>
      </w:r>
      <w:r w:rsidRPr="004D11C6">
        <w:rPr>
          <w:rFonts w:ascii="Arial" w:hAnsi="Arial" w:cs="Arial"/>
          <w:sz w:val="20"/>
          <w:szCs w:val="20"/>
          <w:shd w:val="clear" w:color="auto" w:fill="FFFFFF"/>
        </w:rPr>
        <w:t>capaces de integrar sistemáticamente el análisis sob</w:t>
      </w:r>
      <w:r>
        <w:rPr>
          <w:rFonts w:ascii="Arial" w:hAnsi="Arial" w:cs="Arial"/>
          <w:sz w:val="20"/>
          <w:szCs w:val="20"/>
          <w:shd w:val="clear" w:color="auto" w:fill="FFFFFF"/>
        </w:rPr>
        <w:t xml:space="preserve">re los resultados de la gestión </w:t>
      </w:r>
      <w:r w:rsidRPr="004D11C6">
        <w:rPr>
          <w:rFonts w:ascii="Arial" w:hAnsi="Arial" w:cs="Arial"/>
          <w:sz w:val="20"/>
          <w:szCs w:val="20"/>
          <w:shd w:val="clear" w:color="auto" w:fill="FFFFFF"/>
        </w:rPr>
        <w:t>pública al proceso de asignación de los recursos</w:t>
      </w:r>
      <w:r>
        <w:rPr>
          <w:rFonts w:ascii="Arial" w:hAnsi="Arial" w:cs="Arial"/>
          <w:sz w:val="20"/>
          <w:szCs w:val="20"/>
          <w:shd w:val="clear" w:color="auto" w:fill="FFFFFF"/>
        </w:rPr>
        <w:t>”</w:t>
      </w:r>
      <w:r w:rsidRPr="004D11C6">
        <w:rPr>
          <w:rFonts w:ascii="Arial" w:hAnsi="Arial" w:cs="Arial"/>
          <w:sz w:val="20"/>
          <w:szCs w:val="20"/>
          <w:shd w:val="clear" w:color="auto" w:fill="FFFFFF"/>
        </w:rPr>
        <w:t>.</w:t>
      </w:r>
      <w:r>
        <w:rPr>
          <w:rFonts w:ascii="Arial" w:hAnsi="Arial" w:cs="Arial"/>
          <w:sz w:val="20"/>
          <w:szCs w:val="20"/>
          <w:shd w:val="clear" w:color="auto" w:fill="FFFFFF"/>
        </w:rPr>
        <w:t xml:space="preserve"> </w:t>
      </w:r>
      <w:r w:rsidRPr="004D11C6">
        <w:rPr>
          <w:rFonts w:ascii="Arial" w:hAnsi="Arial" w:cs="Arial"/>
          <w:sz w:val="20"/>
          <w:szCs w:val="20"/>
          <w:shd w:val="clear" w:color="auto" w:fill="FFFFFF"/>
        </w:rPr>
        <w:t xml:space="preserve">La implementación de un </w:t>
      </w:r>
      <w:proofErr w:type="spellStart"/>
      <w:r w:rsidRPr="004D11C6">
        <w:rPr>
          <w:rFonts w:ascii="Arial" w:hAnsi="Arial" w:cs="Arial"/>
          <w:sz w:val="20"/>
          <w:szCs w:val="20"/>
          <w:shd w:val="clear" w:color="auto" w:fill="FFFFFF"/>
        </w:rPr>
        <w:t>PpR</w:t>
      </w:r>
      <w:proofErr w:type="spellEnd"/>
      <w:r w:rsidRPr="004D11C6">
        <w:rPr>
          <w:rFonts w:ascii="Arial" w:hAnsi="Arial" w:cs="Arial"/>
          <w:sz w:val="20"/>
          <w:szCs w:val="20"/>
          <w:shd w:val="clear" w:color="auto" w:fill="FFFFFF"/>
        </w:rPr>
        <w:t xml:space="preserve"> requiere los siguientes elementos (Marc</w:t>
      </w:r>
      <w:r>
        <w:rPr>
          <w:rFonts w:ascii="Arial" w:hAnsi="Arial" w:cs="Arial"/>
          <w:sz w:val="20"/>
          <w:szCs w:val="20"/>
          <w:shd w:val="clear" w:color="auto" w:fill="FFFFFF"/>
        </w:rPr>
        <w:t xml:space="preserve">el, </w:t>
      </w:r>
      <w:r w:rsidRPr="004D11C6">
        <w:rPr>
          <w:rFonts w:ascii="Arial" w:hAnsi="Arial" w:cs="Arial"/>
          <w:sz w:val="20"/>
          <w:szCs w:val="20"/>
          <w:shd w:val="clear" w:color="auto" w:fill="FFFFFF"/>
        </w:rPr>
        <w:t>2007</w:t>
      </w:r>
      <w:r>
        <w:rPr>
          <w:rFonts w:ascii="Arial" w:hAnsi="Arial" w:cs="Arial"/>
          <w:sz w:val="20"/>
          <w:szCs w:val="20"/>
          <w:shd w:val="clear" w:color="auto" w:fill="FFFFFF"/>
        </w:rPr>
        <w:t xml:space="preserve">): </w:t>
      </w:r>
      <w:r w:rsidRPr="00D64644">
        <w:rPr>
          <w:rFonts w:ascii="Arial" w:hAnsi="Arial" w:cs="Arial"/>
          <w:b/>
          <w:sz w:val="20"/>
          <w:szCs w:val="20"/>
          <w:shd w:val="clear" w:color="auto" w:fill="FFFFFF"/>
        </w:rPr>
        <w:t>i)</w:t>
      </w:r>
      <w:r>
        <w:rPr>
          <w:rFonts w:ascii="Arial" w:hAnsi="Arial" w:cs="Arial"/>
          <w:sz w:val="20"/>
          <w:szCs w:val="20"/>
          <w:shd w:val="clear" w:color="auto" w:fill="FFFFFF"/>
        </w:rPr>
        <w:t xml:space="preserve"> información comprehensiva </w:t>
      </w:r>
      <w:r w:rsidRPr="004D11C6">
        <w:rPr>
          <w:rFonts w:ascii="Arial" w:hAnsi="Arial" w:cs="Arial"/>
          <w:sz w:val="20"/>
          <w:szCs w:val="20"/>
          <w:shd w:val="clear" w:color="auto" w:fill="FFFFFF"/>
        </w:rPr>
        <w:t>sobre los resulta</w:t>
      </w:r>
      <w:r>
        <w:rPr>
          <w:rFonts w:ascii="Arial" w:hAnsi="Arial" w:cs="Arial"/>
          <w:sz w:val="20"/>
          <w:szCs w:val="20"/>
          <w:shd w:val="clear" w:color="auto" w:fill="FFFFFF"/>
        </w:rPr>
        <w:t xml:space="preserve">dos de las acciones financiadas </w:t>
      </w:r>
      <w:r w:rsidRPr="004D11C6">
        <w:rPr>
          <w:rFonts w:ascii="Arial" w:hAnsi="Arial" w:cs="Arial"/>
          <w:sz w:val="20"/>
          <w:szCs w:val="20"/>
          <w:shd w:val="clear" w:color="auto" w:fill="FFFFFF"/>
        </w:rPr>
        <w:t>con el presupuesto mediante un siste</w:t>
      </w:r>
      <w:r>
        <w:rPr>
          <w:rFonts w:ascii="Arial" w:hAnsi="Arial" w:cs="Arial"/>
          <w:sz w:val="20"/>
          <w:szCs w:val="20"/>
          <w:shd w:val="clear" w:color="auto" w:fill="FFFFFF"/>
        </w:rPr>
        <w:t xml:space="preserve">ma de seguimiento y evaluación, </w:t>
      </w:r>
      <w:r w:rsidRPr="00D64644">
        <w:rPr>
          <w:rFonts w:ascii="Arial" w:hAnsi="Arial" w:cs="Arial"/>
          <w:b/>
          <w:sz w:val="20"/>
          <w:szCs w:val="20"/>
          <w:shd w:val="clear" w:color="auto" w:fill="FFFFFF"/>
        </w:rPr>
        <w:t>ii)</w:t>
      </w:r>
      <w:r w:rsidRPr="004D11C6">
        <w:rPr>
          <w:rFonts w:ascii="Arial" w:hAnsi="Arial" w:cs="Arial"/>
          <w:sz w:val="20"/>
          <w:szCs w:val="20"/>
          <w:shd w:val="clear" w:color="auto" w:fill="FFFFFF"/>
        </w:rPr>
        <w:t xml:space="preserve"> procedimientos explícitos debidamente </w:t>
      </w:r>
      <w:r>
        <w:rPr>
          <w:rFonts w:ascii="Arial" w:hAnsi="Arial" w:cs="Arial"/>
          <w:sz w:val="20"/>
          <w:szCs w:val="20"/>
          <w:shd w:val="clear" w:color="auto" w:fill="FFFFFF"/>
        </w:rPr>
        <w:t xml:space="preserve">formalizados sobre la manera en </w:t>
      </w:r>
      <w:r w:rsidRPr="004D11C6">
        <w:rPr>
          <w:rFonts w:ascii="Arial" w:hAnsi="Arial" w:cs="Arial"/>
          <w:sz w:val="20"/>
          <w:szCs w:val="20"/>
          <w:shd w:val="clear" w:color="auto" w:fill="FFFFFF"/>
        </w:rPr>
        <w:t>que la información será analizada y considera</w:t>
      </w:r>
      <w:r>
        <w:rPr>
          <w:rFonts w:ascii="Arial" w:hAnsi="Arial" w:cs="Arial"/>
          <w:sz w:val="20"/>
          <w:szCs w:val="20"/>
          <w:shd w:val="clear" w:color="auto" w:fill="FFFFFF"/>
        </w:rPr>
        <w:t xml:space="preserve">da en el proceso de formulación </w:t>
      </w:r>
      <w:r w:rsidRPr="004D11C6">
        <w:rPr>
          <w:rFonts w:ascii="Arial" w:hAnsi="Arial" w:cs="Arial"/>
          <w:sz w:val="20"/>
          <w:szCs w:val="20"/>
          <w:shd w:val="clear" w:color="auto" w:fill="FFFFFF"/>
        </w:rPr>
        <w:t xml:space="preserve">del presupuesto, </w:t>
      </w:r>
      <w:r w:rsidRPr="00D64644">
        <w:rPr>
          <w:rFonts w:ascii="Arial" w:hAnsi="Arial" w:cs="Arial"/>
          <w:b/>
          <w:sz w:val="20"/>
          <w:szCs w:val="20"/>
          <w:shd w:val="clear" w:color="auto" w:fill="FFFFFF"/>
        </w:rPr>
        <w:t>iii)</w:t>
      </w:r>
      <w:r w:rsidRPr="004D11C6">
        <w:rPr>
          <w:rFonts w:ascii="Arial" w:hAnsi="Arial" w:cs="Arial"/>
          <w:sz w:val="20"/>
          <w:szCs w:val="20"/>
          <w:shd w:val="clear" w:color="auto" w:fill="FFFFFF"/>
        </w:rPr>
        <w:t xml:space="preserve"> estructura de incentivos complemen</w:t>
      </w:r>
      <w:r>
        <w:rPr>
          <w:rFonts w:ascii="Arial" w:hAnsi="Arial" w:cs="Arial"/>
          <w:sz w:val="20"/>
          <w:szCs w:val="20"/>
          <w:shd w:val="clear" w:color="auto" w:fill="FFFFFF"/>
        </w:rPr>
        <w:t xml:space="preserve">taria al sistema presupuestario </w:t>
      </w:r>
      <w:r w:rsidRPr="004D11C6">
        <w:rPr>
          <w:rFonts w:ascii="Arial" w:hAnsi="Arial" w:cs="Arial"/>
          <w:sz w:val="20"/>
          <w:szCs w:val="20"/>
          <w:shd w:val="clear" w:color="auto" w:fill="FFFFFF"/>
        </w:rPr>
        <w:t>que motive a las instituciones pública</w:t>
      </w:r>
      <w:r>
        <w:rPr>
          <w:rFonts w:ascii="Arial" w:hAnsi="Arial" w:cs="Arial"/>
          <w:sz w:val="20"/>
          <w:szCs w:val="20"/>
          <w:shd w:val="clear" w:color="auto" w:fill="FFFFFF"/>
        </w:rPr>
        <w:t xml:space="preserve">s a alcanzar mejores resultados </w:t>
      </w:r>
      <w:r w:rsidRPr="004D11C6">
        <w:rPr>
          <w:rFonts w:ascii="Arial" w:hAnsi="Arial" w:cs="Arial"/>
          <w:sz w:val="20"/>
          <w:szCs w:val="20"/>
          <w:shd w:val="clear" w:color="auto" w:fill="FFFFFF"/>
        </w:rPr>
        <w:t xml:space="preserve">y </w:t>
      </w:r>
      <w:r w:rsidRPr="00D64644">
        <w:rPr>
          <w:rFonts w:ascii="Arial" w:hAnsi="Arial" w:cs="Arial"/>
          <w:b/>
          <w:sz w:val="20"/>
          <w:szCs w:val="20"/>
          <w:shd w:val="clear" w:color="auto" w:fill="FFFFFF"/>
        </w:rPr>
        <w:t>iv)</w:t>
      </w:r>
      <w:r w:rsidRPr="004D11C6">
        <w:rPr>
          <w:rFonts w:ascii="Arial" w:hAnsi="Arial" w:cs="Arial"/>
          <w:sz w:val="20"/>
          <w:szCs w:val="20"/>
          <w:shd w:val="clear" w:color="auto" w:fill="FFFFFF"/>
        </w:rPr>
        <w:t xml:space="preserve"> normas sobre administración financiera q</w:t>
      </w:r>
      <w:r>
        <w:rPr>
          <w:rFonts w:ascii="Arial" w:hAnsi="Arial" w:cs="Arial"/>
          <w:sz w:val="20"/>
          <w:szCs w:val="20"/>
          <w:shd w:val="clear" w:color="auto" w:fill="FFFFFF"/>
        </w:rPr>
        <w:t xml:space="preserve">ue permitan la flexibilidad </w:t>
      </w:r>
      <w:r w:rsidRPr="004D11C6">
        <w:rPr>
          <w:rFonts w:ascii="Arial" w:hAnsi="Arial" w:cs="Arial"/>
          <w:sz w:val="20"/>
          <w:szCs w:val="20"/>
          <w:shd w:val="clear" w:color="auto" w:fill="FFFFFF"/>
        </w:rPr>
        <w:t>necesaria para que las dependencias utilicen c</w:t>
      </w:r>
      <w:r>
        <w:rPr>
          <w:rFonts w:ascii="Arial" w:hAnsi="Arial" w:cs="Arial"/>
          <w:sz w:val="20"/>
          <w:szCs w:val="20"/>
          <w:shd w:val="clear" w:color="auto" w:fill="FFFFFF"/>
        </w:rPr>
        <w:t xml:space="preserve">on eficiencia sus recursos para </w:t>
      </w:r>
      <w:r w:rsidRPr="004D11C6">
        <w:rPr>
          <w:rFonts w:ascii="Arial" w:hAnsi="Arial" w:cs="Arial"/>
          <w:sz w:val="20"/>
          <w:szCs w:val="20"/>
          <w:shd w:val="clear" w:color="auto" w:fill="FFFFFF"/>
        </w:rPr>
        <w:t>el logro de resultados.</w:t>
      </w:r>
    </w:p>
    <w:p w:rsidR="00D64644" w:rsidRDefault="00D64644" w:rsidP="004D11C6">
      <w:pPr>
        <w:spacing w:after="0" w:line="240" w:lineRule="auto"/>
        <w:jc w:val="both"/>
        <w:rPr>
          <w:rFonts w:ascii="Arial" w:hAnsi="Arial" w:cs="Arial"/>
          <w:sz w:val="20"/>
          <w:szCs w:val="20"/>
          <w:shd w:val="clear" w:color="auto" w:fill="FFFFFF"/>
        </w:rPr>
      </w:pPr>
    </w:p>
    <w:p w:rsidR="00D64644" w:rsidRDefault="00D64644" w:rsidP="00D64644">
      <w:pPr>
        <w:spacing w:after="0" w:line="240" w:lineRule="auto"/>
        <w:jc w:val="both"/>
        <w:rPr>
          <w:rFonts w:ascii="Arial" w:hAnsi="Arial" w:cs="Arial"/>
          <w:sz w:val="20"/>
          <w:szCs w:val="20"/>
          <w:shd w:val="clear" w:color="auto" w:fill="FFFFFF"/>
        </w:rPr>
      </w:pPr>
      <w:r w:rsidRPr="00D64644">
        <w:rPr>
          <w:rFonts w:ascii="Arial" w:hAnsi="Arial" w:cs="Arial"/>
          <w:sz w:val="20"/>
          <w:szCs w:val="20"/>
          <w:shd w:val="clear" w:color="auto" w:fill="FFFFFF"/>
        </w:rPr>
        <w:t>Para implementar un presupuesto por res</w:t>
      </w:r>
      <w:r>
        <w:rPr>
          <w:rFonts w:ascii="Arial" w:hAnsi="Arial" w:cs="Arial"/>
          <w:sz w:val="20"/>
          <w:szCs w:val="20"/>
          <w:shd w:val="clear" w:color="auto" w:fill="FFFFFF"/>
        </w:rPr>
        <w:t xml:space="preserve">ultados es necesario contar con </w:t>
      </w:r>
      <w:r w:rsidRPr="00D64644">
        <w:rPr>
          <w:rFonts w:ascii="Arial" w:hAnsi="Arial" w:cs="Arial"/>
          <w:sz w:val="20"/>
          <w:szCs w:val="20"/>
          <w:shd w:val="clear" w:color="auto" w:fill="FFFFFF"/>
        </w:rPr>
        <w:t>algunas condiciones previas básicas en el pro</w:t>
      </w:r>
      <w:r>
        <w:rPr>
          <w:rFonts w:ascii="Arial" w:hAnsi="Arial" w:cs="Arial"/>
          <w:sz w:val="20"/>
          <w:szCs w:val="20"/>
          <w:shd w:val="clear" w:color="auto" w:fill="FFFFFF"/>
        </w:rPr>
        <w:t xml:space="preserve">ceso de gestión del presupuesto: 1. Elaborar el presupuesto en base a políticas, 2. Contar con una perspectiva presupuestaria de mediano plazo y 3. Contar con reglas que fomenten la estabilidad fiscal. Así también, existen algunas condiciones para </w:t>
      </w:r>
      <w:r w:rsidR="001B76D4">
        <w:rPr>
          <w:rFonts w:ascii="Arial" w:hAnsi="Arial" w:cs="Arial"/>
          <w:sz w:val="20"/>
          <w:szCs w:val="20"/>
          <w:shd w:val="clear" w:color="auto" w:fill="FFFFFF"/>
        </w:rPr>
        <w:t>su</w:t>
      </w:r>
      <w:r>
        <w:rPr>
          <w:rFonts w:ascii="Arial" w:hAnsi="Arial" w:cs="Arial"/>
          <w:sz w:val="20"/>
          <w:szCs w:val="20"/>
          <w:shd w:val="clear" w:color="auto" w:fill="FFFFFF"/>
        </w:rPr>
        <w:t xml:space="preserve"> implementación, dentro de las que destacan: </w:t>
      </w:r>
      <w:r w:rsidR="001B76D4">
        <w:rPr>
          <w:rFonts w:ascii="Arial" w:hAnsi="Arial" w:cs="Arial"/>
          <w:sz w:val="20"/>
          <w:szCs w:val="20"/>
          <w:shd w:val="clear" w:color="auto" w:fill="FFFFFF"/>
        </w:rPr>
        <w:t xml:space="preserve">1) </w:t>
      </w:r>
      <w:r w:rsidRPr="00D64644">
        <w:rPr>
          <w:rFonts w:ascii="Arial" w:hAnsi="Arial" w:cs="Arial"/>
          <w:sz w:val="20"/>
          <w:szCs w:val="20"/>
          <w:shd w:val="clear" w:color="auto" w:fill="FFFFFF"/>
        </w:rPr>
        <w:t xml:space="preserve">Contar con un presupuesto creíble y realista </w:t>
      </w:r>
      <w:r w:rsidR="00243340">
        <w:rPr>
          <w:rFonts w:ascii="Arial" w:hAnsi="Arial" w:cs="Arial"/>
          <w:sz w:val="20"/>
          <w:szCs w:val="20"/>
          <w:shd w:val="clear" w:color="auto" w:fill="FFFFFF"/>
        </w:rPr>
        <w:t xml:space="preserve">que se ejecute sin desviaciones </w:t>
      </w:r>
      <w:r w:rsidRPr="00D64644">
        <w:rPr>
          <w:rFonts w:ascii="Arial" w:hAnsi="Arial" w:cs="Arial"/>
          <w:sz w:val="20"/>
          <w:szCs w:val="20"/>
          <w:shd w:val="clear" w:color="auto" w:fill="FFFFFF"/>
        </w:rPr>
        <w:t>significat</w:t>
      </w:r>
      <w:r w:rsidR="001B76D4">
        <w:rPr>
          <w:rFonts w:ascii="Arial" w:hAnsi="Arial" w:cs="Arial"/>
          <w:sz w:val="20"/>
          <w:szCs w:val="20"/>
          <w:shd w:val="clear" w:color="auto" w:fill="FFFFFF"/>
        </w:rPr>
        <w:t>ivas de los montos autorizados,</w:t>
      </w:r>
      <w:r w:rsidR="00243340">
        <w:rPr>
          <w:rFonts w:ascii="Arial" w:hAnsi="Arial" w:cs="Arial"/>
          <w:sz w:val="20"/>
          <w:szCs w:val="20"/>
          <w:shd w:val="clear" w:color="auto" w:fill="FFFFFF"/>
        </w:rPr>
        <w:t xml:space="preserve"> </w:t>
      </w:r>
      <w:r w:rsidR="001B76D4">
        <w:rPr>
          <w:rFonts w:ascii="Arial" w:hAnsi="Arial" w:cs="Arial"/>
          <w:sz w:val="20"/>
          <w:szCs w:val="20"/>
          <w:shd w:val="clear" w:color="auto" w:fill="FFFFFF"/>
        </w:rPr>
        <w:t xml:space="preserve">2) </w:t>
      </w:r>
      <w:r w:rsidRPr="00D64644">
        <w:rPr>
          <w:rFonts w:ascii="Arial" w:hAnsi="Arial" w:cs="Arial"/>
          <w:sz w:val="20"/>
          <w:szCs w:val="20"/>
          <w:shd w:val="clear" w:color="auto" w:fill="FFFFFF"/>
        </w:rPr>
        <w:t xml:space="preserve">Gastar los fondos públicos solamente para los propósitos </w:t>
      </w:r>
      <w:r w:rsidR="001B76D4">
        <w:rPr>
          <w:rFonts w:ascii="Arial" w:hAnsi="Arial" w:cs="Arial"/>
          <w:sz w:val="20"/>
          <w:szCs w:val="20"/>
          <w:shd w:val="clear" w:color="auto" w:fill="FFFFFF"/>
        </w:rPr>
        <w:t>autorizados,</w:t>
      </w:r>
      <w:r w:rsidR="00243340">
        <w:rPr>
          <w:rFonts w:ascii="Arial" w:hAnsi="Arial" w:cs="Arial"/>
          <w:sz w:val="20"/>
          <w:szCs w:val="20"/>
          <w:shd w:val="clear" w:color="auto" w:fill="FFFFFF"/>
        </w:rPr>
        <w:t xml:space="preserve"> </w:t>
      </w:r>
      <w:r w:rsidR="001B76D4">
        <w:rPr>
          <w:rFonts w:ascii="Arial" w:hAnsi="Arial" w:cs="Arial"/>
          <w:sz w:val="20"/>
          <w:szCs w:val="20"/>
          <w:shd w:val="clear" w:color="auto" w:fill="FFFFFF"/>
        </w:rPr>
        <w:t xml:space="preserve">3) </w:t>
      </w:r>
      <w:r w:rsidR="00243340">
        <w:rPr>
          <w:rFonts w:ascii="Arial" w:hAnsi="Arial" w:cs="Arial"/>
          <w:sz w:val="20"/>
          <w:szCs w:val="20"/>
          <w:shd w:val="clear" w:color="auto" w:fill="FFFFFF"/>
        </w:rPr>
        <w:t>Que exista c</w:t>
      </w:r>
      <w:r w:rsidRPr="00D64644">
        <w:rPr>
          <w:rFonts w:ascii="Arial" w:hAnsi="Arial" w:cs="Arial"/>
          <w:sz w:val="20"/>
          <w:szCs w:val="20"/>
          <w:shd w:val="clear" w:color="auto" w:fill="FFFFFF"/>
        </w:rPr>
        <w:t xml:space="preserve">orrespondencia entre los gastos </w:t>
      </w:r>
      <w:r w:rsidR="001B76D4">
        <w:rPr>
          <w:rFonts w:ascii="Arial" w:hAnsi="Arial" w:cs="Arial"/>
          <w:sz w:val="20"/>
          <w:szCs w:val="20"/>
          <w:shd w:val="clear" w:color="auto" w:fill="FFFFFF"/>
        </w:rPr>
        <w:t>reportados y los gastos reales,</w:t>
      </w:r>
      <w:r w:rsidR="00243340">
        <w:rPr>
          <w:rFonts w:ascii="Arial" w:hAnsi="Arial" w:cs="Arial"/>
          <w:sz w:val="20"/>
          <w:szCs w:val="20"/>
          <w:shd w:val="clear" w:color="auto" w:fill="FFFFFF"/>
        </w:rPr>
        <w:t xml:space="preserve"> </w:t>
      </w:r>
      <w:r w:rsidR="001B76D4">
        <w:rPr>
          <w:rFonts w:ascii="Arial" w:hAnsi="Arial" w:cs="Arial"/>
          <w:sz w:val="20"/>
          <w:szCs w:val="20"/>
          <w:shd w:val="clear" w:color="auto" w:fill="FFFFFF"/>
        </w:rPr>
        <w:t xml:space="preserve">4) </w:t>
      </w:r>
      <w:r w:rsidRPr="00D64644">
        <w:rPr>
          <w:rFonts w:ascii="Arial" w:hAnsi="Arial" w:cs="Arial"/>
          <w:sz w:val="20"/>
          <w:szCs w:val="20"/>
          <w:shd w:val="clear" w:color="auto" w:fill="FFFFFF"/>
        </w:rPr>
        <w:t>Certidumbre sobre los fondos que disp</w:t>
      </w:r>
      <w:r w:rsidR="00243340">
        <w:rPr>
          <w:rFonts w:ascii="Arial" w:hAnsi="Arial" w:cs="Arial"/>
          <w:sz w:val="20"/>
          <w:szCs w:val="20"/>
          <w:shd w:val="clear" w:color="auto" w:fill="FFFFFF"/>
        </w:rPr>
        <w:t xml:space="preserve">ondrán los ejecutores del gasto </w:t>
      </w:r>
      <w:r w:rsidR="001B76D4">
        <w:rPr>
          <w:rFonts w:ascii="Arial" w:hAnsi="Arial" w:cs="Arial"/>
          <w:sz w:val="20"/>
          <w:szCs w:val="20"/>
          <w:shd w:val="clear" w:color="auto" w:fill="FFFFFF"/>
        </w:rPr>
        <w:t>durante el año fiscal,</w:t>
      </w:r>
      <w:r w:rsidR="00243340">
        <w:rPr>
          <w:rFonts w:ascii="Arial" w:hAnsi="Arial" w:cs="Arial"/>
          <w:sz w:val="20"/>
          <w:szCs w:val="20"/>
          <w:shd w:val="clear" w:color="auto" w:fill="FFFFFF"/>
        </w:rPr>
        <w:t xml:space="preserve"> </w:t>
      </w:r>
      <w:r w:rsidR="001B76D4">
        <w:rPr>
          <w:rFonts w:ascii="Arial" w:hAnsi="Arial" w:cs="Arial"/>
          <w:sz w:val="20"/>
          <w:szCs w:val="20"/>
          <w:shd w:val="clear" w:color="auto" w:fill="FFFFFF"/>
        </w:rPr>
        <w:t xml:space="preserve">5) </w:t>
      </w:r>
      <w:r w:rsidRPr="00D64644">
        <w:rPr>
          <w:rFonts w:ascii="Arial" w:hAnsi="Arial" w:cs="Arial"/>
          <w:sz w:val="20"/>
          <w:szCs w:val="20"/>
          <w:shd w:val="clear" w:color="auto" w:fill="FFFFFF"/>
        </w:rPr>
        <w:t>Alto nivel de transpar</w:t>
      </w:r>
      <w:r w:rsidR="001B76D4">
        <w:rPr>
          <w:rFonts w:ascii="Arial" w:hAnsi="Arial" w:cs="Arial"/>
          <w:sz w:val="20"/>
          <w:szCs w:val="20"/>
          <w:shd w:val="clear" w:color="auto" w:fill="FFFFFF"/>
        </w:rPr>
        <w:t>encia en las finanzas públicas,</w:t>
      </w:r>
      <w:r w:rsidR="00243340">
        <w:rPr>
          <w:rFonts w:ascii="Arial" w:hAnsi="Arial" w:cs="Arial"/>
          <w:sz w:val="20"/>
          <w:szCs w:val="20"/>
          <w:shd w:val="clear" w:color="auto" w:fill="FFFFFF"/>
        </w:rPr>
        <w:t xml:space="preserve"> </w:t>
      </w:r>
      <w:r w:rsidR="001B76D4">
        <w:rPr>
          <w:rFonts w:ascii="Arial" w:hAnsi="Arial" w:cs="Arial"/>
          <w:sz w:val="20"/>
          <w:szCs w:val="20"/>
          <w:shd w:val="clear" w:color="auto" w:fill="FFFFFF"/>
        </w:rPr>
        <w:t xml:space="preserve">6) </w:t>
      </w:r>
      <w:r w:rsidRPr="00D64644">
        <w:rPr>
          <w:rFonts w:ascii="Arial" w:hAnsi="Arial" w:cs="Arial"/>
          <w:sz w:val="20"/>
          <w:szCs w:val="20"/>
          <w:shd w:val="clear" w:color="auto" w:fill="FFFFFF"/>
        </w:rPr>
        <w:t>Bajo nivel de corrupci</w:t>
      </w:r>
      <w:r w:rsidR="00243340">
        <w:rPr>
          <w:rFonts w:ascii="Arial" w:hAnsi="Arial" w:cs="Arial"/>
          <w:sz w:val="20"/>
          <w:szCs w:val="20"/>
          <w:shd w:val="clear" w:color="auto" w:fill="FFFFFF"/>
        </w:rPr>
        <w:t>ón en las erogaciones públic</w:t>
      </w:r>
      <w:r w:rsidR="001B76D4">
        <w:rPr>
          <w:rFonts w:ascii="Arial" w:hAnsi="Arial" w:cs="Arial"/>
          <w:sz w:val="20"/>
          <w:szCs w:val="20"/>
          <w:shd w:val="clear" w:color="auto" w:fill="FFFFFF"/>
        </w:rPr>
        <w:t xml:space="preserve">as, 7) </w:t>
      </w:r>
      <w:r w:rsidRPr="00D64644">
        <w:rPr>
          <w:rFonts w:ascii="Arial" w:hAnsi="Arial" w:cs="Arial"/>
          <w:sz w:val="20"/>
          <w:szCs w:val="20"/>
          <w:shd w:val="clear" w:color="auto" w:fill="FFFFFF"/>
        </w:rPr>
        <w:t>Cultura gerencial que promueva la obse</w:t>
      </w:r>
      <w:r w:rsidR="001B76D4">
        <w:rPr>
          <w:rFonts w:ascii="Arial" w:hAnsi="Arial" w:cs="Arial"/>
          <w:sz w:val="20"/>
          <w:szCs w:val="20"/>
          <w:shd w:val="clear" w:color="auto" w:fill="FFFFFF"/>
        </w:rPr>
        <w:t>rvancia de las reglas formales; y</w:t>
      </w:r>
      <w:r w:rsidR="00243340">
        <w:rPr>
          <w:rFonts w:ascii="Arial" w:hAnsi="Arial" w:cs="Arial"/>
          <w:sz w:val="20"/>
          <w:szCs w:val="20"/>
          <w:shd w:val="clear" w:color="auto" w:fill="FFFFFF"/>
        </w:rPr>
        <w:t xml:space="preserve"> </w:t>
      </w:r>
      <w:r w:rsidR="001B76D4">
        <w:rPr>
          <w:rFonts w:ascii="Arial" w:hAnsi="Arial" w:cs="Arial"/>
          <w:sz w:val="20"/>
          <w:szCs w:val="20"/>
          <w:shd w:val="clear" w:color="auto" w:fill="FFFFFF"/>
        </w:rPr>
        <w:t xml:space="preserve">8) </w:t>
      </w:r>
      <w:r w:rsidRPr="00D64644">
        <w:rPr>
          <w:rFonts w:ascii="Arial" w:hAnsi="Arial" w:cs="Arial"/>
          <w:sz w:val="20"/>
          <w:szCs w:val="20"/>
          <w:shd w:val="clear" w:color="auto" w:fill="FFFFFF"/>
        </w:rPr>
        <w:t>Servicio civil profesional.</w:t>
      </w:r>
    </w:p>
    <w:p w:rsidR="0009456A" w:rsidRDefault="0009456A" w:rsidP="00D64644">
      <w:pPr>
        <w:spacing w:after="0" w:line="240" w:lineRule="auto"/>
        <w:jc w:val="both"/>
        <w:rPr>
          <w:rFonts w:ascii="Arial" w:hAnsi="Arial" w:cs="Arial"/>
          <w:sz w:val="20"/>
          <w:szCs w:val="20"/>
          <w:shd w:val="clear" w:color="auto" w:fill="FFFFFF"/>
        </w:rPr>
      </w:pPr>
    </w:p>
    <w:p w:rsidR="0009456A" w:rsidRPr="00B56203" w:rsidRDefault="0009456A" w:rsidP="00D64644">
      <w:pPr>
        <w:spacing w:after="0" w:line="240" w:lineRule="auto"/>
        <w:jc w:val="both"/>
        <w:rPr>
          <w:rFonts w:ascii="Arial" w:hAnsi="Arial" w:cs="Arial"/>
          <w:i/>
          <w:sz w:val="19"/>
          <w:szCs w:val="19"/>
          <w:shd w:val="clear" w:color="auto" w:fill="FFFFFF"/>
        </w:rPr>
      </w:pPr>
      <w:r w:rsidRPr="00B56203">
        <w:rPr>
          <w:rFonts w:ascii="Arial" w:hAnsi="Arial" w:cs="Arial"/>
          <w:b/>
          <w:sz w:val="19"/>
          <w:szCs w:val="19"/>
          <w:shd w:val="clear" w:color="auto" w:fill="FFFFFF"/>
        </w:rPr>
        <w:t>Comentario:</w:t>
      </w:r>
      <w:r w:rsidRPr="00B56203">
        <w:rPr>
          <w:rFonts w:ascii="Arial" w:hAnsi="Arial" w:cs="Arial"/>
          <w:sz w:val="19"/>
          <w:szCs w:val="19"/>
          <w:shd w:val="clear" w:color="auto" w:fill="FFFFFF"/>
        </w:rPr>
        <w:t xml:space="preserve"> </w:t>
      </w:r>
      <w:r w:rsidR="00BC0FC2" w:rsidRPr="00B56203">
        <w:rPr>
          <w:rFonts w:ascii="Arial" w:hAnsi="Arial" w:cs="Arial"/>
          <w:i/>
          <w:sz w:val="19"/>
          <w:szCs w:val="19"/>
          <w:shd w:val="clear" w:color="auto" w:fill="FFFFFF"/>
        </w:rPr>
        <w:t xml:space="preserve">Como ya pudimos observar en el planteamiento que hacen los autores, el objetivo fundamental de la </w:t>
      </w:r>
      <w:proofErr w:type="spellStart"/>
      <w:r w:rsidR="00BC0FC2" w:rsidRPr="00B56203">
        <w:rPr>
          <w:rFonts w:ascii="Arial" w:hAnsi="Arial" w:cs="Arial"/>
          <w:i/>
          <w:sz w:val="19"/>
          <w:szCs w:val="19"/>
          <w:shd w:val="clear" w:color="auto" w:fill="FFFFFF"/>
        </w:rPr>
        <w:t>GpRD</w:t>
      </w:r>
      <w:proofErr w:type="spellEnd"/>
      <w:r w:rsidR="00BC0FC2" w:rsidRPr="00B56203">
        <w:rPr>
          <w:rFonts w:ascii="Arial" w:hAnsi="Arial" w:cs="Arial"/>
          <w:i/>
          <w:sz w:val="19"/>
          <w:szCs w:val="19"/>
          <w:shd w:val="clear" w:color="auto" w:fill="FFFFFF"/>
        </w:rPr>
        <w:t xml:space="preserve"> es </w:t>
      </w:r>
      <w:r w:rsidR="000D7687" w:rsidRPr="00B56203">
        <w:rPr>
          <w:rFonts w:ascii="Arial" w:hAnsi="Arial" w:cs="Arial"/>
          <w:i/>
          <w:sz w:val="19"/>
          <w:szCs w:val="19"/>
          <w:shd w:val="clear" w:color="auto" w:fill="FFFFFF"/>
        </w:rPr>
        <w:t xml:space="preserve">consolidar </w:t>
      </w:r>
      <w:r w:rsidR="00BC0FC2" w:rsidRPr="00B56203">
        <w:rPr>
          <w:rFonts w:ascii="Arial" w:hAnsi="Arial" w:cs="Arial"/>
          <w:i/>
          <w:sz w:val="19"/>
          <w:szCs w:val="19"/>
          <w:shd w:val="clear" w:color="auto" w:fill="FFFFFF"/>
        </w:rPr>
        <w:t>las</w:t>
      </w:r>
      <w:r w:rsidR="000D7687" w:rsidRPr="00B56203">
        <w:rPr>
          <w:rFonts w:ascii="Arial" w:hAnsi="Arial" w:cs="Arial"/>
          <w:i/>
          <w:sz w:val="19"/>
          <w:szCs w:val="19"/>
          <w:shd w:val="clear" w:color="auto" w:fill="FFFFFF"/>
        </w:rPr>
        <w:t xml:space="preserve"> capacidades gerenciales para conducir reformas orientadas a mejorar la eficiencia y la eficacia de las i</w:t>
      </w:r>
      <w:r w:rsidR="00BC0FC2" w:rsidRPr="00B56203">
        <w:rPr>
          <w:rFonts w:ascii="Arial" w:hAnsi="Arial" w:cs="Arial"/>
          <w:i/>
          <w:sz w:val="19"/>
          <w:szCs w:val="19"/>
          <w:shd w:val="clear" w:color="auto" w:fill="FFFFFF"/>
        </w:rPr>
        <w:t xml:space="preserve">nstituciones públicas; identificando las principales limitaciones en los procesos de gestión, la identificación de fortalezas y debilidades del marco normativo existente y la presencia o ausencia de actores clave, así como la identificación de los vacíos en definiciones de la política pública que determina la capacidad de gestión de cada uno de los gobiernos. Por esto, la implementación de una </w:t>
      </w:r>
      <w:proofErr w:type="spellStart"/>
      <w:r w:rsidR="00BC0FC2" w:rsidRPr="00B56203">
        <w:rPr>
          <w:rFonts w:ascii="Arial" w:hAnsi="Arial" w:cs="Arial"/>
          <w:i/>
          <w:sz w:val="19"/>
          <w:szCs w:val="19"/>
          <w:shd w:val="clear" w:color="auto" w:fill="FFFFFF"/>
        </w:rPr>
        <w:t>GpRD</w:t>
      </w:r>
      <w:proofErr w:type="spellEnd"/>
      <w:r w:rsidR="00BC0FC2" w:rsidRPr="00B56203">
        <w:rPr>
          <w:rFonts w:ascii="Arial" w:hAnsi="Arial" w:cs="Arial"/>
          <w:i/>
          <w:sz w:val="19"/>
          <w:szCs w:val="19"/>
          <w:shd w:val="clear" w:color="auto" w:fill="FFFFFF"/>
        </w:rPr>
        <w:t xml:space="preserve"> debidamente estructurada permitirá avanzar en la preparación de un plan de acción detallado para fortalecer la gestión por resultados en el gobierno, con base en el diagnóstico previamente realizado y el perfil del plan de acción formulado para tal fin.</w:t>
      </w:r>
      <w:bookmarkStart w:id="0" w:name="_GoBack"/>
      <w:bookmarkEnd w:id="0"/>
    </w:p>
    <w:sectPr w:rsidR="0009456A" w:rsidRPr="00B56203" w:rsidSect="00BE1D14">
      <w:headerReference w:type="default" r:id="rId9"/>
      <w:pgSz w:w="12240" w:h="15840"/>
      <w:pgMar w:top="1021" w:right="1021" w:bottom="1021" w:left="1134"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ADC" w:rsidRDefault="000B7ADC" w:rsidP="0057035F">
      <w:pPr>
        <w:spacing w:after="0" w:line="240" w:lineRule="auto"/>
      </w:pPr>
      <w:r>
        <w:separator/>
      </w:r>
    </w:p>
  </w:endnote>
  <w:endnote w:type="continuationSeparator" w:id="0">
    <w:p w:rsidR="000B7ADC" w:rsidRDefault="000B7ADC"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ADC" w:rsidRDefault="000B7ADC" w:rsidP="0057035F">
      <w:pPr>
        <w:spacing w:after="0" w:line="240" w:lineRule="auto"/>
      </w:pPr>
      <w:r>
        <w:separator/>
      </w:r>
    </w:p>
  </w:footnote>
  <w:footnote w:type="continuationSeparator" w:id="0">
    <w:p w:rsidR="000B7ADC" w:rsidRDefault="000B7ADC"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5F" w:rsidRPr="0057035F" w:rsidRDefault="00895C85"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782CDB4F" wp14:editId="6BE666A6">
              <wp:simplePos x="0" y="0"/>
              <wp:positionH relativeFrom="column">
                <wp:posOffset>19491</wp:posOffset>
              </wp:positionH>
              <wp:positionV relativeFrom="paragraph">
                <wp:posOffset>187960</wp:posOffset>
              </wp:positionV>
              <wp:extent cx="6119495" cy="0"/>
              <wp:effectExtent l="0" t="0" r="14605" b="19050"/>
              <wp:wrapNone/>
              <wp:docPr id="1" name="1 Conector recto"/>
              <wp:cNvGraphicFramePr/>
              <a:graphic xmlns:a="http://schemas.openxmlformats.org/drawingml/2006/main">
                <a:graphicData uri="http://schemas.microsoft.com/office/word/2010/wordprocessingShape">
                  <wps:wsp>
                    <wps:cNvCnPr/>
                    <wps:spPr>
                      <a:xfrm>
                        <a:off x="0" y="0"/>
                        <a:ext cx="6119495"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4.8pt" to="483.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00FCDF60" wp14:editId="00121D1A">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0057035F"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6756C4D"/>
    <w:multiLevelType w:val="hybridMultilevel"/>
    <w:tmpl w:val="0DD627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095CAA"/>
    <w:multiLevelType w:val="hybridMultilevel"/>
    <w:tmpl w:val="1722C2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3D116A"/>
    <w:multiLevelType w:val="hybridMultilevel"/>
    <w:tmpl w:val="1074A1D2"/>
    <w:lvl w:ilvl="0" w:tplc="A43AC2D4">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7A66135"/>
    <w:multiLevelType w:val="hybridMultilevel"/>
    <w:tmpl w:val="E6F842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CCF6AC9"/>
    <w:multiLevelType w:val="hybridMultilevel"/>
    <w:tmpl w:val="4EB26E2A"/>
    <w:lvl w:ilvl="0" w:tplc="D98431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6547FEC"/>
    <w:multiLevelType w:val="hybridMultilevel"/>
    <w:tmpl w:val="BC5E1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68B37B61"/>
    <w:multiLevelType w:val="hybridMultilevel"/>
    <w:tmpl w:val="85D260B2"/>
    <w:lvl w:ilvl="0" w:tplc="0BEEF166">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F582E29"/>
    <w:multiLevelType w:val="hybridMultilevel"/>
    <w:tmpl w:val="470AA4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7"/>
  </w:num>
  <w:num w:numId="6">
    <w:abstractNumId w:val="16"/>
  </w:num>
  <w:num w:numId="7">
    <w:abstractNumId w:val="10"/>
  </w:num>
  <w:num w:numId="8">
    <w:abstractNumId w:val="12"/>
  </w:num>
  <w:num w:numId="9">
    <w:abstractNumId w:val="17"/>
  </w:num>
  <w:num w:numId="10">
    <w:abstractNumId w:val="13"/>
  </w:num>
  <w:num w:numId="11">
    <w:abstractNumId w:val="6"/>
  </w:num>
  <w:num w:numId="12">
    <w:abstractNumId w:val="11"/>
  </w:num>
  <w:num w:numId="13">
    <w:abstractNumId w:val="14"/>
  </w:num>
  <w:num w:numId="14">
    <w:abstractNumId w:val="18"/>
  </w:num>
  <w:num w:numId="15">
    <w:abstractNumId w:val="9"/>
  </w:num>
  <w:num w:numId="16">
    <w:abstractNumId w:val="3"/>
  </w:num>
  <w:num w:numId="17">
    <w:abstractNumId w:val="15"/>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00700"/>
    <w:rsid w:val="00013EA9"/>
    <w:rsid w:val="000140E2"/>
    <w:rsid w:val="000426C6"/>
    <w:rsid w:val="00052919"/>
    <w:rsid w:val="0005563D"/>
    <w:rsid w:val="000564A8"/>
    <w:rsid w:val="000610BB"/>
    <w:rsid w:val="000723CC"/>
    <w:rsid w:val="00072E98"/>
    <w:rsid w:val="00076958"/>
    <w:rsid w:val="000859CF"/>
    <w:rsid w:val="000934B3"/>
    <w:rsid w:val="00093600"/>
    <w:rsid w:val="0009456A"/>
    <w:rsid w:val="000A7DBE"/>
    <w:rsid w:val="000B7ADC"/>
    <w:rsid w:val="000C38E5"/>
    <w:rsid w:val="000C4658"/>
    <w:rsid w:val="000D745F"/>
    <w:rsid w:val="000D7687"/>
    <w:rsid w:val="000D7975"/>
    <w:rsid w:val="0011210C"/>
    <w:rsid w:val="00134276"/>
    <w:rsid w:val="001538D2"/>
    <w:rsid w:val="00177B5F"/>
    <w:rsid w:val="001945F8"/>
    <w:rsid w:val="001B76D4"/>
    <w:rsid w:val="001D69C5"/>
    <w:rsid w:val="001F4720"/>
    <w:rsid w:val="00214018"/>
    <w:rsid w:val="002326DB"/>
    <w:rsid w:val="002348C6"/>
    <w:rsid w:val="0024031E"/>
    <w:rsid w:val="00243340"/>
    <w:rsid w:val="002562EF"/>
    <w:rsid w:val="00262551"/>
    <w:rsid w:val="00264D56"/>
    <w:rsid w:val="00277892"/>
    <w:rsid w:val="0028352A"/>
    <w:rsid w:val="00290ABC"/>
    <w:rsid w:val="002A43BC"/>
    <w:rsid w:val="002C6FFF"/>
    <w:rsid w:val="002C7272"/>
    <w:rsid w:val="00302183"/>
    <w:rsid w:val="0032755C"/>
    <w:rsid w:val="0034527B"/>
    <w:rsid w:val="00345F45"/>
    <w:rsid w:val="00352B4C"/>
    <w:rsid w:val="00357246"/>
    <w:rsid w:val="00396693"/>
    <w:rsid w:val="003A1619"/>
    <w:rsid w:val="003A6E55"/>
    <w:rsid w:val="003A79E4"/>
    <w:rsid w:val="003B4B59"/>
    <w:rsid w:val="003D54EF"/>
    <w:rsid w:val="003E1F33"/>
    <w:rsid w:val="003E57B7"/>
    <w:rsid w:val="003E7980"/>
    <w:rsid w:val="004326FC"/>
    <w:rsid w:val="004339E1"/>
    <w:rsid w:val="004471B0"/>
    <w:rsid w:val="004502C0"/>
    <w:rsid w:val="004520CD"/>
    <w:rsid w:val="00463DF3"/>
    <w:rsid w:val="00465A1F"/>
    <w:rsid w:val="0048333D"/>
    <w:rsid w:val="004C653A"/>
    <w:rsid w:val="004D11C6"/>
    <w:rsid w:val="004E3504"/>
    <w:rsid w:val="004E382C"/>
    <w:rsid w:val="004E57DC"/>
    <w:rsid w:val="00531E5C"/>
    <w:rsid w:val="005321A4"/>
    <w:rsid w:val="0054469F"/>
    <w:rsid w:val="00565FA3"/>
    <w:rsid w:val="0057035F"/>
    <w:rsid w:val="00572064"/>
    <w:rsid w:val="00573003"/>
    <w:rsid w:val="0058418A"/>
    <w:rsid w:val="005852B8"/>
    <w:rsid w:val="0058786F"/>
    <w:rsid w:val="005962F1"/>
    <w:rsid w:val="005A0812"/>
    <w:rsid w:val="005B45C3"/>
    <w:rsid w:val="005C1E33"/>
    <w:rsid w:val="005D06F2"/>
    <w:rsid w:val="006155AC"/>
    <w:rsid w:val="00640B81"/>
    <w:rsid w:val="0064540E"/>
    <w:rsid w:val="006525F9"/>
    <w:rsid w:val="00675FE3"/>
    <w:rsid w:val="006A1882"/>
    <w:rsid w:val="006B49E1"/>
    <w:rsid w:val="006C2367"/>
    <w:rsid w:val="006C5D89"/>
    <w:rsid w:val="006D1AE1"/>
    <w:rsid w:val="006F3FDF"/>
    <w:rsid w:val="007150A9"/>
    <w:rsid w:val="00716FDB"/>
    <w:rsid w:val="00736A9C"/>
    <w:rsid w:val="00746608"/>
    <w:rsid w:val="0078727E"/>
    <w:rsid w:val="007972D8"/>
    <w:rsid w:val="007A1BF4"/>
    <w:rsid w:val="007C16A4"/>
    <w:rsid w:val="007C6317"/>
    <w:rsid w:val="007E71B3"/>
    <w:rsid w:val="007F4A63"/>
    <w:rsid w:val="0080615B"/>
    <w:rsid w:val="0082685D"/>
    <w:rsid w:val="008705A7"/>
    <w:rsid w:val="008929C6"/>
    <w:rsid w:val="008930D0"/>
    <w:rsid w:val="00895C85"/>
    <w:rsid w:val="008B63C0"/>
    <w:rsid w:val="00900431"/>
    <w:rsid w:val="00923525"/>
    <w:rsid w:val="00925CB2"/>
    <w:rsid w:val="00950242"/>
    <w:rsid w:val="00952C71"/>
    <w:rsid w:val="0096199B"/>
    <w:rsid w:val="00970E7B"/>
    <w:rsid w:val="00990316"/>
    <w:rsid w:val="009929D6"/>
    <w:rsid w:val="009A3C95"/>
    <w:rsid w:val="009B0B52"/>
    <w:rsid w:val="009B1676"/>
    <w:rsid w:val="009F00AF"/>
    <w:rsid w:val="00A061B8"/>
    <w:rsid w:val="00A328E0"/>
    <w:rsid w:val="00A32C57"/>
    <w:rsid w:val="00A3341E"/>
    <w:rsid w:val="00A67B72"/>
    <w:rsid w:val="00A761C1"/>
    <w:rsid w:val="00A94E43"/>
    <w:rsid w:val="00AB33BE"/>
    <w:rsid w:val="00AB627E"/>
    <w:rsid w:val="00AC044B"/>
    <w:rsid w:val="00AC52E4"/>
    <w:rsid w:val="00AC55FA"/>
    <w:rsid w:val="00AD6327"/>
    <w:rsid w:val="00AE3B11"/>
    <w:rsid w:val="00AE464C"/>
    <w:rsid w:val="00B00171"/>
    <w:rsid w:val="00B054D8"/>
    <w:rsid w:val="00B1705E"/>
    <w:rsid w:val="00B2410B"/>
    <w:rsid w:val="00B25B6D"/>
    <w:rsid w:val="00B26903"/>
    <w:rsid w:val="00B32787"/>
    <w:rsid w:val="00B56203"/>
    <w:rsid w:val="00B5752A"/>
    <w:rsid w:val="00B758A6"/>
    <w:rsid w:val="00BA7100"/>
    <w:rsid w:val="00BC0FC2"/>
    <w:rsid w:val="00BD191B"/>
    <w:rsid w:val="00BE1D14"/>
    <w:rsid w:val="00BE7570"/>
    <w:rsid w:val="00BF2157"/>
    <w:rsid w:val="00BF33FC"/>
    <w:rsid w:val="00BF554A"/>
    <w:rsid w:val="00BF59D5"/>
    <w:rsid w:val="00C3521A"/>
    <w:rsid w:val="00C36AEF"/>
    <w:rsid w:val="00C575A3"/>
    <w:rsid w:val="00C64541"/>
    <w:rsid w:val="00C73F33"/>
    <w:rsid w:val="00CD4854"/>
    <w:rsid w:val="00CD6A1B"/>
    <w:rsid w:val="00CE4CC6"/>
    <w:rsid w:val="00CF17C9"/>
    <w:rsid w:val="00D05034"/>
    <w:rsid w:val="00D12078"/>
    <w:rsid w:val="00D30EE9"/>
    <w:rsid w:val="00D4054B"/>
    <w:rsid w:val="00D64644"/>
    <w:rsid w:val="00D807AB"/>
    <w:rsid w:val="00D91960"/>
    <w:rsid w:val="00D97A69"/>
    <w:rsid w:val="00DA2E2E"/>
    <w:rsid w:val="00DB4D2A"/>
    <w:rsid w:val="00DD38F6"/>
    <w:rsid w:val="00E13DDF"/>
    <w:rsid w:val="00E30B48"/>
    <w:rsid w:val="00E351D2"/>
    <w:rsid w:val="00E35CFA"/>
    <w:rsid w:val="00E37D65"/>
    <w:rsid w:val="00E50532"/>
    <w:rsid w:val="00E648ED"/>
    <w:rsid w:val="00E7121D"/>
    <w:rsid w:val="00E72CFE"/>
    <w:rsid w:val="00E74A71"/>
    <w:rsid w:val="00E84763"/>
    <w:rsid w:val="00E86A25"/>
    <w:rsid w:val="00E944FD"/>
    <w:rsid w:val="00E94D0B"/>
    <w:rsid w:val="00EA5A5F"/>
    <w:rsid w:val="00EA79EF"/>
    <w:rsid w:val="00EB600F"/>
    <w:rsid w:val="00EB7D11"/>
    <w:rsid w:val="00ED511F"/>
    <w:rsid w:val="00EE0762"/>
    <w:rsid w:val="00EE6975"/>
    <w:rsid w:val="00F071C2"/>
    <w:rsid w:val="00F17825"/>
    <w:rsid w:val="00F32363"/>
    <w:rsid w:val="00F32941"/>
    <w:rsid w:val="00F43FBF"/>
    <w:rsid w:val="00F5017E"/>
    <w:rsid w:val="00F67238"/>
    <w:rsid w:val="00F709B4"/>
    <w:rsid w:val="00F728E5"/>
    <w:rsid w:val="00F730DF"/>
    <w:rsid w:val="00F74A83"/>
    <w:rsid w:val="00F77B68"/>
    <w:rsid w:val="00F85C4B"/>
    <w:rsid w:val="00FC0640"/>
    <w:rsid w:val="00FC5172"/>
    <w:rsid w:val="00FF05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53385">
      <w:bodyDiv w:val="1"/>
      <w:marLeft w:val="0"/>
      <w:marRight w:val="0"/>
      <w:marTop w:val="0"/>
      <w:marBottom w:val="0"/>
      <w:divBdr>
        <w:top w:val="none" w:sz="0" w:space="0" w:color="auto"/>
        <w:left w:val="none" w:sz="0" w:space="0" w:color="auto"/>
        <w:bottom w:val="none" w:sz="0" w:space="0" w:color="auto"/>
        <w:right w:val="none" w:sz="0" w:space="0" w:color="auto"/>
      </w:divBdr>
    </w:div>
    <w:div w:id="1436712912">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0">
          <w:marLeft w:val="0"/>
          <w:marRight w:val="0"/>
          <w:marTop w:val="0"/>
          <w:marBottom w:val="0"/>
          <w:divBdr>
            <w:top w:val="none" w:sz="0" w:space="0" w:color="auto"/>
            <w:left w:val="none" w:sz="0" w:space="0" w:color="auto"/>
            <w:bottom w:val="none" w:sz="0" w:space="0" w:color="auto"/>
            <w:right w:val="none" w:sz="0" w:space="0" w:color="auto"/>
          </w:divBdr>
        </w:div>
        <w:div w:id="1813670964">
          <w:marLeft w:val="0"/>
          <w:marRight w:val="0"/>
          <w:marTop w:val="0"/>
          <w:marBottom w:val="0"/>
          <w:divBdr>
            <w:top w:val="none" w:sz="0" w:space="0" w:color="auto"/>
            <w:left w:val="none" w:sz="0" w:space="0" w:color="auto"/>
            <w:bottom w:val="none" w:sz="0" w:space="0" w:color="auto"/>
            <w:right w:val="none" w:sz="0" w:space="0" w:color="auto"/>
          </w:divBdr>
        </w:div>
        <w:div w:id="564292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239DA-8D69-44F5-9CD8-D265A8A5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1571</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Héck</cp:lastModifiedBy>
  <cp:revision>12</cp:revision>
  <dcterms:created xsi:type="dcterms:W3CDTF">2016-06-01T17:48:00Z</dcterms:created>
  <dcterms:modified xsi:type="dcterms:W3CDTF">2016-06-01T18:50:00Z</dcterms:modified>
</cp:coreProperties>
</file>