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949" w:rsidRPr="00C967A5" w:rsidRDefault="001C229D" w:rsidP="00DA32E0">
      <w:pPr>
        <w:spacing w:after="0" w:line="240" w:lineRule="auto"/>
        <w:jc w:val="right"/>
        <w:rPr>
          <w:rFonts w:ascii="Tahoma" w:hAnsi="Tahoma" w:cs="Tahoma"/>
          <w:b/>
          <w:sz w:val="32"/>
          <w:szCs w:val="32"/>
        </w:rPr>
      </w:pPr>
      <w:r w:rsidRPr="00C967A5">
        <w:rPr>
          <w:rFonts w:ascii="Tahoma" w:hAnsi="Tahoma" w:cs="Tahoma"/>
          <w:b/>
          <w:sz w:val="32"/>
          <w:szCs w:val="32"/>
        </w:rPr>
        <w:t>POLÍTICA ECONÓMICA</w:t>
      </w:r>
    </w:p>
    <w:p w:rsidR="00DA32E0" w:rsidRPr="00C967A5" w:rsidRDefault="001C229D" w:rsidP="00DA32E0">
      <w:pPr>
        <w:spacing w:after="0" w:line="240" w:lineRule="auto"/>
        <w:jc w:val="right"/>
        <w:rPr>
          <w:rFonts w:ascii="Tahoma" w:hAnsi="Tahoma" w:cs="Tahoma"/>
          <w:b/>
          <w:sz w:val="24"/>
          <w:szCs w:val="24"/>
        </w:rPr>
      </w:pPr>
      <w:r w:rsidRPr="00C967A5">
        <w:rPr>
          <w:rFonts w:ascii="Tahoma" w:hAnsi="Tahoma" w:cs="Tahoma"/>
          <w:b/>
          <w:sz w:val="24"/>
          <w:szCs w:val="24"/>
        </w:rPr>
        <w:t>Maestría en Administración y Políticas Públicas</w:t>
      </w:r>
    </w:p>
    <w:p w:rsidR="001C229D" w:rsidRPr="00C967A5" w:rsidRDefault="001C229D" w:rsidP="00DA32E0">
      <w:pPr>
        <w:spacing w:after="0" w:line="240" w:lineRule="auto"/>
        <w:jc w:val="right"/>
        <w:rPr>
          <w:rFonts w:ascii="Tahoma" w:hAnsi="Tahoma" w:cs="Tahoma"/>
          <w:b/>
          <w:sz w:val="24"/>
          <w:szCs w:val="24"/>
        </w:rPr>
      </w:pPr>
      <w:r w:rsidRPr="00C967A5">
        <w:rPr>
          <w:rFonts w:ascii="Tahoma" w:hAnsi="Tahoma" w:cs="Tahoma"/>
          <w:b/>
          <w:sz w:val="24"/>
          <w:szCs w:val="24"/>
        </w:rPr>
        <w:t>15 marzo 2015</w:t>
      </w:r>
    </w:p>
    <w:p w:rsidR="00DA32E0" w:rsidRPr="00C967A5" w:rsidRDefault="00DA32E0" w:rsidP="00DA32E0">
      <w:pPr>
        <w:spacing w:after="0" w:line="240" w:lineRule="auto"/>
        <w:jc w:val="right"/>
        <w:rPr>
          <w:rFonts w:ascii="Tahoma" w:hAnsi="Tahoma" w:cs="Tahoma"/>
          <w:b/>
          <w:sz w:val="32"/>
          <w:szCs w:val="32"/>
        </w:rPr>
      </w:pPr>
    </w:p>
    <w:p w:rsidR="00A17215" w:rsidRDefault="00A17215" w:rsidP="00A17215">
      <w:pPr>
        <w:jc w:val="both"/>
        <w:rPr>
          <w:rFonts w:ascii="Arial" w:hAnsi="Arial" w:cs="Arial"/>
          <w:sz w:val="24"/>
          <w:szCs w:val="24"/>
        </w:rPr>
      </w:pPr>
    </w:p>
    <w:p w:rsidR="00A17215" w:rsidRPr="00C06AB1" w:rsidRDefault="00DF4B7B" w:rsidP="00C967A5">
      <w:pPr>
        <w:shd w:val="clear" w:color="auto" w:fill="FFFFFF"/>
        <w:spacing w:after="0" w:line="389" w:lineRule="atLeast"/>
        <w:jc w:val="both"/>
        <w:rPr>
          <w:rFonts w:ascii="Tahoma" w:hAnsi="Tahoma" w:cs="Tahoma"/>
          <w:sz w:val="24"/>
          <w:szCs w:val="24"/>
        </w:rPr>
      </w:pPr>
      <w:r>
        <w:rPr>
          <w:rFonts w:ascii="Arial" w:hAnsi="Arial" w:cs="Arial"/>
          <w:sz w:val="24"/>
          <w:szCs w:val="24"/>
        </w:rPr>
        <w:t xml:space="preserve">Cuando </w:t>
      </w:r>
      <w:r w:rsidR="00DA32E0">
        <w:rPr>
          <w:rFonts w:ascii="Arial" w:hAnsi="Arial" w:cs="Arial"/>
          <w:sz w:val="24"/>
          <w:szCs w:val="24"/>
        </w:rPr>
        <w:t xml:space="preserve">referimos </w:t>
      </w:r>
      <w:r>
        <w:rPr>
          <w:rFonts w:ascii="Arial" w:hAnsi="Arial" w:cs="Arial"/>
          <w:sz w:val="24"/>
          <w:szCs w:val="24"/>
        </w:rPr>
        <w:t>e</w:t>
      </w:r>
      <w:r w:rsidR="00DA32E0">
        <w:rPr>
          <w:rFonts w:ascii="Arial" w:hAnsi="Arial" w:cs="Arial"/>
          <w:sz w:val="24"/>
          <w:szCs w:val="24"/>
        </w:rPr>
        <w:t>l tema de</w:t>
      </w:r>
      <w:r w:rsidR="001C229D">
        <w:rPr>
          <w:rFonts w:ascii="Arial" w:hAnsi="Arial" w:cs="Arial"/>
          <w:sz w:val="24"/>
          <w:szCs w:val="24"/>
        </w:rPr>
        <w:t xml:space="preserve"> la Política Económica</w:t>
      </w:r>
      <w:r w:rsidR="00115F4B">
        <w:rPr>
          <w:rFonts w:ascii="Arial" w:hAnsi="Arial" w:cs="Arial"/>
          <w:sz w:val="24"/>
          <w:szCs w:val="24"/>
        </w:rPr>
        <w:t xml:space="preserve">, </w:t>
      </w:r>
      <w:r w:rsidR="00A93E86">
        <w:rPr>
          <w:rFonts w:ascii="Arial" w:hAnsi="Arial" w:cs="Arial"/>
          <w:sz w:val="24"/>
          <w:szCs w:val="24"/>
        </w:rPr>
        <w:t>lo primero que se nos viene a la mente es la crisis en la que se encuentra nuestra familia, amigos, conocidos y las demás personas que nos rodean.</w:t>
      </w:r>
      <w:r w:rsidR="00DA32E0">
        <w:rPr>
          <w:rFonts w:ascii="Arial" w:hAnsi="Arial" w:cs="Arial"/>
          <w:sz w:val="24"/>
          <w:szCs w:val="24"/>
        </w:rPr>
        <w:t xml:space="preserve"> </w:t>
      </w:r>
      <w:r w:rsidR="00137620" w:rsidRPr="00C06AB1">
        <w:rPr>
          <w:rFonts w:ascii="Tahoma" w:hAnsi="Tahoma" w:cs="Tahoma"/>
          <w:sz w:val="24"/>
          <w:szCs w:val="24"/>
        </w:rPr>
        <w:t xml:space="preserve">Mi </w:t>
      </w:r>
      <w:r w:rsidR="007E64CC" w:rsidRPr="00C06AB1">
        <w:rPr>
          <w:rFonts w:ascii="Tahoma" w:hAnsi="Tahoma" w:cs="Tahoma"/>
          <w:sz w:val="24"/>
          <w:szCs w:val="24"/>
        </w:rPr>
        <w:t>propósito del presente ensayo es examinar, desd</w:t>
      </w:r>
      <w:r w:rsidR="00137620" w:rsidRPr="00C06AB1">
        <w:rPr>
          <w:rFonts w:ascii="Tahoma" w:hAnsi="Tahoma" w:cs="Tahoma"/>
          <w:sz w:val="24"/>
          <w:szCs w:val="24"/>
        </w:rPr>
        <w:t>e la perspectiva de</w:t>
      </w:r>
      <w:r w:rsidR="00DA32E0" w:rsidRPr="00C06AB1">
        <w:rPr>
          <w:rFonts w:ascii="Tahoma" w:hAnsi="Tahoma" w:cs="Tahoma"/>
          <w:sz w:val="24"/>
          <w:szCs w:val="24"/>
        </w:rPr>
        <w:t xml:space="preserve"> </w:t>
      </w:r>
      <w:r w:rsidR="00137620" w:rsidRPr="00C06AB1">
        <w:rPr>
          <w:rFonts w:ascii="Tahoma" w:hAnsi="Tahoma" w:cs="Tahoma"/>
          <w:sz w:val="24"/>
          <w:szCs w:val="24"/>
        </w:rPr>
        <w:t>l</w:t>
      </w:r>
      <w:r w:rsidR="00DA32E0" w:rsidRPr="00C06AB1">
        <w:rPr>
          <w:rFonts w:ascii="Tahoma" w:hAnsi="Tahoma" w:cs="Tahoma"/>
          <w:sz w:val="24"/>
          <w:szCs w:val="24"/>
        </w:rPr>
        <w:t>a literatura de</w:t>
      </w:r>
      <w:r w:rsidRPr="00C06AB1">
        <w:rPr>
          <w:rFonts w:ascii="Tahoma" w:hAnsi="Tahoma" w:cs="Tahoma"/>
          <w:sz w:val="24"/>
          <w:szCs w:val="24"/>
        </w:rPr>
        <w:t xml:space="preserve"> </w:t>
      </w:r>
      <w:r w:rsidR="00DA32E0" w:rsidRPr="00C06AB1">
        <w:rPr>
          <w:rFonts w:ascii="Tahoma" w:hAnsi="Tahoma" w:cs="Tahoma"/>
          <w:sz w:val="24"/>
          <w:szCs w:val="24"/>
        </w:rPr>
        <w:t>l</w:t>
      </w:r>
      <w:r w:rsidR="00EC4A8A">
        <w:rPr>
          <w:rFonts w:ascii="Tahoma" w:hAnsi="Tahoma" w:cs="Tahoma"/>
          <w:sz w:val="24"/>
          <w:szCs w:val="24"/>
        </w:rPr>
        <w:t>o</w:t>
      </w:r>
      <w:r w:rsidR="00C967A5">
        <w:rPr>
          <w:rFonts w:ascii="Tahoma" w:hAnsi="Tahoma" w:cs="Tahoma"/>
          <w:sz w:val="24"/>
          <w:szCs w:val="24"/>
        </w:rPr>
        <w:t>s archivos en PDF (</w:t>
      </w:r>
      <w:r w:rsidR="00C967A5" w:rsidRPr="00C967A5">
        <w:rPr>
          <w:rFonts w:ascii="Tahoma" w:eastAsia="Times New Roman" w:hAnsi="Tahoma" w:cs="Tahoma"/>
          <w:color w:val="222222"/>
          <w:sz w:val="24"/>
          <w:szCs w:val="24"/>
          <w:lang w:eastAsia="es-MX"/>
        </w:rPr>
        <w:t>Millán Valenzuela (1999) Las causas de la crisis financiera en México; Liu Xin (2013) El enigma de China; Lunnisi Cristian (2004) Crisis bancaria y financiera: un repaso a la experiencia Argentina; Hernán Larraín (2008) La experiencia de la Concertación en Chile</w:t>
      </w:r>
      <w:r w:rsidR="00C967A5">
        <w:rPr>
          <w:rFonts w:ascii="Tahoma" w:hAnsi="Tahoma" w:cs="Tahoma"/>
          <w:sz w:val="24"/>
          <w:szCs w:val="24"/>
        </w:rPr>
        <w:t xml:space="preserve">); </w:t>
      </w:r>
      <w:r w:rsidR="00DA32E0" w:rsidRPr="00C06AB1">
        <w:rPr>
          <w:rFonts w:ascii="Tahoma" w:hAnsi="Tahoma" w:cs="Tahoma"/>
          <w:sz w:val="24"/>
          <w:szCs w:val="24"/>
        </w:rPr>
        <w:t xml:space="preserve">en la vida ordinaria según las vivencias empíricas dentro de la sociedad en la que vivimos; ya que el papel </w:t>
      </w:r>
      <w:r w:rsidR="00C967A5">
        <w:rPr>
          <w:rFonts w:ascii="Tahoma" w:hAnsi="Tahoma" w:cs="Tahoma"/>
          <w:sz w:val="24"/>
          <w:szCs w:val="24"/>
        </w:rPr>
        <w:t xml:space="preserve">de la Política Económica </w:t>
      </w:r>
      <w:r w:rsidR="00DA32E0" w:rsidRPr="00C06AB1">
        <w:rPr>
          <w:rFonts w:ascii="Tahoma" w:hAnsi="Tahoma" w:cs="Tahoma"/>
          <w:sz w:val="24"/>
          <w:szCs w:val="24"/>
        </w:rPr>
        <w:t>en nuestro Estado y nuestro país es muy importante y mucho más</w:t>
      </w:r>
      <w:r w:rsidR="002E7DB1" w:rsidRPr="00C06AB1">
        <w:rPr>
          <w:rFonts w:ascii="Tahoma" w:hAnsi="Tahoma" w:cs="Tahoma"/>
          <w:sz w:val="24"/>
          <w:szCs w:val="24"/>
        </w:rPr>
        <w:t>,</w:t>
      </w:r>
      <w:r w:rsidR="00DA32E0" w:rsidRPr="00C06AB1">
        <w:rPr>
          <w:rFonts w:ascii="Tahoma" w:hAnsi="Tahoma" w:cs="Tahoma"/>
          <w:sz w:val="24"/>
          <w:szCs w:val="24"/>
        </w:rPr>
        <w:t xml:space="preserve"> criticado; debido a la falta de diversas </w:t>
      </w:r>
      <w:r w:rsidR="007E64CC" w:rsidRPr="00C06AB1">
        <w:rPr>
          <w:rFonts w:ascii="Tahoma" w:hAnsi="Tahoma" w:cs="Tahoma"/>
          <w:sz w:val="24"/>
          <w:szCs w:val="24"/>
        </w:rPr>
        <w:t>política</w:t>
      </w:r>
      <w:r w:rsidR="00137620" w:rsidRPr="00C06AB1">
        <w:rPr>
          <w:rFonts w:ascii="Tahoma" w:hAnsi="Tahoma" w:cs="Tahoma"/>
          <w:sz w:val="24"/>
          <w:szCs w:val="24"/>
        </w:rPr>
        <w:t>s</w:t>
      </w:r>
      <w:r w:rsidR="007E64CC" w:rsidRPr="00C06AB1">
        <w:rPr>
          <w:rFonts w:ascii="Tahoma" w:hAnsi="Tahoma" w:cs="Tahoma"/>
          <w:sz w:val="24"/>
          <w:szCs w:val="24"/>
        </w:rPr>
        <w:t xml:space="preserve"> pública</w:t>
      </w:r>
      <w:r w:rsidR="00137620" w:rsidRPr="00C06AB1">
        <w:rPr>
          <w:rFonts w:ascii="Tahoma" w:hAnsi="Tahoma" w:cs="Tahoma"/>
          <w:sz w:val="24"/>
          <w:szCs w:val="24"/>
        </w:rPr>
        <w:t xml:space="preserve">s </w:t>
      </w:r>
      <w:r w:rsidR="00DA32E0" w:rsidRPr="00C06AB1">
        <w:rPr>
          <w:rFonts w:ascii="Tahoma" w:hAnsi="Tahoma" w:cs="Tahoma"/>
          <w:sz w:val="24"/>
          <w:szCs w:val="24"/>
        </w:rPr>
        <w:t xml:space="preserve">de los tres </w:t>
      </w:r>
      <w:r w:rsidR="002E7DB1" w:rsidRPr="00C06AB1">
        <w:rPr>
          <w:rFonts w:ascii="Tahoma" w:hAnsi="Tahoma" w:cs="Tahoma"/>
          <w:sz w:val="24"/>
          <w:szCs w:val="24"/>
        </w:rPr>
        <w:t>órdenes</w:t>
      </w:r>
      <w:r w:rsidR="00DA32E0" w:rsidRPr="00C06AB1">
        <w:rPr>
          <w:rFonts w:ascii="Tahoma" w:hAnsi="Tahoma" w:cs="Tahoma"/>
          <w:sz w:val="24"/>
          <w:szCs w:val="24"/>
        </w:rPr>
        <w:t xml:space="preserve"> de gobierno a favor de</w:t>
      </w:r>
      <w:r w:rsidR="00C967A5">
        <w:rPr>
          <w:rFonts w:ascii="Tahoma" w:hAnsi="Tahoma" w:cs="Tahoma"/>
          <w:sz w:val="24"/>
          <w:szCs w:val="24"/>
        </w:rPr>
        <w:t xml:space="preserve"> la ciudadanía</w:t>
      </w:r>
      <w:r w:rsidR="00BD3C60" w:rsidRPr="00C06AB1">
        <w:rPr>
          <w:rFonts w:ascii="Tahoma" w:hAnsi="Tahoma" w:cs="Tahoma"/>
          <w:sz w:val="24"/>
          <w:szCs w:val="24"/>
        </w:rPr>
        <w:t>,</w:t>
      </w:r>
      <w:r w:rsidR="007E64CC" w:rsidRPr="00C06AB1">
        <w:rPr>
          <w:rFonts w:ascii="Tahoma" w:hAnsi="Tahoma" w:cs="Tahoma"/>
          <w:sz w:val="24"/>
          <w:szCs w:val="24"/>
        </w:rPr>
        <w:t xml:space="preserve"> así como las restricciones y oportunidades que ofrece su institucionalización.</w:t>
      </w:r>
    </w:p>
    <w:p w:rsidR="00924AB0" w:rsidRPr="00C06AB1" w:rsidRDefault="00924AB0" w:rsidP="007E64CC">
      <w:pPr>
        <w:autoSpaceDE w:val="0"/>
        <w:autoSpaceDN w:val="0"/>
        <w:adjustRightInd w:val="0"/>
        <w:spacing w:after="0" w:line="240" w:lineRule="auto"/>
        <w:jc w:val="both"/>
        <w:rPr>
          <w:rFonts w:ascii="Tahoma" w:hAnsi="Tahoma" w:cs="Tahoma"/>
          <w:sz w:val="24"/>
          <w:szCs w:val="24"/>
        </w:rPr>
      </w:pPr>
    </w:p>
    <w:p w:rsidR="00924AB0" w:rsidRPr="00C06AB1" w:rsidRDefault="00924AB0" w:rsidP="00115F4B">
      <w:pPr>
        <w:autoSpaceDE w:val="0"/>
        <w:autoSpaceDN w:val="0"/>
        <w:adjustRightInd w:val="0"/>
        <w:spacing w:after="0" w:line="360" w:lineRule="auto"/>
        <w:jc w:val="both"/>
        <w:rPr>
          <w:rFonts w:ascii="Tahoma" w:hAnsi="Tahoma" w:cs="Tahoma"/>
          <w:sz w:val="24"/>
          <w:szCs w:val="24"/>
        </w:rPr>
      </w:pPr>
      <w:r w:rsidRPr="00C06AB1">
        <w:rPr>
          <w:rFonts w:ascii="Tahoma" w:hAnsi="Tahoma" w:cs="Tahoma"/>
          <w:sz w:val="24"/>
          <w:szCs w:val="24"/>
        </w:rPr>
        <w:t xml:space="preserve">En términos generales, </w:t>
      </w:r>
      <w:r w:rsidR="00A93E86">
        <w:rPr>
          <w:rFonts w:ascii="Arial" w:hAnsi="Arial" w:cs="Arial"/>
          <w:sz w:val="24"/>
          <w:szCs w:val="24"/>
        </w:rPr>
        <w:t xml:space="preserve">se hace referencia a uno de sus conceptos que lo define como, según Wikipedia: </w:t>
      </w:r>
      <w:r w:rsidR="00A93E86" w:rsidRPr="00DF4B7B">
        <w:rPr>
          <w:rFonts w:ascii="Tahoma" w:hAnsi="Tahoma" w:cs="Tahoma"/>
          <w:sz w:val="24"/>
          <w:szCs w:val="24"/>
          <w:shd w:val="clear" w:color="auto" w:fill="FFFFFF"/>
        </w:rPr>
        <w:t>La</w:t>
      </w:r>
      <w:r w:rsidR="00A93E86" w:rsidRPr="00DF4B7B">
        <w:rPr>
          <w:rStyle w:val="apple-converted-space"/>
          <w:rFonts w:ascii="Tahoma" w:hAnsi="Tahoma" w:cs="Tahoma"/>
          <w:sz w:val="24"/>
          <w:szCs w:val="24"/>
          <w:shd w:val="clear" w:color="auto" w:fill="FFFFFF"/>
        </w:rPr>
        <w:t> </w:t>
      </w:r>
      <w:r w:rsidR="00A93E86" w:rsidRPr="00DF4B7B">
        <w:rPr>
          <w:rFonts w:ascii="Tahoma" w:hAnsi="Tahoma" w:cs="Tahoma"/>
          <w:bCs/>
          <w:sz w:val="24"/>
          <w:szCs w:val="24"/>
          <w:shd w:val="clear" w:color="auto" w:fill="FFFFFF"/>
        </w:rPr>
        <w:t>política económica</w:t>
      </w:r>
      <w:r w:rsidR="00A93E86" w:rsidRPr="00DF4B7B">
        <w:rPr>
          <w:rStyle w:val="apple-converted-space"/>
          <w:rFonts w:ascii="Tahoma" w:hAnsi="Tahoma" w:cs="Tahoma"/>
          <w:sz w:val="24"/>
          <w:szCs w:val="24"/>
          <w:shd w:val="clear" w:color="auto" w:fill="FFFFFF"/>
        </w:rPr>
        <w:t> </w:t>
      </w:r>
      <w:r w:rsidR="00A93E86" w:rsidRPr="00DF4B7B">
        <w:rPr>
          <w:rFonts w:ascii="Tahoma" w:hAnsi="Tahoma" w:cs="Tahoma"/>
          <w:sz w:val="24"/>
          <w:szCs w:val="24"/>
          <w:shd w:val="clear" w:color="auto" w:fill="FFFFFF"/>
        </w:rPr>
        <w:t>—también</w:t>
      </w:r>
      <w:r w:rsidR="00A93E86" w:rsidRPr="00DF4B7B">
        <w:rPr>
          <w:rStyle w:val="apple-converted-space"/>
          <w:rFonts w:ascii="Tahoma" w:hAnsi="Tahoma" w:cs="Tahoma"/>
          <w:sz w:val="24"/>
          <w:szCs w:val="24"/>
          <w:shd w:val="clear" w:color="auto" w:fill="FFFFFF"/>
        </w:rPr>
        <w:t> </w:t>
      </w:r>
      <w:r w:rsidR="00A93E86" w:rsidRPr="00DF4B7B">
        <w:rPr>
          <w:rFonts w:ascii="Tahoma" w:hAnsi="Tahoma" w:cs="Tahoma"/>
          <w:bCs/>
          <w:sz w:val="24"/>
          <w:szCs w:val="24"/>
          <w:shd w:val="clear" w:color="auto" w:fill="FFFFFF"/>
        </w:rPr>
        <w:t>economía aplicada</w:t>
      </w:r>
      <w:r w:rsidR="00A93E86" w:rsidRPr="00DF4B7B">
        <w:rPr>
          <w:rStyle w:val="apple-converted-space"/>
          <w:rFonts w:ascii="Tahoma" w:hAnsi="Tahoma" w:cs="Tahoma"/>
          <w:sz w:val="24"/>
          <w:szCs w:val="24"/>
          <w:shd w:val="clear" w:color="auto" w:fill="FFFFFF"/>
        </w:rPr>
        <w:t> </w:t>
      </w:r>
      <w:r w:rsidR="00A93E86" w:rsidRPr="00DF4B7B">
        <w:rPr>
          <w:rFonts w:ascii="Tahoma" w:hAnsi="Tahoma" w:cs="Tahoma"/>
          <w:sz w:val="24"/>
          <w:szCs w:val="24"/>
          <w:shd w:val="clear" w:color="auto" w:fill="FFFFFF"/>
        </w:rPr>
        <w:t>o</w:t>
      </w:r>
      <w:r w:rsidR="00A93E86" w:rsidRPr="00DF4B7B">
        <w:rPr>
          <w:rStyle w:val="apple-converted-space"/>
          <w:rFonts w:ascii="Tahoma" w:hAnsi="Tahoma" w:cs="Tahoma"/>
          <w:sz w:val="24"/>
          <w:szCs w:val="24"/>
          <w:shd w:val="clear" w:color="auto" w:fill="FFFFFF"/>
        </w:rPr>
        <w:t> </w:t>
      </w:r>
      <w:r w:rsidR="00A93E86" w:rsidRPr="00DF4B7B">
        <w:rPr>
          <w:rFonts w:ascii="Tahoma" w:hAnsi="Tahoma" w:cs="Tahoma"/>
          <w:bCs/>
          <w:sz w:val="24"/>
          <w:szCs w:val="24"/>
          <w:shd w:val="clear" w:color="auto" w:fill="FFFFFF"/>
        </w:rPr>
        <w:t>economía normativa</w:t>
      </w:r>
      <w:r w:rsidR="00A93E86">
        <w:rPr>
          <w:rFonts w:ascii="Tahoma" w:hAnsi="Tahoma" w:cs="Tahoma"/>
          <w:sz w:val="24"/>
          <w:szCs w:val="24"/>
          <w:shd w:val="clear" w:color="auto" w:fill="FFFFFF"/>
        </w:rPr>
        <w:t xml:space="preserve">— </w:t>
      </w:r>
      <w:r w:rsidR="00A93E86" w:rsidRPr="00DF4B7B">
        <w:rPr>
          <w:rFonts w:ascii="Tahoma" w:hAnsi="Tahoma" w:cs="Tahoma"/>
          <w:sz w:val="24"/>
          <w:szCs w:val="24"/>
          <w:shd w:val="clear" w:color="auto" w:fill="FFFFFF"/>
        </w:rPr>
        <w:t>el conjunto de estrategias y acciones que formulan los</w:t>
      </w:r>
      <w:r w:rsidR="00A93E86" w:rsidRPr="00DF4B7B">
        <w:rPr>
          <w:rStyle w:val="apple-converted-space"/>
          <w:rFonts w:ascii="Tahoma" w:hAnsi="Tahoma" w:cs="Tahoma"/>
          <w:sz w:val="24"/>
          <w:szCs w:val="24"/>
          <w:shd w:val="clear" w:color="auto" w:fill="FFFFFF"/>
        </w:rPr>
        <w:t> </w:t>
      </w:r>
      <w:r w:rsidR="00A93E86" w:rsidRPr="00DF4B7B">
        <w:rPr>
          <w:rFonts w:ascii="Tahoma" w:hAnsi="Tahoma" w:cs="Tahoma"/>
          <w:sz w:val="24"/>
          <w:szCs w:val="24"/>
          <w:shd w:val="clear" w:color="auto" w:fill="FFFFFF"/>
        </w:rPr>
        <w:t>gobiernos</w:t>
      </w:r>
      <w:r w:rsidR="00A93E86" w:rsidRPr="00DF4B7B">
        <w:rPr>
          <w:rStyle w:val="apple-converted-space"/>
          <w:rFonts w:ascii="Tahoma" w:hAnsi="Tahoma" w:cs="Tahoma"/>
          <w:sz w:val="24"/>
          <w:szCs w:val="24"/>
          <w:shd w:val="clear" w:color="auto" w:fill="FFFFFF"/>
        </w:rPr>
        <w:t> </w:t>
      </w:r>
      <w:r w:rsidR="00A93E86" w:rsidRPr="00DF4B7B">
        <w:rPr>
          <w:rFonts w:ascii="Tahoma" w:hAnsi="Tahoma" w:cs="Tahoma"/>
          <w:sz w:val="24"/>
          <w:szCs w:val="24"/>
          <w:shd w:val="clear" w:color="auto" w:fill="FFFFFF"/>
        </w:rPr>
        <w:t>y en general el Estado para conducir e influir sobre la</w:t>
      </w:r>
      <w:r w:rsidR="00A93E86" w:rsidRPr="00DF4B7B">
        <w:rPr>
          <w:rStyle w:val="apple-converted-space"/>
          <w:rFonts w:ascii="Tahoma" w:hAnsi="Tahoma" w:cs="Tahoma"/>
          <w:sz w:val="24"/>
          <w:szCs w:val="24"/>
          <w:shd w:val="clear" w:color="auto" w:fill="FFFFFF"/>
        </w:rPr>
        <w:t> </w:t>
      </w:r>
      <w:r w:rsidR="00A93E86" w:rsidRPr="00DF4B7B">
        <w:rPr>
          <w:rFonts w:ascii="Tahoma" w:hAnsi="Tahoma" w:cs="Tahoma"/>
          <w:sz w:val="24"/>
          <w:szCs w:val="24"/>
          <w:shd w:val="clear" w:color="auto" w:fill="FFFFFF"/>
        </w:rPr>
        <w:t>economía</w:t>
      </w:r>
      <w:r w:rsidR="00A93E86" w:rsidRPr="00DF4B7B">
        <w:rPr>
          <w:rStyle w:val="apple-converted-space"/>
          <w:rFonts w:ascii="Tahoma" w:hAnsi="Tahoma" w:cs="Tahoma"/>
          <w:sz w:val="24"/>
          <w:szCs w:val="24"/>
          <w:shd w:val="clear" w:color="auto" w:fill="FFFFFF"/>
        </w:rPr>
        <w:t> </w:t>
      </w:r>
      <w:r w:rsidR="00A93E86" w:rsidRPr="00DF4B7B">
        <w:rPr>
          <w:rFonts w:ascii="Tahoma" w:hAnsi="Tahoma" w:cs="Tahoma"/>
          <w:sz w:val="24"/>
          <w:szCs w:val="24"/>
          <w:shd w:val="clear" w:color="auto" w:fill="FFFFFF"/>
        </w:rPr>
        <w:t>de los países</w:t>
      </w:r>
      <w:r w:rsidR="00A93E86">
        <w:rPr>
          <w:rFonts w:ascii="Tahoma" w:hAnsi="Tahoma" w:cs="Tahoma"/>
          <w:sz w:val="14"/>
          <w:szCs w:val="14"/>
          <w:shd w:val="clear" w:color="auto" w:fill="FFFFFF"/>
        </w:rPr>
        <w:t xml:space="preserve">. </w:t>
      </w:r>
      <w:r w:rsidR="00A93E86">
        <w:rPr>
          <w:rFonts w:ascii="Tahoma" w:hAnsi="Tahoma" w:cs="Tahoma"/>
          <w:sz w:val="24"/>
          <w:szCs w:val="24"/>
          <w:shd w:val="clear" w:color="auto" w:fill="FFFFFF"/>
        </w:rPr>
        <w:t>Cuando nos referimos de manera conceptual a la Política Económica, el ciudadano mexicano le hace mucho énfasis a su significado,</w:t>
      </w:r>
      <w:r w:rsidR="00F01B00">
        <w:rPr>
          <w:rFonts w:ascii="Tahoma" w:hAnsi="Tahoma" w:cs="Tahoma"/>
          <w:sz w:val="24"/>
          <w:szCs w:val="24"/>
          <w:shd w:val="clear" w:color="auto" w:fill="FFFFFF"/>
        </w:rPr>
        <w:t xml:space="preserve"> y le da un sentido en el que solo se hacen políticas públicas para beneficio de los poderes en el gobierno.</w:t>
      </w:r>
      <w:r w:rsidR="003E3F4B" w:rsidRPr="00C06AB1">
        <w:rPr>
          <w:rFonts w:ascii="Tahoma" w:hAnsi="Tahoma" w:cs="Tahoma"/>
          <w:sz w:val="24"/>
          <w:szCs w:val="24"/>
        </w:rPr>
        <w:t xml:space="preserve">                                                     </w:t>
      </w:r>
    </w:p>
    <w:p w:rsidR="00924AB0" w:rsidRPr="00C06AB1" w:rsidRDefault="00924AB0" w:rsidP="00115F4B">
      <w:pPr>
        <w:autoSpaceDE w:val="0"/>
        <w:autoSpaceDN w:val="0"/>
        <w:adjustRightInd w:val="0"/>
        <w:spacing w:after="0" w:line="360" w:lineRule="auto"/>
        <w:jc w:val="both"/>
        <w:rPr>
          <w:rFonts w:ascii="Tahoma" w:hAnsi="Tahoma" w:cs="Tahoma"/>
          <w:sz w:val="24"/>
          <w:szCs w:val="24"/>
        </w:rPr>
      </w:pPr>
    </w:p>
    <w:p w:rsidR="00D9527D" w:rsidRPr="00C06AB1" w:rsidRDefault="00EC4A8A" w:rsidP="00115F4B">
      <w:pPr>
        <w:autoSpaceDE w:val="0"/>
        <w:autoSpaceDN w:val="0"/>
        <w:adjustRightInd w:val="0"/>
        <w:spacing w:after="0" w:line="360" w:lineRule="auto"/>
        <w:jc w:val="both"/>
        <w:rPr>
          <w:rFonts w:ascii="Tahoma" w:hAnsi="Tahoma" w:cs="Tahoma"/>
          <w:sz w:val="24"/>
          <w:szCs w:val="24"/>
        </w:rPr>
      </w:pPr>
      <w:r w:rsidRPr="00EC4A8A">
        <w:rPr>
          <w:rFonts w:ascii="Tahoma" w:hAnsi="Tahoma" w:cs="Tahoma"/>
          <w:noProof/>
          <w:sz w:val="14"/>
          <w:szCs w:val="14"/>
          <w:shd w:val="clear" w:color="auto" w:fill="FFFFFF"/>
          <w:lang w:val="es-ES"/>
        </w:rPr>
        <w:pict>
          <v:shapetype id="_x0000_t202" coordsize="21600,21600" o:spt="202" path="m,l,21600r21600,l21600,xe">
            <v:stroke joinstyle="miter"/>
            <v:path gradientshapeok="t" o:connecttype="rect"/>
          </v:shapetype>
          <v:shape id="_x0000_s1026" type="#_x0000_t202" style="position:absolute;left:0;text-align:left;margin-left:-36.7pt;margin-top:286.9pt;width:293.8pt;height:26.9pt;z-index:251660288;mso-height-percent:200;mso-height-percent:200;mso-width-relative:margin;mso-height-relative:margin" filled="f" stroked="f">
            <v:textbox style="mso-fit-shape-to-text:t">
              <w:txbxContent>
                <w:p w:rsidR="00EC4A8A" w:rsidRPr="00EC4A8A" w:rsidRDefault="00EC4A8A" w:rsidP="00EC4A8A">
                  <w:pPr>
                    <w:pStyle w:val="Prrafodelista"/>
                    <w:numPr>
                      <w:ilvl w:val="0"/>
                      <w:numId w:val="5"/>
                    </w:numPr>
                    <w:rPr>
                      <w:sz w:val="14"/>
                      <w:szCs w:val="14"/>
                      <w:lang w:val="es-ES"/>
                    </w:rPr>
                  </w:pPr>
                  <w:r w:rsidRPr="00EC4A8A">
                    <w:rPr>
                      <w:rFonts w:ascii="Tahoma" w:hAnsi="Tahoma" w:cs="Tahoma"/>
                      <w:sz w:val="14"/>
                      <w:szCs w:val="14"/>
                      <w:shd w:val="clear" w:color="auto" w:fill="FFFFFF"/>
                    </w:rPr>
                    <w:t>(http://es.wikipedia.org/wiki/Pol%C3%ADtica_econ%C3%B3mica)</w:t>
                  </w:r>
                </w:p>
              </w:txbxContent>
            </v:textbox>
          </v:shape>
        </w:pict>
      </w:r>
      <w:r w:rsidR="00A2072E" w:rsidRPr="00C06AB1">
        <w:rPr>
          <w:rFonts w:ascii="Tahoma" w:hAnsi="Tahoma" w:cs="Tahoma"/>
          <w:sz w:val="24"/>
          <w:szCs w:val="24"/>
        </w:rPr>
        <w:t>Comparto un párrafo de la página 10, párrafo 3 del libro del cual se elaboró este ensayo, que dice de la siguiente manera: …</w:t>
      </w:r>
      <w:r w:rsidR="00A2072E" w:rsidRPr="00C06AB1">
        <w:rPr>
          <w:rFonts w:ascii="Tahoma" w:hAnsi="Tahoma" w:cs="Tahoma"/>
          <w:i/>
          <w:sz w:val="24"/>
          <w:szCs w:val="24"/>
        </w:rPr>
        <w:t xml:space="preserve">toda cultura moldea a los miembros de una colectividad, existen circunstancias por las cuales la </w:t>
      </w:r>
      <w:r w:rsidR="00A2072E" w:rsidRPr="00C06AB1">
        <w:rPr>
          <w:rFonts w:ascii="Tahoma" w:hAnsi="Tahoma" w:cs="Tahoma"/>
          <w:b/>
          <w:i/>
          <w:sz w:val="24"/>
          <w:szCs w:val="24"/>
        </w:rPr>
        <w:t>cultura mexicana</w:t>
      </w:r>
      <w:r w:rsidR="00A2072E" w:rsidRPr="00C06AB1">
        <w:rPr>
          <w:rFonts w:ascii="Tahoma" w:hAnsi="Tahoma" w:cs="Tahoma"/>
          <w:i/>
          <w:sz w:val="24"/>
          <w:szCs w:val="24"/>
        </w:rPr>
        <w:t xml:space="preserve"> modela a sus habitantes más de lo que hacen otras culturas.</w:t>
      </w:r>
      <w:r w:rsidR="00A2072E" w:rsidRPr="00C06AB1">
        <w:rPr>
          <w:rFonts w:ascii="Tahoma" w:hAnsi="Tahoma" w:cs="Tahoma"/>
          <w:sz w:val="24"/>
          <w:szCs w:val="24"/>
        </w:rPr>
        <w:t xml:space="preserve"> </w:t>
      </w:r>
      <w:r w:rsidR="00997CF6" w:rsidRPr="00C06AB1">
        <w:rPr>
          <w:rFonts w:ascii="Tahoma" w:hAnsi="Tahoma" w:cs="Tahoma"/>
          <w:sz w:val="24"/>
          <w:szCs w:val="24"/>
        </w:rPr>
        <w:t>Lo que me lleva a pensar que a</w:t>
      </w:r>
      <w:r w:rsidR="00A2072E" w:rsidRPr="00C06AB1">
        <w:rPr>
          <w:rFonts w:ascii="Tahoma" w:hAnsi="Tahoma" w:cs="Tahoma"/>
          <w:sz w:val="24"/>
          <w:szCs w:val="24"/>
        </w:rPr>
        <w:t xml:space="preserve">ctualmente ya nos tenemos que acoplar a las diversidades de las culturas que existen en nuestro país, y sobre todo en la falta de responsabilidad de la disque cultura en nuestro Estado de Chiapas; </w:t>
      </w:r>
      <w:r w:rsidR="00997CF6" w:rsidRPr="00C06AB1">
        <w:rPr>
          <w:rFonts w:ascii="Tahoma" w:hAnsi="Tahoma" w:cs="Tahoma"/>
          <w:sz w:val="24"/>
          <w:szCs w:val="24"/>
        </w:rPr>
        <w:t xml:space="preserve">ahora al trabajador chiapaneco se le tiene que otorgar los derechos humanos </w:t>
      </w:r>
      <w:r w:rsidR="00997CF6" w:rsidRPr="00C06AB1">
        <w:rPr>
          <w:rFonts w:ascii="Tahoma" w:hAnsi="Tahoma" w:cs="Tahoma"/>
          <w:sz w:val="24"/>
          <w:szCs w:val="24"/>
        </w:rPr>
        <w:lastRenderedPageBreak/>
        <w:t>según sea el caso de la región; es decir no es lo mismo contratar personal originario de un municipio como lo es, Tuxtla Gutiérrez, Tapachula es decir Zona Costa e Ismo Costa; que en la región Zona Altos del Estado por ejemplo; porque la empresa tendría que acoplarse a las exigencias del trabajador a las culturas de la zona; debido a que la región cuenta con los usos y costumbres en las que normalmente mantienen épocas o fechas de celebración a las que no se les puede suprimir su asistencia, por lo que proceden sus vacaciones obligatorias y/o permisos económicos a su inasistencia; sin mencionar que pudieran ser en temporadas de alto comercio para la institución. Sin antes no olvidarnos que si el trabajador de la zona altos llegara a ser despedido y este último queda insatisfecho, habría que pensarlo dos veces para no salir afectado de alguna u otra manera por estos personajes. Esto es moldearse en la cultura de una región no porque sea la mejor si no porque así se ha permitido por parte de la sociedad, y por falta de hacer valer el Estado de Derecho, que ese es otro tema al que valdría la pena abundar.</w:t>
      </w:r>
    </w:p>
    <w:p w:rsidR="00997CF6" w:rsidRPr="00C06AB1" w:rsidRDefault="00997CF6" w:rsidP="00115F4B">
      <w:pPr>
        <w:autoSpaceDE w:val="0"/>
        <w:autoSpaceDN w:val="0"/>
        <w:adjustRightInd w:val="0"/>
        <w:spacing w:after="0" w:line="360" w:lineRule="auto"/>
        <w:jc w:val="both"/>
        <w:rPr>
          <w:rFonts w:ascii="Tahoma" w:hAnsi="Tahoma" w:cs="Tahoma"/>
          <w:sz w:val="24"/>
          <w:szCs w:val="24"/>
        </w:rPr>
      </w:pPr>
    </w:p>
    <w:p w:rsidR="00932CFD" w:rsidRPr="00C06AB1" w:rsidRDefault="00997CF6" w:rsidP="00115F4B">
      <w:pPr>
        <w:autoSpaceDE w:val="0"/>
        <w:autoSpaceDN w:val="0"/>
        <w:adjustRightInd w:val="0"/>
        <w:spacing w:after="0" w:line="360" w:lineRule="auto"/>
        <w:jc w:val="both"/>
        <w:rPr>
          <w:rFonts w:ascii="Tahoma" w:hAnsi="Tahoma" w:cs="Tahoma"/>
          <w:sz w:val="24"/>
          <w:szCs w:val="24"/>
        </w:rPr>
      </w:pPr>
      <w:r w:rsidRPr="00C06AB1">
        <w:rPr>
          <w:rFonts w:ascii="Tahoma" w:hAnsi="Tahoma" w:cs="Tahoma"/>
          <w:sz w:val="24"/>
          <w:szCs w:val="24"/>
        </w:rPr>
        <w:t>Si bien es cierto, el mexicano en su gran mayoría, acepta el mantener un trabajo seguro y no plantearse metas, así mismo quiero mencionar que dentro del marco de la lectura, se encuentra que existen estudios en los que un trabajador mexicano no busca el bienestar ciudadano, sino más bien su bienestar individual; de lo que comparto la misma idea, debido a que, desafortunadamente</w:t>
      </w:r>
      <w:r w:rsidR="00932CFD" w:rsidRPr="00C06AB1">
        <w:rPr>
          <w:rFonts w:ascii="Tahoma" w:hAnsi="Tahoma" w:cs="Tahoma"/>
          <w:sz w:val="24"/>
          <w:szCs w:val="24"/>
        </w:rPr>
        <w:t xml:space="preserve"> si nos inclinamos a los cargos públicos, es aquí donde abundan más este tipo de empleados; dentro del sector público se puede observar que son pequeños sectores quienes mantienen los grandes cargos</w:t>
      </w:r>
      <w:r w:rsidR="001835F2" w:rsidRPr="00C06AB1">
        <w:rPr>
          <w:rFonts w:ascii="Tahoma" w:hAnsi="Tahoma" w:cs="Tahoma"/>
          <w:sz w:val="24"/>
          <w:szCs w:val="24"/>
        </w:rPr>
        <w:t xml:space="preserve"> restringiendo el acceso abierto a convocatorias en las bolsas de trabajo en sectores selectivos, y </w:t>
      </w:r>
      <w:r w:rsidR="00932CFD" w:rsidRPr="00C06AB1">
        <w:rPr>
          <w:rFonts w:ascii="Tahoma" w:hAnsi="Tahoma" w:cs="Tahoma"/>
          <w:sz w:val="24"/>
          <w:szCs w:val="24"/>
        </w:rPr>
        <w:t xml:space="preserve"> los mismos quienes pasan de un cargo a otro, rolándose </w:t>
      </w:r>
      <w:r w:rsidR="001835F2" w:rsidRPr="00C06AB1">
        <w:rPr>
          <w:rFonts w:ascii="Tahoma" w:hAnsi="Tahoma" w:cs="Tahoma"/>
          <w:sz w:val="24"/>
          <w:szCs w:val="24"/>
        </w:rPr>
        <w:t xml:space="preserve">las encomiendas; y </w:t>
      </w:r>
      <w:r w:rsidR="00932CFD" w:rsidRPr="00C06AB1">
        <w:rPr>
          <w:rFonts w:ascii="Tahoma" w:hAnsi="Tahoma" w:cs="Tahoma"/>
          <w:sz w:val="24"/>
          <w:szCs w:val="24"/>
        </w:rPr>
        <w:t>quienes pueden recomendar ingresan</w:t>
      </w:r>
      <w:r w:rsidR="001835F2" w:rsidRPr="00C06AB1">
        <w:rPr>
          <w:rFonts w:ascii="Tahoma" w:hAnsi="Tahoma" w:cs="Tahoma"/>
          <w:sz w:val="24"/>
          <w:szCs w:val="24"/>
        </w:rPr>
        <w:t>do su personal, quienes pueden llegar</w:t>
      </w:r>
      <w:r w:rsidR="00932CFD" w:rsidRPr="00C06AB1">
        <w:rPr>
          <w:rFonts w:ascii="Tahoma" w:hAnsi="Tahoma" w:cs="Tahoma"/>
          <w:sz w:val="24"/>
          <w:szCs w:val="24"/>
        </w:rPr>
        <w:t xml:space="preserve"> con la idea de sindicalizar</w:t>
      </w:r>
      <w:r w:rsidR="001835F2" w:rsidRPr="00C06AB1">
        <w:rPr>
          <w:rFonts w:ascii="Tahoma" w:hAnsi="Tahoma" w:cs="Tahoma"/>
          <w:sz w:val="24"/>
          <w:szCs w:val="24"/>
        </w:rPr>
        <w:t>se</w:t>
      </w:r>
      <w:r w:rsidR="00932CFD" w:rsidRPr="00C06AB1">
        <w:rPr>
          <w:rFonts w:ascii="Tahoma" w:hAnsi="Tahoma" w:cs="Tahoma"/>
          <w:sz w:val="24"/>
          <w:szCs w:val="24"/>
        </w:rPr>
        <w:t xml:space="preserve"> para no tener que entrar en el juego de azar del trabajo; y poder lograr el objetivo de un trabajo seguro.</w:t>
      </w:r>
    </w:p>
    <w:p w:rsidR="00932CFD" w:rsidRPr="00C06AB1" w:rsidRDefault="00932CFD" w:rsidP="00115F4B">
      <w:pPr>
        <w:autoSpaceDE w:val="0"/>
        <w:autoSpaceDN w:val="0"/>
        <w:adjustRightInd w:val="0"/>
        <w:spacing w:after="0" w:line="360" w:lineRule="auto"/>
        <w:jc w:val="both"/>
        <w:rPr>
          <w:rFonts w:ascii="Tahoma" w:hAnsi="Tahoma" w:cs="Tahoma"/>
          <w:sz w:val="24"/>
          <w:szCs w:val="24"/>
        </w:rPr>
      </w:pPr>
    </w:p>
    <w:p w:rsidR="00997CF6" w:rsidRPr="00C06AB1" w:rsidRDefault="00932CFD" w:rsidP="00115F4B">
      <w:pPr>
        <w:autoSpaceDE w:val="0"/>
        <w:autoSpaceDN w:val="0"/>
        <w:adjustRightInd w:val="0"/>
        <w:spacing w:after="0" w:line="360" w:lineRule="auto"/>
        <w:jc w:val="both"/>
        <w:rPr>
          <w:rFonts w:ascii="Tahoma" w:hAnsi="Tahoma" w:cs="Tahoma"/>
          <w:sz w:val="24"/>
          <w:szCs w:val="24"/>
        </w:rPr>
      </w:pPr>
      <w:r w:rsidRPr="00C06AB1">
        <w:rPr>
          <w:rFonts w:ascii="Tahoma" w:hAnsi="Tahoma" w:cs="Tahoma"/>
          <w:sz w:val="24"/>
          <w:szCs w:val="24"/>
        </w:rPr>
        <w:t>El trabajador actual, manifiesta al trabajo como una carga, no como un gusto de servir por lo que le remuneran; con su dicho “Que trabajo</w:t>
      </w:r>
      <w:r w:rsidR="001835F2" w:rsidRPr="00C06AB1">
        <w:rPr>
          <w:rFonts w:ascii="Tahoma" w:hAnsi="Tahoma" w:cs="Tahoma"/>
          <w:sz w:val="24"/>
          <w:szCs w:val="24"/>
        </w:rPr>
        <w:t>,</w:t>
      </w:r>
      <w:r w:rsidRPr="00C06AB1">
        <w:rPr>
          <w:rFonts w:ascii="Tahoma" w:hAnsi="Tahoma" w:cs="Tahoma"/>
          <w:sz w:val="24"/>
          <w:szCs w:val="24"/>
        </w:rPr>
        <w:t xml:space="preserve"> es ir al trabajo”. También es importante mencionar que dentro de la burocracia existen muchos gastos económicos en nomina, de la que gran parte del gasto es ocasionado con personal sindicalizado, quienes viven </w:t>
      </w:r>
      <w:r w:rsidRPr="00C06AB1">
        <w:rPr>
          <w:rFonts w:ascii="Tahoma" w:hAnsi="Tahoma" w:cs="Tahoma"/>
          <w:sz w:val="24"/>
          <w:szCs w:val="24"/>
        </w:rPr>
        <w:lastRenderedPageBreak/>
        <w:t>esclavizados a una rutina de 8 horas al día sin el deseo de lograr el objetivo de una institución, que es la de servir y se</w:t>
      </w:r>
      <w:r w:rsidR="001835F2" w:rsidRPr="00C06AB1">
        <w:rPr>
          <w:rFonts w:ascii="Tahoma" w:hAnsi="Tahoma" w:cs="Tahoma"/>
          <w:sz w:val="24"/>
          <w:szCs w:val="24"/>
        </w:rPr>
        <w:t>rvir bien por quienes trabajan</w:t>
      </w:r>
      <w:r w:rsidRPr="00C06AB1">
        <w:rPr>
          <w:rFonts w:ascii="Tahoma" w:hAnsi="Tahoma" w:cs="Tahoma"/>
          <w:sz w:val="24"/>
          <w:szCs w:val="24"/>
        </w:rPr>
        <w:t>.</w:t>
      </w:r>
    </w:p>
    <w:p w:rsidR="00932CFD" w:rsidRPr="00C06AB1" w:rsidRDefault="00932CFD" w:rsidP="00115F4B">
      <w:pPr>
        <w:autoSpaceDE w:val="0"/>
        <w:autoSpaceDN w:val="0"/>
        <w:adjustRightInd w:val="0"/>
        <w:spacing w:after="0" w:line="360" w:lineRule="auto"/>
        <w:jc w:val="both"/>
        <w:rPr>
          <w:rFonts w:ascii="Tahoma" w:hAnsi="Tahoma" w:cs="Tahoma"/>
          <w:sz w:val="24"/>
          <w:szCs w:val="24"/>
        </w:rPr>
      </w:pPr>
    </w:p>
    <w:p w:rsidR="00932CFD" w:rsidRPr="00C06AB1" w:rsidRDefault="00932CFD" w:rsidP="00115F4B">
      <w:pPr>
        <w:autoSpaceDE w:val="0"/>
        <w:autoSpaceDN w:val="0"/>
        <w:adjustRightInd w:val="0"/>
        <w:spacing w:after="0" w:line="360" w:lineRule="auto"/>
        <w:jc w:val="both"/>
        <w:rPr>
          <w:rFonts w:ascii="Tahoma" w:hAnsi="Tahoma" w:cs="Tahoma"/>
          <w:sz w:val="24"/>
          <w:szCs w:val="24"/>
        </w:rPr>
      </w:pPr>
      <w:r w:rsidRPr="00C06AB1">
        <w:rPr>
          <w:rFonts w:ascii="Tahoma" w:hAnsi="Tahoma" w:cs="Tahoma"/>
          <w:sz w:val="24"/>
          <w:szCs w:val="24"/>
        </w:rPr>
        <w:t xml:space="preserve">También es cierto, que la diferencia la tenemos que hacer y poner nuestro granito de arena, debemos de ser el ejemplo a seguir, </w:t>
      </w:r>
      <w:r w:rsidR="001835F2" w:rsidRPr="00C06AB1">
        <w:rPr>
          <w:rFonts w:ascii="Tahoma" w:hAnsi="Tahoma" w:cs="Tahoma"/>
          <w:sz w:val="24"/>
          <w:szCs w:val="24"/>
        </w:rPr>
        <w:t>actualmente mantenemos un país en baja, un país con sociedad mal informada, mal profesionalizada y sin profesionalismo laboral; sociedad que participa criticando y no proponiendo.</w:t>
      </w:r>
    </w:p>
    <w:p w:rsidR="001835F2" w:rsidRPr="00C06AB1" w:rsidRDefault="001835F2" w:rsidP="00115F4B">
      <w:pPr>
        <w:autoSpaceDE w:val="0"/>
        <w:autoSpaceDN w:val="0"/>
        <w:adjustRightInd w:val="0"/>
        <w:spacing w:after="0" w:line="360" w:lineRule="auto"/>
        <w:jc w:val="both"/>
        <w:rPr>
          <w:rFonts w:ascii="Tahoma" w:hAnsi="Tahoma" w:cs="Tahoma"/>
          <w:sz w:val="24"/>
          <w:szCs w:val="24"/>
        </w:rPr>
      </w:pPr>
    </w:p>
    <w:p w:rsidR="001027F3" w:rsidRPr="00C06AB1" w:rsidRDefault="001835F2" w:rsidP="00115F4B">
      <w:pPr>
        <w:autoSpaceDE w:val="0"/>
        <w:autoSpaceDN w:val="0"/>
        <w:adjustRightInd w:val="0"/>
        <w:spacing w:after="0" w:line="360" w:lineRule="auto"/>
        <w:jc w:val="both"/>
        <w:rPr>
          <w:rFonts w:ascii="Tahoma" w:hAnsi="Tahoma" w:cs="Tahoma"/>
          <w:sz w:val="24"/>
          <w:szCs w:val="24"/>
        </w:rPr>
      </w:pPr>
      <w:r w:rsidRPr="00C06AB1">
        <w:rPr>
          <w:rFonts w:ascii="Tahoma" w:hAnsi="Tahoma" w:cs="Tahoma"/>
          <w:sz w:val="24"/>
          <w:szCs w:val="24"/>
        </w:rPr>
        <w:t>Cabe señalar que estamos lejos de un cambio en México, un verdadero cambio lejos de la corrupción, lejos de aquel mexicano que no sea conformista, lejos de aquellos directivos que mantengan el personal bajo objetivos institucionales y no individuales, lejos de que no haya</w:t>
      </w:r>
      <w:r w:rsidR="001027F3" w:rsidRPr="00C06AB1">
        <w:rPr>
          <w:rFonts w:ascii="Tahoma" w:hAnsi="Tahoma" w:cs="Tahoma"/>
          <w:sz w:val="24"/>
          <w:szCs w:val="24"/>
        </w:rPr>
        <w:t xml:space="preserve"> imposición y, sobre todo lejos de que como mexicanos y como personas, hagamos valer nuestros valores, nuestra ética y nuestra moral; la educación emana de la familia y si en la familia nos enseñan valores desde muy pequeños, entonces lograremos que las generaciones venideras cambien su forma de ver la vida, y el pasado que está escrito como historia, solo sirva como referente de aquello que ocurrió y como tal pase a ser una simple historia, y se cambie a México con nuevas perspectivas de visión en beneficio de los que aquí vivimos y en pro del desarrollo de nuestro Municipio, Estado y País.</w:t>
      </w:r>
    </w:p>
    <w:p w:rsidR="001027F3" w:rsidRPr="00C06AB1" w:rsidRDefault="001027F3" w:rsidP="00115F4B">
      <w:pPr>
        <w:autoSpaceDE w:val="0"/>
        <w:autoSpaceDN w:val="0"/>
        <w:adjustRightInd w:val="0"/>
        <w:spacing w:after="0" w:line="360" w:lineRule="auto"/>
        <w:jc w:val="both"/>
        <w:rPr>
          <w:rFonts w:ascii="Tahoma" w:hAnsi="Tahoma" w:cs="Tahoma"/>
          <w:sz w:val="24"/>
          <w:szCs w:val="24"/>
        </w:rPr>
      </w:pPr>
    </w:p>
    <w:p w:rsidR="001027F3" w:rsidRPr="00C06AB1" w:rsidRDefault="009B52B3" w:rsidP="00115F4B">
      <w:pPr>
        <w:autoSpaceDE w:val="0"/>
        <w:autoSpaceDN w:val="0"/>
        <w:adjustRightInd w:val="0"/>
        <w:spacing w:after="0" w:line="360" w:lineRule="auto"/>
        <w:jc w:val="both"/>
        <w:rPr>
          <w:rFonts w:ascii="Tahoma" w:hAnsi="Tahoma" w:cs="Tahoma"/>
          <w:sz w:val="24"/>
          <w:szCs w:val="24"/>
        </w:rPr>
      </w:pPr>
      <w:r w:rsidRPr="00C06AB1">
        <w:rPr>
          <w:rFonts w:ascii="Tahoma" w:hAnsi="Tahoma" w:cs="Tahoma"/>
          <w:sz w:val="24"/>
          <w:szCs w:val="24"/>
        </w:rPr>
        <w:t>El papel de este ensayo</w:t>
      </w:r>
      <w:r w:rsidR="001027F3" w:rsidRPr="00C06AB1">
        <w:rPr>
          <w:rFonts w:ascii="Tahoma" w:hAnsi="Tahoma" w:cs="Tahoma"/>
          <w:sz w:val="24"/>
          <w:szCs w:val="24"/>
        </w:rPr>
        <w:t>, no es recalcar las conceptualizaciones negativas que tenemos de nosotros los mexicanos en el libro de la Psicología del mexicano en el trabajo</w:t>
      </w:r>
      <w:r w:rsidRPr="00C06AB1">
        <w:rPr>
          <w:rFonts w:ascii="Tahoma" w:hAnsi="Tahoma" w:cs="Tahoma"/>
          <w:sz w:val="24"/>
          <w:szCs w:val="24"/>
        </w:rPr>
        <w:t>,</w:t>
      </w:r>
      <w:r w:rsidR="001027F3" w:rsidRPr="00C06AB1">
        <w:rPr>
          <w:rFonts w:ascii="Tahoma" w:hAnsi="Tahoma" w:cs="Tahoma"/>
          <w:sz w:val="24"/>
          <w:szCs w:val="24"/>
        </w:rPr>
        <w:t xml:space="preserve"> sino más bien</w:t>
      </w:r>
      <w:r w:rsidRPr="00C06AB1">
        <w:rPr>
          <w:rFonts w:ascii="Tahoma" w:hAnsi="Tahoma" w:cs="Tahoma"/>
          <w:sz w:val="24"/>
          <w:szCs w:val="24"/>
        </w:rPr>
        <w:t xml:space="preserve"> es </w:t>
      </w:r>
      <w:r w:rsidR="001027F3" w:rsidRPr="00C06AB1">
        <w:rPr>
          <w:rFonts w:ascii="Tahoma" w:hAnsi="Tahoma" w:cs="Tahoma"/>
          <w:sz w:val="24"/>
          <w:szCs w:val="24"/>
        </w:rPr>
        <w:t xml:space="preserve">buscar la alternativa de </w:t>
      </w:r>
      <w:r w:rsidRPr="00C06AB1">
        <w:rPr>
          <w:rFonts w:ascii="Tahoma" w:hAnsi="Tahoma" w:cs="Tahoma"/>
          <w:sz w:val="24"/>
          <w:szCs w:val="24"/>
        </w:rPr>
        <w:t>determinar que dentro de cada</w:t>
      </w:r>
      <w:r w:rsidR="001027F3" w:rsidRPr="00C06AB1">
        <w:rPr>
          <w:rFonts w:ascii="Tahoma" w:hAnsi="Tahoma" w:cs="Tahoma"/>
          <w:sz w:val="24"/>
          <w:szCs w:val="24"/>
        </w:rPr>
        <w:t xml:space="preserve"> mexicano existe la posibilidad o</w:t>
      </w:r>
      <w:r w:rsidRPr="00C06AB1">
        <w:rPr>
          <w:rFonts w:ascii="Tahoma" w:hAnsi="Tahoma" w:cs="Tahoma"/>
          <w:sz w:val="24"/>
          <w:szCs w:val="24"/>
        </w:rPr>
        <w:t xml:space="preserve"> la necesidad </w:t>
      </w:r>
      <w:r w:rsidR="001027F3" w:rsidRPr="00C06AB1">
        <w:rPr>
          <w:rFonts w:ascii="Tahoma" w:hAnsi="Tahoma" w:cs="Tahoma"/>
          <w:sz w:val="24"/>
          <w:szCs w:val="24"/>
        </w:rPr>
        <w:t>de cambiar nuestra forma de ver las cosas;</w:t>
      </w:r>
      <w:r w:rsidR="00401A7E" w:rsidRPr="00C06AB1">
        <w:rPr>
          <w:rFonts w:ascii="Tahoma" w:hAnsi="Tahoma" w:cs="Tahoma"/>
          <w:sz w:val="24"/>
          <w:szCs w:val="24"/>
        </w:rPr>
        <w:t xml:space="preserve"> si existe la oportunidad</w:t>
      </w:r>
      <w:r w:rsidR="001027F3" w:rsidRPr="00C06AB1">
        <w:rPr>
          <w:rFonts w:ascii="Tahoma" w:hAnsi="Tahoma" w:cs="Tahoma"/>
          <w:sz w:val="24"/>
          <w:szCs w:val="24"/>
        </w:rPr>
        <w:t xml:space="preserve"> de encontrarte en cualquier sector ya sea público</w:t>
      </w:r>
      <w:r w:rsidR="00401A7E" w:rsidRPr="00C06AB1">
        <w:rPr>
          <w:rFonts w:ascii="Tahoma" w:hAnsi="Tahoma" w:cs="Tahoma"/>
          <w:sz w:val="24"/>
          <w:szCs w:val="24"/>
        </w:rPr>
        <w:t xml:space="preserve"> o</w:t>
      </w:r>
      <w:r w:rsidR="001027F3" w:rsidRPr="00C06AB1">
        <w:rPr>
          <w:rFonts w:ascii="Tahoma" w:hAnsi="Tahoma" w:cs="Tahoma"/>
          <w:sz w:val="24"/>
          <w:szCs w:val="24"/>
        </w:rPr>
        <w:t xml:space="preserve"> privado, que sea asumido con responsabilidad, puntualidad, compromiso, lealtad, honradez, dinamismo, eficiencia y eficacia, con profesionalismo, y todos los valores a más no poder; sin desmayar, aun sabiendo que a nuestro alrededor existen muchas personas que se corren </w:t>
      </w:r>
      <w:r w:rsidR="00401A7E" w:rsidRPr="00C06AB1">
        <w:rPr>
          <w:rFonts w:ascii="Tahoma" w:hAnsi="Tahoma" w:cs="Tahoma"/>
          <w:sz w:val="24"/>
          <w:szCs w:val="24"/>
        </w:rPr>
        <w:t xml:space="preserve">de esta forma de ver al trabajo: somos personas con capacidad y la inteligencia suficiente para lograr lo que nos propongamos. Dentro del libro menciona que nuestro país es el que cuenta con todos los recursos naturales para poder ser identificado como uno de los países más ricos; </w:t>
      </w:r>
      <w:r w:rsidR="00401A7E" w:rsidRPr="00C06AB1">
        <w:rPr>
          <w:rFonts w:ascii="Tahoma" w:hAnsi="Tahoma" w:cs="Tahoma"/>
          <w:sz w:val="24"/>
          <w:szCs w:val="24"/>
        </w:rPr>
        <w:lastRenderedPageBreak/>
        <w:t>es decir, nuestro lugar de origen, nuestra tierra nos da la oportunidad de hacer muchas cosas, solo está esperando a que nosotros tomemos con actitud y compromiso, de hacer las cosas para beneficio no solo de nosotros si no de los que nos rodean, buscando la colectividad así como lo hacen en otros países tercermundistas.</w:t>
      </w:r>
    </w:p>
    <w:p w:rsidR="009B52B3" w:rsidRPr="00C06AB1" w:rsidRDefault="001027F3" w:rsidP="00115F4B">
      <w:pPr>
        <w:autoSpaceDE w:val="0"/>
        <w:autoSpaceDN w:val="0"/>
        <w:adjustRightInd w:val="0"/>
        <w:spacing w:after="0" w:line="360" w:lineRule="auto"/>
        <w:jc w:val="both"/>
        <w:rPr>
          <w:rFonts w:ascii="Tahoma" w:hAnsi="Tahoma" w:cs="Tahoma"/>
          <w:sz w:val="24"/>
          <w:szCs w:val="24"/>
        </w:rPr>
      </w:pPr>
      <w:r w:rsidRPr="00C06AB1">
        <w:rPr>
          <w:rFonts w:ascii="Tahoma" w:hAnsi="Tahoma" w:cs="Tahoma"/>
          <w:sz w:val="24"/>
          <w:szCs w:val="24"/>
        </w:rPr>
        <w:t xml:space="preserve"> </w:t>
      </w:r>
    </w:p>
    <w:p w:rsidR="005767CE" w:rsidRPr="00C06AB1" w:rsidRDefault="001B22AA" w:rsidP="00115F4B">
      <w:pPr>
        <w:spacing w:line="360" w:lineRule="auto"/>
        <w:jc w:val="both"/>
        <w:rPr>
          <w:rFonts w:ascii="Tahoma" w:hAnsi="Tahoma" w:cs="Tahoma"/>
          <w:sz w:val="24"/>
          <w:szCs w:val="24"/>
        </w:rPr>
      </w:pPr>
      <w:r w:rsidRPr="00C06AB1">
        <w:rPr>
          <w:rFonts w:ascii="Tahoma" w:hAnsi="Tahoma" w:cs="Tahoma"/>
          <w:sz w:val="24"/>
          <w:szCs w:val="24"/>
        </w:rPr>
        <w:t>Por último, qu</w:t>
      </w:r>
      <w:r w:rsidR="00401A7E" w:rsidRPr="00C06AB1">
        <w:rPr>
          <w:rFonts w:ascii="Tahoma" w:hAnsi="Tahoma" w:cs="Tahoma"/>
          <w:sz w:val="24"/>
          <w:szCs w:val="24"/>
        </w:rPr>
        <w:t>iero seña</w:t>
      </w:r>
      <w:r w:rsidR="00345DD3" w:rsidRPr="00C06AB1">
        <w:rPr>
          <w:rFonts w:ascii="Tahoma" w:hAnsi="Tahoma" w:cs="Tahoma"/>
          <w:sz w:val="24"/>
          <w:szCs w:val="24"/>
        </w:rPr>
        <w:t>lar que es importantísimo lograr terminar la lectura del libro desde el principio hasta el final, para identificar las cualidades que tenemos y con las que contamos desde el momento que psicológicamente nos metemos en la cabeza de ser machistas, orgullosos y sabelotodo; y así poder desarrollar muchas actitudes positivas en favor del progreso y del logro del objetivo en donde estemos encaminado a los nuestros; sin perder la cordura ni intentar desconocer nuestra propia historia.</w:t>
      </w:r>
    </w:p>
    <w:sectPr w:rsidR="005767CE" w:rsidRPr="00C06AB1" w:rsidSect="008A4326">
      <w:footerReference w:type="default" r:id="rId8"/>
      <w:pgSz w:w="12240" w:h="15840"/>
      <w:pgMar w:top="1418" w:right="1134"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43A" w:rsidRDefault="00ED643A" w:rsidP="00DA32E0">
      <w:pPr>
        <w:spacing w:after="0" w:line="240" w:lineRule="auto"/>
      </w:pPr>
      <w:r>
        <w:separator/>
      </w:r>
    </w:p>
  </w:endnote>
  <w:endnote w:type="continuationSeparator" w:id="1">
    <w:p w:rsidR="00ED643A" w:rsidRDefault="00ED643A" w:rsidP="00DA32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2E0" w:rsidRDefault="00DA32E0" w:rsidP="00DA32E0">
    <w:pPr>
      <w:spacing w:after="0"/>
      <w:jc w:val="right"/>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w:t>
    </w:r>
    <w:r w:rsidR="00C06AB1">
      <w:rPr>
        <w:rFonts w:ascii="Arial" w:hAnsi="Arial" w:cs="Arial"/>
        <w:b/>
        <w:sz w:val="24"/>
        <w:szCs w:val="24"/>
      </w:rPr>
      <w:t>5</w:t>
    </w:r>
    <w:r>
      <w:rPr>
        <w:rFonts w:ascii="Arial" w:hAnsi="Arial" w:cs="Arial"/>
        <w:b/>
        <w:sz w:val="24"/>
        <w:szCs w:val="24"/>
      </w:rPr>
      <w:t xml:space="preserve"> de </w:t>
    </w:r>
    <w:r w:rsidR="00C06AB1">
      <w:rPr>
        <w:rFonts w:ascii="Arial" w:hAnsi="Arial" w:cs="Arial"/>
        <w:b/>
        <w:sz w:val="24"/>
        <w:szCs w:val="24"/>
      </w:rPr>
      <w:t>Marzo</w:t>
    </w:r>
    <w:r>
      <w:rPr>
        <w:rFonts w:ascii="Arial" w:hAnsi="Arial" w:cs="Arial"/>
        <w:b/>
        <w:sz w:val="24"/>
        <w:szCs w:val="24"/>
      </w:rPr>
      <w:t xml:space="preserve"> 2015</w:t>
    </w:r>
  </w:p>
  <w:p w:rsidR="00EC4A8A" w:rsidRPr="00DA32E0" w:rsidRDefault="00EC4A8A" w:rsidP="00DA32E0">
    <w:pPr>
      <w:spacing w:after="0"/>
      <w:jc w:val="right"/>
      <w:rPr>
        <w:rFonts w:ascii="Arial" w:hAnsi="Arial" w:cs="Arial"/>
        <w:b/>
        <w:sz w:val="24"/>
        <w:szCs w:val="24"/>
      </w:rPr>
    </w:pPr>
    <w:r w:rsidRPr="00DA32E0">
      <w:rPr>
        <w:rFonts w:ascii="Arial" w:hAnsi="Arial" w:cs="Arial"/>
        <w:b/>
        <w:sz w:val="24"/>
        <w:szCs w:val="24"/>
      </w:rPr>
      <w:t>Yonatan</w:t>
    </w:r>
    <w:r>
      <w:rPr>
        <w:rFonts w:ascii="Arial" w:hAnsi="Arial" w:cs="Arial"/>
        <w:b/>
        <w:sz w:val="24"/>
        <w:szCs w:val="24"/>
      </w:rPr>
      <w:t xml:space="preserve"> </w:t>
    </w:r>
    <w:r w:rsidRPr="00DA32E0">
      <w:rPr>
        <w:rFonts w:ascii="Arial" w:hAnsi="Arial" w:cs="Arial"/>
        <w:b/>
        <w:sz w:val="24"/>
        <w:szCs w:val="24"/>
      </w:rPr>
      <w:t>Zacarias Moreno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43A" w:rsidRDefault="00ED643A" w:rsidP="00DA32E0">
      <w:pPr>
        <w:spacing w:after="0" w:line="240" w:lineRule="auto"/>
      </w:pPr>
      <w:r>
        <w:separator/>
      </w:r>
    </w:p>
  </w:footnote>
  <w:footnote w:type="continuationSeparator" w:id="1">
    <w:p w:rsidR="00ED643A" w:rsidRDefault="00ED643A" w:rsidP="00DA32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619E7"/>
    <w:multiLevelType w:val="hybridMultilevel"/>
    <w:tmpl w:val="240080DC"/>
    <w:lvl w:ilvl="0" w:tplc="91BA352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A405ACB"/>
    <w:multiLevelType w:val="hybridMultilevel"/>
    <w:tmpl w:val="4CF4C518"/>
    <w:lvl w:ilvl="0" w:tplc="1502605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C78009C"/>
    <w:multiLevelType w:val="hybridMultilevel"/>
    <w:tmpl w:val="8398DADA"/>
    <w:lvl w:ilvl="0" w:tplc="6CD4841A">
      <w:start w:val="1"/>
      <w:numFmt w:val="decimal"/>
      <w:lvlText w:val="%1"/>
      <w:lvlJc w:val="left"/>
      <w:pPr>
        <w:ind w:left="1080" w:hanging="360"/>
      </w:pPr>
      <w:rPr>
        <w:rFonts w:ascii="Tahoma" w:hAnsi="Tahoma" w:cs="Tahoma"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53B624EF"/>
    <w:multiLevelType w:val="hybridMultilevel"/>
    <w:tmpl w:val="917CE4D6"/>
    <w:lvl w:ilvl="0" w:tplc="B502C288">
      <w:numFmt w:val="bullet"/>
      <w:lvlText w:val=""/>
      <w:lvlJc w:val="left"/>
      <w:pPr>
        <w:ind w:left="1080" w:hanging="360"/>
      </w:pPr>
      <w:rPr>
        <w:rFonts w:ascii="Wingdings" w:eastAsiaTheme="minorHAnsi" w:hAnsi="Wingdings"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70AB2402"/>
    <w:multiLevelType w:val="hybridMultilevel"/>
    <w:tmpl w:val="A7CE3278"/>
    <w:lvl w:ilvl="0" w:tplc="B3B0D472">
      <w:start w:val="1"/>
      <w:numFmt w:val="decimal"/>
      <w:lvlText w:val="%1."/>
      <w:lvlJc w:val="left"/>
      <w:pPr>
        <w:ind w:left="720" w:hanging="360"/>
      </w:pPr>
      <w:rPr>
        <w:rFonts w:ascii="Tahoma" w:hAnsi="Tahoma" w:cs="Tahoma"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D6693"/>
    <w:rsid w:val="00065CDB"/>
    <w:rsid w:val="001027F3"/>
    <w:rsid w:val="00115F4B"/>
    <w:rsid w:val="00137620"/>
    <w:rsid w:val="001802A9"/>
    <w:rsid w:val="001835F2"/>
    <w:rsid w:val="001B22AA"/>
    <w:rsid w:val="001B24F6"/>
    <w:rsid w:val="001B2C89"/>
    <w:rsid w:val="001B6949"/>
    <w:rsid w:val="001C229D"/>
    <w:rsid w:val="001D6693"/>
    <w:rsid w:val="00252086"/>
    <w:rsid w:val="00262DE2"/>
    <w:rsid w:val="002E7DB1"/>
    <w:rsid w:val="00345DD3"/>
    <w:rsid w:val="003819E6"/>
    <w:rsid w:val="003E17ED"/>
    <w:rsid w:val="003E3F4B"/>
    <w:rsid w:val="00401A7E"/>
    <w:rsid w:val="004645B9"/>
    <w:rsid w:val="005767CE"/>
    <w:rsid w:val="005B1BC8"/>
    <w:rsid w:val="00685DEE"/>
    <w:rsid w:val="006C0484"/>
    <w:rsid w:val="006D34BA"/>
    <w:rsid w:val="00711180"/>
    <w:rsid w:val="00711FC6"/>
    <w:rsid w:val="00772203"/>
    <w:rsid w:val="007E64CC"/>
    <w:rsid w:val="008720F8"/>
    <w:rsid w:val="008A4326"/>
    <w:rsid w:val="00914F0C"/>
    <w:rsid w:val="00924AB0"/>
    <w:rsid w:val="00932CFD"/>
    <w:rsid w:val="009412E4"/>
    <w:rsid w:val="00950FBA"/>
    <w:rsid w:val="009804D8"/>
    <w:rsid w:val="00997CF6"/>
    <w:rsid w:val="009A71D9"/>
    <w:rsid w:val="009B52B3"/>
    <w:rsid w:val="00A17215"/>
    <w:rsid w:val="00A2072E"/>
    <w:rsid w:val="00A40FD0"/>
    <w:rsid w:val="00A754C2"/>
    <w:rsid w:val="00A93E86"/>
    <w:rsid w:val="00BD3C60"/>
    <w:rsid w:val="00C06AB1"/>
    <w:rsid w:val="00C52FA2"/>
    <w:rsid w:val="00C7594B"/>
    <w:rsid w:val="00C967A5"/>
    <w:rsid w:val="00D400BF"/>
    <w:rsid w:val="00D9527D"/>
    <w:rsid w:val="00DA32E0"/>
    <w:rsid w:val="00DB3D2A"/>
    <w:rsid w:val="00DC53EC"/>
    <w:rsid w:val="00DE25C0"/>
    <w:rsid w:val="00DF4B7B"/>
    <w:rsid w:val="00EC4A8A"/>
    <w:rsid w:val="00EC685E"/>
    <w:rsid w:val="00ED643A"/>
    <w:rsid w:val="00F01B00"/>
    <w:rsid w:val="00F24F94"/>
    <w:rsid w:val="00F47FC9"/>
    <w:rsid w:val="00F96346"/>
    <w:rsid w:val="00FB56E7"/>
    <w:rsid w:val="00FC7E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34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1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180"/>
    <w:rPr>
      <w:rFonts w:ascii="Tahoma" w:hAnsi="Tahoma" w:cs="Tahoma"/>
      <w:sz w:val="16"/>
      <w:szCs w:val="16"/>
    </w:rPr>
  </w:style>
  <w:style w:type="paragraph" w:styleId="Prrafodelista">
    <w:name w:val="List Paragraph"/>
    <w:basedOn w:val="Normal"/>
    <w:uiPriority w:val="34"/>
    <w:qFormat/>
    <w:rsid w:val="00FB56E7"/>
    <w:pPr>
      <w:ind w:left="720"/>
      <w:contextualSpacing/>
    </w:pPr>
  </w:style>
  <w:style w:type="paragraph" w:styleId="Encabezado">
    <w:name w:val="header"/>
    <w:basedOn w:val="Normal"/>
    <w:link w:val="EncabezadoCar"/>
    <w:uiPriority w:val="99"/>
    <w:semiHidden/>
    <w:unhideWhenUsed/>
    <w:rsid w:val="00DA32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32E0"/>
  </w:style>
  <w:style w:type="paragraph" w:styleId="Piedepgina">
    <w:name w:val="footer"/>
    <w:basedOn w:val="Normal"/>
    <w:link w:val="PiedepginaCar"/>
    <w:uiPriority w:val="99"/>
    <w:semiHidden/>
    <w:unhideWhenUsed/>
    <w:rsid w:val="00DA32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32E0"/>
  </w:style>
  <w:style w:type="character" w:customStyle="1" w:styleId="apple-converted-space">
    <w:name w:val="apple-converted-space"/>
    <w:basedOn w:val="Fuentedeprrafopredeter"/>
    <w:rsid w:val="001C229D"/>
  </w:style>
  <w:style w:type="character" w:styleId="Hipervnculo">
    <w:name w:val="Hyperlink"/>
    <w:basedOn w:val="Fuentedeprrafopredeter"/>
    <w:uiPriority w:val="99"/>
    <w:semiHidden/>
    <w:unhideWhenUsed/>
    <w:rsid w:val="001C22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1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180"/>
    <w:rPr>
      <w:rFonts w:ascii="Tahoma" w:hAnsi="Tahoma" w:cs="Tahoma"/>
      <w:sz w:val="16"/>
      <w:szCs w:val="16"/>
    </w:rPr>
  </w:style>
  <w:style w:type="paragraph" w:styleId="Prrafodelista">
    <w:name w:val="List Paragraph"/>
    <w:basedOn w:val="Normal"/>
    <w:uiPriority w:val="34"/>
    <w:qFormat/>
    <w:rsid w:val="00FB56E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8D99B-C9EF-4A06-AB52-58FA1C49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1203</Words>
  <Characters>6617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GHL</dc:creator>
  <cp:lastModifiedBy>moy</cp:lastModifiedBy>
  <cp:revision>7</cp:revision>
  <dcterms:created xsi:type="dcterms:W3CDTF">2015-03-16T03:29:00Z</dcterms:created>
  <dcterms:modified xsi:type="dcterms:W3CDTF">2015-03-16T04:21:00Z</dcterms:modified>
</cp:coreProperties>
</file>