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A1A" w:rsidRDefault="00937F5E" w:rsidP="00937F5E">
      <w:pPr>
        <w:spacing w:after="0" w:line="240" w:lineRule="auto"/>
        <w:jc w:val="center"/>
        <w:rPr>
          <w:rFonts w:ascii="Arial" w:hAnsi="Arial" w:cs="Arial"/>
          <w:b/>
          <w:sz w:val="28"/>
          <w:szCs w:val="28"/>
        </w:rPr>
      </w:pPr>
      <w:r>
        <w:rPr>
          <w:rFonts w:ascii="Arial" w:hAnsi="Arial" w:cs="Arial"/>
          <w:b/>
          <w:sz w:val="28"/>
          <w:szCs w:val="28"/>
        </w:rPr>
        <w:t>CÁPSULA “DESCENTRALIZACIÓN DE LA ADMINISTRACIÓN PÚBLICA FEDERAL”</w:t>
      </w:r>
    </w:p>
    <w:p w:rsidR="00937F5E" w:rsidRDefault="00937F5E" w:rsidP="00937F5E">
      <w:pPr>
        <w:spacing w:after="0" w:line="240" w:lineRule="auto"/>
        <w:jc w:val="right"/>
        <w:rPr>
          <w:rFonts w:ascii="Arial" w:hAnsi="Arial" w:cs="Arial"/>
          <w:b/>
          <w:sz w:val="28"/>
          <w:szCs w:val="28"/>
        </w:rPr>
      </w:pPr>
      <w:r>
        <w:rPr>
          <w:rFonts w:ascii="Arial" w:hAnsi="Arial" w:cs="Arial"/>
          <w:b/>
          <w:sz w:val="28"/>
          <w:szCs w:val="28"/>
        </w:rPr>
        <w:t xml:space="preserve">José R. </w:t>
      </w:r>
      <w:proofErr w:type="spellStart"/>
      <w:r>
        <w:rPr>
          <w:rFonts w:ascii="Arial" w:hAnsi="Arial" w:cs="Arial"/>
          <w:b/>
          <w:sz w:val="28"/>
          <w:szCs w:val="28"/>
        </w:rPr>
        <w:t>Castelazo</w:t>
      </w:r>
      <w:proofErr w:type="spellEnd"/>
      <w:r>
        <w:rPr>
          <w:rFonts w:ascii="Arial" w:hAnsi="Arial" w:cs="Arial"/>
          <w:b/>
          <w:sz w:val="28"/>
          <w:szCs w:val="28"/>
        </w:rPr>
        <w:t>.</w:t>
      </w:r>
    </w:p>
    <w:p w:rsidR="00937F5E" w:rsidRDefault="00937F5E" w:rsidP="00937F5E">
      <w:pPr>
        <w:spacing w:after="0" w:line="240" w:lineRule="auto"/>
        <w:jc w:val="right"/>
        <w:rPr>
          <w:rFonts w:ascii="Arial" w:hAnsi="Arial" w:cs="Arial"/>
          <w:b/>
          <w:sz w:val="28"/>
          <w:szCs w:val="28"/>
        </w:rPr>
      </w:pPr>
      <w:r>
        <w:rPr>
          <w:rFonts w:ascii="Arial" w:hAnsi="Arial" w:cs="Arial"/>
          <w:b/>
          <w:sz w:val="28"/>
          <w:szCs w:val="28"/>
        </w:rPr>
        <w:t>Presidente del INAP</w:t>
      </w:r>
    </w:p>
    <w:p w:rsidR="00937F5E" w:rsidRDefault="00937F5E" w:rsidP="00937F5E">
      <w:pPr>
        <w:spacing w:after="0" w:line="240" w:lineRule="auto"/>
        <w:jc w:val="right"/>
        <w:rPr>
          <w:rFonts w:ascii="Arial" w:hAnsi="Arial" w:cs="Arial"/>
          <w:b/>
          <w:sz w:val="28"/>
          <w:szCs w:val="28"/>
        </w:rPr>
      </w:pPr>
    </w:p>
    <w:p w:rsidR="00937F5E" w:rsidRDefault="00937F5E" w:rsidP="00937F5E">
      <w:pPr>
        <w:pStyle w:val="Prrafodelista"/>
        <w:numPr>
          <w:ilvl w:val="0"/>
          <w:numId w:val="8"/>
        </w:numPr>
        <w:spacing w:line="360" w:lineRule="auto"/>
        <w:jc w:val="both"/>
        <w:rPr>
          <w:rFonts w:ascii="Arial" w:hAnsi="Arial" w:cs="Arial"/>
          <w:sz w:val="24"/>
          <w:szCs w:val="24"/>
        </w:rPr>
      </w:pPr>
      <w:r w:rsidRPr="00937F5E">
        <w:rPr>
          <w:rFonts w:ascii="Arial" w:hAnsi="Arial" w:cs="Arial"/>
          <w:b/>
          <w:sz w:val="24"/>
          <w:szCs w:val="24"/>
        </w:rPr>
        <w:t>La capacidad del ejercicio de la autoridad:</w:t>
      </w:r>
      <w:r>
        <w:rPr>
          <w:rFonts w:ascii="Arial" w:hAnsi="Arial" w:cs="Arial"/>
          <w:sz w:val="24"/>
          <w:szCs w:val="24"/>
        </w:rPr>
        <w:t xml:space="preserve"> En esta capacidad considero, según análisis de la ponencia del video, que no se ha regionalizado las acciones del gobierno; dentro del video habla del ejercicio del estado de Derecho, y el Gobierno Mexicano y el de nuestro Estado, está lejos de ejecutar la autoridad en zonas que puedan repercutir un costo político. Y es allí donde la clase media quien sostiene al país pagando impuesto es donde sale afectada.</w:t>
      </w:r>
    </w:p>
    <w:p w:rsidR="00937F5E" w:rsidRDefault="00937F5E" w:rsidP="00937F5E">
      <w:pPr>
        <w:pStyle w:val="Prrafodelista"/>
        <w:spacing w:line="360" w:lineRule="auto"/>
        <w:jc w:val="both"/>
        <w:rPr>
          <w:rFonts w:ascii="Arial" w:hAnsi="Arial" w:cs="Arial"/>
          <w:sz w:val="24"/>
          <w:szCs w:val="24"/>
        </w:rPr>
      </w:pPr>
    </w:p>
    <w:p w:rsidR="00937F5E" w:rsidRDefault="00937F5E" w:rsidP="00937F5E">
      <w:pPr>
        <w:pStyle w:val="Prrafodelista"/>
        <w:numPr>
          <w:ilvl w:val="0"/>
          <w:numId w:val="8"/>
        </w:numPr>
        <w:spacing w:line="360" w:lineRule="auto"/>
        <w:jc w:val="both"/>
        <w:rPr>
          <w:rFonts w:ascii="Arial" w:hAnsi="Arial" w:cs="Arial"/>
          <w:sz w:val="24"/>
          <w:szCs w:val="24"/>
        </w:rPr>
      </w:pPr>
      <w:r>
        <w:rPr>
          <w:rFonts w:ascii="Arial" w:hAnsi="Arial" w:cs="Arial"/>
          <w:b/>
          <w:sz w:val="24"/>
          <w:szCs w:val="24"/>
        </w:rPr>
        <w:t>La capacidad de respuesta del Gobierno.-</w:t>
      </w:r>
      <w:r>
        <w:rPr>
          <w:rFonts w:ascii="Arial" w:hAnsi="Arial" w:cs="Arial"/>
          <w:sz w:val="24"/>
          <w:szCs w:val="24"/>
        </w:rPr>
        <w:t xml:space="preserve"> Dentro de esta capacidad, cabe hacer la aclaración que en el marco de la competencia del Gobierno en ocasiones se ve truncada debido a que la misma sociedad o ciudadanía no respalda las acciones aun cuando se ven afectada, dicho de otro modo, los ejemplos que vivimos en nuestro país, bloqueos de carreteras, bloqueos de instituciones, etc. Etc. Que el mismo Gobierno no ejerce una respuesta a tener reacción inmediata debido a que la sociedad y ciudadanía, al ejecutar la autoridad no lo respalda, ocasionando después que se pierda mucho más el control y la estabilidad en la paz social de nuestro país, Estado o Municipio. De esto hay muchos ejemplo aquí en Chiapas que son de analizar y que existen personas a favor y otras en contra de las acciones del Gobierno.</w:t>
      </w:r>
    </w:p>
    <w:p w:rsidR="00937F5E" w:rsidRPr="00937F5E" w:rsidRDefault="00937F5E" w:rsidP="00937F5E">
      <w:pPr>
        <w:pStyle w:val="Prrafodelista"/>
        <w:rPr>
          <w:rFonts w:ascii="Arial" w:hAnsi="Arial" w:cs="Arial"/>
          <w:sz w:val="24"/>
          <w:szCs w:val="24"/>
        </w:rPr>
      </w:pPr>
    </w:p>
    <w:p w:rsidR="00937F5E" w:rsidRDefault="00937F5E" w:rsidP="00937F5E">
      <w:pPr>
        <w:pStyle w:val="Prrafodelista"/>
        <w:numPr>
          <w:ilvl w:val="0"/>
          <w:numId w:val="8"/>
        </w:numPr>
        <w:spacing w:line="360" w:lineRule="auto"/>
        <w:jc w:val="both"/>
        <w:rPr>
          <w:rFonts w:ascii="Arial" w:hAnsi="Arial" w:cs="Arial"/>
          <w:sz w:val="24"/>
          <w:szCs w:val="24"/>
        </w:rPr>
      </w:pPr>
      <w:r>
        <w:rPr>
          <w:rFonts w:ascii="Arial" w:hAnsi="Arial" w:cs="Arial"/>
          <w:b/>
          <w:sz w:val="24"/>
          <w:szCs w:val="24"/>
        </w:rPr>
        <w:t>La capacidad de Conducción.-</w:t>
      </w:r>
      <w:r>
        <w:rPr>
          <w:rFonts w:ascii="Arial" w:hAnsi="Arial" w:cs="Arial"/>
          <w:sz w:val="24"/>
          <w:szCs w:val="24"/>
        </w:rPr>
        <w:t xml:space="preserve"> </w:t>
      </w:r>
      <w:r w:rsidR="00565F78">
        <w:rPr>
          <w:rFonts w:ascii="Arial" w:hAnsi="Arial" w:cs="Arial"/>
          <w:sz w:val="24"/>
          <w:szCs w:val="24"/>
        </w:rPr>
        <w:t>dentro de esta capacidad según a mi parecer, debido a lo dicho por el Presidente del INAP, esta parte de la conducción de las políticas y toma de decisiones para dirigir el país son las que más carencia tienen en el interior de nuestro México, existen muchos personajes que se tendrían que hacer aún lado para re direccionar las decisiones y acciones de la Administración Pública y hacer proyectos de continuidad que mejoren a nuestro entorno social y produzca mejores alternativas de desarrollo sustentable para la ciudadanía.</w:t>
      </w:r>
    </w:p>
    <w:p w:rsidR="00AF5AFD" w:rsidRPr="00AF5AFD" w:rsidRDefault="00AF5AFD" w:rsidP="00AF5AFD">
      <w:pPr>
        <w:pStyle w:val="Prrafodelista"/>
        <w:rPr>
          <w:rFonts w:ascii="Arial" w:hAnsi="Arial" w:cs="Arial"/>
          <w:sz w:val="24"/>
          <w:szCs w:val="24"/>
        </w:rPr>
      </w:pPr>
      <w:bookmarkStart w:id="0" w:name="_GoBack"/>
      <w:bookmarkEnd w:id="0"/>
    </w:p>
    <w:sectPr w:rsidR="00AF5AFD" w:rsidRPr="00AF5AFD" w:rsidSect="0094374F">
      <w:footerReference w:type="default" r:id="rId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415" w:rsidRDefault="00236415" w:rsidP="00236415">
      <w:pPr>
        <w:spacing w:after="0" w:line="240" w:lineRule="auto"/>
      </w:pPr>
      <w:r>
        <w:separator/>
      </w:r>
    </w:p>
  </w:endnote>
  <w:endnote w:type="continuationSeparator" w:id="0">
    <w:p w:rsidR="00236415" w:rsidRDefault="00236415" w:rsidP="0023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299775"/>
      <w:docPartObj>
        <w:docPartGallery w:val="Page Numbers (Bottom of Page)"/>
        <w:docPartUnique/>
      </w:docPartObj>
    </w:sdtPr>
    <w:sdtEndPr>
      <w:rPr>
        <w:rFonts w:ascii="Arial" w:hAnsi="Arial" w:cs="Arial"/>
        <w:b/>
        <w:sz w:val="24"/>
        <w:szCs w:val="24"/>
      </w:rPr>
    </w:sdtEndPr>
    <w:sdtContent>
      <w:p w:rsidR="00236415" w:rsidRPr="00236415" w:rsidRDefault="00937F5E">
        <w:pPr>
          <w:pStyle w:val="Piedepgina"/>
          <w:jc w:val="right"/>
          <w:rPr>
            <w:rFonts w:ascii="Arial" w:hAnsi="Arial" w:cs="Arial"/>
            <w:b/>
            <w:sz w:val="24"/>
            <w:szCs w:val="24"/>
          </w:rPr>
        </w:pPr>
        <w:r>
          <w:rPr>
            <w:b/>
          </w:rPr>
          <w:t>LIC. YONATAN ZACARIASMORENO; MAESTRÍA EN ADMINISTRACIÓN Y POLÍTICAS PÚBLICAS</w:t>
        </w:r>
      </w:p>
    </w:sdtContent>
  </w:sdt>
  <w:p w:rsidR="00236415" w:rsidRDefault="002364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415" w:rsidRDefault="00236415" w:rsidP="00236415">
      <w:pPr>
        <w:spacing w:after="0" w:line="240" w:lineRule="auto"/>
      </w:pPr>
      <w:r>
        <w:separator/>
      </w:r>
    </w:p>
  </w:footnote>
  <w:footnote w:type="continuationSeparator" w:id="0">
    <w:p w:rsidR="00236415" w:rsidRDefault="00236415" w:rsidP="002364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5400"/>
    <w:multiLevelType w:val="hybridMultilevel"/>
    <w:tmpl w:val="88F6BB28"/>
    <w:lvl w:ilvl="0" w:tplc="18F2479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1224147F"/>
    <w:multiLevelType w:val="hybridMultilevel"/>
    <w:tmpl w:val="1578DC5E"/>
    <w:lvl w:ilvl="0" w:tplc="ED6AB390">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6A17C5"/>
    <w:multiLevelType w:val="hybridMultilevel"/>
    <w:tmpl w:val="DA8473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2820CBF"/>
    <w:multiLevelType w:val="hybridMultilevel"/>
    <w:tmpl w:val="E9029592"/>
    <w:lvl w:ilvl="0" w:tplc="14D0B1A8">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1F86598"/>
    <w:multiLevelType w:val="hybridMultilevel"/>
    <w:tmpl w:val="98B01A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9222CDC"/>
    <w:multiLevelType w:val="hybridMultilevel"/>
    <w:tmpl w:val="B5F62F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2163575"/>
    <w:multiLevelType w:val="hybridMultilevel"/>
    <w:tmpl w:val="6D223A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3EC1873"/>
    <w:multiLevelType w:val="hybridMultilevel"/>
    <w:tmpl w:val="54F016E0"/>
    <w:lvl w:ilvl="0" w:tplc="98A0D67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7A"/>
    <w:rsid w:val="00033ECE"/>
    <w:rsid w:val="00035950"/>
    <w:rsid w:val="00054217"/>
    <w:rsid w:val="00070496"/>
    <w:rsid w:val="000770C1"/>
    <w:rsid w:val="000E6544"/>
    <w:rsid w:val="0011711F"/>
    <w:rsid w:val="00236415"/>
    <w:rsid w:val="002560A8"/>
    <w:rsid w:val="00290A1A"/>
    <w:rsid w:val="002A3C0E"/>
    <w:rsid w:val="002E36E0"/>
    <w:rsid w:val="0044574A"/>
    <w:rsid w:val="0047699E"/>
    <w:rsid w:val="005238DC"/>
    <w:rsid w:val="00565F78"/>
    <w:rsid w:val="00612673"/>
    <w:rsid w:val="00624760"/>
    <w:rsid w:val="00652E29"/>
    <w:rsid w:val="007256FC"/>
    <w:rsid w:val="0080226F"/>
    <w:rsid w:val="008A2640"/>
    <w:rsid w:val="008E3D64"/>
    <w:rsid w:val="00937F5E"/>
    <w:rsid w:val="0094374F"/>
    <w:rsid w:val="009E7EC8"/>
    <w:rsid w:val="00AF5AFD"/>
    <w:rsid w:val="00B04A18"/>
    <w:rsid w:val="00BA5B98"/>
    <w:rsid w:val="00C36454"/>
    <w:rsid w:val="00D625CC"/>
    <w:rsid w:val="00D73BF7"/>
    <w:rsid w:val="00D7657A"/>
    <w:rsid w:val="00D901B1"/>
    <w:rsid w:val="00E72E44"/>
    <w:rsid w:val="00EC5553"/>
    <w:rsid w:val="00EC7FB2"/>
    <w:rsid w:val="00EF6A1D"/>
    <w:rsid w:val="00EF768C"/>
    <w:rsid w:val="00F555B9"/>
    <w:rsid w:val="00F731F1"/>
    <w:rsid w:val="00F8776D"/>
    <w:rsid w:val="00FC03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E29"/>
    <w:pPr>
      <w:ind w:left="720"/>
      <w:contextualSpacing/>
    </w:pPr>
  </w:style>
  <w:style w:type="paragraph" w:styleId="Textodeglobo">
    <w:name w:val="Balloon Text"/>
    <w:basedOn w:val="Normal"/>
    <w:link w:val="TextodegloboCar"/>
    <w:uiPriority w:val="99"/>
    <w:semiHidden/>
    <w:unhideWhenUsed/>
    <w:rsid w:val="000E65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544"/>
    <w:rPr>
      <w:rFonts w:ascii="Tahoma" w:hAnsi="Tahoma" w:cs="Tahoma"/>
      <w:sz w:val="16"/>
      <w:szCs w:val="16"/>
    </w:rPr>
  </w:style>
  <w:style w:type="paragraph" w:styleId="Encabezado">
    <w:name w:val="header"/>
    <w:basedOn w:val="Normal"/>
    <w:link w:val="EncabezadoCar"/>
    <w:uiPriority w:val="99"/>
    <w:unhideWhenUsed/>
    <w:rsid w:val="002364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6415"/>
  </w:style>
  <w:style w:type="paragraph" w:styleId="Piedepgina">
    <w:name w:val="footer"/>
    <w:basedOn w:val="Normal"/>
    <w:link w:val="PiedepginaCar"/>
    <w:uiPriority w:val="99"/>
    <w:unhideWhenUsed/>
    <w:rsid w:val="002364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64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E29"/>
    <w:pPr>
      <w:ind w:left="720"/>
      <w:contextualSpacing/>
    </w:pPr>
  </w:style>
  <w:style w:type="paragraph" w:styleId="Textodeglobo">
    <w:name w:val="Balloon Text"/>
    <w:basedOn w:val="Normal"/>
    <w:link w:val="TextodegloboCar"/>
    <w:uiPriority w:val="99"/>
    <w:semiHidden/>
    <w:unhideWhenUsed/>
    <w:rsid w:val="000E65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544"/>
    <w:rPr>
      <w:rFonts w:ascii="Tahoma" w:hAnsi="Tahoma" w:cs="Tahoma"/>
      <w:sz w:val="16"/>
      <w:szCs w:val="16"/>
    </w:rPr>
  </w:style>
  <w:style w:type="paragraph" w:styleId="Encabezado">
    <w:name w:val="header"/>
    <w:basedOn w:val="Normal"/>
    <w:link w:val="EncabezadoCar"/>
    <w:uiPriority w:val="99"/>
    <w:unhideWhenUsed/>
    <w:rsid w:val="002364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6415"/>
  </w:style>
  <w:style w:type="paragraph" w:styleId="Piedepgina">
    <w:name w:val="footer"/>
    <w:basedOn w:val="Normal"/>
    <w:link w:val="PiedepginaCar"/>
    <w:uiPriority w:val="99"/>
    <w:unhideWhenUsed/>
    <w:rsid w:val="002364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296</Words>
  <Characters>1633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Aspire V5</dc:creator>
  <cp:lastModifiedBy>Acer Aspire V5</cp:lastModifiedBy>
  <cp:revision>5</cp:revision>
  <dcterms:created xsi:type="dcterms:W3CDTF">2015-06-07T01:09:00Z</dcterms:created>
  <dcterms:modified xsi:type="dcterms:W3CDTF">2015-06-07T02:45:00Z</dcterms:modified>
</cp:coreProperties>
</file>