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B5D" w:rsidRPr="00EC5B5D" w:rsidRDefault="00AD6A7E" w:rsidP="00EC5B5D">
      <w:pPr>
        <w:jc w:val="center"/>
        <w:rPr>
          <w:b/>
          <w:sz w:val="32"/>
        </w:rPr>
      </w:pPr>
      <w:bookmarkStart w:id="0" w:name="_GoBack"/>
      <w:bookmarkEnd w:id="0"/>
      <w:r w:rsidRPr="00565FE2">
        <w:rPr>
          <w:b/>
          <w:sz w:val="32"/>
        </w:rPr>
        <w:t>ENSAYO</w:t>
      </w:r>
    </w:p>
    <w:p w:rsidR="007157D7" w:rsidRDefault="001D3F32" w:rsidP="00D56376">
      <w:pPr>
        <w:spacing w:line="360" w:lineRule="auto"/>
        <w:jc w:val="both"/>
        <w:rPr>
          <w:rFonts w:ascii="Arial" w:hAnsi="Arial" w:cs="Arial"/>
          <w:color w:val="555555"/>
          <w:sz w:val="24"/>
          <w:szCs w:val="24"/>
          <w:shd w:val="clear" w:color="auto" w:fill="FFFFFF"/>
        </w:rPr>
      </w:pPr>
      <w:r>
        <w:rPr>
          <w:rFonts w:ascii="Arial" w:hAnsi="Arial" w:cs="Arial"/>
          <w:color w:val="555555"/>
          <w:sz w:val="24"/>
          <w:szCs w:val="24"/>
          <w:shd w:val="clear" w:color="auto" w:fill="FFFFFF"/>
        </w:rPr>
        <w:t>En</w:t>
      </w:r>
      <w:r w:rsidRPr="001D3F32">
        <w:rPr>
          <w:rFonts w:ascii="Arial" w:hAnsi="Arial" w:cs="Arial"/>
          <w:color w:val="555555"/>
          <w:sz w:val="24"/>
          <w:szCs w:val="24"/>
          <w:shd w:val="clear" w:color="auto" w:fill="FFFFFF"/>
        </w:rPr>
        <w:t xml:space="preserve"> </w:t>
      </w:r>
      <w:r w:rsidRPr="001D3F32">
        <w:rPr>
          <w:rFonts w:ascii="Arial" w:hAnsi="Arial" w:cs="Arial"/>
          <w:color w:val="555555"/>
          <w:sz w:val="24"/>
          <w:szCs w:val="24"/>
          <w:shd w:val="clear" w:color="auto" w:fill="FFFFFF"/>
        </w:rPr>
        <w:t>expresión</w:t>
      </w:r>
      <w:r w:rsidRPr="001D3F32">
        <w:rPr>
          <w:rFonts w:ascii="Arial" w:hAnsi="Arial" w:cs="Arial"/>
          <w:color w:val="555555"/>
          <w:sz w:val="24"/>
          <w:szCs w:val="24"/>
          <w:shd w:val="clear" w:color="auto" w:fill="FFFFFF"/>
        </w:rPr>
        <w:t xml:space="preserve"> crisis financiera se suele utilizar en un sentido genérico, para hacer referencia a la situación en la que un país sufre una crisis económica que no tiene su origen en la economía real del país, sino que está fundamentalmente asociada a problemas del sistema financiero o del sistema monetario.</w:t>
      </w:r>
      <w:r>
        <w:rPr>
          <w:rFonts w:ascii="Arial" w:hAnsi="Arial" w:cs="Arial"/>
          <w:color w:val="555555"/>
          <w:sz w:val="24"/>
          <w:szCs w:val="24"/>
          <w:shd w:val="clear" w:color="auto" w:fill="FFFFFF"/>
        </w:rPr>
        <w:t xml:space="preserve"> Claro que las situaciones en el mundo como en nuestro país, se han transformado con la globalización </w:t>
      </w:r>
      <w:r w:rsidR="007157D7">
        <w:rPr>
          <w:rFonts w:ascii="Arial" w:hAnsi="Arial" w:cs="Arial"/>
          <w:color w:val="555555"/>
          <w:sz w:val="24"/>
          <w:szCs w:val="24"/>
          <w:shd w:val="clear" w:color="auto" w:fill="FFFFFF"/>
        </w:rPr>
        <w:t>los e</w:t>
      </w:r>
      <w:r w:rsidR="007157D7" w:rsidRPr="007157D7">
        <w:rPr>
          <w:rFonts w:ascii="Arial" w:hAnsi="Arial" w:cs="Arial"/>
          <w:color w:val="555555"/>
          <w:sz w:val="24"/>
          <w:szCs w:val="24"/>
          <w:shd w:val="clear" w:color="auto" w:fill="FFFFFF"/>
        </w:rPr>
        <w:t>stados nacionales se convirtieron en</w:t>
      </w:r>
      <w:r w:rsidR="007157D7">
        <w:rPr>
          <w:rFonts w:ascii="Arial" w:hAnsi="Arial" w:cs="Arial"/>
          <w:color w:val="555555"/>
          <w:sz w:val="24"/>
          <w:szCs w:val="24"/>
          <w:shd w:val="clear" w:color="auto" w:fill="FFFFFF"/>
        </w:rPr>
        <w:t xml:space="preserve"> importantes representantes económicos con la </w:t>
      </w:r>
      <w:r w:rsidR="007157D7" w:rsidRPr="007157D7">
        <w:rPr>
          <w:rFonts w:ascii="Arial" w:hAnsi="Arial" w:cs="Arial"/>
          <w:color w:val="555555"/>
          <w:sz w:val="24"/>
          <w:szCs w:val="24"/>
          <w:shd w:val="clear" w:color="auto" w:fill="FFFFFF"/>
        </w:rPr>
        <w:t xml:space="preserve">creación de empresas </w:t>
      </w:r>
      <w:proofErr w:type="spellStart"/>
      <w:r w:rsidR="007157D7" w:rsidRPr="007157D7">
        <w:rPr>
          <w:rFonts w:ascii="Arial" w:hAnsi="Arial" w:cs="Arial"/>
          <w:color w:val="555555"/>
          <w:sz w:val="24"/>
          <w:szCs w:val="24"/>
          <w:shd w:val="clear" w:color="auto" w:fill="FFFFFF"/>
        </w:rPr>
        <w:t>monópolicas</w:t>
      </w:r>
      <w:proofErr w:type="spellEnd"/>
      <w:r w:rsidR="007157D7" w:rsidRPr="007157D7">
        <w:rPr>
          <w:rFonts w:ascii="Arial" w:hAnsi="Arial" w:cs="Arial"/>
          <w:color w:val="555555"/>
          <w:sz w:val="24"/>
          <w:szCs w:val="24"/>
          <w:shd w:val="clear" w:color="auto" w:fill="FFFFFF"/>
        </w:rPr>
        <w:t xml:space="preserve"> en la</w:t>
      </w:r>
      <w:r w:rsidR="007157D7">
        <w:rPr>
          <w:rFonts w:ascii="Arial" w:hAnsi="Arial" w:cs="Arial"/>
          <w:color w:val="555555"/>
          <w:sz w:val="24"/>
          <w:szCs w:val="24"/>
          <w:shd w:val="clear" w:color="auto" w:fill="FFFFFF"/>
        </w:rPr>
        <w:t xml:space="preserve"> explotación de hidrocarburos y otros </w:t>
      </w:r>
      <w:r w:rsidR="007157D7" w:rsidRPr="007157D7">
        <w:rPr>
          <w:rFonts w:ascii="Arial" w:hAnsi="Arial" w:cs="Arial"/>
          <w:color w:val="555555"/>
          <w:sz w:val="24"/>
          <w:szCs w:val="24"/>
          <w:shd w:val="clear" w:color="auto" w:fill="FFFFFF"/>
        </w:rPr>
        <w:t xml:space="preserve">bienes comunes, ferrocarriles, servicios de </w:t>
      </w:r>
      <w:r w:rsidR="007157D7">
        <w:rPr>
          <w:rFonts w:ascii="Arial" w:hAnsi="Arial" w:cs="Arial"/>
          <w:color w:val="555555"/>
          <w:sz w:val="24"/>
          <w:szCs w:val="24"/>
          <w:shd w:val="clear" w:color="auto" w:fill="FFFFFF"/>
        </w:rPr>
        <w:t xml:space="preserve">agua, electricidad y telefonía, y la </w:t>
      </w:r>
      <w:r w:rsidR="007157D7" w:rsidRPr="007157D7">
        <w:rPr>
          <w:rFonts w:ascii="Arial" w:hAnsi="Arial" w:cs="Arial"/>
          <w:color w:val="555555"/>
          <w:sz w:val="24"/>
          <w:szCs w:val="24"/>
          <w:shd w:val="clear" w:color="auto" w:fill="FFFFFF"/>
        </w:rPr>
        <w:t>intervención en áreas estratégicas como c</w:t>
      </w:r>
      <w:r w:rsidR="007157D7">
        <w:rPr>
          <w:rFonts w:ascii="Arial" w:hAnsi="Arial" w:cs="Arial"/>
          <w:color w:val="555555"/>
          <w:sz w:val="24"/>
          <w:szCs w:val="24"/>
          <w:shd w:val="clear" w:color="auto" w:fill="FFFFFF"/>
        </w:rPr>
        <w:t xml:space="preserve">omercio exterior, banca y ramas </w:t>
      </w:r>
      <w:r w:rsidR="007157D7" w:rsidRPr="007157D7">
        <w:rPr>
          <w:rFonts w:ascii="Arial" w:hAnsi="Arial" w:cs="Arial"/>
          <w:color w:val="555555"/>
          <w:sz w:val="24"/>
          <w:szCs w:val="24"/>
          <w:shd w:val="clear" w:color="auto" w:fill="FFFFFF"/>
        </w:rPr>
        <w:t>de la industria.</w:t>
      </w:r>
      <w:sdt>
        <w:sdtPr>
          <w:rPr>
            <w:rFonts w:ascii="Arial" w:hAnsi="Arial" w:cs="Arial"/>
            <w:color w:val="555555"/>
            <w:sz w:val="24"/>
            <w:szCs w:val="24"/>
            <w:shd w:val="clear" w:color="auto" w:fill="FFFFFF"/>
          </w:rPr>
          <w:id w:val="-1280795803"/>
          <w:citation/>
        </w:sdtPr>
        <w:sdtContent>
          <w:r w:rsidR="00EC5B5D">
            <w:rPr>
              <w:rFonts w:ascii="Arial" w:hAnsi="Arial" w:cs="Arial"/>
              <w:color w:val="555555"/>
              <w:sz w:val="24"/>
              <w:szCs w:val="24"/>
              <w:shd w:val="clear" w:color="auto" w:fill="FFFFFF"/>
            </w:rPr>
            <w:fldChar w:fldCharType="begin"/>
          </w:r>
          <w:r w:rsidR="00EC5B5D">
            <w:rPr>
              <w:rFonts w:ascii="Arial" w:hAnsi="Arial" w:cs="Arial"/>
              <w:color w:val="555555"/>
              <w:sz w:val="24"/>
              <w:szCs w:val="24"/>
              <w:shd w:val="clear" w:color="auto" w:fill="FFFFFF"/>
            </w:rPr>
            <w:instrText xml:space="preserve"> CITATION REV02 \l 2058 </w:instrText>
          </w:r>
          <w:r w:rsidR="00EC5B5D">
            <w:rPr>
              <w:rFonts w:ascii="Arial" w:hAnsi="Arial" w:cs="Arial"/>
              <w:color w:val="555555"/>
              <w:sz w:val="24"/>
              <w:szCs w:val="24"/>
              <w:shd w:val="clear" w:color="auto" w:fill="FFFFFF"/>
            </w:rPr>
            <w:fldChar w:fldCharType="separate"/>
          </w:r>
          <w:r w:rsidR="00EC5B5D">
            <w:rPr>
              <w:rFonts w:ascii="Arial" w:hAnsi="Arial" w:cs="Arial"/>
              <w:noProof/>
              <w:color w:val="555555"/>
              <w:sz w:val="24"/>
              <w:szCs w:val="24"/>
              <w:shd w:val="clear" w:color="auto" w:fill="FFFFFF"/>
            </w:rPr>
            <w:t xml:space="preserve"> </w:t>
          </w:r>
          <w:r w:rsidR="00EC5B5D" w:rsidRPr="00EC5B5D">
            <w:rPr>
              <w:rFonts w:ascii="Arial" w:hAnsi="Arial" w:cs="Arial"/>
              <w:noProof/>
              <w:color w:val="555555"/>
              <w:sz w:val="24"/>
              <w:szCs w:val="24"/>
              <w:shd w:val="clear" w:color="auto" w:fill="FFFFFF"/>
            </w:rPr>
            <w:t>(Zibechi, 2009)</w:t>
          </w:r>
          <w:r w:rsidR="00EC5B5D">
            <w:rPr>
              <w:rFonts w:ascii="Arial" w:hAnsi="Arial" w:cs="Arial"/>
              <w:color w:val="555555"/>
              <w:sz w:val="24"/>
              <w:szCs w:val="24"/>
              <w:shd w:val="clear" w:color="auto" w:fill="FFFFFF"/>
            </w:rPr>
            <w:fldChar w:fldCharType="end"/>
          </w:r>
        </w:sdtContent>
      </w:sdt>
    </w:p>
    <w:p w:rsidR="00EC5B5D" w:rsidRDefault="00EC5B5D" w:rsidP="00D56376">
      <w:pPr>
        <w:spacing w:line="360" w:lineRule="auto"/>
        <w:jc w:val="both"/>
        <w:rPr>
          <w:rFonts w:ascii="Arial" w:hAnsi="Arial" w:cs="Arial"/>
          <w:color w:val="555555"/>
          <w:sz w:val="24"/>
          <w:szCs w:val="24"/>
          <w:shd w:val="clear" w:color="auto" w:fill="FFFFFF"/>
        </w:rPr>
      </w:pPr>
      <w:r w:rsidRPr="00B53AC1">
        <w:rPr>
          <w:rFonts w:ascii="Arial" w:hAnsi="Arial" w:cs="Arial"/>
          <w:color w:val="555555"/>
          <w:sz w:val="24"/>
          <w:szCs w:val="24"/>
          <w:shd w:val="clear" w:color="auto" w:fill="FFFFFF"/>
        </w:rPr>
        <w:t>Las crisis financieras son costosas en diversa medida, y particularmente cuando la crisis afecta al sistema bancario, tanto en términos de los</w:t>
      </w:r>
      <w:r w:rsidR="00AA0588">
        <w:rPr>
          <w:rFonts w:ascii="Arial" w:hAnsi="Arial" w:cs="Arial"/>
          <w:color w:val="555555"/>
          <w:sz w:val="24"/>
          <w:szCs w:val="24"/>
          <w:shd w:val="clear" w:color="auto" w:fill="FFFFFF"/>
        </w:rPr>
        <w:t xml:space="preserve"> gastos fiscales</w:t>
      </w:r>
      <w:r w:rsidRPr="00B53AC1">
        <w:rPr>
          <w:rFonts w:ascii="Arial" w:hAnsi="Arial" w:cs="Arial"/>
          <w:color w:val="555555"/>
          <w:sz w:val="24"/>
          <w:szCs w:val="24"/>
          <w:shd w:val="clear" w:color="auto" w:fill="FFFFFF"/>
        </w:rPr>
        <w:t xml:space="preserve"> necesarios para conseguir la reestructuración de los frágiles sistemas financieros, como en términos del efecto que tiene sobre la actividad el hecho de que los mercados financieros no puedan funcionar correctamente.</w:t>
      </w:r>
      <w:r w:rsidR="00AA0588">
        <w:rPr>
          <w:rFonts w:ascii="Arial" w:hAnsi="Arial" w:cs="Arial"/>
          <w:color w:val="555555"/>
          <w:sz w:val="24"/>
          <w:szCs w:val="24"/>
          <w:shd w:val="clear" w:color="auto" w:fill="FFFFFF"/>
        </w:rPr>
        <w:t xml:space="preserve"> En nuestro país hoy en día pasa en situación que </w:t>
      </w:r>
      <w:r w:rsidR="005E31E6">
        <w:rPr>
          <w:rFonts w:ascii="Arial" w:hAnsi="Arial" w:cs="Arial"/>
          <w:color w:val="555555"/>
          <w:sz w:val="24"/>
          <w:szCs w:val="24"/>
          <w:shd w:val="clear" w:color="auto" w:fill="FFFFFF"/>
        </w:rPr>
        <w:t xml:space="preserve">once reformas estructurales fueron aprobadas por el congreso de los cuales el de trabajo, educación, política sobre competencia, sector financiero, telecomunicaciones y energía, se centran en aumentar la productividad y el crecimiento. </w:t>
      </w:r>
      <w:r w:rsidR="00AA0588">
        <w:rPr>
          <w:rFonts w:ascii="Arial" w:hAnsi="Arial" w:cs="Arial"/>
          <w:color w:val="555555"/>
          <w:sz w:val="24"/>
          <w:szCs w:val="24"/>
          <w:shd w:val="clear" w:color="auto" w:fill="FFFFFF"/>
        </w:rPr>
        <w:t xml:space="preserve"> </w:t>
      </w:r>
    </w:p>
    <w:p w:rsidR="007157D7" w:rsidRDefault="00BD3217" w:rsidP="00EE64BB">
      <w:pPr>
        <w:spacing w:line="360" w:lineRule="auto"/>
        <w:jc w:val="both"/>
        <w:rPr>
          <w:rFonts w:ascii="Arial" w:hAnsi="Arial" w:cs="Arial"/>
          <w:color w:val="555555"/>
          <w:sz w:val="24"/>
          <w:szCs w:val="24"/>
          <w:shd w:val="clear" w:color="auto" w:fill="FFFFFF"/>
        </w:rPr>
      </w:pPr>
      <w:r>
        <w:rPr>
          <w:rFonts w:ascii="Arial" w:hAnsi="Arial" w:cs="Arial"/>
          <w:color w:val="555555"/>
          <w:sz w:val="24"/>
          <w:szCs w:val="24"/>
          <w:shd w:val="clear" w:color="auto" w:fill="FFFFFF"/>
        </w:rPr>
        <w:t>Los datos económicos más recientes el</w:t>
      </w:r>
      <w:r w:rsidR="006D5856">
        <w:rPr>
          <w:rFonts w:ascii="Arial" w:hAnsi="Arial" w:cs="Arial"/>
          <w:color w:val="555555"/>
          <w:sz w:val="24"/>
          <w:szCs w:val="24"/>
          <w:shd w:val="clear" w:color="auto" w:fill="FFFFFF"/>
        </w:rPr>
        <w:t xml:space="preserve"> panorama es poco alentador la confianza del consumidor y el aumento de la violencia apunta a que la economía no crecerá lo que estimo el gobierno federal, la situación con el petróleo, está siendo más débil de lo que se esperaba, una recuperación estratégica la inversión privada, en particular en infraestructura y el sector energético, </w:t>
      </w:r>
      <w:r w:rsidR="00D56376">
        <w:rPr>
          <w:rFonts w:ascii="Arial" w:hAnsi="Arial" w:cs="Arial"/>
          <w:color w:val="555555"/>
          <w:sz w:val="24"/>
          <w:szCs w:val="24"/>
          <w:shd w:val="clear" w:color="auto" w:fill="FFFFFF"/>
        </w:rPr>
        <w:t>podría impulsar el crecimiento económico en el futuro cercano, si bien los efectos del aumento de la productividad probablemente se observe en varios años.</w:t>
      </w:r>
      <w:r w:rsidR="00EE64BB">
        <w:rPr>
          <w:rFonts w:ascii="Arial" w:hAnsi="Arial" w:cs="Arial"/>
          <w:color w:val="555555"/>
          <w:sz w:val="24"/>
          <w:szCs w:val="24"/>
          <w:shd w:val="clear" w:color="auto" w:fill="FFFFFF"/>
        </w:rPr>
        <w:t xml:space="preserve"> Los fundamentos económicos, el marco político y la gestión macroeconómica le permitieron al país manejar la volatilidad financiera.</w:t>
      </w:r>
    </w:p>
    <w:p w:rsidR="00EE64BB" w:rsidRDefault="00EE64BB" w:rsidP="00EE64BB">
      <w:pPr>
        <w:spacing w:line="360" w:lineRule="auto"/>
        <w:jc w:val="both"/>
        <w:rPr>
          <w:rFonts w:ascii="Arial" w:hAnsi="Arial" w:cs="Arial"/>
          <w:color w:val="555555"/>
          <w:sz w:val="24"/>
          <w:szCs w:val="24"/>
          <w:shd w:val="clear" w:color="auto" w:fill="FFFFFF"/>
        </w:rPr>
      </w:pPr>
      <w:r>
        <w:rPr>
          <w:rFonts w:ascii="Arial" w:hAnsi="Arial" w:cs="Arial"/>
          <w:color w:val="555555"/>
          <w:sz w:val="24"/>
          <w:szCs w:val="24"/>
          <w:shd w:val="clear" w:color="auto" w:fill="FFFFFF"/>
        </w:rPr>
        <w:lastRenderedPageBreak/>
        <w:t>Los mercados financieros mexicanos han sido capaces de hacer frente al cabio en el efecto capital de inversión sin mayores presiones de liquides o la necesidad de una intervención pública.</w:t>
      </w: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Default="007157D7" w:rsidP="007157D7">
      <w:pPr>
        <w:jc w:val="both"/>
        <w:rPr>
          <w:rFonts w:ascii="Arial" w:hAnsi="Arial" w:cs="Arial"/>
          <w:color w:val="555555"/>
          <w:sz w:val="24"/>
          <w:szCs w:val="24"/>
          <w:shd w:val="clear" w:color="auto" w:fill="FFFFFF"/>
        </w:rPr>
      </w:pPr>
    </w:p>
    <w:p w:rsidR="007157D7" w:rsidRPr="007157D7" w:rsidRDefault="007157D7" w:rsidP="007157D7">
      <w:pPr>
        <w:jc w:val="both"/>
        <w:rPr>
          <w:rFonts w:ascii="Arial" w:hAnsi="Arial" w:cs="Arial"/>
          <w:color w:val="555555"/>
          <w:sz w:val="24"/>
          <w:szCs w:val="24"/>
          <w:shd w:val="clear" w:color="auto" w:fill="FFFFFF"/>
        </w:rPr>
      </w:pPr>
    </w:p>
    <w:sectPr w:rsidR="007157D7" w:rsidRPr="007157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7E"/>
    <w:rsid w:val="001A646D"/>
    <w:rsid w:val="001D3F32"/>
    <w:rsid w:val="004C43D7"/>
    <w:rsid w:val="00565FE2"/>
    <w:rsid w:val="005E31E6"/>
    <w:rsid w:val="006D5856"/>
    <w:rsid w:val="007157D7"/>
    <w:rsid w:val="00AA0588"/>
    <w:rsid w:val="00AD6A7E"/>
    <w:rsid w:val="00B53AC1"/>
    <w:rsid w:val="00BD3217"/>
    <w:rsid w:val="00D56376"/>
    <w:rsid w:val="00EC5B5D"/>
    <w:rsid w:val="00EE64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73907-6826-4224-B8C3-BB1661C7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27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REV02</b:Tag>
    <b:SourceType>JournalArticle</b:SourceType>
    <b:Guid>{71A140F0-270C-4C45-8996-EC5B3990EADB}</b:Guid>
    <b:Title>Crisis financiera: oportunidad para América Latina</b:Title>
    <b:Year>2009</b:Year>
    <b:Author>
      <b:Author>
        <b:NameList>
          <b:Person>
            <b:Last>Zibechi</b:Last>
            <b:First>Raúl</b:First>
          </b:Person>
        </b:NameList>
      </b:Author>
    </b:Author>
    <b:JournalName>Revista Venezolana de Economía y Ciencias Sociales, vol. 15, núm. 2, mayo-agosto,</b:JournalName>
    <b:Pages>pp. 145-147,</b:Pages>
    <b:RefOrder>1</b:RefOrder>
  </b:Source>
</b:Sources>
</file>

<file path=customXml/itemProps1.xml><?xml version="1.0" encoding="utf-8"?>
<ds:datastoreItem xmlns:ds="http://schemas.openxmlformats.org/officeDocument/2006/customXml" ds:itemID="{E8B56995-C904-4B84-802C-C3F5B026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358</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Juceco</dc:creator>
  <cp:keywords/>
  <dc:description/>
  <cp:lastModifiedBy>Ing. Juceco</cp:lastModifiedBy>
  <cp:revision>2</cp:revision>
  <dcterms:created xsi:type="dcterms:W3CDTF">2015-03-16T02:39:00Z</dcterms:created>
  <dcterms:modified xsi:type="dcterms:W3CDTF">2015-03-16T05:24:00Z</dcterms:modified>
</cp:coreProperties>
</file>